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Competitive Landscape</w:t>
      </w:r>
    </w:p>
    <w:p>
      <w:r>
        <w:rPr>
          <w:b/>
          <w:bCs/>
          <w:color w:val="2E75B6"/>
        </w:rPr>
        <w:t xml:space="preserve">Variable to replace throughout: [CATEGORY] — replace every instance of [CATEGORY] with your target category</w:t>
      </w:r>
    </w:p>
    <w:p>
      <w:r>
        <w:t xml:space="preserve"/>
      </w:r>
    </w:p>
    <w:p>
      <w:pPr>
        <w:pStyle w:val="Heading2"/>
      </w:pPr>
      <w:r>
        <w:t xml:space="preserve">Prompt 1 + 2 — Framing &amp; Market Map</w:t>
      </w:r>
    </w:p>
    <w:p>
      <w:r>
        <w:rPr>
          <w:i/>
          <w:iCs/>
          <w:color w:val="666666"/>
        </w:rPr>
        <w:t xml:space="preserve">Run these together as your first query.</w:t>
      </w:r>
    </w:p>
    <w:p>
      <w:r>
        <w:t xml:space="preserve">You are a senior product strategist preparing a competitive landscape on [CATEGORY] for a PM interview. Your goal is NOT to list features of each player — the interviewer already knows the products. Your goal is to surface who's winning and why, what's driving real differentiation, where the battles are actually being fought, and where the category is heading.
Be specific. Label inferences as [INFERRED] and documented claims as [DOCUMENTED].
Now run Prompt 2:
Research the competitive structure of [CATEGORY]. Answer:
1. Who the players are and how they're segmented — by user base, geography, monetization model, or content type.
2. Market size and share — how large is the category, how is share distributed, what's the trajectory?
3. How the competitive structure has shifted in the last 3-5 years and what caused the biggest structural shifts.
4. Who the real competitors are — not obvious surface-level ones, which players are actually fighting for the same users and dollars?
5. Emerging players and threats — who is gaining ground from the edges and what do they reveal about unmet needs?
Label as [DOCUMENTED] or [INFERRED].</w:t>
      </w:r>
    </w:p>
    <w:p>
      <w:r>
        <w:t xml:space="preserve"/>
      </w:r>
    </w:p>
    <w:p>
      <w:pPr>
        <w:pStyle w:val="Heading2"/>
      </w:pPr>
      <w:r>
        <w:t xml:space="preserve">Prompt 3 — Winning &amp; Losing</w:t>
      </w:r>
    </w:p>
    <w:p>
      <w:r>
        <w:t xml:space="preserve">Research who is gaining ground and who is losing it in [CATEGORY] — and what's actually driving the difference.
For each major player, answer:
1. Trajectory: Gaining, holding, or losing ground — and on what dimensions?
2. What's driving their trajectory.
3. What metrics tell the story — specific numbers that reveal who's actually winning.
4. What's being misread — what does conventional wisdom get wrong?
Focus on the last 12-18 months. Label as [DOCUMENTED] or [INFERRED].</w:t>
      </w:r>
    </w:p>
    <w:p>
      <w:r>
        <w:t xml:space="preserve"/>
      </w:r>
    </w:p>
    <w:p>
      <w:pPr>
        <w:pStyle w:val="Heading2"/>
      </w:pPr>
      <w:r>
        <w:t xml:space="preserve">Prompt 4 — Differentiation Analysis</w:t>
      </w:r>
    </w:p>
    <w:p>
      <w:r>
        <w:t xml:space="preserve">Research what each major player in [CATEGORY] does that others can't easily replicate. For each:
1. The core differentiator — the one thing this player does better than anyone else.
2. Why it's hard to replicate — data advantage, network effect, technical moat, regulatory position, brand, or lock-in.
3. How durable is it — compounding, stable, or eroding?
4. What they're most vulnerable to — the one move a competitor could make that would most threaten this differentiator.
Avoid feature comparisons. Focus on structural advantages. Label as [DOCUMENTED] or [INFERRED].</w:t>
      </w:r>
    </w:p>
    <w:p>
      <w:r>
        <w:t xml:space="preserve"/>
      </w:r>
    </w:p>
    <w:p>
      <w:pPr>
        <w:pStyle w:val="Heading2"/>
      </w:pPr>
      <w:r>
        <w:t xml:space="preserve">Prompt 5 — Competitive Dynamics &amp; How to Compete</w:t>
      </w:r>
    </w:p>
    <w:p>
      <w:r>
        <w:t xml:space="preserve">Research how players in [CATEGORY] are responding to each other and what a realistic path to competing against the leader looks like.
Answer:
1. Where the battles are being fought — the 2-3 dimensions where competition is most intense right now.
2. What moves are coming — based on current trajectories, what are the most likely competitive moves in the next 12-18 months?
3. How challengers are differentiating — what strategies are non-leaders using to carve out defensible positions?
4. How would you compete against the leader — if you were a PM at the #2 or #3 player, what's the realistic path to gaining ground, what would you prioritize, what would you avoid?
Label as [DOCUMENTED] or [INFERRED].</w:t>
      </w:r>
    </w:p>
    <w:p>
      <w:r>
        <w:t xml:space="preserve"/>
      </w:r>
    </w:p>
    <w:p>
      <w:pPr>
        <w:pStyle w:val="Heading2"/>
      </w:pPr>
      <w:r>
        <w:t xml:space="preserve">Prompt 6 — Whitespace &amp; Future State</w:t>
      </w:r>
    </w:p>
    <w:p>
      <w:r>
        <w:t xml:space="preserve">Research where [CATEGORY] is heading. Answer:
1. What's underserved today — user, creator, or advertiser needs not being well-served by any current player.
2. Structural shifts coming — technological, regulatory, behavioral, or competitive forces most likely to reshape the category in 3-5 years.
3. What winning looks like in 3-5 years — what will the leader need to have that they don't fully have today?
4. New entrant path — if a new player wanted to enter today, where is the most realistic wedge and what incumbent weakness would they exploit?
Label as [DOCUMENTED] or [INFERRED].</w:t>
      </w:r>
    </w:p>
    <w:p>
      <w:r>
        <w:t xml:space="preserve"/>
      </w:r>
    </w:p>
    <w:p>
      <w:pPr>
        <w:pStyle w:val="Heading2"/>
      </w:pPr>
      <w:r>
        <w:t xml:space="preserve">Prompt 7 — Synthesis</w:t>
      </w:r>
    </w:p>
    <w:p>
      <w:r>
        <w:rPr>
          <w:i/>
          <w:iCs/>
          <w:color w:val="666666"/>
        </w:rPr>
        <w:t xml:space="preserve">Run this last, in the same thread. Do not start a new conversation.</w:t>
      </w:r>
    </w:p>
    <w:p>
      <w:r>
        <w:t xml:space="preserve">Using all the research above as context, produce the synthesis in this exact format:
State of play in one paragraph: Who's winning, who's under pressure, and what's driving the difference — in language a PM would use in the first 60 seconds of an interview.
Who's best positioned and why: The one player with the most durable advantage right now, and the specific reason why — not just "they have more users."
The competitive dynamic most candidates miss: The non-obvious thing happening in this category that separates a well-prepared PM from someone who just uses the apps.
Where the category goes in 3 years: One specific, defensible prediction and the signal that most supports it.
One prepared opinion: A specific, defensible point of view you could share in an interview about this category.
Keep this tight — half a page maximum.</w:t>
      </w:r>
    </w:p>
    <w:p>
      <w:r>
        <w:t xml:space="preserve"/>
      </w:r>
    </w:p>
    <w:p>
      <w:pPr>
        <w:pBdr>
          <w:bottom w:val="single" w:color="CCCCCC" w:sz="6"/>
        </w:pBdr>
      </w:pPr>
      <w:r>
        <w:t xml:space="preserve"/>
      </w:r>
    </w:p>
    <w:p>
      <w:r>
        <w:t xml:space="preserve"/>
      </w:r>
    </w:p>
    <w:p>
      <w:pPr>
        <w:pStyle w:val="Heading2"/>
      </w:pPr>
      <w:r>
        <w:t xml:space="preserve">Final Step — Produce the Word Document</w:t>
      </w:r>
    </w:p>
    <w:p>
      <w:r>
        <w:rPr>
          <w:i/>
          <w:iCs/>
          <w:color w:val="666666"/>
        </w:rPr>
        <w:t xml:space="preserve">Run this after all prompts are complete, in the same thread.</w:t>
      </w:r>
    </w:p>
    <w:p>
      <w:r>
        <w:t xml:space="preserve">Produce a Word document (.docx) with the following structure:
1. Title: [research type] — [subject] — [month and year]
2. Synthesis section first — the full synthesis output, prominently placed, with no [DOCUMENTED] or [INFERRED] labels
3. Full research sections — each prompt output as a clearly labeled section with headings, in the order the prompts were run
4. All [DOCUMENTED] and [INFERRED] labels preserved in the full research sections
5. Tables formatted as proper tables, not plain text
6. Bullet points formatted as proper lists, not dashes or plain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2026-03-10T17:37:03.137Z</dcterms:created>
  <dcterms:modified xsi:type="dcterms:W3CDTF">2026-03-10T17:37:03.137Z</dcterms:modified>
</cp:coreProperties>
</file>

<file path=docProps/custom.xml><?xml version="1.0" encoding="utf-8"?>
<Properties xmlns="http://schemas.openxmlformats.org/officeDocument/2006/custom-properties" xmlns:vt="http://schemas.openxmlformats.org/officeDocument/2006/docPropsVTypes"/>
</file>