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2A310" w14:textId="77777777" w:rsidR="00A75D52" w:rsidRPr="00117F14" w:rsidRDefault="00F16CFB">
      <w:pPr>
        <w:spacing w:after="0"/>
        <w:jc w:val="center"/>
        <w:rPr>
          <w:b/>
          <w:sz w:val="28"/>
          <w:szCs w:val="28"/>
        </w:rPr>
      </w:pPr>
      <w:r w:rsidRPr="00117F14">
        <w:rPr>
          <w:b/>
          <w:sz w:val="28"/>
          <w:szCs w:val="28"/>
        </w:rPr>
        <w:t>Project Initialization and Planning Phase</w:t>
      </w:r>
    </w:p>
    <w:p w14:paraId="1F864D71" w14:textId="77777777" w:rsidR="00F76E78" w:rsidRDefault="00F76E7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75D52" w14:paraId="0A30B56B" w14:textId="77777777">
        <w:trPr>
          <w:cantSplit/>
          <w:tblHeader/>
        </w:trPr>
        <w:tc>
          <w:tcPr>
            <w:tcW w:w="4508" w:type="dxa"/>
          </w:tcPr>
          <w:p w14:paraId="7E55BD77" w14:textId="77777777" w:rsidR="00A75D52" w:rsidRDefault="00117F14">
            <w:r>
              <w:t>Date</w:t>
            </w:r>
          </w:p>
        </w:tc>
        <w:tc>
          <w:tcPr>
            <w:tcW w:w="4508" w:type="dxa"/>
          </w:tcPr>
          <w:p w14:paraId="3A528122" w14:textId="77777777" w:rsidR="00A75D52" w:rsidRDefault="00BC26F8">
            <w:r>
              <w:t>16 Feb</w:t>
            </w:r>
            <w:r w:rsidR="00117F14">
              <w:t>ruary 202</w:t>
            </w:r>
            <w:r>
              <w:t>6</w:t>
            </w:r>
          </w:p>
        </w:tc>
      </w:tr>
      <w:tr w:rsidR="00A75D52" w14:paraId="4DD6C9CE" w14:textId="77777777">
        <w:trPr>
          <w:cantSplit/>
          <w:tblHeader/>
        </w:trPr>
        <w:tc>
          <w:tcPr>
            <w:tcW w:w="4508" w:type="dxa"/>
          </w:tcPr>
          <w:p w14:paraId="09AC88F7" w14:textId="77777777" w:rsidR="00A75D52" w:rsidRDefault="00117F14">
            <w:r>
              <w:t>Team ID</w:t>
            </w:r>
          </w:p>
        </w:tc>
        <w:tc>
          <w:tcPr>
            <w:tcW w:w="4508" w:type="dxa"/>
          </w:tcPr>
          <w:p w14:paraId="3B0F1CF6" w14:textId="0C9BFF33" w:rsidR="00A75D52" w:rsidRDefault="00506C20">
            <w:r w:rsidRPr="00506C20">
              <w:t>LTVIP2026TMIDS88973</w:t>
            </w:r>
          </w:p>
        </w:tc>
      </w:tr>
      <w:tr w:rsidR="00A75D52" w14:paraId="1F81DEE6" w14:textId="77777777">
        <w:trPr>
          <w:cantSplit/>
          <w:tblHeader/>
        </w:trPr>
        <w:tc>
          <w:tcPr>
            <w:tcW w:w="4508" w:type="dxa"/>
          </w:tcPr>
          <w:p w14:paraId="4408C5C4" w14:textId="77777777" w:rsidR="00A75D52" w:rsidRDefault="00117F14">
            <w:r>
              <w:t>Project Name</w:t>
            </w:r>
          </w:p>
        </w:tc>
        <w:tc>
          <w:tcPr>
            <w:tcW w:w="4508" w:type="dxa"/>
          </w:tcPr>
          <w:p w14:paraId="1F97D98E" w14:textId="37276033" w:rsidR="00A75D52" w:rsidRDefault="00506C20">
            <w:r w:rsidRPr="00506C20">
              <w:t>Civil-Engineering-Insight-Studio</w:t>
            </w:r>
          </w:p>
        </w:tc>
      </w:tr>
      <w:tr w:rsidR="00A75D52" w14:paraId="2878D410" w14:textId="77777777">
        <w:trPr>
          <w:cantSplit/>
          <w:tblHeader/>
        </w:trPr>
        <w:tc>
          <w:tcPr>
            <w:tcW w:w="4508" w:type="dxa"/>
          </w:tcPr>
          <w:p w14:paraId="5450EDE0" w14:textId="77777777" w:rsidR="00A75D52" w:rsidRDefault="00117F14">
            <w:r>
              <w:t>Maximum Marks</w:t>
            </w:r>
          </w:p>
        </w:tc>
        <w:tc>
          <w:tcPr>
            <w:tcW w:w="4508" w:type="dxa"/>
          </w:tcPr>
          <w:p w14:paraId="3FC29FCA" w14:textId="77777777" w:rsidR="00A75D52" w:rsidRDefault="00117F14">
            <w:r>
              <w:t>2 Marks</w:t>
            </w:r>
          </w:p>
        </w:tc>
      </w:tr>
    </w:tbl>
    <w:p w14:paraId="3E6C2ED2" w14:textId="77777777" w:rsidR="00A75D52" w:rsidRDefault="00A75D52">
      <w:pPr>
        <w:rPr>
          <w:b/>
          <w:sz w:val="24"/>
          <w:szCs w:val="24"/>
        </w:rPr>
      </w:pPr>
    </w:p>
    <w:p w14:paraId="0642BEE5" w14:textId="7A5DE70B" w:rsidR="00506C20" w:rsidRPr="00506C20" w:rsidRDefault="00506C20" w:rsidP="00506C20">
      <w:pPr>
        <w:rPr>
          <w:rFonts w:asciiTheme="minorHAnsi" w:hAnsiTheme="minorHAnsi" w:cstheme="minorHAnsi"/>
          <w:b/>
          <w:sz w:val="24"/>
          <w:szCs w:val="24"/>
        </w:rPr>
      </w:pPr>
      <w:r w:rsidRPr="00506C20">
        <w:rPr>
          <w:rFonts w:asciiTheme="minorHAnsi" w:hAnsiTheme="minorHAnsi" w:cstheme="minorHAnsi"/>
          <w:b/>
          <w:sz w:val="24"/>
          <w:szCs w:val="24"/>
        </w:rPr>
        <w:t>Customer Problem Statement: Civil Engineering Insight Studio</w:t>
      </w:r>
      <w:r w:rsidRPr="00506C20">
        <w:rPr>
          <w:rFonts w:asciiTheme="minorHAnsi" w:hAnsiTheme="minorHAnsi" w:cstheme="minorHAnsi"/>
          <w:b/>
          <w:sz w:val="24"/>
          <w:szCs w:val="24"/>
        </w:rPr>
        <w:t>:</w:t>
      </w:r>
    </w:p>
    <w:p w14:paraId="65C59338" w14:textId="5E24AE44" w:rsidR="00506C20" w:rsidRPr="00506C20" w:rsidRDefault="00506C20" w:rsidP="00506C20">
      <w:pPr>
        <w:rPr>
          <w:rFonts w:asciiTheme="minorHAnsi" w:hAnsiTheme="minorHAnsi" w:cstheme="minorHAnsi"/>
          <w:b/>
          <w:sz w:val="24"/>
          <w:szCs w:val="24"/>
        </w:rPr>
      </w:pPr>
      <w:r w:rsidRPr="00506C20">
        <w:rPr>
          <w:rFonts w:asciiTheme="minorHAnsi" w:hAnsiTheme="minorHAnsi" w:cstheme="minorHAnsi"/>
          <w:b/>
          <w:sz w:val="24"/>
          <w:szCs w:val="24"/>
        </w:rPr>
        <w:t xml:space="preserve">Civil engineers and infrastructure professionals often face challenges managing project data, </w:t>
      </w:r>
      <w:r w:rsidRPr="00506C20">
        <w:rPr>
          <w:rFonts w:asciiTheme="minorHAnsi" w:hAnsiTheme="minorHAnsi" w:cstheme="minorHAnsi"/>
          <w:b/>
          <w:sz w:val="24"/>
          <w:szCs w:val="24"/>
        </w:rPr>
        <w:t>analysing</w:t>
      </w:r>
      <w:r w:rsidRPr="00506C20">
        <w:rPr>
          <w:rFonts w:asciiTheme="minorHAnsi" w:hAnsiTheme="minorHAnsi" w:cstheme="minorHAnsi"/>
          <w:b/>
          <w:sz w:val="24"/>
          <w:szCs w:val="24"/>
        </w:rPr>
        <w:t xml:space="preserve"> site conditions, and making informed decisions efficiently. They must rely on multiple disconnected tools, manual calculations, and scattered reports to evaluate designs, monitor progress, and identify risks. This process is time-consuming, complex, and increases the chances of errors, delays, and inefficient resource utilization.</w:t>
      </w:r>
    </w:p>
    <w:p w14:paraId="63A5DA74" w14:textId="581D62A3" w:rsidR="00A75D52" w:rsidRDefault="00506C20" w:rsidP="00506C20">
      <w:pPr>
        <w:rPr>
          <w:sz w:val="24"/>
          <w:szCs w:val="24"/>
        </w:rPr>
      </w:pPr>
      <w:r w:rsidRPr="00506C20">
        <w:rPr>
          <w:rFonts w:asciiTheme="minorHAnsi" w:hAnsiTheme="minorHAnsi" w:cstheme="minorHAnsi"/>
          <w:b/>
          <w:sz w:val="24"/>
          <w:szCs w:val="24"/>
        </w:rPr>
        <w:t>Many professionals struggle to gain clear insights from large volumes of technical data, making it difficult to optimize designs, predict potential issues, and ensure project quality and safety. This leads to uncertainty, reduced productivity, and difficulty delivering projects on time and within budget.</w:t>
      </w:r>
      <w:r w:rsidRPr="00506C20">
        <w:rPr>
          <w:rFonts w:asciiTheme="minorHAnsi" w:hAnsiTheme="minorHAnsi" w:cstheme="minorHAnsi"/>
          <w:b/>
          <w:noProof/>
          <w:sz w:val="24"/>
          <w:szCs w:val="24"/>
          <w:lang w:val="en-US"/>
        </w:rPr>
        <w:t xml:space="preserve"> </w:t>
      </w:r>
      <w:r w:rsidR="00117F14">
        <w:rPr>
          <w:noProof/>
          <w:sz w:val="24"/>
          <w:szCs w:val="24"/>
          <w:lang w:val="en-US"/>
        </w:rPr>
        <w:drawing>
          <wp:inline distT="0" distB="0" distL="0" distR="0" wp14:anchorId="6A8741AD" wp14:editId="5C480EEF">
            <wp:extent cx="5826204" cy="185928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924387" cy="1890613"/>
                    </a:xfrm>
                    <a:prstGeom prst="rect">
                      <a:avLst/>
                    </a:prstGeom>
                    <a:ln/>
                  </pic:spPr>
                </pic:pic>
              </a:graphicData>
            </a:graphic>
          </wp:inline>
        </w:drawing>
      </w:r>
    </w:p>
    <w:tbl>
      <w:tblPr>
        <w:tblStyle w:val="a0"/>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1"/>
        <w:gridCol w:w="1405"/>
        <w:gridCol w:w="1545"/>
        <w:gridCol w:w="1196"/>
        <w:gridCol w:w="1487"/>
        <w:gridCol w:w="2514"/>
      </w:tblGrid>
      <w:tr w:rsidR="00A75D52" w14:paraId="689B6C6F" w14:textId="77777777" w:rsidTr="00F42D95">
        <w:trPr>
          <w:cantSplit/>
          <w:trHeight w:val="480"/>
          <w:tblHeader/>
        </w:trPr>
        <w:tc>
          <w:tcPr>
            <w:tcW w:w="1821" w:type="dxa"/>
          </w:tcPr>
          <w:p w14:paraId="6CBA929E" w14:textId="77777777" w:rsidR="00A75D52" w:rsidRDefault="00117F14">
            <w:pPr>
              <w:rPr>
                <w:b/>
                <w:sz w:val="24"/>
                <w:szCs w:val="24"/>
              </w:rPr>
            </w:pPr>
            <w:r>
              <w:rPr>
                <w:b/>
                <w:sz w:val="24"/>
                <w:szCs w:val="24"/>
              </w:rPr>
              <w:t>Problem Statement (PS)</w:t>
            </w:r>
          </w:p>
        </w:tc>
        <w:tc>
          <w:tcPr>
            <w:tcW w:w="1405" w:type="dxa"/>
          </w:tcPr>
          <w:p w14:paraId="4C97A89D" w14:textId="77777777" w:rsidR="00A75D52" w:rsidRDefault="00117F14">
            <w:pPr>
              <w:rPr>
                <w:b/>
                <w:sz w:val="24"/>
                <w:szCs w:val="24"/>
              </w:rPr>
            </w:pPr>
            <w:r>
              <w:rPr>
                <w:b/>
                <w:sz w:val="24"/>
                <w:szCs w:val="24"/>
              </w:rPr>
              <w:t>I am (Customer)</w:t>
            </w:r>
          </w:p>
        </w:tc>
        <w:tc>
          <w:tcPr>
            <w:tcW w:w="1545" w:type="dxa"/>
          </w:tcPr>
          <w:p w14:paraId="712C7A8E" w14:textId="77777777" w:rsidR="00A75D52" w:rsidRDefault="00117F14">
            <w:pPr>
              <w:rPr>
                <w:b/>
                <w:sz w:val="24"/>
                <w:szCs w:val="24"/>
              </w:rPr>
            </w:pPr>
            <w:r>
              <w:rPr>
                <w:b/>
                <w:sz w:val="24"/>
                <w:szCs w:val="24"/>
              </w:rPr>
              <w:t>I’m trying to</w:t>
            </w:r>
          </w:p>
        </w:tc>
        <w:tc>
          <w:tcPr>
            <w:tcW w:w="1196" w:type="dxa"/>
          </w:tcPr>
          <w:p w14:paraId="52668C86" w14:textId="77777777" w:rsidR="00A75D52" w:rsidRDefault="00117F14">
            <w:pPr>
              <w:rPr>
                <w:b/>
                <w:sz w:val="24"/>
                <w:szCs w:val="24"/>
              </w:rPr>
            </w:pPr>
            <w:r>
              <w:rPr>
                <w:b/>
                <w:sz w:val="24"/>
                <w:szCs w:val="24"/>
              </w:rPr>
              <w:t>But</w:t>
            </w:r>
          </w:p>
        </w:tc>
        <w:tc>
          <w:tcPr>
            <w:tcW w:w="1487" w:type="dxa"/>
          </w:tcPr>
          <w:p w14:paraId="4329E318" w14:textId="77777777" w:rsidR="00A75D52" w:rsidRDefault="00117F14">
            <w:pPr>
              <w:rPr>
                <w:b/>
                <w:sz w:val="24"/>
                <w:szCs w:val="24"/>
              </w:rPr>
            </w:pPr>
            <w:r>
              <w:rPr>
                <w:b/>
                <w:sz w:val="24"/>
                <w:szCs w:val="24"/>
              </w:rPr>
              <w:t>Because</w:t>
            </w:r>
          </w:p>
        </w:tc>
        <w:tc>
          <w:tcPr>
            <w:tcW w:w="2514" w:type="dxa"/>
          </w:tcPr>
          <w:p w14:paraId="38F9F792" w14:textId="77777777" w:rsidR="00A75D52" w:rsidRDefault="00117F14">
            <w:pPr>
              <w:rPr>
                <w:b/>
                <w:sz w:val="24"/>
                <w:szCs w:val="24"/>
              </w:rPr>
            </w:pPr>
            <w:r>
              <w:rPr>
                <w:b/>
                <w:sz w:val="24"/>
                <w:szCs w:val="24"/>
              </w:rPr>
              <w:t>Which makes me feel</w:t>
            </w:r>
          </w:p>
        </w:tc>
      </w:tr>
      <w:tr w:rsidR="00A75D52" w14:paraId="6FDA2BA0" w14:textId="77777777" w:rsidTr="00F42D95">
        <w:trPr>
          <w:cantSplit/>
          <w:trHeight w:val="639"/>
          <w:tblHeader/>
        </w:trPr>
        <w:tc>
          <w:tcPr>
            <w:tcW w:w="1821" w:type="dxa"/>
          </w:tcPr>
          <w:p w14:paraId="139D80AA" w14:textId="77777777" w:rsidR="0006115E" w:rsidRDefault="0006115E">
            <w:pPr>
              <w:rPr>
                <w:sz w:val="24"/>
                <w:szCs w:val="24"/>
              </w:rPr>
            </w:pPr>
            <w:r>
              <w:rPr>
                <w:sz w:val="24"/>
                <w:szCs w:val="24"/>
              </w:rPr>
              <w:t xml:space="preserve">         </w:t>
            </w:r>
          </w:p>
          <w:p w14:paraId="2D9BDAB5" w14:textId="02D4801A" w:rsidR="00A75D52" w:rsidRDefault="0006115E">
            <w:pPr>
              <w:rPr>
                <w:sz w:val="24"/>
                <w:szCs w:val="24"/>
              </w:rPr>
            </w:pPr>
            <w:r>
              <w:rPr>
                <w:sz w:val="24"/>
                <w:szCs w:val="24"/>
              </w:rPr>
              <w:t xml:space="preserve">          </w:t>
            </w:r>
            <w:r w:rsidR="00117F14">
              <w:rPr>
                <w:sz w:val="24"/>
                <w:szCs w:val="24"/>
              </w:rPr>
              <w:t>PS-1</w:t>
            </w:r>
          </w:p>
        </w:tc>
        <w:tc>
          <w:tcPr>
            <w:tcW w:w="1405" w:type="dxa"/>
          </w:tcPr>
          <w:p w14:paraId="4F22194F" w14:textId="29AC89C4" w:rsidR="00A75D52" w:rsidRPr="00F42D95" w:rsidRDefault="0006115E">
            <w:pPr>
              <w:rPr>
                <w:sz w:val="24"/>
                <w:szCs w:val="24"/>
              </w:rPr>
            </w:pPr>
            <w:r>
              <w:rPr>
                <w:sz w:val="24"/>
                <w:szCs w:val="24"/>
              </w:rPr>
              <w:t xml:space="preserve">                        </w:t>
            </w:r>
            <w:r w:rsidRPr="0006115E">
              <w:rPr>
                <w:sz w:val="24"/>
                <w:szCs w:val="24"/>
              </w:rPr>
              <w:t>a civil engineer</w:t>
            </w:r>
          </w:p>
        </w:tc>
        <w:tc>
          <w:tcPr>
            <w:tcW w:w="1545" w:type="dxa"/>
          </w:tcPr>
          <w:p w14:paraId="6A31D772" w14:textId="7C7BCE4F" w:rsidR="00A75D52" w:rsidRDefault="0006115E">
            <w:pPr>
              <w:rPr>
                <w:sz w:val="24"/>
                <w:szCs w:val="24"/>
              </w:rPr>
            </w:pPr>
            <w:r w:rsidRPr="0006115E">
              <w:t>analyse</w:t>
            </w:r>
            <w:r w:rsidRPr="0006115E">
              <w:t xml:space="preserve"> project data and make informed design decisions</w:t>
            </w:r>
          </w:p>
        </w:tc>
        <w:tc>
          <w:tcPr>
            <w:tcW w:w="1196" w:type="dxa"/>
          </w:tcPr>
          <w:p w14:paraId="152311E6" w14:textId="6BB7EF8D" w:rsidR="00A75D52" w:rsidRDefault="0006115E">
            <w:pPr>
              <w:rPr>
                <w:sz w:val="24"/>
                <w:szCs w:val="24"/>
              </w:rPr>
            </w:pPr>
            <w:r w:rsidRPr="0006115E">
              <w:t>it takes a long time and is difficult to get clear insights</w:t>
            </w:r>
          </w:p>
        </w:tc>
        <w:tc>
          <w:tcPr>
            <w:tcW w:w="1487" w:type="dxa"/>
          </w:tcPr>
          <w:p w14:paraId="7D726417" w14:textId="55F24590" w:rsidR="00A75D52" w:rsidRPr="00F42D95" w:rsidRDefault="0006115E">
            <w:pPr>
              <w:rPr>
                <w:sz w:val="18"/>
                <w:szCs w:val="18"/>
              </w:rPr>
            </w:pPr>
            <w:r w:rsidRPr="0006115E">
              <w:rPr>
                <w:sz w:val="18"/>
                <w:szCs w:val="18"/>
              </w:rPr>
              <w:t>the data is spread across multiple tools, reports, and manual processes</w:t>
            </w:r>
          </w:p>
        </w:tc>
        <w:tc>
          <w:tcPr>
            <w:tcW w:w="2514" w:type="dxa"/>
          </w:tcPr>
          <w:p w14:paraId="46F4F8A6" w14:textId="77777777" w:rsidR="0006115E" w:rsidRPr="0006115E" w:rsidRDefault="0006115E" w:rsidP="0006115E">
            <w:r w:rsidRPr="0006115E">
              <w:t>Frustrated, inefficient, and uncertain about my decisions</w:t>
            </w:r>
          </w:p>
          <w:p w14:paraId="2876C7C2" w14:textId="01FC4BCF" w:rsidR="00A75D52" w:rsidRDefault="00A75D52">
            <w:pPr>
              <w:rPr>
                <w:sz w:val="24"/>
                <w:szCs w:val="24"/>
              </w:rPr>
            </w:pPr>
          </w:p>
        </w:tc>
      </w:tr>
    </w:tbl>
    <w:p w14:paraId="1FC88446" w14:textId="77777777" w:rsidR="00A75D52" w:rsidRDefault="00A75D52">
      <w:pPr>
        <w:rPr>
          <w:sz w:val="24"/>
          <w:szCs w:val="24"/>
        </w:rPr>
      </w:pPr>
    </w:p>
    <w:sectPr w:rsidR="00A75D52" w:rsidSect="00A75D5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52"/>
    <w:rsid w:val="0006115E"/>
    <w:rsid w:val="00117F14"/>
    <w:rsid w:val="00506C20"/>
    <w:rsid w:val="00A75D52"/>
    <w:rsid w:val="00BC26F8"/>
    <w:rsid w:val="00D62E41"/>
    <w:rsid w:val="00F16CFB"/>
    <w:rsid w:val="00F42D95"/>
    <w:rsid w:val="00F7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681FF"/>
  <w15:docId w15:val="{F6F6E662-479B-4204-8C23-0B2E1144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D52"/>
  </w:style>
  <w:style w:type="paragraph" w:styleId="Heading1">
    <w:name w:val="heading 1"/>
    <w:basedOn w:val="Normal1"/>
    <w:next w:val="Normal1"/>
    <w:rsid w:val="00A75D52"/>
    <w:pPr>
      <w:keepNext/>
      <w:keepLines/>
      <w:spacing w:before="480" w:after="120"/>
      <w:outlineLvl w:val="0"/>
    </w:pPr>
    <w:rPr>
      <w:b/>
      <w:sz w:val="48"/>
      <w:szCs w:val="48"/>
    </w:rPr>
  </w:style>
  <w:style w:type="paragraph" w:styleId="Heading2">
    <w:name w:val="heading 2"/>
    <w:basedOn w:val="Normal1"/>
    <w:next w:val="Normal1"/>
    <w:rsid w:val="00A75D52"/>
    <w:pPr>
      <w:keepNext/>
      <w:keepLines/>
      <w:spacing w:before="360" w:after="80"/>
      <w:outlineLvl w:val="1"/>
    </w:pPr>
    <w:rPr>
      <w:b/>
      <w:sz w:val="36"/>
      <w:szCs w:val="36"/>
    </w:rPr>
  </w:style>
  <w:style w:type="paragraph" w:styleId="Heading3">
    <w:name w:val="heading 3"/>
    <w:basedOn w:val="Normal1"/>
    <w:next w:val="Normal1"/>
    <w:rsid w:val="00A75D52"/>
    <w:pPr>
      <w:keepNext/>
      <w:keepLines/>
      <w:spacing w:before="280" w:after="80"/>
      <w:outlineLvl w:val="2"/>
    </w:pPr>
    <w:rPr>
      <w:b/>
      <w:sz w:val="28"/>
      <w:szCs w:val="28"/>
    </w:rPr>
  </w:style>
  <w:style w:type="paragraph" w:styleId="Heading4">
    <w:name w:val="heading 4"/>
    <w:basedOn w:val="Normal1"/>
    <w:next w:val="Normal1"/>
    <w:rsid w:val="00A75D52"/>
    <w:pPr>
      <w:keepNext/>
      <w:keepLines/>
      <w:spacing w:before="240" w:after="40"/>
      <w:outlineLvl w:val="3"/>
    </w:pPr>
    <w:rPr>
      <w:b/>
      <w:sz w:val="24"/>
      <w:szCs w:val="24"/>
    </w:rPr>
  </w:style>
  <w:style w:type="paragraph" w:styleId="Heading5">
    <w:name w:val="heading 5"/>
    <w:basedOn w:val="Normal1"/>
    <w:next w:val="Normal1"/>
    <w:rsid w:val="00A75D52"/>
    <w:pPr>
      <w:keepNext/>
      <w:keepLines/>
      <w:spacing w:before="220" w:after="40"/>
      <w:outlineLvl w:val="4"/>
    </w:pPr>
    <w:rPr>
      <w:b/>
    </w:rPr>
  </w:style>
  <w:style w:type="paragraph" w:styleId="Heading6">
    <w:name w:val="heading 6"/>
    <w:basedOn w:val="Normal1"/>
    <w:next w:val="Normal1"/>
    <w:rsid w:val="00A75D52"/>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75D52"/>
  </w:style>
  <w:style w:type="paragraph" w:styleId="Title">
    <w:name w:val="Title"/>
    <w:basedOn w:val="Normal1"/>
    <w:next w:val="Normal1"/>
    <w:rsid w:val="00A75D52"/>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A75D52"/>
    <w:pPr>
      <w:keepNext/>
      <w:keepLines/>
      <w:spacing w:before="360" w:after="80"/>
    </w:pPr>
    <w:rPr>
      <w:rFonts w:ascii="Georgia" w:eastAsia="Georgia" w:hAnsi="Georgia" w:cs="Georgia"/>
      <w:i/>
      <w:color w:val="666666"/>
      <w:sz w:val="48"/>
      <w:szCs w:val="48"/>
    </w:rPr>
  </w:style>
  <w:style w:type="table" w:customStyle="1" w:styleId="a">
    <w:basedOn w:val="TableNormal"/>
    <w:rsid w:val="00A75D52"/>
    <w:pPr>
      <w:spacing w:after="0" w:line="240" w:lineRule="auto"/>
    </w:pPr>
    <w:tblPr>
      <w:tblStyleRowBandSize w:val="1"/>
      <w:tblStyleColBandSize w:val="1"/>
    </w:tblPr>
  </w:style>
  <w:style w:type="table" w:customStyle="1" w:styleId="a0">
    <w:basedOn w:val="TableNormal"/>
    <w:rsid w:val="00A75D52"/>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BC2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6F8"/>
    <w:rPr>
      <w:rFonts w:ascii="Tahoma" w:hAnsi="Tahoma" w:cs="Tahoma"/>
      <w:sz w:val="16"/>
      <w:szCs w:val="16"/>
    </w:rPr>
  </w:style>
  <w:style w:type="paragraph" w:styleId="NormalWeb">
    <w:name w:val="Normal (Web)"/>
    <w:basedOn w:val="Normal"/>
    <w:uiPriority w:val="99"/>
    <w:semiHidden/>
    <w:unhideWhenUsed/>
    <w:rsid w:val="00F42D9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824370">
      <w:bodyDiv w:val="1"/>
      <w:marLeft w:val="0"/>
      <w:marRight w:val="0"/>
      <w:marTop w:val="0"/>
      <w:marBottom w:val="0"/>
      <w:divBdr>
        <w:top w:val="none" w:sz="0" w:space="0" w:color="auto"/>
        <w:left w:val="none" w:sz="0" w:space="0" w:color="auto"/>
        <w:bottom w:val="none" w:sz="0" w:space="0" w:color="auto"/>
        <w:right w:val="none" w:sz="0" w:space="0" w:color="auto"/>
      </w:divBdr>
    </w:div>
    <w:div w:id="1578784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205</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krishna</cp:lastModifiedBy>
  <cp:revision>2</cp:revision>
  <dcterms:created xsi:type="dcterms:W3CDTF">2026-02-19T11:54:00Z</dcterms:created>
  <dcterms:modified xsi:type="dcterms:W3CDTF">2026-02-19T11:54:00Z</dcterms:modified>
</cp:coreProperties>
</file>