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1F1C5" w14:textId="16DE3177" w:rsidR="00E370AF" w:rsidRDefault="002857D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2857D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189E08C9" w14:textId="77777777">
        <w:tc>
          <w:tcPr>
            <w:tcW w:w="4508" w:type="dxa"/>
          </w:tcPr>
          <w:p w14:paraId="7DBE2B5A" w14:textId="77777777" w:rsidR="00E370AF" w:rsidRDefault="002857D7">
            <w:r>
              <w:t>Team ID</w:t>
            </w:r>
          </w:p>
        </w:tc>
        <w:tc>
          <w:tcPr>
            <w:tcW w:w="4508" w:type="dxa"/>
          </w:tcPr>
          <w:p w14:paraId="039224E5" w14:textId="64A12610" w:rsidR="00E370AF" w:rsidRDefault="002857D7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LTVIP2025TMID29763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2857D7">
            <w:r>
              <w:t>Project Name</w:t>
            </w:r>
          </w:p>
        </w:tc>
        <w:tc>
          <w:tcPr>
            <w:tcW w:w="4508" w:type="dxa"/>
          </w:tcPr>
          <w:p w14:paraId="4E717950" w14:textId="0079344C" w:rsidR="00E370AF" w:rsidRDefault="002857D7">
            <w:r>
              <w:t>Airline Management System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2857D7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1D002EBA" w14:textId="77777777" w:rsidR="00836533" w:rsidRDefault="00836533">
      <w:pPr>
        <w:rPr>
          <w:b/>
        </w:rPr>
      </w:pPr>
    </w:p>
    <w:p w14:paraId="634DE954" w14:textId="1BB5801A" w:rsidR="00E370AF" w:rsidRDefault="002857D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  <w:bookmarkStart w:id="0" w:name="_GoBack"/>
      <w:bookmarkEnd w:id="0"/>
    </w:p>
    <w:p w14:paraId="30788C92" w14:textId="77777777" w:rsidR="00836533" w:rsidRDefault="00836533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836533">
        <w:rPr>
          <w:rFonts w:ascii="Arial" w:eastAsia="Arial" w:hAnsi="Arial" w:cs="Arial"/>
          <w:color w:val="000000"/>
          <w:sz w:val="24"/>
          <w:szCs w:val="24"/>
        </w:rPr>
        <w:t xml:space="preserve">The solution uses </w:t>
      </w:r>
      <w:r w:rsidRPr="00836533">
        <w:rPr>
          <w:rFonts w:ascii="Arial" w:eastAsia="Arial" w:hAnsi="Arial" w:cs="Arial"/>
          <w:b/>
          <w:bCs/>
          <w:color w:val="000000"/>
          <w:sz w:val="24"/>
          <w:szCs w:val="24"/>
        </w:rPr>
        <w:t>Salesforce’s cloud ecosystem</w:t>
      </w:r>
      <w:r w:rsidRPr="00836533">
        <w:rPr>
          <w:rFonts w:ascii="Arial" w:eastAsia="Arial" w:hAnsi="Arial" w:cs="Arial"/>
          <w:color w:val="000000"/>
          <w:sz w:val="24"/>
          <w:szCs w:val="24"/>
        </w:rPr>
        <w:t xml:space="preserve"> to create a fully integrated airline management platform that streamlines passenger services, operations, and communication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EFD320D" w14:textId="67C5F5EE" w:rsidR="00E370AF" w:rsidRDefault="002857D7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Its goals are to:</w:t>
      </w:r>
    </w:p>
    <w:p w14:paraId="12760434" w14:textId="3B329C80" w:rsidR="00E370AF" w:rsidRDefault="00836533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836533">
        <w:rPr>
          <w:rFonts w:ascii="Arial" w:eastAsia="Arial" w:hAnsi="Arial" w:cs="Arial"/>
          <w:b/>
          <w:bCs/>
          <w:color w:val="000000"/>
          <w:sz w:val="24"/>
          <w:szCs w:val="24"/>
        </w:rPr>
        <w:t>360° Customer View</w:t>
      </w:r>
      <w:r w:rsidRPr="00836533">
        <w:rPr>
          <w:rFonts w:ascii="Arial" w:eastAsia="Arial" w:hAnsi="Arial" w:cs="Arial"/>
          <w:color w:val="000000"/>
          <w:sz w:val="24"/>
          <w:szCs w:val="24"/>
        </w:rPr>
        <w:br/>
        <w:t xml:space="preserve">Centralize </w:t>
      </w:r>
      <w:proofErr w:type="spellStart"/>
      <w:r w:rsidRPr="00836533">
        <w:rPr>
          <w:rFonts w:ascii="Arial" w:eastAsia="Arial" w:hAnsi="Arial" w:cs="Arial"/>
          <w:color w:val="000000"/>
          <w:sz w:val="24"/>
          <w:szCs w:val="24"/>
        </w:rPr>
        <w:t>traveler</w:t>
      </w:r>
      <w:proofErr w:type="spellEnd"/>
      <w:r w:rsidRPr="00836533">
        <w:rPr>
          <w:rFonts w:ascii="Arial" w:eastAsia="Arial" w:hAnsi="Arial" w:cs="Arial"/>
          <w:color w:val="000000"/>
          <w:sz w:val="24"/>
          <w:szCs w:val="24"/>
        </w:rPr>
        <w:t xml:space="preserve"> data from booking to post-flight, enabling better service and </w:t>
      </w:r>
      <w:proofErr w:type="gramStart"/>
      <w:r w:rsidRPr="00836533">
        <w:rPr>
          <w:rFonts w:ascii="Arial" w:eastAsia="Arial" w:hAnsi="Arial" w:cs="Arial"/>
          <w:color w:val="000000"/>
          <w:sz w:val="24"/>
          <w:szCs w:val="24"/>
        </w:rPr>
        <w:t>personalization.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  <w:proofErr w:type="gramEnd"/>
    </w:p>
    <w:p w14:paraId="548BEC72" w14:textId="7E9345E1" w:rsidR="00E370AF" w:rsidRDefault="00836533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836533">
        <w:rPr>
          <w:rFonts w:ascii="Arial" w:eastAsia="Arial" w:hAnsi="Arial" w:cs="Arial"/>
          <w:b/>
          <w:bCs/>
          <w:color w:val="000000"/>
          <w:sz w:val="24"/>
          <w:szCs w:val="24"/>
        </w:rPr>
        <w:t>Automation of Airline Operations</w:t>
      </w:r>
      <w:r w:rsidRPr="00836533">
        <w:rPr>
          <w:rFonts w:ascii="Arial" w:eastAsia="Arial" w:hAnsi="Arial" w:cs="Arial"/>
          <w:color w:val="000000"/>
          <w:sz w:val="24"/>
          <w:szCs w:val="24"/>
        </w:rPr>
        <w:br/>
        <w:t>Automate frequent tasks like ticket reissuance, flight reminders, delay alerts, etc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6FABC0A" w14:textId="1F1080C1" w:rsidR="00E370AF" w:rsidRDefault="00836533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836533">
        <w:rPr>
          <w:rFonts w:ascii="Arial" w:eastAsia="Arial" w:hAnsi="Arial" w:cs="Arial"/>
          <w:b/>
          <w:bCs/>
          <w:color w:val="000000"/>
          <w:sz w:val="24"/>
          <w:szCs w:val="24"/>
        </w:rPr>
        <w:t>Scalability and Flexibility</w:t>
      </w:r>
      <w:r w:rsidRPr="00836533">
        <w:rPr>
          <w:rFonts w:ascii="Arial" w:eastAsia="Arial" w:hAnsi="Arial" w:cs="Arial"/>
          <w:color w:val="000000"/>
          <w:sz w:val="24"/>
          <w:szCs w:val="24"/>
        </w:rPr>
        <w:br/>
        <w:t>Easily scale operations across routes, regions, and customer segments without rebuilding the system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92FA76A" w14:textId="175ED002" w:rsidR="00E370AF" w:rsidRPr="00836533" w:rsidRDefault="00836533" w:rsidP="00836533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836533">
        <w:rPr>
          <w:rFonts w:ascii="Arial" w:eastAsia="Arial" w:hAnsi="Arial" w:cs="Arial"/>
          <w:b/>
          <w:bCs/>
          <w:color w:val="000000"/>
          <w:sz w:val="24"/>
          <w:szCs w:val="24"/>
        </w:rPr>
        <w:t>Enhanced Customer Experience</w:t>
      </w:r>
      <w:r w:rsidRPr="00836533">
        <w:rPr>
          <w:rFonts w:ascii="Arial" w:eastAsia="Arial" w:hAnsi="Arial" w:cs="Arial"/>
          <w:color w:val="000000"/>
          <w:sz w:val="24"/>
          <w:szCs w:val="24"/>
        </w:rPr>
        <w:br/>
        <w:t>Faster issue resolution, personalized travel suggestions, real-time updates, and loyalty tracking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436894A" w14:textId="77777777" w:rsidR="00E370AF" w:rsidRDefault="002857D7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2857D7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04548A3">
            <wp:extent cx="6073140" cy="2740025"/>
            <wp:effectExtent l="0" t="0" r="3810" b="3175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74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540F4B72" w:rsidR="00E370AF" w:rsidRDefault="002857D7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</w:t>
      </w:r>
      <w:r w:rsidR="00836533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for Airline Management System Project.</w:t>
      </w:r>
    </w:p>
    <w:p w14:paraId="4E909796" w14:textId="77777777" w:rsidR="00E370AF" w:rsidRDefault="002857D7">
      <w:pPr>
        <w:rPr>
          <w:b/>
        </w:rPr>
      </w:pPr>
      <w:r>
        <w:rPr>
          <w:b/>
        </w:rPr>
        <w:lastRenderedPageBreak/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  <w:embedRegular r:id="rId1" w:fontKey="{03EB2418-1A18-422A-9F1E-2B9946730D1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BE88FA4-6DF2-4EB8-B9AC-1B1412CEF591}"/>
    <w:embedBold r:id="rId3" w:fontKey="{06ADB0E6-A3D0-4750-8358-4FD54EEA0D3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EAA4AF0-0DF7-4082-A964-1F1374AB4F43}"/>
    <w:embedItalic r:id="rId5" w:fontKey="{860C7CDC-0FDF-49D5-BDE7-CF13A18A55BD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8F151251-BC5C-45B2-ADA4-345A2AE9A59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7" w:fontKey="{5B7ACF62-E222-489C-9826-1FFE5289C512}"/>
    <w:embedItalic r:id="rId8" w:fontKey="{CB9238EB-EA12-455A-B77F-E963B923551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3608081A-FDF6-4A36-8D64-8892332AA08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011E"/>
    <w:rsid w:val="00267921"/>
    <w:rsid w:val="002857D7"/>
    <w:rsid w:val="00836533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190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Anuradha Kona</cp:lastModifiedBy>
  <cp:revision>2</cp:revision>
  <dcterms:created xsi:type="dcterms:W3CDTF">2025-06-29T09:01:00Z</dcterms:created>
  <dcterms:modified xsi:type="dcterms:W3CDTF">2025-06-29T09:01:00Z</dcterms:modified>
</cp:coreProperties>
</file>