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DAAB" w14:textId="77777777" w:rsidR="006B267D" w:rsidRDefault="006B267D"/>
    <w:p w14:paraId="2A95445F" w14:textId="77777777" w:rsidR="000B4B32" w:rsidRPr="000B4B32" w:rsidRDefault="000B4B32">
      <w:pPr>
        <w:rPr>
          <w:color w:val="ED7D31" w:themeColor="accent2"/>
        </w:rPr>
      </w:pPr>
    </w:p>
    <w:p w14:paraId="5341D27B" w14:textId="07DF0D95" w:rsidR="000B4B32" w:rsidRDefault="000B4B32">
      <w:pPr>
        <w:rPr>
          <w:b/>
          <w:bCs/>
          <w:color w:val="70AD47" w:themeColor="accent6"/>
        </w:rPr>
      </w:pPr>
      <w:r w:rsidRPr="000B4B32">
        <w:rPr>
          <w:b/>
          <w:bCs/>
          <w:color w:val="70AD47" w:themeColor="accent6"/>
        </w:rPr>
        <w:t xml:space="preserve">Student Performance </w:t>
      </w:r>
      <w:r w:rsidR="0074051B">
        <w:rPr>
          <w:b/>
          <w:bCs/>
          <w:color w:val="70AD47" w:themeColor="accent6"/>
        </w:rPr>
        <w:t xml:space="preserve">Data Set </w:t>
      </w:r>
      <w:r w:rsidRPr="000B4B32">
        <w:rPr>
          <w:b/>
          <w:bCs/>
          <w:color w:val="70AD47" w:themeColor="accent6"/>
        </w:rPr>
        <w:t xml:space="preserve">Analysis </w:t>
      </w:r>
      <w:r w:rsidR="00BC608C">
        <w:rPr>
          <w:b/>
          <w:bCs/>
          <w:color w:val="70AD47" w:themeColor="accent6"/>
        </w:rPr>
        <w:t>O</w:t>
      </w:r>
      <w:r w:rsidRPr="000B4B32">
        <w:rPr>
          <w:b/>
          <w:bCs/>
          <w:color w:val="70AD47" w:themeColor="accent6"/>
        </w:rPr>
        <w:t>bservations</w:t>
      </w:r>
      <w:r w:rsidR="00BC608C">
        <w:rPr>
          <w:b/>
          <w:bCs/>
          <w:color w:val="70AD47" w:themeColor="accent6"/>
        </w:rPr>
        <w:t xml:space="preserve"> and Results</w:t>
      </w:r>
      <w:r w:rsidRPr="000B4B32">
        <w:rPr>
          <w:b/>
          <w:bCs/>
          <w:color w:val="70AD47" w:themeColor="accent6"/>
        </w:rPr>
        <w:t>:</w:t>
      </w:r>
    </w:p>
    <w:p w14:paraId="15CEA31E" w14:textId="77777777" w:rsidR="000B4B32" w:rsidRDefault="000B4B32">
      <w:pPr>
        <w:rPr>
          <w:b/>
          <w:bCs/>
          <w:color w:val="70AD47" w:themeColor="accent6"/>
        </w:rPr>
      </w:pPr>
    </w:p>
    <w:p w14:paraId="190181D3" w14:textId="77777777" w:rsidR="001C69C8" w:rsidRDefault="001C69C8">
      <w:pPr>
        <w:rPr>
          <w:b/>
          <w:bCs/>
          <w:color w:val="70AD47" w:themeColor="accent6"/>
        </w:rPr>
      </w:pPr>
    </w:p>
    <w:p w14:paraId="0FC228A0" w14:textId="225E36AF" w:rsidR="001C69C8" w:rsidRPr="001C69C8" w:rsidRDefault="001C69C8">
      <w:pPr>
        <w:rPr>
          <w:b/>
          <w:bCs/>
          <w:color w:val="FFC000"/>
          <w:u w:val="single"/>
        </w:rPr>
      </w:pPr>
      <w:r>
        <w:rPr>
          <w:b/>
          <w:bCs/>
          <w:color w:val="FFC000"/>
          <w:u w:val="single"/>
        </w:rPr>
        <w:t>Observation</w:t>
      </w:r>
      <w:r w:rsidRPr="001C69C8">
        <w:rPr>
          <w:b/>
          <w:bCs/>
          <w:color w:val="FFC000"/>
          <w:u w:val="single"/>
        </w:rPr>
        <w:t xml:space="preserve"> #1</w:t>
      </w:r>
    </w:p>
    <w:p w14:paraId="708D279D" w14:textId="77777777" w:rsidR="000B4B32" w:rsidRDefault="000B4B32">
      <w:pPr>
        <w:rPr>
          <w:b/>
          <w:bCs/>
          <w:color w:val="70AD47" w:themeColor="accent6"/>
        </w:rPr>
      </w:pPr>
    </w:p>
    <w:p w14:paraId="11FDB495" w14:textId="4D058455" w:rsidR="000B4B32" w:rsidRPr="000B4B32" w:rsidRDefault="000B4B32">
      <w:pPr>
        <w:rPr>
          <w:b/>
          <w:bCs/>
          <w:color w:val="70AD47" w:themeColor="accent6"/>
        </w:rPr>
      </w:pPr>
      <w:r>
        <w:rPr>
          <w:noProof/>
        </w:rPr>
        <w:drawing>
          <wp:inline distT="0" distB="0" distL="0" distR="0" wp14:anchorId="67B2804D" wp14:editId="018A5BD4">
            <wp:extent cx="5731510" cy="4551045"/>
            <wp:effectExtent l="0" t="0" r="0" b="0"/>
            <wp:docPr id="1541020566" name="Picture 1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20566" name="Picture 12" descr="A graph of a bar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8C0" w14:textId="77777777" w:rsidR="000B4B32" w:rsidRDefault="000B4B32"/>
    <w:p w14:paraId="27110191" w14:textId="13648DFA" w:rsidR="000B4B32" w:rsidRDefault="00953CF3">
      <w:r>
        <w:t xml:space="preserve">As shown in the above graph, the data set is plotted with female count as red and male count as blue. </w:t>
      </w:r>
      <w:r w:rsidR="001C69C8">
        <w:t>With the highest female and male count we have group C and the least female and male count at group A.</w:t>
      </w:r>
    </w:p>
    <w:p w14:paraId="16DB74D2" w14:textId="77777777" w:rsidR="001C69C8" w:rsidRDefault="001C69C8"/>
    <w:p w14:paraId="0BFCDEB5" w14:textId="77777777" w:rsidR="001C69C8" w:rsidRDefault="001C69C8"/>
    <w:p w14:paraId="1B89728B" w14:textId="301CB168" w:rsidR="001C69C8" w:rsidRPr="001C69C8" w:rsidRDefault="001C69C8">
      <w:pPr>
        <w:rPr>
          <w:b/>
          <w:bCs/>
          <w:color w:val="FFC000"/>
          <w:u w:val="single"/>
        </w:rPr>
      </w:pPr>
      <w:r w:rsidRPr="001C69C8">
        <w:rPr>
          <w:b/>
          <w:bCs/>
          <w:color w:val="FFC000"/>
          <w:u w:val="single"/>
        </w:rPr>
        <w:t>Observation #2</w:t>
      </w:r>
    </w:p>
    <w:p w14:paraId="364774BA" w14:textId="77777777" w:rsidR="001C69C8" w:rsidRDefault="001C69C8"/>
    <w:p w14:paraId="5A704A84" w14:textId="23137786" w:rsidR="001C69C8" w:rsidRDefault="001C69C8">
      <w:r>
        <w:t xml:space="preserve">As shown in the below Histograms, the range lies between 60 to 80 for most of the students </w:t>
      </w:r>
    </w:p>
    <w:p w14:paraId="3FECBBED" w14:textId="77777777" w:rsidR="001C69C8" w:rsidRDefault="001C69C8"/>
    <w:p w14:paraId="223FAA3D" w14:textId="7F729AFB" w:rsidR="001C69C8" w:rsidRDefault="001C69C8">
      <w:r>
        <w:rPr>
          <w:noProof/>
        </w:rPr>
        <w:lastRenderedPageBreak/>
        <w:drawing>
          <wp:inline distT="0" distB="0" distL="0" distR="0" wp14:anchorId="6AB0918E" wp14:editId="5F5A3D64">
            <wp:extent cx="5731510" cy="3990975"/>
            <wp:effectExtent l="0" t="0" r="0" b="0"/>
            <wp:docPr id="1382429776" name="Picture 16" descr="A group of graphs showing different levels of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29776" name="Picture 16" descr="A group of graphs showing different levels of writing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35E3" w14:textId="77777777" w:rsidR="001C69C8" w:rsidRDefault="001C69C8"/>
    <w:p w14:paraId="0DF2BE78" w14:textId="77777777" w:rsidR="001C69C8" w:rsidRDefault="001C69C8"/>
    <w:p w14:paraId="6F3A4324" w14:textId="77777777" w:rsidR="001C69C8" w:rsidRDefault="001C69C8"/>
    <w:p w14:paraId="7CC6D844" w14:textId="5DD4A2AE" w:rsidR="001C69C8" w:rsidRDefault="001C69C8">
      <w:pPr>
        <w:rPr>
          <w:b/>
          <w:bCs/>
          <w:color w:val="FFC000"/>
          <w:u w:val="single"/>
        </w:rPr>
      </w:pPr>
      <w:r w:rsidRPr="001C69C8">
        <w:rPr>
          <w:b/>
          <w:bCs/>
          <w:color w:val="FFC000"/>
          <w:u w:val="single"/>
        </w:rPr>
        <w:t>Observation #3</w:t>
      </w:r>
    </w:p>
    <w:p w14:paraId="22642972" w14:textId="77777777" w:rsidR="001C69C8" w:rsidRDefault="001C69C8">
      <w:pPr>
        <w:rPr>
          <w:b/>
          <w:bCs/>
          <w:color w:val="FFC000"/>
          <w:u w:val="single"/>
        </w:rPr>
      </w:pPr>
    </w:p>
    <w:p w14:paraId="6ABF33D1" w14:textId="4433C98B" w:rsidR="001C69C8" w:rsidRDefault="001C69C8">
      <w:pPr>
        <w:rPr>
          <w:b/>
          <w:bCs/>
          <w:color w:val="FFC000"/>
          <w:u w:val="single"/>
        </w:rPr>
      </w:pPr>
      <w:r>
        <w:rPr>
          <w:noProof/>
        </w:rPr>
        <w:drawing>
          <wp:inline distT="0" distB="0" distL="0" distR="0" wp14:anchorId="11C7B390" wp14:editId="50AEE84B">
            <wp:extent cx="5731510" cy="3867785"/>
            <wp:effectExtent l="0" t="0" r="0" b="5715"/>
            <wp:docPr id="1536442991" name="Picture 15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42991" name="Picture 15" descr="A graph of different colored ba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0FF4" w14:textId="0D586711" w:rsidR="001C69C8" w:rsidRDefault="001C69C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above figure concludes that, female score in math is lesser than reading and writing score when compared to </w:t>
      </w:r>
      <w:r w:rsidR="0074051B">
        <w:rPr>
          <w:color w:val="000000" w:themeColor="text1"/>
        </w:rPr>
        <w:t>Males. Similarly Male reading and writing score is lesser than Female reading and witing score.</w:t>
      </w:r>
    </w:p>
    <w:p w14:paraId="3D11B3A3" w14:textId="77777777" w:rsidR="0074051B" w:rsidRDefault="0074051B">
      <w:pPr>
        <w:rPr>
          <w:color w:val="000000" w:themeColor="text1"/>
        </w:rPr>
      </w:pPr>
    </w:p>
    <w:p w14:paraId="10E863FE" w14:textId="77777777" w:rsidR="0074051B" w:rsidRDefault="0074051B">
      <w:pPr>
        <w:rPr>
          <w:color w:val="000000" w:themeColor="text1"/>
        </w:rPr>
      </w:pPr>
    </w:p>
    <w:p w14:paraId="3DFBBCAD" w14:textId="77777777" w:rsidR="0074051B" w:rsidRDefault="0074051B">
      <w:pPr>
        <w:rPr>
          <w:color w:val="000000" w:themeColor="text1"/>
        </w:rPr>
      </w:pPr>
    </w:p>
    <w:p w14:paraId="010B4783" w14:textId="77777777" w:rsidR="0074051B" w:rsidRDefault="0074051B">
      <w:pPr>
        <w:rPr>
          <w:color w:val="000000" w:themeColor="text1"/>
        </w:rPr>
      </w:pPr>
    </w:p>
    <w:p w14:paraId="5FF44662" w14:textId="4084D924" w:rsidR="0074051B" w:rsidRDefault="0074051B">
      <w:pPr>
        <w:rPr>
          <w:b/>
          <w:bCs/>
          <w:color w:val="FFC000" w:themeColor="accent4"/>
          <w:u w:val="single"/>
        </w:rPr>
      </w:pPr>
      <w:r w:rsidRPr="0074051B">
        <w:rPr>
          <w:b/>
          <w:bCs/>
          <w:color w:val="FFC000" w:themeColor="accent4"/>
          <w:u w:val="single"/>
        </w:rPr>
        <w:t>Observation #4</w:t>
      </w:r>
    </w:p>
    <w:p w14:paraId="3981D682" w14:textId="77777777" w:rsidR="0074051B" w:rsidRDefault="0074051B">
      <w:pPr>
        <w:rPr>
          <w:b/>
          <w:bCs/>
          <w:color w:val="FFC000" w:themeColor="accent4"/>
          <w:u w:val="single"/>
        </w:rPr>
      </w:pPr>
    </w:p>
    <w:p w14:paraId="3ECEAFDB" w14:textId="1A3D2BBE" w:rsidR="0074051B" w:rsidRDefault="0074051B">
      <w:pPr>
        <w:rPr>
          <w:b/>
          <w:bCs/>
          <w:color w:val="FFC000" w:themeColor="accent4"/>
          <w:u w:val="single"/>
        </w:rPr>
      </w:pPr>
      <w:r>
        <w:rPr>
          <w:noProof/>
        </w:rPr>
        <w:drawing>
          <wp:inline distT="0" distB="0" distL="0" distR="0" wp14:anchorId="37C3E0EE" wp14:editId="7144E41F">
            <wp:extent cx="5731510" cy="2914650"/>
            <wp:effectExtent l="0" t="0" r="0" b="6350"/>
            <wp:docPr id="1427767932" name="Picture 14" descr="A group of blue and orange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67932" name="Picture 14" descr="A group of blue and orange box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BD15" w14:textId="77777777" w:rsidR="0074051B" w:rsidRDefault="0074051B">
      <w:pPr>
        <w:rPr>
          <w:b/>
          <w:bCs/>
          <w:color w:val="FFC000" w:themeColor="accent4"/>
          <w:u w:val="single"/>
        </w:rPr>
      </w:pPr>
    </w:p>
    <w:p w14:paraId="6ED2A8DA" w14:textId="77777777" w:rsidR="0074051B" w:rsidRDefault="0074051B">
      <w:pPr>
        <w:rPr>
          <w:b/>
          <w:bCs/>
          <w:color w:val="FFC000" w:themeColor="accent4"/>
          <w:u w:val="single"/>
        </w:rPr>
      </w:pPr>
    </w:p>
    <w:p w14:paraId="1F027597" w14:textId="67EE6F69" w:rsidR="0074051B" w:rsidRDefault="0074051B">
      <w:pPr>
        <w:rPr>
          <w:color w:val="000000" w:themeColor="text1"/>
        </w:rPr>
      </w:pPr>
      <w:r>
        <w:rPr>
          <w:color w:val="000000" w:themeColor="text1"/>
        </w:rPr>
        <w:t>The above figures show that test preparation course in X axis and scores are represented in Y axis. Depending on the score type and gender the scores may vary even with test preparation courses which help students to perform better.</w:t>
      </w:r>
    </w:p>
    <w:p w14:paraId="2983F30F" w14:textId="77777777" w:rsidR="0074051B" w:rsidRDefault="0074051B">
      <w:pPr>
        <w:rPr>
          <w:color w:val="000000" w:themeColor="text1"/>
        </w:rPr>
      </w:pPr>
    </w:p>
    <w:p w14:paraId="7D1CCA9F" w14:textId="77777777" w:rsidR="0074051B" w:rsidRDefault="0074051B">
      <w:pPr>
        <w:rPr>
          <w:color w:val="000000" w:themeColor="text1"/>
        </w:rPr>
      </w:pPr>
    </w:p>
    <w:p w14:paraId="1FF1E9E1" w14:textId="77777777" w:rsidR="0074051B" w:rsidRDefault="0074051B">
      <w:pPr>
        <w:rPr>
          <w:color w:val="000000" w:themeColor="text1"/>
        </w:rPr>
      </w:pPr>
    </w:p>
    <w:p w14:paraId="6569ACE6" w14:textId="77777777" w:rsidR="0074051B" w:rsidRDefault="0074051B">
      <w:pPr>
        <w:rPr>
          <w:color w:val="000000" w:themeColor="text1"/>
        </w:rPr>
      </w:pPr>
    </w:p>
    <w:p w14:paraId="7BA4F212" w14:textId="77777777" w:rsidR="0074051B" w:rsidRDefault="0074051B">
      <w:pPr>
        <w:rPr>
          <w:color w:val="000000" w:themeColor="text1"/>
        </w:rPr>
      </w:pPr>
    </w:p>
    <w:p w14:paraId="2F4F415C" w14:textId="77777777" w:rsidR="0074051B" w:rsidRDefault="0074051B">
      <w:pPr>
        <w:rPr>
          <w:color w:val="000000" w:themeColor="text1"/>
        </w:rPr>
      </w:pPr>
    </w:p>
    <w:p w14:paraId="0AF183C6" w14:textId="77777777" w:rsidR="0074051B" w:rsidRDefault="0074051B">
      <w:pPr>
        <w:rPr>
          <w:color w:val="000000" w:themeColor="text1"/>
        </w:rPr>
      </w:pPr>
    </w:p>
    <w:p w14:paraId="6761B4E6" w14:textId="77777777" w:rsidR="0074051B" w:rsidRDefault="0074051B">
      <w:pPr>
        <w:rPr>
          <w:color w:val="000000" w:themeColor="text1"/>
        </w:rPr>
      </w:pPr>
    </w:p>
    <w:p w14:paraId="1C4B6597" w14:textId="77777777" w:rsidR="0074051B" w:rsidRDefault="0074051B">
      <w:pPr>
        <w:rPr>
          <w:color w:val="000000" w:themeColor="text1"/>
        </w:rPr>
      </w:pPr>
    </w:p>
    <w:p w14:paraId="707DE74F" w14:textId="77777777" w:rsidR="0074051B" w:rsidRDefault="0074051B">
      <w:pPr>
        <w:rPr>
          <w:color w:val="000000" w:themeColor="text1"/>
        </w:rPr>
      </w:pPr>
    </w:p>
    <w:p w14:paraId="3F1CF22B" w14:textId="77777777" w:rsidR="0074051B" w:rsidRDefault="0074051B">
      <w:pPr>
        <w:rPr>
          <w:color w:val="000000" w:themeColor="text1"/>
        </w:rPr>
      </w:pPr>
    </w:p>
    <w:p w14:paraId="4A810C33" w14:textId="77777777" w:rsidR="0074051B" w:rsidRDefault="0074051B">
      <w:pPr>
        <w:rPr>
          <w:color w:val="000000" w:themeColor="text1"/>
        </w:rPr>
      </w:pPr>
    </w:p>
    <w:p w14:paraId="36F3285D" w14:textId="77777777" w:rsidR="0074051B" w:rsidRDefault="0074051B">
      <w:pPr>
        <w:rPr>
          <w:color w:val="000000" w:themeColor="text1"/>
        </w:rPr>
      </w:pPr>
    </w:p>
    <w:p w14:paraId="6C343ACF" w14:textId="77777777" w:rsidR="0074051B" w:rsidRDefault="0074051B">
      <w:pPr>
        <w:rPr>
          <w:color w:val="000000" w:themeColor="text1"/>
        </w:rPr>
      </w:pPr>
    </w:p>
    <w:p w14:paraId="484D6E66" w14:textId="77777777" w:rsidR="0074051B" w:rsidRDefault="0074051B">
      <w:pPr>
        <w:rPr>
          <w:color w:val="000000" w:themeColor="text1"/>
        </w:rPr>
      </w:pPr>
    </w:p>
    <w:p w14:paraId="212A49BD" w14:textId="77777777" w:rsidR="0074051B" w:rsidRDefault="0074051B">
      <w:pPr>
        <w:rPr>
          <w:color w:val="000000" w:themeColor="text1"/>
        </w:rPr>
      </w:pPr>
    </w:p>
    <w:p w14:paraId="4AEC98C1" w14:textId="77777777" w:rsidR="0074051B" w:rsidRDefault="0074051B">
      <w:pPr>
        <w:rPr>
          <w:color w:val="000000" w:themeColor="text1"/>
        </w:rPr>
      </w:pPr>
    </w:p>
    <w:p w14:paraId="15B0FEA4" w14:textId="77777777" w:rsidR="0074051B" w:rsidRDefault="0074051B">
      <w:pPr>
        <w:rPr>
          <w:color w:val="000000" w:themeColor="text1"/>
        </w:rPr>
      </w:pPr>
    </w:p>
    <w:p w14:paraId="3847853D" w14:textId="77777777" w:rsidR="0074051B" w:rsidRDefault="0074051B">
      <w:pPr>
        <w:rPr>
          <w:color w:val="000000" w:themeColor="text1"/>
        </w:rPr>
      </w:pPr>
    </w:p>
    <w:p w14:paraId="6BFFDCB9" w14:textId="669F4A88" w:rsidR="0074051B" w:rsidRPr="0074051B" w:rsidRDefault="0074051B">
      <w:pPr>
        <w:rPr>
          <w:b/>
          <w:bCs/>
          <w:color w:val="FFC000" w:themeColor="accent4"/>
          <w:u w:val="single"/>
        </w:rPr>
      </w:pPr>
      <w:r w:rsidRPr="0074051B">
        <w:rPr>
          <w:b/>
          <w:bCs/>
          <w:color w:val="FFC000" w:themeColor="accent4"/>
          <w:u w:val="single"/>
        </w:rPr>
        <w:t>Observation #5</w:t>
      </w:r>
    </w:p>
    <w:p w14:paraId="44B5E9B4" w14:textId="0E3D3342" w:rsidR="000B4B32" w:rsidRDefault="00953CF3">
      <w:r>
        <w:rPr>
          <w:noProof/>
        </w:rPr>
        <w:drawing>
          <wp:inline distT="0" distB="0" distL="0" distR="0" wp14:anchorId="312E580A" wp14:editId="382C0C72">
            <wp:extent cx="5731510" cy="4745990"/>
            <wp:effectExtent l="0" t="0" r="0" b="3810"/>
            <wp:docPr id="1054492128" name="Picture 1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2128" name="Picture 17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4845" w14:textId="77777777" w:rsidR="0074051B" w:rsidRDefault="0074051B"/>
    <w:p w14:paraId="18CFFAB4" w14:textId="10A25483" w:rsidR="0074051B" w:rsidRDefault="0074051B">
      <w:r>
        <w:t>The above figure is a correlation matrix and we can see that the math score is negatively correlated to reading and writing score whereas writing and  reading score are positively correlated with each other</w:t>
      </w:r>
    </w:p>
    <w:sectPr w:rsidR="0074051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3D13" w14:textId="77777777" w:rsidR="00B82022" w:rsidRDefault="00B82022" w:rsidP="000B4B32">
      <w:r>
        <w:separator/>
      </w:r>
    </w:p>
  </w:endnote>
  <w:endnote w:type="continuationSeparator" w:id="0">
    <w:p w14:paraId="74102029" w14:textId="77777777" w:rsidR="00B82022" w:rsidRDefault="00B82022" w:rsidP="000B4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EDB0" w14:textId="77777777" w:rsidR="00B82022" w:rsidRDefault="00B82022" w:rsidP="000B4B32">
      <w:r>
        <w:separator/>
      </w:r>
    </w:p>
  </w:footnote>
  <w:footnote w:type="continuationSeparator" w:id="0">
    <w:p w14:paraId="2B72C424" w14:textId="77777777" w:rsidR="00B82022" w:rsidRDefault="00B82022" w:rsidP="000B4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9DCB" w14:textId="1035AF1D" w:rsidR="000B4B32" w:rsidRDefault="000B4B32">
    <w:pPr>
      <w:pStyle w:val="Header"/>
      <w:rPr>
        <w:lang w:val="en-US"/>
      </w:rPr>
    </w:pPr>
    <w:r>
      <w:rPr>
        <w:lang w:val="en-US"/>
      </w:rPr>
      <w:t>Vineela Kolagani</w:t>
    </w:r>
  </w:p>
  <w:p w14:paraId="68C157D6" w14:textId="3B3F2A4F" w:rsidR="000B4B32" w:rsidRPr="000B4B32" w:rsidRDefault="000B4B32">
    <w:pPr>
      <w:pStyle w:val="Header"/>
      <w:rPr>
        <w:lang w:val="en-US"/>
      </w:rPr>
    </w:pPr>
    <w:r>
      <w:rPr>
        <w:lang w:val="en-US"/>
      </w:rPr>
      <w:t>PDS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32"/>
    <w:rsid w:val="000B4B32"/>
    <w:rsid w:val="001C69C8"/>
    <w:rsid w:val="006B267D"/>
    <w:rsid w:val="0074051B"/>
    <w:rsid w:val="008122D2"/>
    <w:rsid w:val="00953CF3"/>
    <w:rsid w:val="00A3630B"/>
    <w:rsid w:val="00A92751"/>
    <w:rsid w:val="00B82022"/>
    <w:rsid w:val="00B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5E606"/>
  <w15:chartTrackingRefBased/>
  <w15:docId w15:val="{C400FD79-0F69-9543-9B28-1293FAE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B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B32"/>
  </w:style>
  <w:style w:type="paragraph" w:styleId="Footer">
    <w:name w:val="footer"/>
    <w:basedOn w:val="Normal"/>
    <w:link w:val="FooterChar"/>
    <w:uiPriority w:val="99"/>
    <w:unhideWhenUsed/>
    <w:rsid w:val="000B4B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Kolagani, Vineela</dc:creator>
  <cp:keywords/>
  <dc:description/>
  <cp:lastModifiedBy>Kolagani, Vineela</cp:lastModifiedBy>
  <cp:revision>1</cp:revision>
  <dcterms:created xsi:type="dcterms:W3CDTF">2023-09-27T01:36:00Z</dcterms:created>
  <dcterms:modified xsi:type="dcterms:W3CDTF">2023-09-27T02:25:00Z</dcterms:modified>
</cp:coreProperties>
</file>