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C9E1A" w14:textId="77777777" w:rsidR="00C34E27" w:rsidRDefault="00000000">
      <w:pPr>
        <w:spacing w:after="0"/>
        <w:ind w:left="3383" w:hanging="10"/>
      </w:pPr>
      <w:r>
        <w:rPr>
          <w:b/>
          <w:sz w:val="24"/>
        </w:rPr>
        <w:t xml:space="preserve">Project Design Phase-II </w:t>
      </w:r>
    </w:p>
    <w:p w14:paraId="757A1CD1" w14:textId="77777777" w:rsidR="00C34E27" w:rsidRDefault="00000000">
      <w:pPr>
        <w:spacing w:after="0"/>
        <w:ind w:left="1850" w:hanging="10"/>
      </w:pPr>
      <w:r>
        <w:rPr>
          <w:b/>
          <w:sz w:val="24"/>
        </w:rPr>
        <w:t xml:space="preserve">Solution Requirements (Functional &amp; Non-functional) </w:t>
      </w:r>
    </w:p>
    <w:p w14:paraId="68B061CE" w14:textId="77777777" w:rsidR="00C34E27" w:rsidRDefault="00000000">
      <w:pPr>
        <w:spacing w:after="0"/>
        <w:ind w:left="4513"/>
      </w:pPr>
      <w:r>
        <w:rPr>
          <w:b/>
        </w:rPr>
        <w:t xml:space="preserve"> </w:t>
      </w:r>
    </w:p>
    <w:tbl>
      <w:tblPr>
        <w:tblStyle w:val="TableGrid"/>
        <w:tblW w:w="9352" w:type="dxa"/>
        <w:tblInd w:w="5" w:type="dxa"/>
        <w:tblCellMar>
          <w:top w:w="4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844"/>
      </w:tblGrid>
      <w:tr w:rsidR="00C34E27" w14:paraId="54F4777D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4FA9F" w14:textId="77777777" w:rsidR="00C34E27" w:rsidRDefault="00000000">
            <w:pPr>
              <w:spacing w:after="0"/>
            </w:pPr>
            <w:r>
              <w:t xml:space="preserve">Date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F76FC" w14:textId="534ABD9C" w:rsidR="00C34E27" w:rsidRDefault="00000000">
            <w:pPr>
              <w:spacing w:after="0"/>
            </w:pPr>
            <w:r>
              <w:t>June 202</w:t>
            </w:r>
            <w:r w:rsidR="002513CF">
              <w:t>6</w:t>
            </w:r>
          </w:p>
        </w:tc>
      </w:tr>
      <w:tr w:rsidR="00C34E27" w14:paraId="2A71B1FE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8DD5D" w14:textId="77777777" w:rsidR="00C34E27" w:rsidRDefault="00000000">
            <w:pPr>
              <w:spacing w:after="0"/>
            </w:pPr>
            <w:r>
              <w:t xml:space="preserve">Team ID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1024B" w14:textId="574B2F95" w:rsidR="00C34E27" w:rsidRDefault="00000000">
            <w:pPr>
              <w:spacing w:after="0"/>
            </w:pPr>
            <w:r>
              <w:t xml:space="preserve"> </w:t>
            </w:r>
          </w:p>
        </w:tc>
      </w:tr>
      <w:tr w:rsidR="00C34E27" w14:paraId="1A2B7CE2" w14:textId="77777777">
        <w:trPr>
          <w:trHeight w:val="547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62055" w14:textId="77777777" w:rsidR="00C34E27" w:rsidRDefault="00000000">
            <w:pPr>
              <w:spacing w:after="0"/>
            </w:pPr>
            <w:r>
              <w:t xml:space="preserve">Project Name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34C85" w14:textId="77777777" w:rsidR="00C34E27" w:rsidRDefault="00000000">
            <w:pPr>
              <w:spacing w:after="0"/>
            </w:pPr>
            <w:r>
              <w:t xml:space="preserve">Visualization Tool for Electric Vehicle Charge and Range Analysis </w:t>
            </w:r>
          </w:p>
        </w:tc>
      </w:tr>
      <w:tr w:rsidR="00C34E27" w14:paraId="6C9CD34B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2B987" w14:textId="77777777" w:rsidR="00C34E27" w:rsidRDefault="00000000">
            <w:pPr>
              <w:spacing w:after="0"/>
            </w:pPr>
            <w:r>
              <w:t xml:space="preserve">Maximum Marks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43834" w14:textId="77777777" w:rsidR="00C34E27" w:rsidRDefault="00000000">
            <w:pPr>
              <w:spacing w:after="0"/>
            </w:pPr>
            <w:r>
              <w:t xml:space="preserve">4 Marks </w:t>
            </w:r>
          </w:p>
        </w:tc>
      </w:tr>
    </w:tbl>
    <w:p w14:paraId="5762CB1F" w14:textId="77777777" w:rsidR="00C34E27" w:rsidRDefault="00000000">
      <w:r>
        <w:rPr>
          <w:b/>
        </w:rPr>
        <w:t xml:space="preserve"> </w:t>
      </w:r>
    </w:p>
    <w:p w14:paraId="04174D3E" w14:textId="77777777" w:rsidR="00C34E27" w:rsidRDefault="00000000">
      <w:pPr>
        <w:spacing w:after="159"/>
        <w:ind w:left="-5" w:hanging="10"/>
      </w:pPr>
      <w:r>
        <w:rPr>
          <w:b/>
        </w:rPr>
        <w:t xml:space="preserve">Functional Requirements: </w:t>
      </w:r>
    </w:p>
    <w:p w14:paraId="0CFAE2FF" w14:textId="77777777" w:rsidR="00C34E27" w:rsidRDefault="00000000">
      <w:pPr>
        <w:spacing w:after="0" w:line="265" w:lineRule="auto"/>
        <w:ind w:left="-5" w:hanging="10"/>
      </w:pPr>
      <w:r>
        <w:t xml:space="preserve">Following are the functional requirements of the proposed solution. </w:t>
      </w:r>
    </w:p>
    <w:tbl>
      <w:tblPr>
        <w:tblStyle w:val="TableGrid"/>
        <w:tblW w:w="9326" w:type="dxa"/>
        <w:tblInd w:w="5" w:type="dxa"/>
        <w:tblCellMar>
          <w:top w:w="4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6"/>
        <w:gridCol w:w="3149"/>
        <w:gridCol w:w="5251"/>
      </w:tblGrid>
      <w:tr w:rsidR="00C34E27" w14:paraId="28D8562D" w14:textId="77777777">
        <w:trPr>
          <w:trHeight w:val="343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30F35" w14:textId="77777777" w:rsidR="00C34E27" w:rsidRDefault="00000000">
            <w:pPr>
              <w:spacing w:after="0"/>
            </w:pPr>
            <w:r>
              <w:rPr>
                <w:b/>
              </w:rPr>
              <w:t xml:space="preserve">FR No.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B0B12" w14:textId="77777777" w:rsidR="00C34E27" w:rsidRDefault="00000000">
            <w:pPr>
              <w:spacing w:after="0"/>
            </w:pPr>
            <w:r>
              <w:rPr>
                <w:b/>
              </w:rPr>
              <w:t xml:space="preserve">Functional Requirement (Epic)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46876" w14:textId="77777777" w:rsidR="00C34E27" w:rsidRDefault="00000000">
            <w:pPr>
              <w:spacing w:after="0"/>
            </w:pPr>
            <w:r>
              <w:rPr>
                <w:b/>
              </w:rPr>
              <w:t xml:space="preserve">Sub Requirement (Story / Sub-Task) </w:t>
            </w:r>
          </w:p>
        </w:tc>
      </w:tr>
      <w:tr w:rsidR="00C34E27" w14:paraId="4E646F67" w14:textId="77777777">
        <w:trPr>
          <w:trHeight w:val="500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ED7FD" w14:textId="77777777" w:rsidR="00C34E27" w:rsidRDefault="00000000">
            <w:pPr>
              <w:spacing w:after="0"/>
            </w:pPr>
            <w:r>
              <w:t xml:space="preserve">FR-1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0BE01" w14:textId="77777777" w:rsidR="00C34E27" w:rsidRDefault="00000000">
            <w:pPr>
              <w:spacing w:after="0"/>
            </w:pPr>
            <w:r>
              <w:t xml:space="preserve">Dashboard Navigation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615F1" w14:textId="77777777" w:rsidR="00C34E27" w:rsidRDefault="00000000">
            <w:pPr>
              <w:spacing w:after="0"/>
            </w:pPr>
            <w:r>
              <w:t xml:space="preserve">Navigate between multiple dashboards using buttons </w:t>
            </w:r>
          </w:p>
        </w:tc>
      </w:tr>
      <w:tr w:rsidR="00C34E27" w14:paraId="33FABB69" w14:textId="77777777">
        <w:trPr>
          <w:trHeight w:val="1085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2ACBD" w14:textId="77777777" w:rsidR="00C34E27" w:rsidRDefault="00000000">
            <w:pPr>
              <w:spacing w:after="0"/>
            </w:pPr>
            <w:r>
              <w:t xml:space="preserve">FR-2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9C533" w14:textId="77777777" w:rsidR="00C34E27" w:rsidRDefault="00000000">
            <w:pPr>
              <w:spacing w:after="0"/>
            </w:pPr>
            <w:r>
              <w:t xml:space="preserve">EV Data Visualization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EF6CA" w14:textId="77777777" w:rsidR="00C34E27" w:rsidRDefault="00000000">
            <w:pPr>
              <w:spacing w:after="0"/>
            </w:pPr>
            <w:r>
              <w:t xml:space="preserve">State-wise EV charging station visualization </w:t>
            </w:r>
          </w:p>
          <w:p w14:paraId="0E9E853E" w14:textId="77777777" w:rsidR="00C34E27" w:rsidRDefault="00000000">
            <w:pPr>
              <w:spacing w:after="0"/>
            </w:pPr>
            <w:r>
              <w:t xml:space="preserve">Vehicle range and charging time comparisons </w:t>
            </w:r>
          </w:p>
          <w:p w14:paraId="726A578A" w14:textId="77777777" w:rsidR="00C34E27" w:rsidRDefault="00000000">
            <w:pPr>
              <w:spacing w:after="0"/>
            </w:pPr>
            <w:r>
              <w:t xml:space="preserve">Public vs private charging infrastructure </w:t>
            </w:r>
          </w:p>
          <w:p w14:paraId="74AD35ED" w14:textId="77777777" w:rsidR="00C34E27" w:rsidRDefault="00000000">
            <w:pPr>
              <w:spacing w:after="0"/>
            </w:pPr>
            <w:r>
              <w:t xml:space="preserve">Monthly trends and usage analysis </w:t>
            </w:r>
          </w:p>
        </w:tc>
      </w:tr>
      <w:tr w:rsidR="00C34E27" w14:paraId="15EEA10F" w14:textId="77777777">
        <w:trPr>
          <w:trHeight w:val="480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47DCB" w14:textId="77777777" w:rsidR="00C34E27" w:rsidRDefault="00000000">
            <w:pPr>
              <w:spacing w:after="0"/>
            </w:pPr>
            <w:r>
              <w:t xml:space="preserve">FR-3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A95A3" w14:textId="77777777" w:rsidR="00C34E27" w:rsidRDefault="00000000">
            <w:pPr>
              <w:spacing w:after="0"/>
            </w:pPr>
            <w:r>
              <w:t xml:space="preserve">Data Filtering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B4D3B" w14:textId="77777777" w:rsidR="00C34E27" w:rsidRDefault="00000000">
            <w:pPr>
              <w:spacing w:after="0"/>
            </w:pPr>
            <w:r>
              <w:t xml:space="preserve">Filter data by state, city, charging type, and date </w:t>
            </w:r>
          </w:p>
        </w:tc>
      </w:tr>
      <w:tr w:rsidR="00C34E27" w14:paraId="5B2DC133" w14:textId="77777777">
        <w:trPr>
          <w:trHeight w:val="499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58101" w14:textId="77777777" w:rsidR="00C34E27" w:rsidRDefault="00000000">
            <w:pPr>
              <w:spacing w:after="0"/>
            </w:pPr>
            <w:r>
              <w:t xml:space="preserve">FR-4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30B49" w14:textId="77777777" w:rsidR="00C34E27" w:rsidRDefault="00000000">
            <w:pPr>
              <w:spacing w:after="0"/>
            </w:pPr>
            <w:r>
              <w:t xml:space="preserve">Interactive Tooltips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4B62D" w14:textId="77777777" w:rsidR="00C34E27" w:rsidRDefault="00000000">
            <w:pPr>
              <w:spacing w:after="0"/>
            </w:pPr>
            <w:r>
              <w:t xml:space="preserve">Hover to view data values and insights in dashboards </w:t>
            </w:r>
          </w:p>
        </w:tc>
      </w:tr>
      <w:tr w:rsidR="00C34E27" w14:paraId="214F0721" w14:textId="77777777">
        <w:trPr>
          <w:trHeight w:val="499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9AE1A" w14:textId="77777777" w:rsidR="00C34E27" w:rsidRDefault="00000000">
            <w:pPr>
              <w:spacing w:after="0"/>
            </w:pPr>
            <w:r>
              <w:t xml:space="preserve">FR-5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8D67D" w14:textId="77777777" w:rsidR="00C34E27" w:rsidRDefault="00000000">
            <w:pPr>
              <w:spacing w:after="0"/>
            </w:pPr>
            <w:r>
              <w:t xml:space="preserve">Public Access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95859" w14:textId="77777777" w:rsidR="00C34E27" w:rsidRDefault="00000000">
            <w:pPr>
              <w:spacing w:after="0"/>
            </w:pPr>
            <w:r>
              <w:t xml:space="preserve">View dashboards online through Tableau Public </w:t>
            </w:r>
          </w:p>
        </w:tc>
      </w:tr>
      <w:tr w:rsidR="00C34E27" w14:paraId="7B8ACCE4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14AB0" w14:textId="77777777" w:rsidR="00C34E27" w:rsidRDefault="00000000">
            <w:pPr>
              <w:spacing w:after="0"/>
            </w:pPr>
            <w:r>
              <w:t xml:space="preserve">FR-6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B29A3" w14:textId="77777777" w:rsidR="00C34E27" w:rsidRDefault="00000000">
            <w:pPr>
              <w:spacing w:after="0"/>
            </w:pPr>
            <w:r>
              <w:rPr>
                <w:color w:val="222222"/>
              </w:rPr>
              <w:t xml:space="preserve">Data Import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93B0A" w14:textId="77777777" w:rsidR="00C34E27" w:rsidRDefault="00000000">
            <w:pPr>
              <w:spacing w:after="0"/>
            </w:pPr>
            <w:r>
              <w:t xml:space="preserve">Import and preprocess datasets using Python (CSV format) </w:t>
            </w:r>
          </w:p>
        </w:tc>
      </w:tr>
    </w:tbl>
    <w:p w14:paraId="16E33400" w14:textId="77777777" w:rsidR="00C34E27" w:rsidRDefault="00000000">
      <w:pPr>
        <w:spacing w:after="158"/>
      </w:pPr>
      <w:r>
        <w:t xml:space="preserve"> </w:t>
      </w:r>
    </w:p>
    <w:p w14:paraId="254EB081" w14:textId="77777777" w:rsidR="00C34E27" w:rsidRDefault="00000000">
      <w:r>
        <w:rPr>
          <w:b/>
        </w:rPr>
        <w:t xml:space="preserve"> </w:t>
      </w:r>
    </w:p>
    <w:p w14:paraId="56D609CC" w14:textId="77777777" w:rsidR="00C34E27" w:rsidRDefault="00000000">
      <w:pPr>
        <w:spacing w:after="158"/>
      </w:pPr>
      <w:r>
        <w:rPr>
          <w:b/>
        </w:rPr>
        <w:t xml:space="preserve"> </w:t>
      </w:r>
    </w:p>
    <w:p w14:paraId="6C42B524" w14:textId="77777777" w:rsidR="00C34E27" w:rsidRDefault="00000000">
      <w:pPr>
        <w:spacing w:after="159"/>
        <w:ind w:left="-5" w:hanging="10"/>
      </w:pPr>
      <w:r>
        <w:rPr>
          <w:b/>
        </w:rPr>
        <w:t xml:space="preserve">Non-functional Requirements: </w:t>
      </w:r>
    </w:p>
    <w:p w14:paraId="562C24B5" w14:textId="77777777" w:rsidR="00C34E27" w:rsidRDefault="00000000">
      <w:pPr>
        <w:spacing w:after="1187" w:line="265" w:lineRule="auto"/>
        <w:ind w:left="-5" w:hanging="10"/>
      </w:pPr>
      <w:r>
        <w:t xml:space="preserve">Following are the non-functional requirements of the proposed solution. </w:t>
      </w:r>
    </w:p>
    <w:tbl>
      <w:tblPr>
        <w:tblStyle w:val="TableGrid"/>
        <w:tblpPr w:vertAnchor="text" w:tblpX="5" w:tblpY="-1073"/>
        <w:tblOverlap w:val="never"/>
        <w:tblW w:w="9326" w:type="dxa"/>
        <w:tblInd w:w="0" w:type="dxa"/>
        <w:tblCellMar>
          <w:top w:w="48" w:type="dxa"/>
          <w:left w:w="108" w:type="dxa"/>
          <w:bottom w:w="3" w:type="dxa"/>
          <w:right w:w="115" w:type="dxa"/>
        </w:tblCellMar>
        <w:tblLook w:val="04A0" w:firstRow="1" w:lastRow="0" w:firstColumn="1" w:lastColumn="0" w:noHBand="0" w:noVBand="1"/>
      </w:tblPr>
      <w:tblGrid>
        <w:gridCol w:w="926"/>
        <w:gridCol w:w="3464"/>
        <w:gridCol w:w="4936"/>
      </w:tblGrid>
      <w:tr w:rsidR="00C34E27" w14:paraId="66333CE1" w14:textId="77777777">
        <w:trPr>
          <w:trHeight w:val="343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90CB1" w14:textId="77777777" w:rsidR="00C34E27" w:rsidRDefault="00000000">
            <w:pPr>
              <w:spacing w:after="0"/>
            </w:pPr>
            <w:r>
              <w:rPr>
                <w:b/>
              </w:rPr>
              <w:t xml:space="preserve">FR No.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8D372" w14:textId="77777777" w:rsidR="00C34E27" w:rsidRDefault="00000000">
            <w:pPr>
              <w:spacing w:after="0"/>
            </w:pPr>
            <w:r>
              <w:rPr>
                <w:b/>
              </w:rPr>
              <w:t xml:space="preserve">Non-Functional Requirement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47AAF" w14:textId="77777777" w:rsidR="00C34E27" w:rsidRDefault="00000000">
            <w:pPr>
              <w:spacing w:after="0"/>
            </w:pPr>
            <w:r>
              <w:rPr>
                <w:b/>
              </w:rPr>
              <w:t xml:space="preserve">Description </w:t>
            </w:r>
          </w:p>
        </w:tc>
      </w:tr>
      <w:tr w:rsidR="00C34E27" w14:paraId="0930DA21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36223" w14:textId="77777777" w:rsidR="00C34E27" w:rsidRDefault="00000000">
            <w:pPr>
              <w:spacing w:after="0"/>
            </w:pPr>
            <w:r>
              <w:t xml:space="preserve">NFR-1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8C48A" w14:textId="77777777" w:rsidR="00C34E27" w:rsidRDefault="00000000">
            <w:pPr>
              <w:spacing w:after="0"/>
            </w:pPr>
            <w:r>
              <w:rPr>
                <w:b/>
              </w:rPr>
              <w:t>Usability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8A438" w14:textId="77777777" w:rsidR="00C34E27" w:rsidRDefault="00000000">
            <w:pPr>
              <w:spacing w:after="0"/>
            </w:pPr>
            <w:r>
              <w:t xml:space="preserve">The dashboards are user-friendly and visually appealing, allowing intuitive exploration of EV data. </w:t>
            </w:r>
          </w:p>
        </w:tc>
      </w:tr>
      <w:tr w:rsidR="00C34E27" w14:paraId="7F388269" w14:textId="77777777">
        <w:trPr>
          <w:trHeight w:val="728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CD90A" w14:textId="77777777" w:rsidR="00C34E27" w:rsidRDefault="00000000">
            <w:pPr>
              <w:spacing w:after="0"/>
            </w:pPr>
            <w:r>
              <w:t xml:space="preserve">NFR-2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F1F2F" w14:textId="77777777" w:rsidR="00C34E27" w:rsidRDefault="00000000">
            <w:pPr>
              <w:spacing w:after="0"/>
            </w:pPr>
            <w:r>
              <w:rPr>
                <w:b/>
              </w:rPr>
              <w:t>Security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6AC4402" w14:textId="77777777" w:rsidR="00C34E27" w:rsidRDefault="00000000">
            <w:pPr>
              <w:spacing w:after="0"/>
              <w:ind w:left="46"/>
            </w:pPr>
            <w:r>
              <w:t xml:space="preserve">securely. </w:t>
            </w:r>
          </w:p>
          <w:p w14:paraId="49B9FD55" w14:textId="77777777" w:rsidR="00C34E27" w:rsidRDefault="00000000">
            <w:pPr>
              <w:spacing w:after="0"/>
            </w:pPr>
            <w:r>
              <w:rPr>
                <w:sz w:val="2"/>
              </w:rPr>
              <w:t xml:space="preserve"> </w:t>
            </w:r>
          </w:p>
        </w:tc>
      </w:tr>
      <w:tr w:rsidR="00C34E27" w14:paraId="1702B8FC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002DC" w14:textId="77777777" w:rsidR="00C34E27" w:rsidRDefault="00000000">
            <w:pPr>
              <w:spacing w:after="0"/>
            </w:pPr>
            <w:r>
              <w:t xml:space="preserve">NFR-3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A908E" w14:textId="77777777" w:rsidR="00C34E27" w:rsidRDefault="00000000">
            <w:pPr>
              <w:spacing w:after="0"/>
            </w:pPr>
            <w:r>
              <w:rPr>
                <w:b/>
              </w:rPr>
              <w:t>Reliability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8813C" w14:textId="77777777" w:rsidR="00C34E27" w:rsidRDefault="00000000">
            <w:pPr>
              <w:spacing w:after="0"/>
            </w:pPr>
            <w:r>
              <w:t xml:space="preserve">Dashboards load consistently with accurate data as uploaded. </w:t>
            </w:r>
          </w:p>
        </w:tc>
      </w:tr>
      <w:tr w:rsidR="00C34E27" w14:paraId="2E88282D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F5B62" w14:textId="77777777" w:rsidR="00C34E27" w:rsidRDefault="00000000">
            <w:pPr>
              <w:spacing w:after="0"/>
            </w:pPr>
            <w:r>
              <w:t xml:space="preserve">NFR-4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1B583" w14:textId="77777777" w:rsidR="00C34E27" w:rsidRDefault="00000000">
            <w:pPr>
              <w:spacing w:after="0"/>
            </w:pPr>
            <w:r>
              <w:rPr>
                <w:b/>
              </w:rPr>
              <w:t>Performance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D468C" w14:textId="77777777" w:rsidR="00C34E27" w:rsidRDefault="00000000">
            <w:pPr>
              <w:spacing w:after="0"/>
            </w:pPr>
            <w:r>
              <w:t xml:space="preserve">Optimized charts ensure fast rendering even with large datasets. </w:t>
            </w:r>
          </w:p>
        </w:tc>
      </w:tr>
      <w:tr w:rsidR="00C34E27" w14:paraId="3DDEF736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A0C7B" w14:textId="77777777" w:rsidR="00C34E27" w:rsidRDefault="00000000">
            <w:pPr>
              <w:spacing w:after="0"/>
            </w:pPr>
            <w:r>
              <w:t xml:space="preserve">NFR-5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DA51F" w14:textId="77777777" w:rsidR="00C34E27" w:rsidRDefault="00000000">
            <w:pPr>
              <w:spacing w:after="0"/>
            </w:pPr>
            <w:r>
              <w:rPr>
                <w:b/>
              </w:rPr>
              <w:t>Availability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47952" w14:textId="77777777" w:rsidR="00C34E27" w:rsidRDefault="00000000">
            <w:pPr>
              <w:spacing w:after="0"/>
            </w:pPr>
            <w:r>
              <w:t xml:space="preserve">Hosted on Tableau Public for 24/7 access with minimal downtime. </w:t>
            </w:r>
          </w:p>
        </w:tc>
      </w:tr>
      <w:tr w:rsidR="00C34E27" w14:paraId="3EDE43D7" w14:textId="77777777">
        <w:trPr>
          <w:trHeight w:val="816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EA3D8" w14:textId="77777777" w:rsidR="00C34E27" w:rsidRDefault="00000000">
            <w:pPr>
              <w:spacing w:after="0"/>
            </w:pPr>
            <w:r>
              <w:t xml:space="preserve">NFR-6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05084" w14:textId="77777777" w:rsidR="00C34E27" w:rsidRDefault="00000000">
            <w:pPr>
              <w:spacing w:after="0"/>
            </w:pPr>
            <w:r>
              <w:rPr>
                <w:b/>
                <w:color w:val="222222"/>
              </w:rPr>
              <w:t>Scalability</w:t>
            </w:r>
            <w:r>
              <w:rPr>
                <w:color w:val="222222"/>
              </w:rP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D9085" w14:textId="77777777" w:rsidR="00C34E27" w:rsidRDefault="00000000">
            <w:pPr>
              <w:spacing w:after="0"/>
            </w:pPr>
            <w:r>
              <w:t xml:space="preserve">Easily scalable to include more states, EV types, or years of data by updating the source file and dashboards. </w:t>
            </w:r>
          </w:p>
        </w:tc>
      </w:tr>
    </w:tbl>
    <w:p w14:paraId="64E194A9" w14:textId="77777777" w:rsidR="002513CF" w:rsidRDefault="002513CF" w:rsidP="002513CF">
      <w:pPr>
        <w:spacing w:after="2760"/>
        <w:ind w:right="-71"/>
      </w:pPr>
    </w:p>
    <w:p w14:paraId="52A95EC8" w14:textId="77777777" w:rsidR="002513CF" w:rsidRDefault="002513CF" w:rsidP="002513CF">
      <w:pPr>
        <w:spacing w:after="2760"/>
        <w:ind w:right="-71"/>
      </w:pPr>
    </w:p>
    <w:p w14:paraId="6FDD5CF4" w14:textId="71332899" w:rsidR="00C34E27" w:rsidRDefault="00000000" w:rsidP="002513CF">
      <w:pPr>
        <w:spacing w:after="2760"/>
        <w:ind w:right="-71"/>
      </w:pPr>
      <w:r>
        <w:t>Only authorized users can edit dashboards; viewers access through</w:t>
      </w:r>
    </w:p>
    <w:p w14:paraId="1A43F248" w14:textId="77777777" w:rsidR="00C34E27" w:rsidRDefault="00000000">
      <w:pPr>
        <w:spacing w:after="0"/>
      </w:pPr>
      <w:r>
        <w:t xml:space="preserve"> </w:t>
      </w:r>
    </w:p>
    <w:sectPr w:rsidR="00C34E27">
      <w:pgSz w:w="11906" w:h="16838"/>
      <w:pgMar w:top="1440" w:right="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4E27"/>
    <w:rsid w:val="002513CF"/>
    <w:rsid w:val="009B4D08"/>
    <w:rsid w:val="00C34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2A46C"/>
  <w15:docId w15:val="{ECA656F8-731F-4B83-8E0E-7E4C4FF0C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260</Words>
  <Characters>1485</Characters>
  <Application>Microsoft Office Word</Application>
  <DocSecurity>0</DocSecurity>
  <Lines>12</Lines>
  <Paragraphs>3</Paragraphs>
  <ScaleCrop>false</ScaleCrop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govardhan reddy</cp:lastModifiedBy>
  <cp:revision>2</cp:revision>
  <dcterms:created xsi:type="dcterms:W3CDTF">2026-07-12T08:24:00Z</dcterms:created>
  <dcterms:modified xsi:type="dcterms:W3CDTF">2026-07-12T08:24:00Z</dcterms:modified>
</cp:coreProperties>
</file>