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C927" w14:textId="77777777" w:rsidR="000257CE" w:rsidRDefault="00000000">
      <w:pPr>
        <w:spacing w:after="0"/>
        <w:ind w:left="15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Ideation Phase </w:t>
      </w:r>
    </w:p>
    <w:p w14:paraId="782DB3C8" w14:textId="77777777" w:rsidR="000257CE" w:rsidRDefault="00000000">
      <w:pPr>
        <w:spacing w:after="40"/>
        <w:ind w:left="152" w:right="2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 &amp; Idea Prioritization Template </w:t>
      </w:r>
    </w:p>
    <w:p w14:paraId="0C56FEF7" w14:textId="77777777" w:rsidR="000257CE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39" w:type="dxa"/>
          <w:left w:w="113" w:type="dxa"/>
          <w:bottom w:w="0" w:type="dxa"/>
          <w:right w:w="258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0257CE" w14:paraId="04CAC25C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FEE3A" w14:textId="77777777" w:rsidR="00025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C5CA" w14:textId="67FA54C5" w:rsidR="000257CE" w:rsidRDefault="00683179">
            <w:pPr>
              <w:spacing w:after="0"/>
              <w:ind w:left="2"/>
            </w:pPr>
            <w:r>
              <w:t>JUNE 2026</w:t>
            </w:r>
          </w:p>
        </w:tc>
      </w:tr>
      <w:tr w:rsidR="000257CE" w14:paraId="39034F0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F88B" w14:textId="77777777" w:rsidR="00025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1E462" w14:textId="3EDE2F4C" w:rsidR="000257CE" w:rsidRDefault="000257CE">
            <w:pPr>
              <w:spacing w:after="0"/>
              <w:ind w:left="2"/>
            </w:pPr>
          </w:p>
        </w:tc>
      </w:tr>
      <w:tr w:rsidR="000257CE" w14:paraId="6B252FE0" w14:textId="77777777">
        <w:trPr>
          <w:trHeight w:val="51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A28D" w14:textId="77777777" w:rsidR="00025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EC97" w14:textId="77777777" w:rsidR="000257CE" w:rsidRDefault="00000000">
            <w:pPr>
              <w:spacing w:after="0"/>
              <w:ind w:left="2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Visualization Tool for Electric Vehicle Charge and Range Analysis </w:t>
            </w:r>
          </w:p>
        </w:tc>
      </w:tr>
      <w:tr w:rsidR="000257CE" w14:paraId="413ABA7F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A881C" w14:textId="77777777" w:rsidR="000257CE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4A9" w14:textId="77777777" w:rsidR="000257CE" w:rsidRDefault="00000000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4 Marks </w:t>
            </w:r>
          </w:p>
        </w:tc>
      </w:tr>
    </w:tbl>
    <w:p w14:paraId="05116F56" w14:textId="77777777" w:rsidR="000257CE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8E8D784" w14:textId="77777777" w:rsidR="000257CE" w:rsidRDefault="00000000">
      <w:pPr>
        <w:spacing w:after="141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Step-1: Team Gathering, Collaboration and Select the Problem Statement </w:t>
      </w:r>
    </w:p>
    <w:p w14:paraId="67A088F1" w14:textId="77777777" w:rsidR="000257CE" w:rsidRDefault="00000000">
      <w:pPr>
        <w:spacing w:after="0"/>
        <w:ind w:left="19" w:hanging="10"/>
      </w:pPr>
      <w:r>
        <w:rPr>
          <w:rFonts w:ascii="Times New Roman" w:eastAsia="Times New Roman" w:hAnsi="Times New Roman" w:cs="Times New Roman"/>
          <w:b/>
        </w:rPr>
        <w:t xml:space="preserve">Objective: </w:t>
      </w:r>
    </w:p>
    <w:p w14:paraId="14B262EA" w14:textId="77777777" w:rsidR="000257CE" w:rsidRDefault="00000000">
      <w:pPr>
        <w:spacing w:after="164" w:line="253" w:lineRule="auto"/>
        <w:ind w:left="34" w:hanging="10"/>
      </w:pPr>
      <w:r>
        <w:rPr>
          <w:rFonts w:ascii="Times New Roman" w:eastAsia="Times New Roman" w:hAnsi="Times New Roman" w:cs="Times New Roman"/>
        </w:rPr>
        <w:t xml:space="preserve">To collaborate as a team, understand challenges faced by electric vehicle (EV) users related to battery charge, range prediction, and plan a data-driven visualization tool. </w:t>
      </w:r>
    </w:p>
    <w:p w14:paraId="1A896AED" w14:textId="77777777" w:rsidR="000257CE" w:rsidRDefault="00000000">
      <w:pPr>
        <w:spacing w:after="163"/>
        <w:ind w:left="19" w:hanging="10"/>
      </w:pPr>
      <w:r>
        <w:rPr>
          <w:rFonts w:ascii="Times New Roman" w:eastAsia="Times New Roman" w:hAnsi="Times New Roman" w:cs="Times New Roman"/>
          <w:b/>
        </w:rPr>
        <w:t xml:space="preserve">Activities Conducted: </w:t>
      </w:r>
    </w:p>
    <w:p w14:paraId="24D7B741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>Discussion on EV adoption trends and user concerns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029DF216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>Identified common user pain points such as charge anxiety and lack of intuitive insights into battery usage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005CF5AF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 xml:space="preserve">Agreed to work on a </w:t>
      </w:r>
      <w:r>
        <w:rPr>
          <w:rFonts w:ascii="Times New Roman" w:eastAsia="Times New Roman" w:hAnsi="Times New Roman" w:cs="Times New Roman"/>
          <w:b/>
        </w:rPr>
        <w:t xml:space="preserve">visual analytics tool </w:t>
      </w:r>
      <w:r>
        <w:rPr>
          <w:rFonts w:ascii="Times New Roman" w:eastAsia="Times New Roman" w:hAnsi="Times New Roman" w:cs="Times New Roman"/>
        </w:rPr>
        <w:t>to address these concerns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0949FD31" w14:textId="77777777" w:rsidR="000257CE" w:rsidRDefault="00000000">
      <w:pPr>
        <w:spacing w:after="163"/>
        <w:ind w:left="19" w:hanging="10"/>
      </w:pPr>
      <w:r>
        <w:rPr>
          <w:rFonts w:ascii="Times New Roman" w:eastAsia="Times New Roman" w:hAnsi="Times New Roman" w:cs="Times New Roman"/>
          <w:b/>
        </w:rPr>
        <w:t xml:space="preserve">Final Problem Statement Chosen: </w:t>
      </w:r>
    </w:p>
    <w:p w14:paraId="7682F744" w14:textId="77777777" w:rsidR="000257CE" w:rsidRDefault="00000000">
      <w:pPr>
        <w:spacing w:after="166" w:line="252" w:lineRule="auto"/>
        <w:ind w:left="24"/>
      </w:pPr>
      <w:r>
        <w:rPr>
          <w:rFonts w:ascii="Times New Roman" w:eastAsia="Times New Roman" w:hAnsi="Times New Roman" w:cs="Times New Roman"/>
          <w:i/>
        </w:rPr>
        <w:t xml:space="preserve">EV users lack access to an interactive visualization tool that provides clear, data-driven insights into battery usage, charging patterns, and estimated driving range under different conditions. </w:t>
      </w:r>
    </w:p>
    <w:p w14:paraId="1954DDAE" w14:textId="77777777" w:rsidR="000257CE" w:rsidRDefault="00000000">
      <w:pPr>
        <w:spacing w:after="156"/>
      </w:pPr>
      <w:r>
        <w:rPr>
          <w:rFonts w:ascii="Times New Roman" w:eastAsia="Times New Roman" w:hAnsi="Times New Roman" w:cs="Times New Roman"/>
          <w:i/>
        </w:rPr>
        <w:t xml:space="preserve"> </w:t>
      </w:r>
    </w:p>
    <w:p w14:paraId="67C9299C" w14:textId="77777777" w:rsidR="000257CE" w:rsidRDefault="00000000">
      <w:pPr>
        <w:spacing w:after="163"/>
        <w:ind w:left="19" w:hanging="10"/>
      </w:pPr>
      <w:r>
        <w:rPr>
          <w:rFonts w:ascii="Times New Roman" w:eastAsia="Times New Roman" w:hAnsi="Times New Roman" w:cs="Times New Roman"/>
          <w:b/>
        </w:rPr>
        <w:t xml:space="preserve">Step-2: Brainstorm, Idea Listing and Grouping </w:t>
      </w:r>
    </w:p>
    <w:p w14:paraId="2B4E37DD" w14:textId="77777777" w:rsidR="000257CE" w:rsidRDefault="00000000">
      <w:pPr>
        <w:spacing w:after="2"/>
        <w:ind w:left="19" w:hanging="10"/>
      </w:pPr>
      <w:r>
        <w:rPr>
          <w:rFonts w:ascii="Times New Roman" w:eastAsia="Times New Roman" w:hAnsi="Times New Roman" w:cs="Times New Roman"/>
          <w:b/>
        </w:rPr>
        <w:t xml:space="preserve">Goal: </w:t>
      </w:r>
    </w:p>
    <w:p w14:paraId="72C1EC3A" w14:textId="77777777" w:rsidR="000257CE" w:rsidRDefault="00000000">
      <w:pPr>
        <w:spacing w:after="164" w:line="253" w:lineRule="auto"/>
        <w:ind w:left="34" w:hanging="10"/>
      </w:pPr>
      <w:r>
        <w:rPr>
          <w:rFonts w:ascii="Times New Roman" w:eastAsia="Times New Roman" w:hAnsi="Times New Roman" w:cs="Times New Roman"/>
        </w:rPr>
        <w:t xml:space="preserve">Generate a wide range of ideas on what features the tool could offer, and organize them into logical groups. </w:t>
      </w:r>
    </w:p>
    <w:p w14:paraId="14907033" w14:textId="77777777" w:rsidR="000257CE" w:rsidRDefault="00000000">
      <w:pPr>
        <w:spacing w:after="163"/>
        <w:ind w:left="19" w:hanging="10"/>
      </w:pPr>
      <w:r>
        <w:rPr>
          <w:rFonts w:ascii="Times New Roman" w:eastAsia="Times New Roman" w:hAnsi="Times New Roman" w:cs="Times New Roman"/>
          <w:b/>
        </w:rPr>
        <w:t xml:space="preserve">Ideas Generated: </w:t>
      </w:r>
    </w:p>
    <w:p w14:paraId="042D0336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>Visual battery charge tracking over time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4DE0E850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>Dynamic range estimation based on speed, terrain, and temperature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483D19A8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>Charging session history and patterns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6B0E1EA4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>Interactive maps showing reachable range from current battery level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17BA66E7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>Energy consumption breakdown (AC, headlights, acceleration, etc.)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650A5FFE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>Suggestions for energy-efficient driving</w:t>
      </w:r>
      <w:r>
        <w:rPr>
          <w:rFonts w:ascii="Segoe UI Symbol" w:eastAsia="Segoe UI Symbol" w:hAnsi="Segoe UI Symbol" w:cs="Segoe UI Symbol"/>
          <w:sz w:val="20"/>
        </w:rPr>
        <w:t xml:space="preserve"> </w:t>
      </w:r>
    </w:p>
    <w:p w14:paraId="5A117654" w14:textId="77777777" w:rsidR="000257CE" w:rsidRDefault="00000000">
      <w:pPr>
        <w:spacing w:after="197"/>
        <w:ind w:left="24"/>
      </w:pPr>
      <w:r>
        <w:rPr>
          <w:b/>
        </w:rPr>
        <w:t xml:space="preserve">Step-3: Idea Prioritization </w:t>
      </w:r>
    </w:p>
    <w:p w14:paraId="6AF5534C" w14:textId="77777777" w:rsidR="000257CE" w:rsidRDefault="00000000">
      <w:pPr>
        <w:numPr>
          <w:ilvl w:val="0"/>
          <w:numId w:val="1"/>
        </w:numPr>
        <w:spacing w:after="10" w:line="253" w:lineRule="auto"/>
        <w:ind w:hanging="360"/>
      </w:pPr>
      <w:r>
        <w:rPr>
          <w:rFonts w:ascii="Times New Roman" w:eastAsia="Times New Roman" w:hAnsi="Times New Roman" w:cs="Times New Roman"/>
        </w:rPr>
        <w:t xml:space="preserve">Charging Stations </w:t>
      </w:r>
      <w:proofErr w:type="gramStart"/>
      <w:r>
        <w:rPr>
          <w:rFonts w:ascii="Times New Roman" w:eastAsia="Times New Roman" w:hAnsi="Times New Roman" w:cs="Times New Roman"/>
        </w:rPr>
        <w:t>By</w:t>
      </w:r>
      <w:proofErr w:type="gramEnd"/>
      <w:r>
        <w:rPr>
          <w:rFonts w:ascii="Times New Roman" w:eastAsia="Times New Roman" w:hAnsi="Times New Roman" w:cs="Times New Roman"/>
        </w:rPr>
        <w:t xml:space="preserve"> Region and Type </w:t>
      </w:r>
      <w:proofErr w:type="gramStart"/>
      <w:r>
        <w:rPr>
          <w:rFonts w:ascii="Times New Roman" w:eastAsia="Times New Roman" w:hAnsi="Times New Roman" w:cs="Times New Roman"/>
        </w:rPr>
        <w:t>In</w:t>
      </w:r>
      <w:proofErr w:type="gramEnd"/>
      <w:r>
        <w:rPr>
          <w:rFonts w:ascii="Times New Roman" w:eastAsia="Times New Roman" w:hAnsi="Times New Roman" w:cs="Times New Roman"/>
        </w:rPr>
        <w:t xml:space="preserve"> India</w:t>
      </w:r>
      <w:r>
        <w:rPr>
          <w:rFonts w:ascii="Segoe UI Symbol" w:eastAsia="Segoe UI Symbol" w:hAnsi="Segoe UI Symbol" w:cs="Segoe UI Symbol"/>
        </w:rPr>
        <w:t xml:space="preserve"> </w:t>
      </w:r>
    </w:p>
    <w:p w14:paraId="60898231" w14:textId="77777777" w:rsidR="000257CE" w:rsidRDefault="00000000">
      <w:pPr>
        <w:numPr>
          <w:ilvl w:val="0"/>
          <w:numId w:val="1"/>
        </w:numPr>
        <w:spacing w:after="12" w:line="253" w:lineRule="auto"/>
        <w:ind w:hanging="360"/>
      </w:pPr>
      <w:r>
        <w:rPr>
          <w:rFonts w:ascii="Times New Roman" w:eastAsia="Times New Roman" w:hAnsi="Times New Roman" w:cs="Times New Roman"/>
        </w:rPr>
        <w:t>Different EV Cars in India</w:t>
      </w:r>
      <w:r>
        <w:rPr>
          <w:rFonts w:ascii="Segoe UI Symbol" w:eastAsia="Segoe UI Symbol" w:hAnsi="Segoe UI Symbol" w:cs="Segoe UI Symbol"/>
        </w:rPr>
        <w:t xml:space="preserve"> </w:t>
      </w:r>
    </w:p>
    <w:p w14:paraId="16548E1C" w14:textId="77777777" w:rsidR="000257CE" w:rsidRDefault="00000000">
      <w:pPr>
        <w:numPr>
          <w:ilvl w:val="0"/>
          <w:numId w:val="1"/>
        </w:numPr>
        <w:spacing w:after="7" w:line="253" w:lineRule="auto"/>
        <w:ind w:hanging="360"/>
      </w:pPr>
      <w:r>
        <w:rPr>
          <w:rFonts w:ascii="Times New Roman" w:eastAsia="Times New Roman" w:hAnsi="Times New Roman" w:cs="Times New Roman"/>
        </w:rPr>
        <w:t xml:space="preserve">Brand filtered by </w:t>
      </w:r>
      <w:proofErr w:type="spellStart"/>
      <w:r>
        <w:rPr>
          <w:rFonts w:ascii="Times New Roman" w:eastAsia="Times New Roman" w:hAnsi="Times New Roman" w:cs="Times New Roman"/>
        </w:rPr>
        <w:t>PowerTrain</w:t>
      </w:r>
      <w:proofErr w:type="spellEnd"/>
      <w:r>
        <w:rPr>
          <w:rFonts w:ascii="Times New Roman" w:eastAsia="Times New Roman" w:hAnsi="Times New Roman" w:cs="Times New Roman"/>
        </w:rPr>
        <w:t xml:space="preserve"> type</w:t>
      </w:r>
      <w:r>
        <w:rPr>
          <w:rFonts w:ascii="Segoe UI Symbol" w:eastAsia="Segoe UI Symbol" w:hAnsi="Segoe UI Symbol" w:cs="Segoe UI Symbol"/>
        </w:rPr>
        <w:t xml:space="preserve"> </w:t>
      </w:r>
    </w:p>
    <w:p w14:paraId="44DC88C3" w14:textId="77777777" w:rsidR="000257CE" w:rsidRDefault="00000000">
      <w:pPr>
        <w:numPr>
          <w:ilvl w:val="0"/>
          <w:numId w:val="1"/>
        </w:numPr>
        <w:spacing w:after="164" w:line="253" w:lineRule="auto"/>
        <w:ind w:hanging="360"/>
      </w:pPr>
      <w:r>
        <w:rPr>
          <w:rFonts w:ascii="Times New Roman" w:eastAsia="Times New Roman" w:hAnsi="Times New Roman" w:cs="Times New Roman"/>
        </w:rPr>
        <w:t>Number of Models by Each Brand</w:t>
      </w:r>
      <w:r>
        <w:rPr>
          <w:rFonts w:ascii="Segoe UI Symbol" w:eastAsia="Segoe UI Symbol" w:hAnsi="Segoe UI Symbol" w:cs="Segoe UI Symbol"/>
        </w:rPr>
        <w:t xml:space="preserve"> </w:t>
      </w:r>
    </w:p>
    <w:p w14:paraId="5B776A58" w14:textId="77777777" w:rsidR="000257CE" w:rsidRDefault="00000000">
      <w:pPr>
        <w:spacing w:after="33"/>
      </w:pPr>
      <w:r>
        <w:rPr>
          <w:rFonts w:ascii="Times New Roman" w:eastAsia="Times New Roman" w:hAnsi="Times New Roman" w:cs="Times New Roman"/>
        </w:rPr>
        <w:t xml:space="preserve"> </w:t>
      </w:r>
    </w:p>
    <w:p w14:paraId="0F379314" w14:textId="77777777" w:rsidR="000257CE" w:rsidRDefault="00000000">
      <w:pPr>
        <w:spacing w:after="234"/>
        <w:ind w:left="24"/>
      </w:pPr>
      <w:r>
        <w:rPr>
          <w:rFonts w:ascii="Times New Roman" w:eastAsia="Times New Roman" w:hAnsi="Times New Roman" w:cs="Times New Roman"/>
          <w:b/>
          <w:sz w:val="28"/>
        </w:rPr>
        <w:t xml:space="preserve">Finalized Project Scope </w:t>
      </w:r>
    </w:p>
    <w:p w14:paraId="62122953" w14:textId="77777777" w:rsidR="000257CE" w:rsidRDefault="00000000">
      <w:pPr>
        <w:spacing w:after="0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Title: </w:t>
      </w:r>
    </w:p>
    <w:p w14:paraId="6DC844CB" w14:textId="77777777" w:rsidR="000257CE" w:rsidRDefault="00000000">
      <w:pPr>
        <w:spacing w:after="0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Visualization Tool for Electric Vehicle Charge and Range Analysis </w:t>
      </w:r>
    </w:p>
    <w:p w14:paraId="37041250" w14:textId="77777777" w:rsidR="000257CE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3F5690" w14:textId="77777777" w:rsidR="000257CE" w:rsidRDefault="00000000">
      <w:pPr>
        <w:spacing w:after="0"/>
        <w:ind w:left="1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Description: </w:t>
      </w:r>
    </w:p>
    <w:p w14:paraId="42E8A170" w14:textId="77777777" w:rsidR="000257CE" w:rsidRDefault="00000000">
      <w:pPr>
        <w:spacing w:after="0" w:line="238" w:lineRule="auto"/>
        <w:ind w:left="24" w:right="94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user-friendly dashboard that helps EV users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battery charge levels, predict driving range based on key parameters, and visualize charging patterns using interactive graphs and maps. </w:t>
      </w:r>
    </w:p>
    <w:sectPr w:rsidR="000257CE">
      <w:pgSz w:w="11911" w:h="16841"/>
      <w:pgMar w:top="876" w:right="1553" w:bottom="394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D6677"/>
    <w:multiLevelType w:val="hybridMultilevel"/>
    <w:tmpl w:val="F848A584"/>
    <w:lvl w:ilvl="0" w:tplc="4E48AC82">
      <w:start w:val="1"/>
      <w:numFmt w:val="bullet"/>
      <w:lvlText w:val="•"/>
      <w:lvlJc w:val="left"/>
      <w:pPr>
        <w:ind w:left="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3E7C1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86F8A2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625F4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A4952C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1AFE68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7250B8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586210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600852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476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7CE"/>
    <w:rsid w:val="000257CE"/>
    <w:rsid w:val="00683179"/>
    <w:rsid w:val="009B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6C58"/>
  <w15:docId w15:val="{ECA656F8-731F-4B83-8E0E-7E4C4FF0C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govardhan reddy</cp:lastModifiedBy>
  <cp:revision>2</cp:revision>
  <dcterms:created xsi:type="dcterms:W3CDTF">2026-07-12T08:13:00Z</dcterms:created>
  <dcterms:modified xsi:type="dcterms:W3CDTF">2026-07-12T08:13:00Z</dcterms:modified>
</cp:coreProperties>
</file>