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0E3D" w:rsidRDefault="00ED2655">
      <w:pPr>
        <w:spacing w:after="155"/>
        <w:jc w:val="center"/>
      </w:pPr>
      <w:r>
        <w:t>SIMATS ENGINEERING (SAVEETHA SCHOOL OF ENGINEERING)</w:t>
      </w:r>
    </w:p>
    <w:p w:rsidR="008A0E3D" w:rsidRDefault="00ED2655">
      <w:pPr>
        <w:spacing w:after="155"/>
        <w:ind w:right="1"/>
        <w:jc w:val="center"/>
      </w:pPr>
      <w:r>
        <w:t>Department of Computer Science and Engineering</w:t>
      </w:r>
    </w:p>
    <w:p w:rsidR="008A0E3D" w:rsidRDefault="00ED2655">
      <w:pPr>
        <w:spacing w:after="632"/>
        <w:ind w:right="2"/>
        <w:jc w:val="center"/>
      </w:pPr>
      <w:r>
        <w:t>ASSESSMENT TOOL 3– Vector Database &amp;amp; Semantic Search Benchmark</w:t>
      </w:r>
    </w:p>
    <w:p w:rsidR="00DC2BF5" w:rsidRDefault="00ED2655" w:rsidP="00DC2BF5">
      <w:pPr>
        <w:ind w:left="10"/>
      </w:pPr>
      <w:proofErr w:type="gramStart"/>
      <w:r>
        <w:t>Name :</w:t>
      </w:r>
      <w:r w:rsidR="00DC2BF5">
        <w:t>R</w:t>
      </w:r>
      <w:proofErr w:type="gramEnd"/>
      <w:r w:rsidR="00DC2BF5">
        <w:t>.MOUNI</w:t>
      </w:r>
    </w:p>
    <w:p w:rsidR="008A0E3D" w:rsidRDefault="00DC2BF5" w:rsidP="00DC2BF5">
      <w:pPr>
        <w:ind w:left="10"/>
      </w:pPr>
      <w:bookmarkStart w:id="0" w:name="_GoBack"/>
      <w:bookmarkEnd w:id="0"/>
      <w:r>
        <w:t xml:space="preserve"> </w:t>
      </w:r>
      <w:r w:rsidR="00ED2655">
        <w:t>Course Code: CSA6502</w:t>
      </w:r>
    </w:p>
    <w:p w:rsidR="008A0E3D" w:rsidRDefault="00ED2655">
      <w:pPr>
        <w:spacing w:after="643"/>
        <w:ind w:left="10"/>
      </w:pPr>
      <w:proofErr w:type="gramStart"/>
      <w:r>
        <w:t>Course :</w:t>
      </w:r>
      <w:proofErr w:type="gramEnd"/>
      <w:r>
        <w:t xml:space="preserve"> Generative AI</w:t>
      </w:r>
    </w:p>
    <w:p w:rsidR="008A0E3D" w:rsidRDefault="00ED2655">
      <w:pPr>
        <w:ind w:left="10"/>
      </w:pPr>
      <w:r>
        <w:t>7.</w:t>
      </w:r>
      <w:r>
        <w:rPr>
          <w:rFonts w:ascii="Arial" w:eastAsia="Arial" w:hAnsi="Arial" w:cs="Arial"/>
        </w:rPr>
        <w:t xml:space="preserve"> </w:t>
      </w:r>
      <w:r>
        <w:t>7. FAISS Inner Product Search</w:t>
      </w:r>
    </w:p>
    <w:p w:rsidR="008A0E3D" w:rsidRDefault="00ED2655">
      <w:pPr>
        <w:ind w:left="10"/>
      </w:pPr>
      <w:r>
        <w:t xml:space="preserve">Develop a semantic-search application using FAISS </w:t>
      </w:r>
      <w:proofErr w:type="spellStart"/>
      <w:r>
        <w:t>IndexFlatIP</w:t>
      </w:r>
      <w:proofErr w:type="spellEnd"/>
      <w:r>
        <w:t xml:space="preserve">. Normalize the document and query </w:t>
      </w:r>
      <w:proofErr w:type="spellStart"/>
      <w:r>
        <w:t>embeddings</w:t>
      </w:r>
      <w:proofErr w:type="spellEnd"/>
      <w:r>
        <w:t xml:space="preserve"> appropriately. Compare the retrieval results with an IndexFlatL2 implementation and analyze the difference in similarit</w:t>
      </w:r>
      <w:r>
        <w:t>y scores, ranking, and retrieval quality.</w:t>
      </w:r>
    </w:p>
    <w:p w:rsidR="008A0E3D" w:rsidRDefault="00ED2655">
      <w:pPr>
        <w:ind w:left="10"/>
      </w:pPr>
      <w:r>
        <w:t xml:space="preserve"> FAISS Inner Product Search — Vector </w:t>
      </w:r>
      <w:proofErr w:type="spellStart"/>
      <w:r>
        <w:t>Embeddings</w:t>
      </w:r>
      <w:proofErr w:type="spellEnd"/>
      <w:r>
        <w:t xml:space="preserve"> &amp; Semantic Search</w:t>
      </w:r>
    </w:p>
    <w:p w:rsidR="008A0E3D" w:rsidRDefault="00ED2655">
      <w:pPr>
        <w:ind w:left="10"/>
      </w:pPr>
      <w:r>
        <w:t>Objective</w:t>
      </w:r>
    </w:p>
    <w:p w:rsidR="008A0E3D" w:rsidRDefault="00ED2655">
      <w:pPr>
        <w:ind w:left="10"/>
      </w:pPr>
      <w:r>
        <w:t xml:space="preserve">Develop a semantic-search application using FAISS </w:t>
      </w:r>
      <w:proofErr w:type="spellStart"/>
      <w:r>
        <w:t>IndexFlatIP</w:t>
      </w:r>
      <w:proofErr w:type="spellEnd"/>
      <w:r>
        <w:t xml:space="preserve"> and compare its retrieval performance with IndexFlatL2. The document and que</w:t>
      </w:r>
      <w:r>
        <w:t xml:space="preserve">ry </w:t>
      </w:r>
      <w:proofErr w:type="spellStart"/>
      <w:r>
        <w:t>embeddings</w:t>
      </w:r>
      <w:proofErr w:type="spellEnd"/>
      <w:r>
        <w:t xml:space="preserve"> are normalized before searching so that inner product corresponds to cosine similarity.</w:t>
      </w:r>
    </w:p>
    <w:p w:rsidR="008A0E3D" w:rsidRDefault="00ED2655">
      <w:pPr>
        <w:ind w:left="10"/>
      </w:pPr>
      <w:r>
        <w:t xml:space="preserve">Python </w:t>
      </w:r>
      <w:proofErr w:type="gramStart"/>
      <w:r>
        <w:t>Implementation :</w:t>
      </w:r>
      <w:proofErr w:type="gramEnd"/>
    </w:p>
    <w:p w:rsidR="008A0E3D" w:rsidRDefault="008A0E3D">
      <w:pPr>
        <w:sectPr w:rsidR="008A0E3D">
          <w:footerReference w:type="even" r:id="rId7"/>
          <w:footerReference w:type="default" r:id="rId8"/>
          <w:footerReference w:type="first" r:id="rId9"/>
          <w:pgSz w:w="11906" w:h="16838"/>
          <w:pgMar w:top="1440" w:right="1698" w:bottom="1440" w:left="1442" w:header="720" w:footer="1" w:gutter="0"/>
          <w:cols w:space="720"/>
        </w:sectPr>
      </w:pPr>
    </w:p>
    <w:p w:rsidR="008A0E3D" w:rsidRDefault="00ED2655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7764781"/>
                <wp:effectExtent l="0" t="0" r="0" b="0"/>
                <wp:docPr id="4216" name="Group 4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764781"/>
                          <a:chOff x="0" y="0"/>
                          <a:chExt cx="5731510" cy="7764781"/>
                        </a:xfrm>
                      </wpg:grpSpPr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48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977640"/>
                            <a:ext cx="5731510" cy="37871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6" style="width:451.3pt;height:611.4pt;mso-position-horizontal-relative:char;mso-position-vertical-relative:line" coordsize="57315,77647">
                <v:shape id="Picture 33" style="position:absolute;width:57315;height:38481;left:0;top:0;" filled="f">
                  <v:imagedata r:id="rId19"/>
                </v:shape>
                <v:shape id="Picture 35" style="position:absolute;width:57315;height:37871;left:0;top:39776;" filled="f">
                  <v:imagedata r:id="rId20"/>
                </v:shape>
              </v:group>
            </w:pict>
          </mc:Fallback>
        </mc:AlternateContent>
      </w:r>
    </w:p>
    <w:p w:rsidR="008A0E3D" w:rsidRDefault="008A0E3D">
      <w:pPr>
        <w:sectPr w:rsidR="008A0E3D">
          <w:footerReference w:type="even" r:id="rId21"/>
          <w:footerReference w:type="default" r:id="rId22"/>
          <w:footerReference w:type="first" r:id="rId23"/>
          <w:pgSz w:w="11906" w:h="16838"/>
          <w:pgMar w:top="1439" w:right="1440" w:bottom="1440" w:left="1440" w:header="720" w:footer="1" w:gutter="0"/>
          <w:cols w:space="720"/>
        </w:sectPr>
      </w:pPr>
    </w:p>
    <w:p w:rsidR="008A0E3D" w:rsidRDefault="00ED2655">
      <w:pPr>
        <w:spacing w:after="703" w:line="259" w:lineRule="auto"/>
        <w:ind w:left="-2" w:right="-16" w:firstLine="0"/>
      </w:pPr>
      <w:r>
        <w:rPr>
          <w:noProof/>
        </w:rPr>
        <w:lastRenderedPageBreak/>
        <w:drawing>
          <wp:inline distT="0" distB="0" distL="0" distR="0">
            <wp:extent cx="5731510" cy="446976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3D" w:rsidRDefault="00ED2655">
      <w:pPr>
        <w:ind w:left="10"/>
      </w:pPr>
      <w:r>
        <w:t>Important Relationship</w:t>
      </w:r>
    </w:p>
    <w:p w:rsidR="008A0E3D" w:rsidRDefault="00ED2655">
      <w:pPr>
        <w:spacing w:after="0" w:line="391" w:lineRule="auto"/>
        <w:ind w:left="10" w:right="2313"/>
      </w:pPr>
      <w:r>
        <w:t>Because both document and query vectors are L2-normalized: the squared Euclidean distance is related to cosine similarity by:</w:t>
      </w:r>
    </w:p>
    <w:p w:rsidR="008A0E3D" w:rsidRDefault="00ED2655">
      <w:pPr>
        <w:spacing w:after="0" w:line="391" w:lineRule="auto"/>
        <w:ind w:left="10" w:right="7584"/>
      </w:pPr>
      <w:r>
        <w:t>Therefore: and:</w:t>
      </w:r>
    </w:p>
    <w:p w:rsidR="008A0E3D" w:rsidRDefault="00ED2655">
      <w:pPr>
        <w:ind w:left="10"/>
      </w:pPr>
      <w:r>
        <w:t xml:space="preserve">So, for normalized vectors, </w:t>
      </w:r>
      <w:proofErr w:type="spellStart"/>
      <w:r>
        <w:t>IndexFlatIP</w:t>
      </w:r>
      <w:proofErr w:type="spellEnd"/>
      <w:r>
        <w:t xml:space="preserve"> and IndexFlatL2 should produce the same ranking, apart from tiny floating</w:t>
      </w:r>
      <w:r>
        <w:t>-point differences.</w:t>
      </w:r>
    </w:p>
    <w:p w:rsidR="008A0E3D" w:rsidRDefault="00ED2655">
      <w:pPr>
        <w:ind w:left="10"/>
      </w:pPr>
      <w:r>
        <w:t>Example Interpretation</w:t>
      </w:r>
    </w:p>
    <w:p w:rsidR="008A0E3D" w:rsidRDefault="00ED2655">
      <w:pPr>
        <w:ind w:left="10"/>
      </w:pPr>
      <w:r>
        <w:t>A typical result might look like:</w:t>
      </w:r>
    </w:p>
    <w:p w:rsidR="008A0E3D" w:rsidRDefault="00ED2655">
      <w:pPr>
        <w:tabs>
          <w:tab w:val="center" w:pos="7305"/>
        </w:tabs>
        <w:spacing w:after="191"/>
        <w:ind w:left="0" w:firstLine="0"/>
      </w:pPr>
      <w:r>
        <w:t>Rank Document</w:t>
      </w:r>
      <w:r>
        <w:tab/>
        <w:t>IP Score L2 Distance</w:t>
      </w:r>
    </w:p>
    <w:p w:rsidR="008A0E3D" w:rsidRDefault="00ED2655">
      <w:pPr>
        <w:spacing w:after="0"/>
        <w:ind w:left="660"/>
      </w:pPr>
      <w:r>
        <w:t xml:space="preserve">Semantic search retrieves documents based on </w:t>
      </w:r>
    </w:p>
    <w:p w:rsidR="008A0E3D" w:rsidRDefault="00ED2655">
      <w:pPr>
        <w:numPr>
          <w:ilvl w:val="0"/>
          <w:numId w:val="1"/>
        </w:numPr>
        <w:spacing w:after="194"/>
        <w:ind w:hanging="635"/>
      </w:pPr>
      <w:r>
        <w:t>0.78</w:t>
      </w:r>
      <w:r>
        <w:tab/>
        <w:t>0.44 meaning...</w:t>
      </w:r>
    </w:p>
    <w:p w:rsidR="008A0E3D" w:rsidRDefault="00ED2655">
      <w:pPr>
        <w:numPr>
          <w:ilvl w:val="0"/>
          <w:numId w:val="1"/>
        </w:numPr>
        <w:ind w:hanging="635"/>
      </w:pPr>
      <w:r>
        <w:t xml:space="preserve">Vector databases store </w:t>
      </w:r>
      <w:proofErr w:type="spellStart"/>
      <w:r>
        <w:t>embeddings</w:t>
      </w:r>
      <w:proofErr w:type="spellEnd"/>
      <w:r>
        <w:t>...</w:t>
      </w:r>
      <w:r>
        <w:tab/>
        <w:t>0.62</w:t>
      </w:r>
      <w:r>
        <w:tab/>
        <w:t>0.76</w:t>
      </w:r>
    </w:p>
    <w:p w:rsidR="008A0E3D" w:rsidRDefault="00ED2655">
      <w:pPr>
        <w:tabs>
          <w:tab w:val="center" w:pos="7305"/>
        </w:tabs>
        <w:spacing w:after="191"/>
        <w:ind w:left="0" w:firstLine="0"/>
      </w:pPr>
      <w:r>
        <w:lastRenderedPageBreak/>
        <w:t>Rank Document</w:t>
      </w:r>
      <w:r>
        <w:tab/>
        <w:t>IP Score L2 Distance</w:t>
      </w:r>
    </w:p>
    <w:p w:rsidR="008A0E3D" w:rsidRDefault="00ED2655">
      <w:pPr>
        <w:numPr>
          <w:ilvl w:val="0"/>
          <w:numId w:val="1"/>
        </w:numPr>
        <w:spacing w:after="191"/>
        <w:ind w:hanging="635"/>
      </w:pPr>
      <w:r>
        <w:t>FAISS is a library for efficient similarity search...</w:t>
      </w:r>
      <w:r>
        <w:tab/>
        <w:t>0.57</w:t>
      </w:r>
      <w:r>
        <w:tab/>
        <w:t>0.86</w:t>
      </w:r>
    </w:p>
    <w:p w:rsidR="008A0E3D" w:rsidRDefault="00ED2655">
      <w:pPr>
        <w:numPr>
          <w:ilvl w:val="0"/>
          <w:numId w:val="1"/>
        </w:numPr>
        <w:spacing w:after="191"/>
        <w:ind w:hanging="635"/>
      </w:pPr>
      <w:r>
        <w:t>NLP helps computers understand human language...</w:t>
      </w:r>
      <w:r>
        <w:tab/>
        <w:t>0.48</w:t>
      </w:r>
      <w:r>
        <w:tab/>
        <w:t>1.04</w:t>
      </w:r>
    </w:p>
    <w:p w:rsidR="008A0E3D" w:rsidRDefault="00ED2655">
      <w:pPr>
        <w:spacing w:after="0"/>
        <w:ind w:left="660"/>
      </w:pPr>
      <w:r>
        <w:t xml:space="preserve">Machine learning enables computers to learn </w:t>
      </w:r>
    </w:p>
    <w:p w:rsidR="008A0E3D" w:rsidRDefault="00ED2655">
      <w:pPr>
        <w:numPr>
          <w:ilvl w:val="0"/>
          <w:numId w:val="1"/>
        </w:numPr>
        <w:ind w:hanging="635"/>
      </w:pPr>
      <w:r>
        <w:t>0.43</w:t>
      </w:r>
      <w:r>
        <w:tab/>
        <w:t>1.14 patterns...</w:t>
      </w:r>
    </w:p>
    <w:p w:rsidR="008A0E3D" w:rsidRDefault="00ED2655">
      <w:pPr>
        <w:ind w:left="10"/>
      </w:pPr>
      <w:r>
        <w:t>The exact scores will depend on</w:t>
      </w:r>
      <w:r>
        <w:t xml:space="preserve"> the embedding model and document collection.</w:t>
      </w:r>
    </w:p>
    <w:p w:rsidR="008A0E3D" w:rsidRDefault="00ED2655">
      <w:pPr>
        <w:ind w:left="10"/>
      </w:pPr>
      <w:r>
        <w:t>Comparison</w:t>
      </w:r>
    </w:p>
    <w:p w:rsidR="008A0E3D" w:rsidRDefault="00ED2655">
      <w:pPr>
        <w:numPr>
          <w:ilvl w:val="0"/>
          <w:numId w:val="2"/>
        </w:numPr>
        <w:ind w:hanging="300"/>
      </w:pPr>
      <w:r>
        <w:t>Similarity scores</w:t>
      </w:r>
    </w:p>
    <w:p w:rsidR="008A0E3D" w:rsidRDefault="00ED2655">
      <w:pPr>
        <w:ind w:left="10"/>
      </w:pPr>
      <w:proofErr w:type="spellStart"/>
      <w:r>
        <w:t>IndexFlatIP</w:t>
      </w:r>
      <w:proofErr w:type="spellEnd"/>
      <w:r>
        <w:t xml:space="preserve"> returns inner-product scores. With normalized </w:t>
      </w:r>
      <w:proofErr w:type="spellStart"/>
      <w:r>
        <w:t>embeddings</w:t>
      </w:r>
      <w:proofErr w:type="spellEnd"/>
      <w:r>
        <w:t>, these values are equivalent to cosine similarity:</w:t>
      </w:r>
    </w:p>
    <w:p w:rsidR="008A0E3D" w:rsidRDefault="00ED2655">
      <w:pPr>
        <w:numPr>
          <w:ilvl w:val="1"/>
          <w:numId w:val="2"/>
        </w:numPr>
        <w:ind w:hanging="360"/>
      </w:pPr>
      <w:r>
        <w:t>1.0 → extremely similar</w:t>
      </w:r>
    </w:p>
    <w:p w:rsidR="008A0E3D" w:rsidRDefault="00ED2655">
      <w:pPr>
        <w:numPr>
          <w:ilvl w:val="1"/>
          <w:numId w:val="2"/>
        </w:numPr>
        <w:ind w:hanging="360"/>
      </w:pPr>
      <w:r>
        <w:t>0.0 → approximately unrelated</w:t>
      </w:r>
    </w:p>
    <w:p w:rsidR="008A0E3D" w:rsidRDefault="00ED2655">
      <w:pPr>
        <w:numPr>
          <w:ilvl w:val="1"/>
          <w:numId w:val="2"/>
        </w:numPr>
        <w:ind w:hanging="360"/>
      </w:pPr>
      <w:r>
        <w:t>-1.0 → opposite directions</w:t>
      </w:r>
    </w:p>
    <w:p w:rsidR="008A0E3D" w:rsidRDefault="00ED2655">
      <w:pPr>
        <w:ind w:left="10"/>
      </w:pPr>
      <w:r>
        <w:t>IndexFlatL2 returns squared Euclidean distances, where smaller values indicate greater similarity.</w:t>
      </w:r>
    </w:p>
    <w:p w:rsidR="008A0E3D" w:rsidRDefault="00ED2655">
      <w:pPr>
        <w:numPr>
          <w:ilvl w:val="0"/>
          <w:numId w:val="2"/>
        </w:numPr>
        <w:ind w:hanging="300"/>
      </w:pPr>
      <w:r>
        <w:t>Ranking</w:t>
      </w:r>
    </w:p>
    <w:p w:rsidR="008A0E3D" w:rsidRDefault="00ED2655">
      <w:pPr>
        <w:ind w:left="10"/>
      </w:pPr>
      <w:r>
        <w:t xml:space="preserve">When </w:t>
      </w:r>
      <w:proofErr w:type="spellStart"/>
      <w:r>
        <w:t>embeddings</w:t>
      </w:r>
      <w:proofErr w:type="spellEnd"/>
      <w:r>
        <w:t xml:space="preserve"> are normalized, the ranking from both indexes should be essentially identical:</w:t>
      </w:r>
    </w:p>
    <w:p w:rsidR="008A0E3D" w:rsidRDefault="00ED2655">
      <w:pPr>
        <w:ind w:left="10"/>
      </w:pPr>
      <w:proofErr w:type="spellStart"/>
      <w:r>
        <w:t>IndexFlatIP</w:t>
      </w:r>
      <w:proofErr w:type="spellEnd"/>
      <w:r>
        <w:t>:</w:t>
      </w:r>
    </w:p>
    <w:p w:rsidR="008A0E3D" w:rsidRDefault="00ED2655">
      <w:pPr>
        <w:spacing w:after="632"/>
        <w:ind w:left="10"/>
      </w:pPr>
      <w:r>
        <w:t>Document A → Document C → Document B</w:t>
      </w:r>
    </w:p>
    <w:p w:rsidR="008A0E3D" w:rsidRDefault="00ED2655">
      <w:pPr>
        <w:ind w:left="10"/>
      </w:pPr>
      <w:r>
        <w:t>IndexFlatL2:</w:t>
      </w:r>
    </w:p>
    <w:p w:rsidR="008A0E3D" w:rsidRDefault="00ED2655">
      <w:pPr>
        <w:spacing w:after="0" w:line="391" w:lineRule="auto"/>
        <w:ind w:left="10" w:right="3814"/>
      </w:pPr>
      <w:r>
        <w:t>Document A → Document C → Document B This happens because:</w:t>
      </w:r>
    </w:p>
    <w:p w:rsidR="008A0E3D" w:rsidRDefault="00ED2655">
      <w:pPr>
        <w:ind w:left="10"/>
      </w:pPr>
      <w:r>
        <w:t>Thus maximizing cosine similarity is equivalent to minimizing L2 distance on the unit sphere.</w:t>
      </w:r>
    </w:p>
    <w:p w:rsidR="008A0E3D" w:rsidRDefault="00ED2655">
      <w:pPr>
        <w:numPr>
          <w:ilvl w:val="0"/>
          <w:numId w:val="2"/>
        </w:numPr>
        <w:ind w:hanging="300"/>
      </w:pPr>
      <w:r>
        <w:t>Retrieval quality</w:t>
      </w:r>
    </w:p>
    <w:p w:rsidR="008A0E3D" w:rsidRDefault="00ED2655">
      <w:pPr>
        <w:ind w:left="10"/>
      </w:pPr>
      <w:r>
        <w:t xml:space="preserve">With normalized </w:t>
      </w:r>
      <w:proofErr w:type="spellStart"/>
      <w:r>
        <w:t>embeddings</w:t>
      </w:r>
      <w:proofErr w:type="spellEnd"/>
      <w:r>
        <w:t>, there s</w:t>
      </w:r>
      <w:r>
        <w:t xml:space="preserve">hould generally be little or no difference in retrieval quality between </w:t>
      </w:r>
      <w:proofErr w:type="spellStart"/>
      <w:r>
        <w:t>IndexFlatIP</w:t>
      </w:r>
      <w:proofErr w:type="spellEnd"/>
      <w:r>
        <w:t xml:space="preserve"> and IndexFlatL2.</w:t>
      </w:r>
    </w:p>
    <w:p w:rsidR="008A0E3D" w:rsidRDefault="00ED2655">
      <w:pPr>
        <w:ind w:left="10"/>
      </w:pPr>
      <w:r>
        <w:t xml:space="preserve">The important difference appears when </w:t>
      </w:r>
      <w:proofErr w:type="spellStart"/>
      <w:r>
        <w:t>embeddings</w:t>
      </w:r>
      <w:proofErr w:type="spellEnd"/>
      <w:r>
        <w:t xml:space="preserve"> are not normalized.</w:t>
      </w:r>
    </w:p>
    <w:p w:rsidR="008A0E3D" w:rsidRDefault="00ED2655">
      <w:pPr>
        <w:ind w:left="10"/>
      </w:pPr>
      <w:r>
        <w:t xml:space="preserve">For </w:t>
      </w:r>
      <w:proofErr w:type="spellStart"/>
      <w:r>
        <w:t>unnormalized</w:t>
      </w:r>
      <w:proofErr w:type="spellEnd"/>
      <w:r>
        <w:t xml:space="preserve"> vectors:</w:t>
      </w:r>
    </w:p>
    <w:p w:rsidR="008A0E3D" w:rsidRDefault="00ED2655">
      <w:pPr>
        <w:numPr>
          <w:ilvl w:val="1"/>
          <w:numId w:val="2"/>
        </w:numPr>
        <w:ind w:hanging="360"/>
      </w:pPr>
      <w:r>
        <w:lastRenderedPageBreak/>
        <w:t>Inner product considers both direction and vector magnitude.</w:t>
      </w:r>
    </w:p>
    <w:p w:rsidR="008A0E3D" w:rsidRDefault="00ED2655">
      <w:pPr>
        <w:numPr>
          <w:ilvl w:val="1"/>
          <w:numId w:val="2"/>
        </w:numPr>
        <w:ind w:hanging="360"/>
      </w:pPr>
      <w:r>
        <w:t>L2 distance measures absolute geometric distance.</w:t>
      </w:r>
    </w:p>
    <w:p w:rsidR="008A0E3D" w:rsidRDefault="00ED2655">
      <w:pPr>
        <w:numPr>
          <w:ilvl w:val="1"/>
          <w:numId w:val="2"/>
        </w:numPr>
        <w:ind w:hanging="360"/>
      </w:pPr>
      <w:r>
        <w:t>A vector with a large magnitude can receive a high inner-product score even if its semantic direction is not the closest.</w:t>
      </w:r>
    </w:p>
    <w:p w:rsidR="008A0E3D" w:rsidRDefault="00ED2655">
      <w:pPr>
        <w:numPr>
          <w:ilvl w:val="1"/>
          <w:numId w:val="2"/>
        </w:numPr>
        <w:ind w:hanging="360"/>
      </w:pPr>
      <w:r>
        <w:t>Normalization removes this magnitude effect and makes IP behave like cosine similar</w:t>
      </w:r>
      <w:r>
        <w:t>ity.</w:t>
      </w:r>
    </w:p>
    <w:p w:rsidR="008A0E3D" w:rsidRDefault="00ED2655">
      <w:pPr>
        <w:ind w:left="10"/>
      </w:pPr>
      <w:r>
        <w:t>Conclusion</w:t>
      </w:r>
    </w:p>
    <w:p w:rsidR="008A0E3D" w:rsidRDefault="00ED2655">
      <w:pPr>
        <w:ind w:left="10"/>
      </w:pPr>
      <w:proofErr w:type="spellStart"/>
      <w:r>
        <w:t>IndexFlatIP</w:t>
      </w:r>
      <w:proofErr w:type="spellEnd"/>
      <w:r>
        <w:t xml:space="preserve"> is particularly useful for semantic search when </w:t>
      </w:r>
      <w:proofErr w:type="spellStart"/>
      <w:r>
        <w:t>embeddings</w:t>
      </w:r>
      <w:proofErr w:type="spellEnd"/>
      <w:r>
        <w:t xml:space="preserve"> are L2normalized because inner product becomes cosine similarity. IndexFlatL2 can also provide equivalent rankings on normalized vectors because cosine similarity and sq</w:t>
      </w:r>
      <w:r>
        <w:t>uared L2 distance are mathematically related.</w:t>
      </w:r>
    </w:p>
    <w:p w:rsidR="008A0E3D" w:rsidRDefault="00ED2655">
      <w:pPr>
        <w:ind w:left="10"/>
      </w:pPr>
      <w:r>
        <w:t>Therefore, for a semantic-search application:</w:t>
      </w:r>
    </w:p>
    <w:p w:rsidR="008A0E3D" w:rsidRDefault="00ED2655">
      <w:pPr>
        <w:ind w:left="10"/>
      </w:pPr>
      <w:r>
        <w:t xml:space="preserve">Normalized </w:t>
      </w:r>
      <w:proofErr w:type="spellStart"/>
      <w:r>
        <w:t>embeddings</w:t>
      </w:r>
      <w:proofErr w:type="spellEnd"/>
      <w:r>
        <w:t xml:space="preserve"> + </w:t>
      </w:r>
      <w:proofErr w:type="spellStart"/>
      <w:r>
        <w:t>IndexFlatIP</w:t>
      </w:r>
      <w:proofErr w:type="spellEnd"/>
      <w:r>
        <w:t xml:space="preserve"> provide a direct and efficient way to perform cosine-similarity search, while IndexFlatL2 provides an equivalent ranking when th</w:t>
      </w:r>
      <w:r>
        <w:t>e same normalized vectors are used.</w:t>
      </w:r>
    </w:p>
    <w:p w:rsidR="008A0E3D" w:rsidRDefault="00ED2655">
      <w:pPr>
        <w:spacing w:after="1108"/>
        <w:ind w:left="10"/>
      </w:pPr>
      <w:r>
        <w:t xml:space="preserve">The choice between them becomes more significant when </w:t>
      </w:r>
      <w:proofErr w:type="spellStart"/>
      <w:r>
        <w:t>embeddings</w:t>
      </w:r>
      <w:proofErr w:type="spellEnd"/>
      <w:r>
        <w:t xml:space="preserve"> are not normalized, because IP and L2 then measure different notions of similarity.</w:t>
      </w:r>
    </w:p>
    <w:p w:rsidR="008A0E3D" w:rsidRDefault="00ED2655">
      <w:pPr>
        <w:ind w:left="10"/>
      </w:pPr>
      <w:r>
        <w:t xml:space="preserve">37. Different FAISS and </w:t>
      </w:r>
      <w:proofErr w:type="spellStart"/>
      <w:r>
        <w:t>ChromaDB</w:t>
      </w:r>
      <w:proofErr w:type="spellEnd"/>
      <w:r>
        <w:t xml:space="preserve"> Results</w:t>
      </w:r>
    </w:p>
    <w:p w:rsidR="008A0E3D" w:rsidRDefault="00ED2655">
      <w:pPr>
        <w:ind w:left="10"/>
      </w:pPr>
      <w:r>
        <w:t xml:space="preserve">FAISS and </w:t>
      </w:r>
      <w:proofErr w:type="spellStart"/>
      <w:r>
        <w:t>ChromaDB</w:t>
      </w:r>
      <w:proofErr w:type="spellEnd"/>
      <w:r>
        <w:t xml:space="preserve"> are provide</w:t>
      </w:r>
      <w:r>
        <w:t xml:space="preserve">d with the same documents and embedding model, but their top-5 results are different. Develop an experimental debugging process to identify the cause. Investigate distance metrics, normalization, query processing, stored </w:t>
      </w:r>
      <w:proofErr w:type="spellStart"/>
      <w:r>
        <w:t>embeddings</w:t>
      </w:r>
      <w:proofErr w:type="spellEnd"/>
      <w:r>
        <w:t>, and ranking interpretat</w:t>
      </w:r>
      <w:r>
        <w:t xml:space="preserve">ion. Provide a technical explanation supported by execution </w:t>
      </w:r>
      <w:proofErr w:type="spellStart"/>
      <w:proofErr w:type="gramStart"/>
      <w:r>
        <w:t>results.Different</w:t>
      </w:r>
      <w:proofErr w:type="spellEnd"/>
      <w:proofErr w:type="gramEnd"/>
      <w:r>
        <w:t xml:space="preserve"> FAISS and </w:t>
      </w:r>
      <w:proofErr w:type="spellStart"/>
      <w:r>
        <w:t>ChromaDB</w:t>
      </w:r>
      <w:proofErr w:type="spellEnd"/>
      <w:r>
        <w:t xml:space="preserve"> Results</w:t>
      </w:r>
    </w:p>
    <w:p w:rsidR="008A0E3D" w:rsidRDefault="00ED2655">
      <w:pPr>
        <w:ind w:left="10"/>
      </w:pPr>
      <w:r>
        <w:t>VECTOR EMBEDDINGS &amp; SEMANTIC SEARCH</w:t>
      </w:r>
    </w:p>
    <w:p w:rsidR="008A0E3D" w:rsidRDefault="00ED2655">
      <w:pPr>
        <w:ind w:left="10"/>
      </w:pPr>
      <w:r>
        <w:t>Aim</w:t>
      </w:r>
    </w:p>
    <w:p w:rsidR="008A0E3D" w:rsidRDefault="00ED2655">
      <w:pPr>
        <w:ind w:left="10"/>
      </w:pPr>
      <w:r>
        <w:t xml:space="preserve">FAISS and </w:t>
      </w:r>
      <w:proofErr w:type="spellStart"/>
      <w:r>
        <w:t>ChromaDB</w:t>
      </w:r>
      <w:proofErr w:type="spellEnd"/>
      <w:r>
        <w:t xml:space="preserve"> are given the same documents and the same embedding model, but their top-5 search results ar</w:t>
      </w:r>
      <w:r>
        <w:t>e different. The objective is to develop an experimental debugging process to identify the reason for the difference.</w:t>
      </w:r>
    </w:p>
    <w:p w:rsidR="008A0E3D" w:rsidRDefault="00ED2655">
      <w:pPr>
        <w:ind w:left="10"/>
      </w:pPr>
      <w:r>
        <w:t>The investigation focuses on:</w:t>
      </w:r>
    </w:p>
    <w:p w:rsidR="008A0E3D" w:rsidRDefault="00ED2655">
      <w:pPr>
        <w:numPr>
          <w:ilvl w:val="0"/>
          <w:numId w:val="3"/>
        </w:numPr>
        <w:ind w:firstLine="360"/>
      </w:pPr>
      <w:r>
        <w:t>Distance metrics</w:t>
      </w:r>
    </w:p>
    <w:p w:rsidR="008A0E3D" w:rsidRDefault="00ED2655">
      <w:pPr>
        <w:numPr>
          <w:ilvl w:val="0"/>
          <w:numId w:val="3"/>
        </w:numPr>
        <w:ind w:firstLine="360"/>
      </w:pPr>
      <w:r>
        <w:t>Embedding normalization</w:t>
      </w:r>
    </w:p>
    <w:p w:rsidR="008A0E3D" w:rsidRDefault="00ED2655">
      <w:pPr>
        <w:numPr>
          <w:ilvl w:val="0"/>
          <w:numId w:val="3"/>
        </w:numPr>
        <w:ind w:firstLine="360"/>
      </w:pPr>
      <w:r>
        <w:lastRenderedPageBreak/>
        <w:t>Query processing</w:t>
      </w:r>
    </w:p>
    <w:p w:rsidR="008A0E3D" w:rsidRDefault="00ED2655">
      <w:pPr>
        <w:numPr>
          <w:ilvl w:val="0"/>
          <w:numId w:val="3"/>
        </w:numPr>
        <w:ind w:firstLine="360"/>
      </w:pPr>
      <w:r>
        <w:t xml:space="preserve">Stored </w:t>
      </w:r>
      <w:proofErr w:type="spellStart"/>
      <w:r>
        <w:t>embeddings</w:t>
      </w:r>
      <w:proofErr w:type="spellEnd"/>
    </w:p>
    <w:p w:rsidR="008A0E3D" w:rsidRDefault="00ED2655">
      <w:pPr>
        <w:numPr>
          <w:ilvl w:val="0"/>
          <w:numId w:val="3"/>
        </w:numPr>
        <w:spacing w:after="0" w:line="396" w:lineRule="auto"/>
        <w:ind w:firstLine="360"/>
      </w:pPr>
      <w:r>
        <w:t xml:space="preserve">Ranking interpretation Python </w:t>
      </w:r>
      <w:proofErr w:type="gramStart"/>
      <w:r>
        <w:t>Implementation :</w:t>
      </w:r>
      <w:proofErr w:type="gramEnd"/>
    </w:p>
    <w:p w:rsidR="008A0E3D" w:rsidRDefault="00ED2655">
      <w:pPr>
        <w:spacing w:after="0" w:line="259" w:lineRule="auto"/>
        <w:ind w:left="-2" w:right="1073" w:firstLine="0"/>
        <w:jc w:val="right"/>
      </w:pPr>
      <w:r>
        <w:rPr>
          <w:noProof/>
        </w:rPr>
        <w:drawing>
          <wp:inline distT="0" distB="0" distL="0" distR="0">
            <wp:extent cx="4801235" cy="395795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ion:</w:t>
      </w:r>
    </w:p>
    <w:p w:rsidR="008A0E3D" w:rsidRDefault="008A0E3D">
      <w:pPr>
        <w:sectPr w:rsidR="008A0E3D">
          <w:footerReference w:type="even" r:id="rId26"/>
          <w:footerReference w:type="default" r:id="rId27"/>
          <w:footerReference w:type="first" r:id="rId28"/>
          <w:pgSz w:w="11906" w:h="16838"/>
          <w:pgMar w:top="1439" w:right="1456" w:bottom="1621" w:left="1442" w:header="720" w:footer="1" w:gutter="0"/>
          <w:cols w:space="720"/>
        </w:sectPr>
      </w:pPr>
    </w:p>
    <w:p w:rsidR="008A0E3D" w:rsidRDefault="00ED2655">
      <w:pPr>
        <w:spacing w:after="0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7819390"/>
                <wp:effectExtent l="0" t="0" r="0" b="0"/>
                <wp:docPr id="4493" name="Group 4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819390"/>
                          <a:chOff x="0" y="0"/>
                          <a:chExt cx="5731510" cy="7819390"/>
                        </a:xfrm>
                      </wpg:grpSpPr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443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6090"/>
                            <a:ext cx="5731510" cy="3543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93" style="width:451.3pt;height:615.7pt;mso-position-horizontal-relative:char;mso-position-vertical-relative:line" coordsize="57315,78193">
                <v:shape id="Picture 212" style="position:absolute;width:57315;height:42443;left:0;top:0;" filled="f">
                  <v:imagedata r:id="rId31"/>
                </v:shape>
                <v:shape id="Picture 214" style="position:absolute;width:57315;height:35433;left:0;top:42760;" filled="f">
                  <v:imagedata r:id="rId32"/>
                </v:shape>
              </v:group>
            </w:pict>
          </mc:Fallback>
        </mc:AlternateContent>
      </w:r>
    </w:p>
    <w:p w:rsidR="008A0E3D" w:rsidRDefault="008A0E3D">
      <w:pPr>
        <w:sectPr w:rsidR="008A0E3D">
          <w:footerReference w:type="even" r:id="rId33"/>
          <w:footerReference w:type="default" r:id="rId34"/>
          <w:footerReference w:type="first" r:id="rId35"/>
          <w:pgSz w:w="11906" w:h="16838"/>
          <w:pgMar w:top="1439" w:right="1440" w:bottom="1440" w:left="1440" w:header="720" w:footer="1" w:gutter="0"/>
          <w:cols w:space="720"/>
        </w:sectPr>
      </w:pPr>
    </w:p>
    <w:p w:rsidR="008A0E3D" w:rsidRDefault="00ED2655">
      <w:pPr>
        <w:spacing w:after="692" w:line="259" w:lineRule="auto"/>
        <w:ind w:left="-2" w:right="-50" w:firstLine="0"/>
      </w:pPr>
      <w:r>
        <w:rPr>
          <w:noProof/>
        </w:rPr>
        <w:lastRenderedPageBreak/>
        <w:drawing>
          <wp:inline distT="0" distB="0" distL="0" distR="0">
            <wp:extent cx="5731510" cy="448056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E3D" w:rsidRDefault="00ED2655">
      <w:pPr>
        <w:ind w:left="10"/>
      </w:pPr>
      <w:r>
        <w:t>Expected Experimental Analysis</w:t>
      </w:r>
    </w:p>
    <w:p w:rsidR="008A0E3D" w:rsidRDefault="00ED2655">
      <w:pPr>
        <w:ind w:left="10"/>
      </w:pPr>
      <w:r>
        <w:t>After executing the program, you will obtain separate results for each experiment.</w:t>
      </w:r>
    </w:p>
    <w:p w:rsidR="008A0E3D" w:rsidRDefault="00ED2655">
      <w:pPr>
        <w:spacing w:after="0" w:line="391" w:lineRule="auto"/>
        <w:ind w:left="10" w:right="5858"/>
      </w:pPr>
      <w:r>
        <w:t xml:space="preserve"> Normalized Inner Product The program calculates:</w:t>
      </w:r>
    </w:p>
    <w:p w:rsidR="008A0E3D" w:rsidRDefault="00ED2655">
      <w:pPr>
        <w:ind w:left="10"/>
      </w:pPr>
      <w:r>
        <w:t>where q is the query embedding and d is a document embedding.</w:t>
      </w:r>
    </w:p>
    <w:p w:rsidR="008A0E3D" w:rsidRDefault="00ED2655">
      <w:pPr>
        <w:ind w:left="10"/>
      </w:pPr>
      <w:r>
        <w:t>Because the vectors are normalized:</w:t>
      </w:r>
    </w:p>
    <w:p w:rsidR="008A0E3D" w:rsidRDefault="00ED2655">
      <w:pPr>
        <w:ind w:left="10"/>
      </w:pPr>
      <w:r>
        <w:t>the inner product is equivalent to cosine similarity:</w:t>
      </w:r>
    </w:p>
    <w:p w:rsidR="008A0E3D" w:rsidRDefault="00ED2655">
      <w:pPr>
        <w:spacing w:after="632"/>
        <w:ind w:left="10"/>
      </w:pPr>
      <w:r>
        <w:t>Therefore, higher scores indicate more semantically si</w:t>
      </w:r>
      <w:r>
        <w:t>milar documents.</w:t>
      </w:r>
    </w:p>
    <w:p w:rsidR="008A0E3D" w:rsidRDefault="00ED2655">
      <w:pPr>
        <w:ind w:left="10"/>
      </w:pPr>
      <w:r>
        <w:t>L2 Distance</w:t>
      </w:r>
    </w:p>
    <w:p w:rsidR="008A0E3D" w:rsidRDefault="00ED2655">
      <w:pPr>
        <w:ind w:left="10"/>
      </w:pPr>
      <w:r>
        <w:t>The program calculates:</w:t>
      </w:r>
    </w:p>
    <w:p w:rsidR="008A0E3D" w:rsidRDefault="00ED2655">
      <w:pPr>
        <w:ind w:left="10"/>
      </w:pPr>
      <w:r>
        <w:t>For normalized vectors:</w:t>
      </w:r>
    </w:p>
    <w:p w:rsidR="008A0E3D" w:rsidRDefault="00ED2655">
      <w:pPr>
        <w:ind w:left="10"/>
      </w:pPr>
      <w:r>
        <w:lastRenderedPageBreak/>
        <w:t>Therefore, normalized Inner Product and L2 should produce the same ranking, although the numerical values are different.</w:t>
      </w:r>
    </w:p>
    <w:p w:rsidR="008A0E3D" w:rsidRDefault="00ED2655">
      <w:pPr>
        <w:ind w:left="10"/>
      </w:pPr>
      <w:r>
        <w:t>For example:</w:t>
      </w:r>
    </w:p>
    <w:p w:rsidR="008A0E3D" w:rsidRDefault="00ED2655">
      <w:pPr>
        <w:tabs>
          <w:tab w:val="center" w:pos="2905"/>
        </w:tabs>
        <w:spacing w:after="191"/>
        <w:ind w:left="0" w:firstLine="0"/>
      </w:pPr>
      <w:r>
        <w:t>Method</w:t>
      </w:r>
      <w:r>
        <w:tab/>
        <w:t>Meaning Better result</w:t>
      </w:r>
    </w:p>
    <w:p w:rsidR="008A0E3D" w:rsidRDefault="00ED2655">
      <w:pPr>
        <w:tabs>
          <w:tab w:val="center" w:pos="2619"/>
        </w:tabs>
        <w:spacing w:after="191"/>
        <w:ind w:left="0" w:firstLine="0"/>
      </w:pPr>
      <w:r>
        <w:t>Inner Product</w:t>
      </w:r>
      <w:r>
        <w:tab/>
        <w:t>Si</w:t>
      </w:r>
      <w:r>
        <w:t>milarity Higher</w:t>
      </w:r>
    </w:p>
    <w:p w:rsidR="008A0E3D" w:rsidRDefault="00ED2655">
      <w:pPr>
        <w:spacing w:after="0"/>
        <w:ind w:left="10"/>
      </w:pPr>
      <w:r>
        <w:t xml:space="preserve">Cosine </w:t>
      </w:r>
    </w:p>
    <w:p w:rsidR="008A0E3D" w:rsidRDefault="00ED2655">
      <w:pPr>
        <w:spacing w:after="0"/>
        <w:ind w:left="1786"/>
      </w:pPr>
      <w:r>
        <w:t>Similarity Higher</w:t>
      </w:r>
    </w:p>
    <w:p w:rsidR="008A0E3D" w:rsidRDefault="00ED2655">
      <w:pPr>
        <w:spacing w:after="185"/>
        <w:ind w:left="10"/>
      </w:pPr>
      <w:r>
        <w:t>Similarity</w:t>
      </w:r>
    </w:p>
    <w:p w:rsidR="008A0E3D" w:rsidRDefault="00ED2655">
      <w:pPr>
        <w:tabs>
          <w:tab w:val="center" w:pos="2195"/>
          <w:tab w:val="center" w:pos="3109"/>
        </w:tabs>
        <w:spacing w:after="653"/>
        <w:ind w:left="0" w:firstLine="0"/>
      </w:pPr>
      <w:r>
        <w:t>L2 Distance</w:t>
      </w:r>
      <w:r>
        <w:tab/>
      </w:r>
      <w:proofErr w:type="spellStart"/>
      <w:r>
        <w:t>Distance</w:t>
      </w:r>
      <w:proofErr w:type="spellEnd"/>
      <w:r>
        <w:tab/>
        <w:t>Lower</w:t>
      </w:r>
    </w:p>
    <w:p w:rsidR="008A0E3D" w:rsidRDefault="00ED2655">
      <w:pPr>
        <w:ind w:left="10"/>
      </w:pPr>
      <w:r>
        <w:t>Normalization</w:t>
      </w:r>
    </w:p>
    <w:p w:rsidR="008A0E3D" w:rsidRDefault="00ED2655">
      <w:pPr>
        <w:ind w:left="10"/>
      </w:pPr>
      <w:r>
        <w:t>This experiment intentionally removes normalization.</w:t>
      </w:r>
    </w:p>
    <w:p w:rsidR="008A0E3D" w:rsidRDefault="00ED2655">
      <w:pPr>
        <w:ind w:left="10"/>
      </w:pPr>
      <w:r>
        <w:t>Without normalization, Inner Product depends on both:</w:t>
      </w:r>
    </w:p>
    <w:p w:rsidR="008A0E3D" w:rsidRDefault="00ED2655">
      <w:pPr>
        <w:numPr>
          <w:ilvl w:val="0"/>
          <w:numId w:val="4"/>
        </w:numPr>
        <w:ind w:right="2390" w:firstLine="360"/>
      </w:pPr>
      <w:r>
        <w:t>direction of the vector</w:t>
      </w:r>
    </w:p>
    <w:p w:rsidR="008A0E3D" w:rsidRDefault="00ED2655">
      <w:pPr>
        <w:numPr>
          <w:ilvl w:val="0"/>
          <w:numId w:val="4"/>
        </w:numPr>
        <w:spacing w:after="0" w:line="391" w:lineRule="auto"/>
        <w:ind w:right="2390" w:firstLine="360"/>
      </w:pPr>
      <w:r>
        <w:t>magnitude of the vector Therefore:</w:t>
      </w:r>
    </w:p>
    <w:p w:rsidR="008A0E3D" w:rsidRDefault="00ED2655">
      <w:pPr>
        <w:ind w:left="10"/>
      </w:pPr>
      <w:r>
        <w:t>may produce a different ranking from cosine similarity.</w:t>
      </w:r>
    </w:p>
    <w:p w:rsidR="008A0E3D" w:rsidRDefault="00ED2655">
      <w:pPr>
        <w:ind w:left="10"/>
      </w:pPr>
      <w:r>
        <w:t>This is one of the most common reasons for different retrieval results.</w:t>
      </w:r>
    </w:p>
    <w:p w:rsidR="008A0E3D" w:rsidRDefault="00ED2655">
      <w:pPr>
        <w:ind w:left="10"/>
      </w:pPr>
      <w:r>
        <w:t>Query Processing</w:t>
      </w:r>
    </w:p>
    <w:p w:rsidR="008A0E3D" w:rsidRDefault="00ED2655">
      <w:pPr>
        <w:ind w:left="10"/>
      </w:pPr>
      <w:r>
        <w:t>The query must be converted into an embedding using exactly the same procedu</w:t>
      </w:r>
      <w:r>
        <w:t>re in both systems.</w:t>
      </w:r>
    </w:p>
    <w:p w:rsidR="008A0E3D" w:rsidRDefault="00ED2655">
      <w:pPr>
        <w:ind w:left="10"/>
      </w:pPr>
      <w:r>
        <w:t>For example:</w:t>
      </w:r>
    </w:p>
    <w:p w:rsidR="008A0E3D" w:rsidRDefault="00ED2655">
      <w:pPr>
        <w:ind w:left="10"/>
      </w:pPr>
      <w:r>
        <w:t>FAISS query:</w:t>
      </w:r>
    </w:p>
    <w:p w:rsidR="008A0E3D" w:rsidRDefault="00ED2655">
      <w:pPr>
        <w:spacing w:after="632"/>
        <w:ind w:left="10"/>
      </w:pPr>
      <w:r>
        <w:t>"How does semantic search find information?"</w:t>
      </w:r>
    </w:p>
    <w:p w:rsidR="008A0E3D" w:rsidRDefault="00ED2655">
      <w:pPr>
        <w:ind w:left="10"/>
      </w:pPr>
      <w:proofErr w:type="spellStart"/>
      <w:r>
        <w:t>ChromaDB</w:t>
      </w:r>
      <w:proofErr w:type="spellEnd"/>
      <w:r>
        <w:t xml:space="preserve"> query:</w:t>
      </w:r>
    </w:p>
    <w:p w:rsidR="008A0E3D" w:rsidRDefault="00ED2655">
      <w:pPr>
        <w:ind w:left="10"/>
      </w:pPr>
      <w:r>
        <w:t>" how does semantic search find information? "</w:t>
      </w:r>
    </w:p>
    <w:p w:rsidR="008A0E3D" w:rsidRDefault="00ED2655">
      <w:pPr>
        <w:ind w:left="10"/>
      </w:pPr>
      <w:r>
        <w:t xml:space="preserve">If different preprocessing is applied, the resulting </w:t>
      </w:r>
      <w:proofErr w:type="spellStart"/>
      <w:r>
        <w:t>embeddings</w:t>
      </w:r>
      <w:proofErr w:type="spellEnd"/>
      <w:r>
        <w:t xml:space="preserve"> can differ.</w:t>
      </w:r>
    </w:p>
    <w:p w:rsidR="008A0E3D" w:rsidRDefault="00ED2655">
      <w:pPr>
        <w:ind w:left="10"/>
      </w:pPr>
      <w:r>
        <w:t>The debugging process shou</w:t>
      </w:r>
      <w:r>
        <w:t>ld therefore verify:</w:t>
      </w:r>
    </w:p>
    <w:p w:rsidR="008A0E3D" w:rsidRDefault="00ED2655">
      <w:pPr>
        <w:ind w:left="10"/>
      </w:pPr>
      <w:r>
        <w:t>Original query</w:t>
      </w:r>
    </w:p>
    <w:p w:rsidR="008A0E3D" w:rsidRDefault="00ED2655">
      <w:pPr>
        <w:ind w:left="10"/>
      </w:pPr>
      <w:r>
        <w:t xml:space="preserve">      ↓</w:t>
      </w:r>
    </w:p>
    <w:p w:rsidR="008A0E3D" w:rsidRDefault="00ED2655">
      <w:pPr>
        <w:ind w:left="10"/>
      </w:pPr>
      <w:r>
        <w:lastRenderedPageBreak/>
        <w:t>Preprocessing</w:t>
      </w:r>
    </w:p>
    <w:p w:rsidR="008A0E3D" w:rsidRDefault="00ED2655">
      <w:pPr>
        <w:ind w:left="10"/>
      </w:pPr>
      <w:r>
        <w:t xml:space="preserve">      ↓</w:t>
      </w:r>
    </w:p>
    <w:p w:rsidR="008A0E3D" w:rsidRDefault="00ED2655">
      <w:pPr>
        <w:ind w:left="10"/>
      </w:pPr>
      <w:r>
        <w:t>Embedding model</w:t>
      </w:r>
    </w:p>
    <w:p w:rsidR="008A0E3D" w:rsidRDefault="00ED2655">
      <w:pPr>
        <w:ind w:left="10"/>
      </w:pPr>
      <w:r>
        <w:t xml:space="preserve">      ↓</w:t>
      </w:r>
    </w:p>
    <w:p w:rsidR="008A0E3D" w:rsidRDefault="00ED2655">
      <w:pPr>
        <w:ind w:left="10"/>
      </w:pPr>
      <w:r>
        <w:t>Query vector</w:t>
      </w:r>
    </w:p>
    <w:p w:rsidR="008A0E3D" w:rsidRDefault="00ED2655">
      <w:pPr>
        <w:ind w:left="10"/>
      </w:pPr>
      <w:r>
        <w:t xml:space="preserve">      ↓</w:t>
      </w:r>
    </w:p>
    <w:p w:rsidR="008A0E3D" w:rsidRDefault="00ED2655">
      <w:pPr>
        <w:spacing w:after="0"/>
        <w:ind w:left="10"/>
      </w:pPr>
      <w:r>
        <w:t>Search</w:t>
      </w:r>
    </w:p>
    <w:p w:rsidR="008A0E3D" w:rsidRDefault="00ED2655">
      <w:pPr>
        <w:spacing w:after="214" w:line="259" w:lineRule="auto"/>
        <w:ind w:left="-2" w:right="-5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510" cy="19050"/>
                <wp:effectExtent l="0" t="0" r="0" b="0"/>
                <wp:docPr id="5063" name="Group 5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050"/>
                          <a:chOff x="0" y="0"/>
                          <a:chExt cx="5731510" cy="19050"/>
                        </a:xfrm>
                      </wpg:grpSpPr>
                      <wps:wsp>
                        <wps:cNvPr id="314" name="Shape 31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05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050"/>
                                </a:lnTo>
                                <a:lnTo>
                                  <a:pt x="286575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63" style="width:451.3pt;height:1.5pt;mso-position-horizontal-relative:char;mso-position-vertical-relative:line" coordsize="57315,190">
                <v:shape id="Shape 314" style="position:absolute;width:57315;height:190;left:0;top:0;" coordsize="5731510,19050" path="m0,0l5731510,0l5731510,19050l2865755,19050l0,19050l0,0x">
                  <v:stroke weight="0pt" endcap="flat" joinstyle="miter" miterlimit="10" on="false" color="#000000" opacity="0"/>
                  <v:fill on="true" color="#a0a0a0"/>
                </v:shape>
              </v:group>
            </w:pict>
          </mc:Fallback>
        </mc:AlternateContent>
      </w:r>
    </w:p>
    <w:p w:rsidR="008A0E3D" w:rsidRDefault="00ED2655">
      <w:pPr>
        <w:ind w:left="10"/>
      </w:pPr>
      <w:r>
        <w:t xml:space="preserve">Experiment 5 — Stored </w:t>
      </w:r>
      <w:proofErr w:type="spellStart"/>
      <w:r>
        <w:t>Embeddings</w:t>
      </w:r>
      <w:proofErr w:type="spellEnd"/>
    </w:p>
    <w:p w:rsidR="008A0E3D" w:rsidRDefault="00ED2655">
      <w:pPr>
        <w:ind w:left="10"/>
      </w:pPr>
      <w:r>
        <w:t xml:space="preserve">The document </w:t>
      </w:r>
      <w:proofErr w:type="spellStart"/>
      <w:r>
        <w:t>embeddings</w:t>
      </w:r>
      <w:proofErr w:type="spellEnd"/>
      <w:r>
        <w:t xml:space="preserve"> stored in FAISS and </w:t>
      </w:r>
      <w:proofErr w:type="spellStart"/>
      <w:r>
        <w:t>ChromaDB</w:t>
      </w:r>
      <w:proofErr w:type="spellEnd"/>
      <w:r>
        <w:t xml:space="preserve"> must be compared.</w:t>
      </w:r>
    </w:p>
    <w:p w:rsidR="008A0E3D" w:rsidRDefault="00ED2655">
      <w:pPr>
        <w:ind w:left="10"/>
      </w:pPr>
      <w:r>
        <w:t>The correct debugging procedure is:</w:t>
      </w:r>
    </w:p>
    <w:p w:rsidR="008A0E3D" w:rsidRDefault="00ED2655">
      <w:pPr>
        <w:ind w:left="10"/>
      </w:pPr>
      <w:r>
        <w:t>Document</w:t>
      </w:r>
    </w:p>
    <w:p w:rsidR="008A0E3D" w:rsidRDefault="00ED2655">
      <w:pPr>
        <w:ind w:left="10"/>
      </w:pPr>
      <w:r>
        <w:t xml:space="preserve">   ↓</w:t>
      </w:r>
    </w:p>
    <w:p w:rsidR="008A0E3D" w:rsidRDefault="00ED2655">
      <w:pPr>
        <w:ind w:left="10"/>
      </w:pPr>
      <w:r>
        <w:t>Embedding model</w:t>
      </w:r>
    </w:p>
    <w:p w:rsidR="008A0E3D" w:rsidRDefault="00ED2655">
      <w:pPr>
        <w:ind w:left="10"/>
      </w:pPr>
      <w:r>
        <w:t xml:space="preserve">   ↓</w:t>
      </w:r>
    </w:p>
    <w:p w:rsidR="008A0E3D" w:rsidRDefault="00ED2655">
      <w:pPr>
        <w:ind w:left="10"/>
      </w:pPr>
      <w:r>
        <w:t>Embedding A</w:t>
      </w:r>
    </w:p>
    <w:p w:rsidR="008A0E3D" w:rsidRDefault="00ED2655">
      <w:pPr>
        <w:ind w:left="10"/>
      </w:pPr>
      <w:r>
        <w:t xml:space="preserve">   ↓</w:t>
      </w:r>
    </w:p>
    <w:p w:rsidR="008A0E3D" w:rsidRDefault="00ED2655">
      <w:pPr>
        <w:spacing w:after="632"/>
        <w:ind w:left="10"/>
      </w:pPr>
      <w:r>
        <w:t>FAISS</w:t>
      </w:r>
    </w:p>
    <w:p w:rsidR="008A0E3D" w:rsidRDefault="00ED2655">
      <w:pPr>
        <w:ind w:left="10"/>
      </w:pPr>
      <w:r>
        <w:t>Document</w:t>
      </w:r>
    </w:p>
    <w:p w:rsidR="008A0E3D" w:rsidRDefault="00ED2655">
      <w:pPr>
        <w:ind w:left="10"/>
      </w:pPr>
      <w:r>
        <w:t xml:space="preserve">   ↓</w:t>
      </w:r>
    </w:p>
    <w:p w:rsidR="008A0E3D" w:rsidRDefault="00ED2655">
      <w:pPr>
        <w:ind w:left="10"/>
      </w:pPr>
      <w:r>
        <w:t>Embedding model</w:t>
      </w:r>
    </w:p>
    <w:p w:rsidR="008A0E3D" w:rsidRDefault="00ED2655">
      <w:pPr>
        <w:ind w:left="10"/>
      </w:pPr>
      <w:r>
        <w:t xml:space="preserve">   ↓</w:t>
      </w:r>
    </w:p>
    <w:p w:rsidR="008A0E3D" w:rsidRDefault="00ED2655">
      <w:pPr>
        <w:ind w:left="10"/>
      </w:pPr>
      <w:r>
        <w:t>Embedding B</w:t>
      </w:r>
    </w:p>
    <w:p w:rsidR="008A0E3D" w:rsidRDefault="00ED2655">
      <w:pPr>
        <w:ind w:left="10"/>
      </w:pPr>
      <w:r>
        <w:t xml:space="preserve">   ↓</w:t>
      </w:r>
    </w:p>
    <w:p w:rsidR="008A0E3D" w:rsidRDefault="00ED2655">
      <w:pPr>
        <w:ind w:left="10"/>
      </w:pPr>
      <w:proofErr w:type="spellStart"/>
      <w:r>
        <w:t>ChromaDB</w:t>
      </w:r>
      <w:proofErr w:type="spellEnd"/>
    </w:p>
    <w:p w:rsidR="008A0E3D" w:rsidRDefault="00ED2655">
      <w:pPr>
        <w:ind w:left="10"/>
      </w:pPr>
      <w:r>
        <w:t>Then compare:</w:t>
      </w:r>
    </w:p>
    <w:p w:rsidR="008A0E3D" w:rsidRDefault="00ED2655">
      <w:pPr>
        <w:ind w:left="10"/>
      </w:pPr>
      <w:proofErr w:type="spellStart"/>
      <w:proofErr w:type="gramStart"/>
      <w:r>
        <w:t>np.allclose</w:t>
      </w:r>
      <w:proofErr w:type="spellEnd"/>
      <w:proofErr w:type="gramEnd"/>
      <w:r>
        <w:t>(</w:t>
      </w:r>
      <w:proofErr w:type="spellStart"/>
      <w:r>
        <w:t>embedding_A</w:t>
      </w:r>
      <w:proofErr w:type="spellEnd"/>
      <w:r>
        <w:t xml:space="preserve">, </w:t>
      </w:r>
      <w:proofErr w:type="spellStart"/>
      <w:r>
        <w:t>embedding_B</w:t>
      </w:r>
      <w:proofErr w:type="spellEnd"/>
      <w:r>
        <w:t>)</w:t>
      </w:r>
    </w:p>
    <w:p w:rsidR="008A0E3D" w:rsidRDefault="00ED2655">
      <w:pPr>
        <w:ind w:left="10"/>
      </w:pPr>
      <w:r>
        <w:lastRenderedPageBreak/>
        <w:t>If the result is False, the two databases are not actually searching the same vectors, even if they were given the same documents.</w:t>
      </w:r>
    </w:p>
    <w:p w:rsidR="008A0E3D" w:rsidRDefault="00ED2655">
      <w:pPr>
        <w:ind w:left="10"/>
      </w:pPr>
      <w:r>
        <w:t>Technical Explanation</w:t>
      </w:r>
    </w:p>
    <w:p w:rsidR="008A0E3D" w:rsidRDefault="00ED2655">
      <w:pPr>
        <w:ind w:left="10"/>
      </w:pPr>
      <w:r>
        <w:t xml:space="preserve">If FAISS and </w:t>
      </w:r>
      <w:proofErr w:type="spellStart"/>
      <w:r>
        <w:t>ChromaDB</w:t>
      </w:r>
      <w:proofErr w:type="spellEnd"/>
      <w:r>
        <w:t xml:space="preserve"> are genuinely using:</w:t>
      </w:r>
    </w:p>
    <w:p w:rsidR="008A0E3D" w:rsidRDefault="00ED2655">
      <w:pPr>
        <w:numPr>
          <w:ilvl w:val="0"/>
          <w:numId w:val="5"/>
        </w:numPr>
        <w:ind w:firstLine="360"/>
      </w:pPr>
      <w:r>
        <w:t>the same documents,</w:t>
      </w:r>
    </w:p>
    <w:p w:rsidR="008A0E3D" w:rsidRDefault="00ED2655">
      <w:pPr>
        <w:numPr>
          <w:ilvl w:val="0"/>
          <w:numId w:val="5"/>
        </w:numPr>
        <w:ind w:firstLine="360"/>
      </w:pPr>
      <w:r>
        <w:t>the same embedding model,</w:t>
      </w:r>
    </w:p>
    <w:p w:rsidR="008A0E3D" w:rsidRDefault="00ED2655">
      <w:pPr>
        <w:numPr>
          <w:ilvl w:val="0"/>
          <w:numId w:val="5"/>
        </w:numPr>
        <w:ind w:firstLine="360"/>
      </w:pPr>
      <w:r>
        <w:t xml:space="preserve">identical </w:t>
      </w:r>
      <w:proofErr w:type="spellStart"/>
      <w:r>
        <w:t>embe</w:t>
      </w:r>
      <w:r>
        <w:t>ddings</w:t>
      </w:r>
      <w:proofErr w:type="spellEnd"/>
      <w:r>
        <w:t>,</w:t>
      </w:r>
    </w:p>
    <w:p w:rsidR="008A0E3D" w:rsidRDefault="00ED2655">
      <w:pPr>
        <w:numPr>
          <w:ilvl w:val="0"/>
          <w:numId w:val="5"/>
        </w:numPr>
        <w:ind w:firstLine="360"/>
      </w:pPr>
      <w:r>
        <w:t>the same query vector,</w:t>
      </w:r>
    </w:p>
    <w:p w:rsidR="008A0E3D" w:rsidRDefault="00ED2655">
      <w:pPr>
        <w:numPr>
          <w:ilvl w:val="0"/>
          <w:numId w:val="5"/>
        </w:numPr>
        <w:ind w:firstLine="360"/>
      </w:pPr>
      <w:r>
        <w:t>the same normalization,</w:t>
      </w:r>
    </w:p>
    <w:p w:rsidR="008A0E3D" w:rsidRDefault="00ED2655">
      <w:pPr>
        <w:numPr>
          <w:ilvl w:val="0"/>
          <w:numId w:val="5"/>
        </w:numPr>
        <w:ind w:firstLine="360"/>
      </w:pPr>
      <w:r>
        <w:t>the same metric,</w:t>
      </w:r>
    </w:p>
    <w:p w:rsidR="008A0E3D" w:rsidRDefault="00ED2655">
      <w:pPr>
        <w:numPr>
          <w:ilvl w:val="0"/>
          <w:numId w:val="5"/>
        </w:numPr>
        <w:spacing w:after="0" w:line="391" w:lineRule="auto"/>
        <w:ind w:firstLine="360"/>
      </w:pPr>
      <w:r>
        <w:t>and the same ranking interpretation, then their exact or near-exact top-5 results should agree.</w:t>
      </w:r>
    </w:p>
    <w:p w:rsidR="008A0E3D" w:rsidRDefault="00ED2655">
      <w:pPr>
        <w:ind w:left="10"/>
      </w:pPr>
      <w:r>
        <w:t>If they do not, at least one of these conditions is different.</w:t>
      </w:r>
    </w:p>
    <w:p w:rsidR="008A0E3D" w:rsidRDefault="00ED2655">
      <w:pPr>
        <w:ind w:left="10"/>
      </w:pPr>
      <w:r>
        <w:t>The most important debugg</w:t>
      </w:r>
      <w:r>
        <w:t>ing distinction is between similarity and distance.</w:t>
      </w:r>
    </w:p>
    <w:p w:rsidR="008A0E3D" w:rsidRDefault="00ED2655">
      <w:pPr>
        <w:ind w:left="10"/>
      </w:pPr>
      <w:r>
        <w:t>For example:</w:t>
      </w:r>
    </w:p>
    <w:p w:rsidR="008A0E3D" w:rsidRDefault="00ED2655">
      <w:pPr>
        <w:spacing w:after="632"/>
        <w:ind w:left="10"/>
      </w:pPr>
      <w:r>
        <w:t>Similarity scores:</w:t>
      </w:r>
    </w:p>
    <w:p w:rsidR="008A0E3D" w:rsidRDefault="00ED2655">
      <w:pPr>
        <w:ind w:left="10"/>
      </w:pPr>
      <w:r>
        <w:t>Document A = 0.91</w:t>
      </w:r>
    </w:p>
    <w:p w:rsidR="008A0E3D" w:rsidRDefault="00ED2655">
      <w:pPr>
        <w:ind w:left="10"/>
      </w:pPr>
      <w:r>
        <w:t>Document B = 0.75</w:t>
      </w:r>
    </w:p>
    <w:p w:rsidR="008A0E3D" w:rsidRDefault="00ED2655">
      <w:pPr>
        <w:ind w:left="10"/>
      </w:pPr>
      <w:r>
        <w:t>Document C = 0.63</w:t>
      </w:r>
    </w:p>
    <w:p w:rsidR="008A0E3D" w:rsidRDefault="00ED2655">
      <w:pPr>
        <w:ind w:left="10"/>
      </w:pPr>
      <w:r>
        <w:t>The correct ranking is:</w:t>
      </w:r>
    </w:p>
    <w:p w:rsidR="008A0E3D" w:rsidRDefault="00ED2655">
      <w:pPr>
        <w:ind w:left="10"/>
      </w:pPr>
      <w:r>
        <w:t>A → B → C</w:t>
      </w:r>
    </w:p>
    <w:p w:rsidR="008A0E3D" w:rsidRDefault="00ED2655">
      <w:pPr>
        <w:ind w:left="10"/>
      </w:pPr>
      <w:r>
        <w:t>But for distances:</w:t>
      </w:r>
    </w:p>
    <w:p w:rsidR="008A0E3D" w:rsidRDefault="00ED2655">
      <w:pPr>
        <w:ind w:left="10"/>
      </w:pPr>
      <w:r>
        <w:t>Document A = 0.18</w:t>
      </w:r>
    </w:p>
    <w:p w:rsidR="008A0E3D" w:rsidRDefault="00ED2655">
      <w:pPr>
        <w:ind w:left="10"/>
      </w:pPr>
      <w:r>
        <w:t>Document B = 0.50</w:t>
      </w:r>
    </w:p>
    <w:p w:rsidR="008A0E3D" w:rsidRDefault="00ED2655">
      <w:pPr>
        <w:spacing w:after="0" w:line="391" w:lineRule="auto"/>
        <w:ind w:left="10" w:right="6192"/>
      </w:pPr>
      <w:r>
        <w:t>Document C = 0.82 the correct ranking is also:</w:t>
      </w:r>
    </w:p>
    <w:p w:rsidR="008A0E3D" w:rsidRDefault="00ED2655">
      <w:pPr>
        <w:ind w:left="10"/>
      </w:pPr>
      <w:r>
        <w:t>A → B → C</w:t>
      </w:r>
    </w:p>
    <w:p w:rsidR="008A0E3D" w:rsidRDefault="00ED2655">
      <w:pPr>
        <w:ind w:left="10"/>
      </w:pPr>
      <w:r>
        <w:t>because lower distance means more similar.</w:t>
      </w:r>
    </w:p>
    <w:p w:rsidR="008A0E3D" w:rsidRDefault="00ED2655">
      <w:pPr>
        <w:ind w:left="10"/>
      </w:pPr>
      <w:r>
        <w:lastRenderedPageBreak/>
        <w:t>If the distance values are accidentally sorted from largest to smallest, the ranking will be reversed.</w:t>
      </w:r>
    </w:p>
    <w:p w:rsidR="008A0E3D" w:rsidRDefault="00ED2655">
      <w:pPr>
        <w:ind w:left="10"/>
      </w:pPr>
      <w:r>
        <w:t>Final Conclusion</w:t>
      </w:r>
    </w:p>
    <w:p w:rsidR="008A0E3D" w:rsidRDefault="00ED2655">
      <w:pPr>
        <w:ind w:left="10"/>
      </w:pPr>
      <w:r>
        <w:t xml:space="preserve">FAISS and </w:t>
      </w:r>
      <w:proofErr w:type="spellStart"/>
      <w:r>
        <w:t>ChromaDB</w:t>
      </w:r>
      <w:proofErr w:type="spellEnd"/>
      <w:r>
        <w:t xml:space="preserve"> do not inherently</w:t>
      </w:r>
      <w:r>
        <w:t xml:space="preserve"> have to produce different retrieval results. When configured equivalently, they should return the same semantic ranking up to small numerical differences.</w:t>
      </w:r>
    </w:p>
    <w:p w:rsidR="008A0E3D" w:rsidRDefault="00ED2655">
      <w:pPr>
        <w:ind w:left="10"/>
      </w:pPr>
      <w:r>
        <w:t>Different Top-5 results are usually caused by a configuration or data mismatch, such as:</w:t>
      </w:r>
    </w:p>
    <w:p w:rsidR="008A0E3D" w:rsidRDefault="00ED2655">
      <w:pPr>
        <w:numPr>
          <w:ilvl w:val="0"/>
          <w:numId w:val="6"/>
        </w:numPr>
        <w:ind w:hanging="360"/>
      </w:pPr>
      <w:r>
        <w:t>Different d</w:t>
      </w:r>
      <w:r>
        <w:t>istance metrics</w:t>
      </w:r>
    </w:p>
    <w:p w:rsidR="008A0E3D" w:rsidRDefault="00ED2655">
      <w:pPr>
        <w:numPr>
          <w:ilvl w:val="0"/>
          <w:numId w:val="6"/>
        </w:numPr>
        <w:ind w:hanging="360"/>
      </w:pPr>
      <w:r>
        <w:t xml:space="preserve">Normalized vs. </w:t>
      </w:r>
      <w:proofErr w:type="spellStart"/>
      <w:r>
        <w:t>unnormalized</w:t>
      </w:r>
      <w:proofErr w:type="spellEnd"/>
      <w:r>
        <w:t xml:space="preserve"> </w:t>
      </w:r>
      <w:proofErr w:type="spellStart"/>
      <w:r>
        <w:t>embeddings</w:t>
      </w:r>
      <w:proofErr w:type="spellEnd"/>
    </w:p>
    <w:p w:rsidR="008A0E3D" w:rsidRDefault="00ED2655">
      <w:pPr>
        <w:numPr>
          <w:ilvl w:val="0"/>
          <w:numId w:val="6"/>
        </w:numPr>
        <w:ind w:hanging="360"/>
      </w:pPr>
      <w:r>
        <w:t>Different query preprocessing</w:t>
      </w:r>
    </w:p>
    <w:p w:rsidR="008A0E3D" w:rsidRDefault="00ED2655">
      <w:pPr>
        <w:numPr>
          <w:ilvl w:val="0"/>
          <w:numId w:val="6"/>
        </w:numPr>
        <w:ind w:hanging="360"/>
      </w:pPr>
      <w:r>
        <w:t xml:space="preserve">Different stored </w:t>
      </w:r>
      <w:proofErr w:type="spellStart"/>
      <w:r>
        <w:t>embeddings</w:t>
      </w:r>
      <w:proofErr w:type="spellEnd"/>
    </w:p>
    <w:p w:rsidR="008A0E3D" w:rsidRDefault="00ED2655">
      <w:pPr>
        <w:numPr>
          <w:ilvl w:val="0"/>
          <w:numId w:val="6"/>
        </w:numPr>
        <w:ind w:hanging="360"/>
      </w:pPr>
      <w:r>
        <w:t>Incorrect interpretation of similarity/distance</w:t>
      </w:r>
    </w:p>
    <w:p w:rsidR="008A0E3D" w:rsidRDefault="00ED2655">
      <w:pPr>
        <w:numPr>
          <w:ilvl w:val="0"/>
          <w:numId w:val="6"/>
        </w:numPr>
        <w:ind w:hanging="360"/>
      </w:pPr>
      <w:r>
        <w:t>Different k values</w:t>
      </w:r>
    </w:p>
    <w:p w:rsidR="008A0E3D" w:rsidRDefault="00ED2655">
      <w:pPr>
        <w:numPr>
          <w:ilvl w:val="0"/>
          <w:numId w:val="6"/>
        </w:numPr>
        <w:ind w:hanging="360"/>
      </w:pPr>
      <w:r>
        <w:t>Different embedding models or model versions</w:t>
      </w:r>
    </w:p>
    <w:p w:rsidR="008A0E3D" w:rsidRDefault="00ED2655">
      <w:pPr>
        <w:ind w:left="10"/>
      </w:pPr>
      <w:r>
        <w:t>Therefore, the best debugging strategy is to compare the pipeline stage by stage rather than simply comparing the final Top-5 results:</w:t>
      </w:r>
    </w:p>
    <w:p w:rsidR="008A0E3D" w:rsidRDefault="00ED2655">
      <w:pPr>
        <w:ind w:left="10"/>
      </w:pPr>
      <w:r>
        <w:t>Documents</w:t>
      </w:r>
    </w:p>
    <w:p w:rsidR="008A0E3D" w:rsidRDefault="00ED2655">
      <w:pPr>
        <w:ind w:left="10"/>
      </w:pPr>
      <w:r>
        <w:t xml:space="preserve">    ↓</w:t>
      </w:r>
    </w:p>
    <w:p w:rsidR="008A0E3D" w:rsidRDefault="00ED2655">
      <w:pPr>
        <w:ind w:left="10"/>
      </w:pPr>
      <w:r>
        <w:t>Embedding Model</w:t>
      </w:r>
    </w:p>
    <w:p w:rsidR="008A0E3D" w:rsidRDefault="00ED2655">
      <w:pPr>
        <w:ind w:left="10"/>
      </w:pPr>
      <w:r>
        <w:t xml:space="preserve">    ↓</w:t>
      </w:r>
    </w:p>
    <w:p w:rsidR="008A0E3D" w:rsidRDefault="00ED2655">
      <w:pPr>
        <w:ind w:left="10"/>
      </w:pPr>
      <w:r>
        <w:t xml:space="preserve">Document </w:t>
      </w:r>
      <w:proofErr w:type="spellStart"/>
      <w:r>
        <w:t>Embeddings</w:t>
      </w:r>
      <w:proofErr w:type="spellEnd"/>
    </w:p>
    <w:p w:rsidR="008A0E3D" w:rsidRDefault="00ED2655">
      <w:pPr>
        <w:ind w:left="10"/>
      </w:pPr>
      <w:r>
        <w:t xml:space="preserve">    ↓</w:t>
      </w:r>
    </w:p>
    <w:p w:rsidR="008A0E3D" w:rsidRDefault="00ED2655">
      <w:pPr>
        <w:ind w:left="10"/>
      </w:pPr>
      <w:r>
        <w:t>Normalization</w:t>
      </w:r>
    </w:p>
    <w:p w:rsidR="008A0E3D" w:rsidRDefault="00ED2655">
      <w:pPr>
        <w:ind w:left="10"/>
      </w:pPr>
      <w:r>
        <w:t xml:space="preserve">    ↓</w:t>
      </w:r>
    </w:p>
    <w:p w:rsidR="008A0E3D" w:rsidRDefault="00ED2655">
      <w:pPr>
        <w:ind w:left="10"/>
      </w:pPr>
      <w:r>
        <w:t>Stored Vectors</w:t>
      </w:r>
    </w:p>
    <w:p w:rsidR="008A0E3D" w:rsidRDefault="00ED2655">
      <w:pPr>
        <w:ind w:left="10"/>
      </w:pPr>
      <w:r>
        <w:t xml:space="preserve">    ↓</w:t>
      </w:r>
    </w:p>
    <w:p w:rsidR="008A0E3D" w:rsidRDefault="00ED2655">
      <w:pPr>
        <w:ind w:left="10"/>
      </w:pPr>
      <w:r>
        <w:t>Query Processing</w:t>
      </w:r>
    </w:p>
    <w:p w:rsidR="008A0E3D" w:rsidRDefault="00ED2655">
      <w:pPr>
        <w:ind w:left="10"/>
      </w:pPr>
      <w:r>
        <w:t xml:space="preserve">    ↓</w:t>
      </w:r>
    </w:p>
    <w:p w:rsidR="008A0E3D" w:rsidRDefault="00ED2655">
      <w:pPr>
        <w:ind w:left="10"/>
      </w:pPr>
      <w:r>
        <w:t>Query Embedding</w:t>
      </w:r>
    </w:p>
    <w:p w:rsidR="008A0E3D" w:rsidRDefault="00ED2655">
      <w:pPr>
        <w:ind w:left="10"/>
      </w:pPr>
      <w:r>
        <w:t xml:space="preserve">    ↓</w:t>
      </w:r>
    </w:p>
    <w:p w:rsidR="008A0E3D" w:rsidRDefault="00ED2655">
      <w:pPr>
        <w:ind w:left="10"/>
      </w:pPr>
      <w:r>
        <w:lastRenderedPageBreak/>
        <w:t>Distance / Similarity Metric</w:t>
      </w:r>
    </w:p>
    <w:p w:rsidR="008A0E3D" w:rsidRDefault="00ED2655">
      <w:pPr>
        <w:ind w:left="10"/>
      </w:pPr>
      <w:r>
        <w:t xml:space="preserve">    ↓</w:t>
      </w:r>
    </w:p>
    <w:p w:rsidR="008A0E3D" w:rsidRDefault="00ED2655">
      <w:pPr>
        <w:ind w:left="10"/>
      </w:pPr>
      <w:r>
        <w:t>Ranking Direction</w:t>
      </w:r>
    </w:p>
    <w:p w:rsidR="008A0E3D" w:rsidRDefault="008A0E3D">
      <w:pPr>
        <w:sectPr w:rsidR="008A0E3D">
          <w:footerReference w:type="even" r:id="rId37"/>
          <w:footerReference w:type="default" r:id="rId38"/>
          <w:footerReference w:type="first" r:id="rId39"/>
          <w:pgSz w:w="11906" w:h="16838"/>
          <w:pgMar w:top="1439" w:right="1490" w:bottom="1449" w:left="1442" w:header="720" w:footer="1" w:gutter="0"/>
          <w:cols w:space="720"/>
        </w:sectPr>
      </w:pPr>
    </w:p>
    <w:p w:rsidR="008A0E3D" w:rsidRDefault="00ED2655">
      <w:pPr>
        <w:ind w:left="10"/>
      </w:pPr>
      <w:r>
        <w:lastRenderedPageBreak/>
        <w:t xml:space="preserve">    ↓</w:t>
      </w:r>
    </w:p>
    <w:p w:rsidR="008A0E3D" w:rsidRDefault="00ED2655">
      <w:pPr>
        <w:ind w:left="10"/>
      </w:pPr>
      <w:r>
        <w:t>Top-5 Results</w:t>
      </w:r>
    </w:p>
    <w:p w:rsidR="008A0E3D" w:rsidRDefault="00ED2655">
      <w:pPr>
        <w:ind w:left="10"/>
      </w:pPr>
      <w:r>
        <w:t xml:space="preserve">The first stage where FAISS and </w:t>
      </w:r>
      <w:proofErr w:type="spellStart"/>
      <w:r>
        <w:t>ChromaDB</w:t>
      </w:r>
      <w:proofErr w:type="spellEnd"/>
      <w:r>
        <w:t xml:space="preserve"> produce different values is the likely cause of the retrieval mismatch.</w:t>
      </w:r>
    </w:p>
    <w:sectPr w:rsidR="008A0E3D">
      <w:footerReference w:type="even" r:id="rId40"/>
      <w:footerReference w:type="default" r:id="rId41"/>
      <w:footerReference w:type="first" r:id="rId42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655" w:rsidRDefault="00ED2655">
      <w:pPr>
        <w:spacing w:after="0" w:line="240" w:lineRule="auto"/>
      </w:pPr>
      <w:r>
        <w:separator/>
      </w:r>
    </w:p>
  </w:endnote>
  <w:endnote w:type="continuationSeparator" w:id="0">
    <w:p w:rsidR="00ED2655" w:rsidRDefault="00ED2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2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48" name="Group 54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69" name="Shape 5869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48" style="width:595.275pt;height:0.0109863pt;position:absolute;mso-position-horizontal-relative:page;mso-position-horizontal:absolute;margin-left:0pt;mso-position-vertical-relative:page;margin-top:841.851pt;" coordsize="75599,1">
              <v:shape id="Shape 5870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2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42" name="Group 54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67" name="Shape 5867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42" style="width:595.275pt;height:0.0109863pt;position:absolute;mso-position-horizontal-relative:page;mso-position-horizontal:absolute;margin-left:0pt;mso-position-vertical-relative:page;margin-top:841.851pt;" coordsize="75599,1">
              <v:shape id="Shape 5868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2" w:right="10208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36" name="Group 54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65" name="Shape 5865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36" style="width:595.275pt;height:0.0109863pt;position:absolute;mso-position-horizontal-relative:page;mso-position-horizontal:absolute;margin-left:0pt;mso-position-vertical-relative:page;margin-top:841.851pt;" coordsize="75599,1">
              <v:shape id="Shape 5866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0" w:right="1046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67" name="Group 5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75" name="Shape 5875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67" style="width:595.275pt;height:0.0109863pt;position:absolute;mso-position-horizontal-relative:page;mso-position-horizontal:absolute;margin-left:0pt;mso-position-vertical-relative:page;margin-top:841.851pt;" coordsize="75599,1">
              <v:shape id="Shape 5876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0" w:right="1046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61" name="Group 54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73" name="Shape 5873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61" style="width:595.275pt;height:0.0109863pt;position:absolute;mso-position-horizontal-relative:page;mso-position-horizontal:absolute;margin-left:0pt;mso-position-vertical-relative:page;margin-top:841.851pt;" coordsize="75599,1">
              <v:shape id="Shape 5874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0" w:right="1046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55" name="Group 54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71" name="Shape 5871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55" style="width:595.275pt;height:0.0109863pt;position:absolute;mso-position-horizontal-relative:page;mso-position-horizontal:absolute;margin-left:0pt;mso-position-vertical-relative:page;margin-top:841.851pt;" coordsize="75599,1">
              <v:shape id="Shape 5872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2" w:right="1045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86" name="Group 54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81" name="Shape 5881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86" style="width:595.275pt;height:0.0109863pt;position:absolute;mso-position-horizontal-relative:page;mso-position-horizontal:absolute;margin-left:0pt;mso-position-vertical-relative:page;margin-top:841.851pt;" coordsize="75599,1">
              <v:shape id="Shape 5882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2" w:right="1045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80" name="Group 54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79" name="Shape 5879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80" style="width:595.275pt;height:0.0109863pt;position:absolute;mso-position-horizontal-relative:page;mso-position-horizontal:absolute;margin-left:0pt;mso-position-vertical-relative:page;margin-top:841.851pt;" coordsize="75599,1">
              <v:shape id="Shape 5880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2" w:right="1045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74" name="Group 54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77" name="Shape 5877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74" style="width:595.275pt;height:0.0109863pt;position:absolute;mso-position-horizontal-relative:page;mso-position-horizontal:absolute;margin-left:0pt;mso-position-vertical-relative:page;margin-top:841.851pt;" coordsize="75599,1">
              <v:shape id="Shape 5878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0" w:right="1046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505" name="Group 55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87" name="Shape 5887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05" style="width:595.275pt;height:0.0109863pt;position:absolute;mso-position-horizontal-relative:page;mso-position-horizontal:absolute;margin-left:0pt;mso-position-vertical-relative:page;margin-top:841.851pt;" coordsize="75599,1">
              <v:shape id="Shape 5888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0" w:right="1046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99" name="Group 54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85" name="Shape 5885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9" style="width:595.275pt;height:0.0109863pt;position:absolute;mso-position-horizontal-relative:page;mso-position-horizontal:absolute;margin-left:0pt;mso-position-vertical-relative:page;margin-top:841.851pt;" coordsize="75599,1">
              <v:shape id="Shape 5886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0" w:right="1046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493" name="Group 54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83" name="Shape 5883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93" style="width:595.275pt;height:0.0109863pt;position:absolute;mso-position-horizontal-relative:page;mso-position-horizontal:absolute;margin-left:0pt;mso-position-vertical-relative:page;margin-top:841.851pt;" coordsize="75599,1">
              <v:shape id="Shape 5884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2" w:right="1041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524" name="Group 5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93" name="Shape 5893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24" style="width:595.275pt;height:0.0109863pt;position:absolute;mso-position-horizontal-relative:page;mso-position-horizontal:absolute;margin-left:0pt;mso-position-vertical-relative:page;margin-top:841.851pt;" coordsize="75599,1">
              <v:shape id="Shape 5894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2" w:right="1041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518" name="Group 5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91" name="Shape 5891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18" style="width:595.275pt;height:0.0109863pt;position:absolute;mso-position-horizontal-relative:page;mso-position-horizontal:absolute;margin-left:0pt;mso-position-vertical-relative:page;margin-top:841.851pt;" coordsize="75599,1">
              <v:shape id="Shape 5892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ED2655">
    <w:pPr>
      <w:spacing w:after="0" w:line="259" w:lineRule="auto"/>
      <w:ind w:left="-1442" w:right="10416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5512" name="Group 55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5889" name="Shape 5889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12" style="width:595.275pt;height:0.0109863pt;position:absolute;mso-position-horizontal-relative:page;mso-position-horizontal:absolute;margin-left:0pt;mso-position-vertical-relative:page;margin-top:841.851pt;" coordsize="75599,1">
              <v:shape id="Shape 5890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8A0E3D">
    <w:pPr>
      <w:spacing w:after="160" w:line="259" w:lineRule="auto"/>
      <w:ind w:left="0" w:firstLine="0"/>
    </w:pP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8A0E3D">
    <w:pPr>
      <w:spacing w:after="160" w:line="259" w:lineRule="auto"/>
      <w:ind w:left="0" w:firstLine="0"/>
    </w:pPr>
  </w:p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0E3D" w:rsidRDefault="008A0E3D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655" w:rsidRDefault="00ED2655">
      <w:pPr>
        <w:spacing w:after="0" w:line="240" w:lineRule="auto"/>
      </w:pPr>
      <w:r>
        <w:separator/>
      </w:r>
    </w:p>
  </w:footnote>
  <w:footnote w:type="continuationSeparator" w:id="0">
    <w:p w:rsidR="00ED2655" w:rsidRDefault="00ED26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010701"/>
    <w:multiLevelType w:val="hybridMultilevel"/>
    <w:tmpl w:val="CBFE6C4A"/>
    <w:lvl w:ilvl="0" w:tplc="C2DAC6A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A891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26E08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88566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A2B87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CCAF2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1A142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F245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9E5D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5111AE"/>
    <w:multiLevelType w:val="hybridMultilevel"/>
    <w:tmpl w:val="FB9AF364"/>
    <w:lvl w:ilvl="0" w:tplc="E1C27CD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36E4E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A4F4C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042B8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4A9D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56EF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2214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0C13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40302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463A1A"/>
    <w:multiLevelType w:val="hybridMultilevel"/>
    <w:tmpl w:val="64D60310"/>
    <w:lvl w:ilvl="0" w:tplc="FC56042A">
      <w:start w:val="1"/>
      <w:numFmt w:val="decimal"/>
      <w:lvlText w:val="%1"/>
      <w:lvlJc w:val="left"/>
      <w:pPr>
        <w:ind w:left="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B6961E">
      <w:start w:val="1"/>
      <w:numFmt w:val="lowerLetter"/>
      <w:lvlText w:val="%2"/>
      <w:lvlJc w:val="left"/>
      <w:pPr>
        <w:ind w:left="10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E2DA7E">
      <w:start w:val="1"/>
      <w:numFmt w:val="lowerRoman"/>
      <w:lvlText w:val="%3"/>
      <w:lvlJc w:val="left"/>
      <w:pPr>
        <w:ind w:left="18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B0B4A4">
      <w:start w:val="1"/>
      <w:numFmt w:val="decimal"/>
      <w:lvlText w:val="%4"/>
      <w:lvlJc w:val="left"/>
      <w:pPr>
        <w:ind w:left="2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B229CC">
      <w:start w:val="1"/>
      <w:numFmt w:val="lowerLetter"/>
      <w:lvlText w:val="%5"/>
      <w:lvlJc w:val="left"/>
      <w:pPr>
        <w:ind w:left="32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D8EF8A">
      <w:start w:val="1"/>
      <w:numFmt w:val="lowerRoman"/>
      <w:lvlText w:val="%6"/>
      <w:lvlJc w:val="left"/>
      <w:pPr>
        <w:ind w:left="39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8B6F4">
      <w:start w:val="1"/>
      <w:numFmt w:val="decimal"/>
      <w:lvlText w:val="%7"/>
      <w:lvlJc w:val="left"/>
      <w:pPr>
        <w:ind w:left="46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CA4A8C">
      <w:start w:val="1"/>
      <w:numFmt w:val="lowerLetter"/>
      <w:lvlText w:val="%8"/>
      <w:lvlJc w:val="left"/>
      <w:pPr>
        <w:ind w:left="54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32E070">
      <w:start w:val="1"/>
      <w:numFmt w:val="lowerRoman"/>
      <w:lvlText w:val="%9"/>
      <w:lvlJc w:val="left"/>
      <w:pPr>
        <w:ind w:left="6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777D9A"/>
    <w:multiLevelType w:val="hybridMultilevel"/>
    <w:tmpl w:val="98464378"/>
    <w:lvl w:ilvl="0" w:tplc="E2CEB7AC">
      <w:start w:val="1"/>
      <w:numFmt w:val="bullet"/>
      <w:lvlText w:val="•"/>
      <w:lvlJc w:val="left"/>
      <w:pPr>
        <w:ind w:left="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1A9C1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FABDA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58276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6615D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A65E7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C4FD5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3AE22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C44900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FE1892"/>
    <w:multiLevelType w:val="hybridMultilevel"/>
    <w:tmpl w:val="9DBE046C"/>
    <w:lvl w:ilvl="0" w:tplc="072EE036">
      <w:start w:val="1"/>
      <w:numFmt w:val="decimal"/>
      <w:lvlText w:val="%1.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02C08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FCD892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A86348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8016D2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40269A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DECDBA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06CE1A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8749C00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E65724"/>
    <w:multiLevelType w:val="hybridMultilevel"/>
    <w:tmpl w:val="AB9AA26C"/>
    <w:lvl w:ilvl="0" w:tplc="BBCC28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3CC04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A4B80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E8A676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FE6D7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DC41552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026BF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FCEBC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FE7BBC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E3D"/>
    <w:rsid w:val="008A0E3D"/>
    <w:rsid w:val="00DC2BF5"/>
    <w:rsid w:val="00ED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99609"/>
  <w15:docId w15:val="{4801C601-A24B-40C2-850D-B8D8D4B0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8" w:line="265" w:lineRule="auto"/>
      <w:ind w:left="266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7.xml"/><Relationship Id="rId39" Type="http://schemas.openxmlformats.org/officeDocument/2006/relationships/footer" Target="footer15.xml"/><Relationship Id="rId21" Type="http://schemas.openxmlformats.org/officeDocument/2006/relationships/footer" Target="footer4.xml"/><Relationship Id="rId34" Type="http://schemas.openxmlformats.org/officeDocument/2006/relationships/footer" Target="footer11.xml"/><Relationship Id="rId42" Type="http://schemas.openxmlformats.org/officeDocument/2006/relationships/footer" Target="footer18.xml"/><Relationship Id="rId7" Type="http://schemas.openxmlformats.org/officeDocument/2006/relationships/footer" Target="footer1.xml"/><Relationship Id="rId25" Type="http://schemas.openxmlformats.org/officeDocument/2006/relationships/image" Target="media/image4.jpg"/><Relationship Id="rId33" Type="http://schemas.openxmlformats.org/officeDocument/2006/relationships/footer" Target="footer10.xml"/><Relationship Id="rId38" Type="http://schemas.openxmlformats.org/officeDocument/2006/relationships/footer" Target="footer14.xml"/><Relationship Id="rId2" Type="http://schemas.openxmlformats.org/officeDocument/2006/relationships/styles" Target="styles.xml"/><Relationship Id="rId20" Type="http://schemas.openxmlformats.org/officeDocument/2006/relationships/image" Target="media/image10.jpg"/><Relationship Id="rId29" Type="http://schemas.openxmlformats.org/officeDocument/2006/relationships/image" Target="media/image5.jpg"/><Relationship Id="rId41" Type="http://schemas.openxmlformats.org/officeDocument/2006/relationships/footer" Target="footer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image" Target="media/image3.jpg"/><Relationship Id="rId32" Type="http://schemas.openxmlformats.org/officeDocument/2006/relationships/image" Target="media/image50.jpg"/><Relationship Id="rId37" Type="http://schemas.openxmlformats.org/officeDocument/2006/relationships/footer" Target="footer13.xml"/><Relationship Id="rId40" Type="http://schemas.openxmlformats.org/officeDocument/2006/relationships/footer" Target="footer16.xml"/><Relationship Id="rId5" Type="http://schemas.openxmlformats.org/officeDocument/2006/relationships/footnotes" Target="footnotes.xml"/><Relationship Id="rId23" Type="http://schemas.openxmlformats.org/officeDocument/2006/relationships/footer" Target="footer6.xml"/><Relationship Id="rId28" Type="http://schemas.openxmlformats.org/officeDocument/2006/relationships/footer" Target="footer9.xml"/><Relationship Id="rId36" Type="http://schemas.openxmlformats.org/officeDocument/2006/relationships/image" Target="media/image7.jpg"/><Relationship Id="rId10" Type="http://schemas.openxmlformats.org/officeDocument/2006/relationships/image" Target="media/image1.jpg"/><Relationship Id="rId19" Type="http://schemas.openxmlformats.org/officeDocument/2006/relationships/image" Target="media/image0.jpg"/><Relationship Id="rId31" Type="http://schemas.openxmlformats.org/officeDocument/2006/relationships/image" Target="media/image40.jp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22" Type="http://schemas.openxmlformats.org/officeDocument/2006/relationships/footer" Target="footer5.xml"/><Relationship Id="rId27" Type="http://schemas.openxmlformats.org/officeDocument/2006/relationships/footer" Target="footer8.xml"/><Relationship Id="rId30" Type="http://schemas.openxmlformats.org/officeDocument/2006/relationships/image" Target="media/image6.jpg"/><Relationship Id="rId35" Type="http://schemas.openxmlformats.org/officeDocument/2006/relationships/footer" Target="footer12.xml"/><Relationship Id="rId43" Type="http://schemas.openxmlformats.org/officeDocument/2006/relationships/fontTable" Target="fontTable.xml"/><Relationship Id="rId8" Type="http://schemas.openxmlformats.org/officeDocument/2006/relationships/footer" Target="footer2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1223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Paneesha Bheemu</dc:creator>
  <cp:keywords/>
  <cp:lastModifiedBy>Acer</cp:lastModifiedBy>
  <cp:revision>2</cp:revision>
  <dcterms:created xsi:type="dcterms:W3CDTF">2026-08-13T09:59:00Z</dcterms:created>
  <dcterms:modified xsi:type="dcterms:W3CDTF">2026-08-13T09:59:00Z</dcterms:modified>
</cp:coreProperties>
</file>