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0185" w:rsidRPr="00C30185" w:rsidRDefault="00C30185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proofErr w:type="spellStart"/>
                            <w:proofErr w:type="gramStart"/>
                            <w:r w:rsidRPr="00C30185">
                              <w:rPr>
                                <w:rFonts w:ascii="Times New Roman" w:hAnsi="Times New Roman" w:cs="Times New Roman"/>
                                <w:b/>
                              </w:rPr>
                              <w:t>Name:R</w:t>
                            </w:r>
                            <w:proofErr w:type="gramEnd"/>
                            <w:r w:rsidRPr="00C30185">
                              <w:rPr>
                                <w:rFonts w:ascii="Times New Roman" w:hAnsi="Times New Roman" w:cs="Times New Roman"/>
                                <w:b/>
                              </w:rPr>
                              <w:t>.Mouni</w:t>
                            </w:r>
                            <w:proofErr w:type="spellEnd"/>
                            <w:r w:rsidRPr="00C30185">
                              <w:rPr>
                                <w:rFonts w:ascii="Times New Roman" w:hAnsi="Times New Roman" w:cs="Times New Roman"/>
                                <w:b/>
                              </w:rPr>
                              <w:t>(192472283)</w:t>
                            </w:r>
                          </w:p>
                          <w:p w:rsidR="00C30185" w:rsidRPr="00C30185" w:rsidRDefault="00C30185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proofErr w:type="spellStart"/>
                            <w:proofErr w:type="gramStart"/>
                            <w:r w:rsidRPr="00C30185">
                              <w:rPr>
                                <w:rFonts w:ascii="Times New Roman" w:hAnsi="Times New Roman" w:cs="Times New Roman"/>
                                <w:b/>
                              </w:rPr>
                              <w:t>Course:Generative</w:t>
                            </w:r>
                            <w:proofErr w:type="spellEnd"/>
                            <w:proofErr w:type="gramEnd"/>
                            <w:r w:rsidRPr="00C30185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AI</w:t>
                            </w:r>
                          </w:p>
                          <w:p w:rsidR="00C30185" w:rsidRPr="00C30185" w:rsidRDefault="00C30185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proofErr w:type="gramStart"/>
                            <w:r w:rsidRPr="00C30185">
                              <w:rPr>
                                <w:rFonts w:ascii="Times New Roman" w:hAnsi="Times New Roman" w:cs="Times New Roman"/>
                                <w:b/>
                              </w:rPr>
                              <w:t>Code:CSA</w:t>
                            </w:r>
                            <w:proofErr w:type="gramEnd"/>
                            <w:r w:rsidRPr="00C30185">
                              <w:rPr>
                                <w:rFonts w:ascii="Times New Roman" w:hAnsi="Times New Roman" w:cs="Times New Roman"/>
                                <w:b/>
                              </w:rPr>
                              <w:t>6502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4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">
                <v:textbox style="mso-fit-shape-to-text:t">
                  <w:txbxContent>
                    <w:p w:rsidR="00C30185" w:rsidRPr="00C30185" w:rsidRDefault="00C30185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proofErr w:type="spellStart"/>
                      <w:proofErr w:type="gramStart"/>
                      <w:r w:rsidRPr="00C30185">
                        <w:rPr>
                          <w:rFonts w:ascii="Times New Roman" w:hAnsi="Times New Roman" w:cs="Times New Roman"/>
                          <w:b/>
                        </w:rPr>
                        <w:t>Name:R</w:t>
                      </w:r>
                      <w:proofErr w:type="gramEnd"/>
                      <w:r w:rsidRPr="00C30185">
                        <w:rPr>
                          <w:rFonts w:ascii="Times New Roman" w:hAnsi="Times New Roman" w:cs="Times New Roman"/>
                          <w:b/>
                        </w:rPr>
                        <w:t>.Mouni</w:t>
                      </w:r>
                      <w:proofErr w:type="spellEnd"/>
                      <w:r w:rsidRPr="00C30185">
                        <w:rPr>
                          <w:rFonts w:ascii="Times New Roman" w:hAnsi="Times New Roman" w:cs="Times New Roman"/>
                          <w:b/>
                        </w:rPr>
                        <w:t>(192472283)</w:t>
                      </w:r>
                    </w:p>
                    <w:p w:rsidR="00C30185" w:rsidRPr="00C30185" w:rsidRDefault="00C30185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proofErr w:type="spellStart"/>
                      <w:proofErr w:type="gramStart"/>
                      <w:r w:rsidRPr="00C30185">
                        <w:rPr>
                          <w:rFonts w:ascii="Times New Roman" w:hAnsi="Times New Roman" w:cs="Times New Roman"/>
                          <w:b/>
                        </w:rPr>
                        <w:t>Course:Generative</w:t>
                      </w:r>
                      <w:proofErr w:type="spellEnd"/>
                      <w:proofErr w:type="gramEnd"/>
                      <w:r w:rsidRPr="00C30185">
                        <w:rPr>
                          <w:rFonts w:ascii="Times New Roman" w:hAnsi="Times New Roman" w:cs="Times New Roman"/>
                          <w:b/>
                        </w:rPr>
                        <w:t xml:space="preserve"> AI</w:t>
                      </w:r>
                    </w:p>
                    <w:p w:rsidR="00C30185" w:rsidRPr="00C30185" w:rsidRDefault="00C30185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proofErr w:type="gramStart"/>
                      <w:r w:rsidRPr="00C30185">
                        <w:rPr>
                          <w:rFonts w:ascii="Times New Roman" w:hAnsi="Times New Roman" w:cs="Times New Roman"/>
                          <w:b/>
                        </w:rPr>
                        <w:t>Code:CSA</w:t>
                      </w:r>
                      <w:proofErr w:type="gramEnd"/>
                      <w:r w:rsidRPr="00C30185">
                        <w:rPr>
                          <w:rFonts w:ascii="Times New Roman" w:hAnsi="Times New Roman" w:cs="Times New Roman"/>
                          <w:b/>
                        </w:rPr>
                        <w:t>6502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Case Study: </w:t>
      </w:r>
      <w:proofErr w:type="spellStart"/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-Based Fine-Tuning for Medical Summary Generation Using Generative AI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Large Language Models (LLMs) such as GPT are capable of generating high-quality text for various domains, including healthcare. However, general-purpose LLMs are not specifically trained to produce standardized medical summaries that follow hospital guidelines and medical terminology. Full fine-tuning of these models requires significant computational power, expensive GPUs, large datasets, and considerable time, making it impractical for many healthcare organizations.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b/>
          <w:bCs/>
          <w:sz w:val="24"/>
          <w:szCs w:val="24"/>
        </w:rPr>
        <w:t>Low-Rank Adaptation (</w:t>
      </w:r>
      <w:proofErr w:type="spellStart"/>
      <w:r w:rsidRPr="00C30185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C30185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Parameter-Efficient Fine-Tuning (PEFT)</w:t>
      </w: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technique, offers an efficient alternative. Instead of updating all model parameters,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trains only a small number of additional parameters while keeping the original model frozen. This significantly reduces computational cost while maintaining high performance.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This case study explains how a healthcare organization can use </w:t>
      </w:r>
      <w:proofErr w:type="spellStart"/>
      <w:r w:rsidRPr="00C30185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b/>
          <w:bCs/>
          <w:sz w:val="24"/>
          <w:szCs w:val="24"/>
        </w:rPr>
        <w:t>/PEFT</w:t>
      </w: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to adapt an existing LLM for generating standardized medical summaries.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Statement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A healthcare organization wants to automate the generation of standardized patient medical summaries from electronic health records (EHRs). The summaries should include:</w:t>
      </w:r>
    </w:p>
    <w:p w:rsidR="00C30185" w:rsidRPr="00C30185" w:rsidRDefault="00C30185" w:rsidP="00C3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Patient information </w:t>
      </w:r>
    </w:p>
    <w:p w:rsidR="00C30185" w:rsidRPr="00C30185" w:rsidRDefault="00C30185" w:rsidP="00C3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Diagnosis </w:t>
      </w:r>
    </w:p>
    <w:p w:rsidR="00C30185" w:rsidRPr="00C30185" w:rsidRDefault="00C30185" w:rsidP="00C3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Medical history </w:t>
      </w:r>
    </w:p>
    <w:p w:rsidR="00C30185" w:rsidRPr="00C30185" w:rsidRDefault="00C30185" w:rsidP="00C3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Medications </w:t>
      </w:r>
    </w:p>
    <w:p w:rsidR="00C30185" w:rsidRPr="00C30185" w:rsidRDefault="00C30185" w:rsidP="00C3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Lab test results </w:t>
      </w:r>
    </w:p>
    <w:p w:rsidR="00C30185" w:rsidRPr="00C30185" w:rsidRDefault="00C30185" w:rsidP="00C3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Treatment plan </w:t>
      </w:r>
    </w:p>
    <w:p w:rsidR="00C30185" w:rsidRPr="00C30185" w:rsidRDefault="00C30185" w:rsidP="00C30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Discharge instructions 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However, the organization faces several challenges:</w:t>
      </w:r>
    </w:p>
    <w:p w:rsidR="00C30185" w:rsidRPr="00C30185" w:rsidRDefault="00C30185" w:rsidP="00C3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Limited GPU resources </w:t>
      </w:r>
    </w:p>
    <w:p w:rsidR="00C30185" w:rsidRPr="00C30185" w:rsidRDefault="00C30185" w:rsidP="00C3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Small AI infrastructure budget </w:t>
      </w:r>
    </w:p>
    <w:p w:rsidR="00C30185" w:rsidRPr="00C30185" w:rsidRDefault="00C30185" w:rsidP="00C3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Large size of modern LLMs </w:t>
      </w:r>
    </w:p>
    <w:p w:rsidR="00C30185" w:rsidRPr="00C30185" w:rsidRDefault="00C30185" w:rsidP="00C3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Need for secure and accurate medical summaries </w:t>
      </w:r>
    </w:p>
    <w:p w:rsidR="00C30185" w:rsidRPr="00C30185" w:rsidRDefault="00C30185" w:rsidP="00C30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Requirement to preserve the original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The organization requires an efficient fine-tuning method that produces accurate results without the high computational cost of full model training.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Objectives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The proposed solution aims to:</w:t>
      </w:r>
    </w:p>
    <w:p w:rsidR="00C30185" w:rsidRPr="00C30185" w:rsidRDefault="00C30185" w:rsidP="00C30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Generate standardized medical summaries automatically. </w:t>
      </w:r>
    </w:p>
    <w:p w:rsidR="00C30185" w:rsidRPr="00C30185" w:rsidRDefault="00C30185" w:rsidP="00C30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Reduce computational and training costs. </w:t>
      </w:r>
    </w:p>
    <w:p w:rsidR="00C30185" w:rsidRPr="00C30185" w:rsidRDefault="00C30185" w:rsidP="00C30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Preserve the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LLM. </w:t>
      </w:r>
    </w:p>
    <w:p w:rsidR="00C30185" w:rsidRPr="00C30185" w:rsidRDefault="00C30185" w:rsidP="00C30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Improve summary accuracy using hospital-specific data. </w:t>
      </w:r>
    </w:p>
    <w:p w:rsidR="00C30185" w:rsidRPr="00C30185" w:rsidRDefault="00C30185" w:rsidP="00C30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Enable quick deployment in healthcare environments. </w:t>
      </w:r>
    </w:p>
    <w:p w:rsidR="00C30185" w:rsidRPr="00C30185" w:rsidRDefault="00C30185" w:rsidP="00C30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Maintain patient data privacy. </w:t>
      </w:r>
    </w:p>
    <w:p w:rsidR="00C30185" w:rsidRPr="00C30185" w:rsidRDefault="00C30185" w:rsidP="00C30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Produce consistent and readable clinical documentation.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Scenario Analysis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Doctors spend a significant amount of time writing discharge summaries and clinical notes. These repetitive documentation tasks reduce the time available for patient care.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Examples of medical information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3083"/>
      </w:tblGrid>
      <w:tr w:rsidR="00C30185" w:rsidRPr="00C30185" w:rsidTr="00C30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Clinical Data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Patient Name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John Smith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55 years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Diagnosis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Type 2 Diabetes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Metformin 500 mg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Lab Result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HbA1c: 8.2%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Lifestyle changes + medication</w:t>
            </w:r>
          </w:p>
        </w:tc>
      </w:tr>
    </w:tbl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Without AI:</w:t>
      </w:r>
    </w:p>
    <w:p w:rsidR="00C30185" w:rsidRPr="00C30185" w:rsidRDefault="00C30185" w:rsidP="00C30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Doctors manually prepare summaries. </w:t>
      </w:r>
    </w:p>
    <w:p w:rsidR="00C30185" w:rsidRPr="00C30185" w:rsidRDefault="00C30185" w:rsidP="00C30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Documentation takes 10–20 minutes per patient. </w:t>
      </w:r>
    </w:p>
    <w:p w:rsidR="00C30185" w:rsidRPr="00C30185" w:rsidRDefault="00C30185" w:rsidP="00C30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Formatting differs among doctors. </w:t>
      </w:r>
    </w:p>
    <w:p w:rsidR="00C30185" w:rsidRPr="00C30185" w:rsidRDefault="00C30185" w:rsidP="00C30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Human errors may occur. 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>-based fine-tuning:</w:t>
      </w:r>
    </w:p>
    <w:p w:rsidR="00C30185" w:rsidRPr="00C30185" w:rsidRDefault="00C30185" w:rsidP="00C301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The LLM automatically generates structured summaries. </w:t>
      </w:r>
    </w:p>
    <w:p w:rsidR="00C30185" w:rsidRPr="00C30185" w:rsidRDefault="00C30185" w:rsidP="00C301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Doctors only review and approve them. </w:t>
      </w:r>
    </w:p>
    <w:p w:rsidR="00C30185" w:rsidRPr="00C30185" w:rsidRDefault="00C30185" w:rsidP="00C301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Documentation becomes faster and more consistent.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Existing System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Current workflow: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Patient Visit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Doctor Reviews Records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Doctor Writes Summary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Medical Record Stored</w:t>
      </w: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185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C30185" w:rsidRPr="00C30185" w:rsidRDefault="00C30185" w:rsidP="00C30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Time-consuming </w:t>
      </w:r>
    </w:p>
    <w:p w:rsidR="00C30185" w:rsidRPr="00C30185" w:rsidRDefault="00C30185" w:rsidP="00C30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Inconsistent formatting </w:t>
      </w:r>
    </w:p>
    <w:p w:rsidR="00C30185" w:rsidRPr="00C30185" w:rsidRDefault="00C30185" w:rsidP="00C30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High workload </w:t>
      </w:r>
    </w:p>
    <w:p w:rsidR="00C30185" w:rsidRPr="00C30185" w:rsidRDefault="00C30185" w:rsidP="00C30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Human typing errors </w:t>
      </w:r>
    </w:p>
    <w:p w:rsidR="00C30185" w:rsidRPr="00C30185" w:rsidRDefault="00C30185" w:rsidP="00C30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Delayed documentation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Proposed AI-Based Solution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The proposed solution combines:</w:t>
      </w:r>
    </w:p>
    <w:p w:rsidR="00C30185" w:rsidRPr="00C30185" w:rsidRDefault="00C30185" w:rsidP="00C301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Existing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LLM </w:t>
      </w:r>
    </w:p>
    <w:p w:rsidR="00C30185" w:rsidRPr="00C30185" w:rsidRDefault="00C30185" w:rsidP="00C301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adapters </w:t>
      </w:r>
    </w:p>
    <w:p w:rsidR="00C30185" w:rsidRPr="00C30185" w:rsidRDefault="00C30185" w:rsidP="00C301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PEFT framework </w:t>
      </w:r>
    </w:p>
    <w:p w:rsidR="00C30185" w:rsidRPr="00C30185" w:rsidRDefault="00C30185" w:rsidP="00C301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Hospital medical dataset 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Instead of retraining the complete LLM, only lightweight adapter layers are trained.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185">
        <w:rPr>
          <w:rFonts w:ascii="Times New Roman" w:eastAsia="Times New Roman" w:hAnsi="Times New Roman" w:cs="Times New Roman"/>
          <w:b/>
          <w:bCs/>
          <w:sz w:val="27"/>
          <w:szCs w:val="27"/>
        </w:rPr>
        <w:t>Workflow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Patient Records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Medical Dataset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Adapter Training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Fine-Tuned LLM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Medical Summary Generation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Doctor Review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Electronic Health Record (EHR)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2808"/>
      </w:tblGrid>
      <w:tr w:rsidR="00C30185" w:rsidRPr="00C30185" w:rsidTr="00C30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Base Language Model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GPT / Llama / Mistral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Fine-Tuning Method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LoRA</w:t>
            </w:r>
            <w:proofErr w:type="spellEnd"/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PEFT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Framework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 Library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Hugging Face Transformers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Hospital EHR Records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AWS / Azure / On-Premises</w:t>
            </w:r>
          </w:p>
        </w:tc>
      </w:tr>
    </w:tbl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Suitable Model Selection</w:t>
      </w: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>1. Base LLM (GPT/Llama/Mistral)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Large Language Model provides strong language understanding and text generation capabilities.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185">
        <w:rPr>
          <w:rFonts w:ascii="Times New Roman" w:eastAsia="Times New Roman" w:hAnsi="Times New Roman" w:cs="Times New Roman"/>
          <w:b/>
          <w:bCs/>
          <w:sz w:val="27"/>
          <w:szCs w:val="27"/>
        </w:rPr>
        <w:t>Justification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The base LLM:</w:t>
      </w:r>
    </w:p>
    <w:p w:rsidR="00C30185" w:rsidRPr="00C30185" w:rsidRDefault="00C30185" w:rsidP="00C301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Understands medical language. </w:t>
      </w:r>
    </w:p>
    <w:p w:rsidR="00C30185" w:rsidRPr="00C30185" w:rsidRDefault="00C30185" w:rsidP="00C301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Generates fluent summaries. </w:t>
      </w:r>
    </w:p>
    <w:p w:rsidR="00C30185" w:rsidRPr="00C30185" w:rsidRDefault="00C30185" w:rsidP="00C301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Supports long clinical notes. </w:t>
      </w:r>
    </w:p>
    <w:p w:rsidR="00C30185" w:rsidRPr="00C30185" w:rsidRDefault="00C30185" w:rsidP="00C301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Requires only lightweight adaptation with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(Low-Rank Adaptation)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introduces small trainable matrices into selected layers of the LLM while freezing the original model parameters.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1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</w:t>
      </w:r>
      <w:proofErr w:type="spellStart"/>
      <w:r w:rsidRPr="00C30185">
        <w:rPr>
          <w:rFonts w:ascii="Times New Roman" w:eastAsia="Times New Roman" w:hAnsi="Times New Roman" w:cs="Times New Roman"/>
          <w:b/>
          <w:bCs/>
          <w:sz w:val="27"/>
          <w:szCs w:val="27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Works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Instead of updating billions of parameters:</w:t>
      </w:r>
    </w:p>
    <w:p w:rsidR="00C30185" w:rsidRPr="00C30185" w:rsidRDefault="00C30185" w:rsidP="00C301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Freeze the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model. </w:t>
      </w:r>
    </w:p>
    <w:p w:rsidR="00C30185" w:rsidRPr="00C30185" w:rsidRDefault="00C30185" w:rsidP="00C301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lightweight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adapters. </w:t>
      </w:r>
    </w:p>
    <w:p w:rsidR="00C30185" w:rsidRPr="00C30185" w:rsidRDefault="00C30185" w:rsidP="00C301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Train only adapter parameters. </w:t>
      </w:r>
    </w:p>
    <w:p w:rsidR="00C30185" w:rsidRPr="00C30185" w:rsidRDefault="00C30185" w:rsidP="00C301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Merge adapters during inference (optional). </w:t>
      </w: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185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C30185" w:rsidRPr="00C30185" w:rsidRDefault="00C30185" w:rsidP="00C30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Very low memory usage </w:t>
      </w:r>
    </w:p>
    <w:p w:rsidR="00C30185" w:rsidRPr="00C30185" w:rsidRDefault="00C30185" w:rsidP="00C30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C30185" w:rsidRPr="00C30185" w:rsidRDefault="00C30185" w:rsidP="00C30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Minimal GPU requirements </w:t>
      </w:r>
    </w:p>
    <w:p w:rsidR="00C30185" w:rsidRPr="00C30185" w:rsidRDefault="00C30185" w:rsidP="00C30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High-quality results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>3. PEFT (Parameter-Efficient Fine-Tuning)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PEFT provides efficient methods such as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for adapting LLMs with minimal parameter updates.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185">
        <w:rPr>
          <w:rFonts w:ascii="Times New Roman" w:eastAsia="Times New Roman" w:hAnsi="Times New Roman" w:cs="Times New Roman"/>
          <w:b/>
          <w:bCs/>
          <w:sz w:val="27"/>
          <w:szCs w:val="27"/>
        </w:rPr>
        <w:t>Justification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PEFT:</w:t>
      </w:r>
    </w:p>
    <w:p w:rsidR="00C30185" w:rsidRPr="00C30185" w:rsidRDefault="00C30185" w:rsidP="00C30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Reduces computational cost. </w:t>
      </w:r>
    </w:p>
    <w:p w:rsidR="00C30185" w:rsidRPr="00C30185" w:rsidRDefault="00C30185" w:rsidP="00C30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Preserves the original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model. </w:t>
      </w:r>
    </w:p>
    <w:p w:rsidR="00C30185" w:rsidRPr="00C30185" w:rsidRDefault="00C30185" w:rsidP="00C30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Enables multiple task-specific adapters. </w:t>
      </w:r>
    </w:p>
    <w:p w:rsidR="00C30185" w:rsidRPr="00C30185" w:rsidRDefault="00C30185" w:rsidP="00C301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Makes deployment easier.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Use </w:t>
      </w:r>
      <w:proofErr w:type="spellStart"/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Instead of Full Fine-Tuning?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3227"/>
      </w:tblGrid>
      <w:tr w:rsidR="00C30185" w:rsidRPr="00C30185" w:rsidTr="00C30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Fine-Tuning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LoRA</w:t>
            </w:r>
            <w:proofErr w:type="spellEnd"/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Fine-Tuning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Updates all model parameters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Updates only adapter parameters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high-end GPUs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Works on modest GPUs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High memory usage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Low memory usage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Long training time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Faster training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Cost-effective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Large storage requirements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Small adapter files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 to maintain multiple versions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Easy to switch adapters</w:t>
            </w:r>
          </w:p>
        </w:tc>
      </w:tr>
    </w:tbl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Architecture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Patient Records (EHR)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        │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Data Preprocessing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        │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Standardized Medical Dataset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        │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30185">
        <w:rPr>
          <w:rFonts w:ascii="Times New Roman" w:eastAsia="Times New Roman" w:hAnsi="Times New Roman" w:cs="Times New Roman"/>
          <w:sz w:val="20"/>
          <w:szCs w:val="20"/>
        </w:rPr>
        <w:t>Pretrained</w:t>
      </w:r>
      <w:proofErr w:type="spellEnd"/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Large Language Model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        │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Freeze Original Parameters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        │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Insert </w:t>
      </w:r>
      <w:proofErr w:type="spellStart"/>
      <w:r w:rsidRPr="00C30185">
        <w:rPr>
          <w:rFonts w:ascii="Times New Roman" w:eastAsia="Times New Roman" w:hAnsi="Times New Roman" w:cs="Times New Roman"/>
          <w:sz w:val="20"/>
          <w:szCs w:val="20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Adapters (PEFT)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        │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Train Adapter Parameters Only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        │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Fine-Tuned Medical LLM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        │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Generate Standardized Summary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        │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Doctor Verification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            │</w:t>
      </w:r>
    </w:p>
    <w:p w:rsidR="00C30185" w:rsidRPr="00C30185" w:rsidRDefault="00C30185" w:rsidP="00C30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30185">
        <w:rPr>
          <w:rFonts w:ascii="Times New Roman" w:eastAsia="Times New Roman" w:hAnsi="Times New Roman" w:cs="Times New Roman"/>
          <w:sz w:val="20"/>
          <w:szCs w:val="20"/>
        </w:rPr>
        <w:t xml:space="preserve">      Store in Hospital Database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Implementation Approach</w:t>
      </w: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Data Collection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Collect historical healthcare data:</w:t>
      </w:r>
    </w:p>
    <w:p w:rsidR="00C30185" w:rsidRPr="00C30185" w:rsidRDefault="00C30185" w:rsidP="00C30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Discharge summaries </w:t>
      </w:r>
    </w:p>
    <w:p w:rsidR="00C30185" w:rsidRPr="00C30185" w:rsidRDefault="00C30185" w:rsidP="00C30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Clinical notes </w:t>
      </w:r>
    </w:p>
    <w:p w:rsidR="00C30185" w:rsidRPr="00C30185" w:rsidRDefault="00C30185" w:rsidP="00C30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Diagnosis reports </w:t>
      </w:r>
    </w:p>
    <w:p w:rsidR="00C30185" w:rsidRPr="00C30185" w:rsidRDefault="00C30185" w:rsidP="00C30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Prescription records </w:t>
      </w:r>
    </w:p>
    <w:p w:rsidR="00C30185" w:rsidRPr="00C30185" w:rsidRDefault="00C30185" w:rsidP="00C30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Laboratory reports </w:t>
      </w:r>
    </w:p>
    <w:p w:rsidR="00C30185" w:rsidRPr="00C30185" w:rsidRDefault="00C30185" w:rsidP="00C30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Radiology reports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>Step 2: Data Preprocessing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Clean and standardize the data:</w:t>
      </w:r>
    </w:p>
    <w:p w:rsidR="00C30185" w:rsidRPr="00C30185" w:rsidRDefault="00C30185" w:rsidP="00C301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Remove duplicate records </w:t>
      </w:r>
    </w:p>
    <w:p w:rsidR="00C30185" w:rsidRPr="00C30185" w:rsidRDefault="00C30185" w:rsidP="00C301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Correct formatting issues </w:t>
      </w:r>
    </w:p>
    <w:p w:rsidR="00C30185" w:rsidRPr="00C30185" w:rsidRDefault="00C30185" w:rsidP="00C301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Normalize medical abbreviations </w:t>
      </w:r>
    </w:p>
    <w:p w:rsidR="00C30185" w:rsidRPr="00C30185" w:rsidRDefault="00C30185" w:rsidP="00C301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Remove personally identifiable information (PII) </w:t>
      </w:r>
    </w:p>
    <w:p w:rsidR="00C30185" w:rsidRPr="00C30185" w:rsidRDefault="00C30185" w:rsidP="00C3018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Convert records into training format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>Step 3: Prepare the Base Model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Select a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LLM such as GPT, Llama, or Mistral.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Instead of retraining the entire model:</w:t>
      </w:r>
    </w:p>
    <w:p w:rsidR="00C30185" w:rsidRPr="00C30185" w:rsidRDefault="00C30185" w:rsidP="00C301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Freeze all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weights. </w:t>
      </w:r>
    </w:p>
    <w:p w:rsidR="00C30185" w:rsidRPr="00C30185" w:rsidRDefault="00C30185" w:rsidP="00C3018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Load the model into the PEFT framework.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4: Add </w:t>
      </w:r>
      <w:proofErr w:type="spellStart"/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Adapters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adapters are inserted into selected transformer layers.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Only these adapters are trainable.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This dramatically reduces the number of parameters that need updating.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>Step 5: Fine-Tuning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Train the model using hospital-specific medical summaries.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Training objective: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Input:</w:t>
      </w:r>
      <w:r w:rsidRPr="00C30185">
        <w:rPr>
          <w:rFonts w:ascii="Times New Roman" w:eastAsia="Times New Roman" w:hAnsi="Times New Roman" w:cs="Times New Roman"/>
          <w:sz w:val="24"/>
          <w:szCs w:val="24"/>
        </w:rPr>
        <w:br/>
        <w:t>Patient clinical notes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Pr="00C30185">
        <w:rPr>
          <w:rFonts w:ascii="Times New Roman" w:eastAsia="Times New Roman" w:hAnsi="Times New Roman" w:cs="Times New Roman"/>
          <w:sz w:val="24"/>
          <w:szCs w:val="24"/>
        </w:rPr>
        <w:br/>
        <w:t>Standardized medical summary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adapter weights are updated.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6: Evaluation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Evaluate performance using metrics such as:</w:t>
      </w:r>
    </w:p>
    <w:p w:rsidR="00C30185" w:rsidRPr="00C30185" w:rsidRDefault="00C30185" w:rsidP="00C301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ROUGE Score </w:t>
      </w:r>
    </w:p>
    <w:p w:rsidR="00C30185" w:rsidRPr="00C30185" w:rsidRDefault="00C30185" w:rsidP="00C301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BLEU Score </w:t>
      </w:r>
    </w:p>
    <w:p w:rsidR="00C30185" w:rsidRPr="00C30185" w:rsidRDefault="00C30185" w:rsidP="00C301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Medical terminology accuracy </w:t>
      </w:r>
    </w:p>
    <w:p w:rsidR="00C30185" w:rsidRPr="00C30185" w:rsidRDefault="00C30185" w:rsidP="00C301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Clinical completeness </w:t>
      </w:r>
    </w:p>
    <w:p w:rsidR="00C30185" w:rsidRPr="00C30185" w:rsidRDefault="00C30185" w:rsidP="00C3018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Doctor review feedback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0185">
        <w:rPr>
          <w:rFonts w:ascii="Times New Roman" w:eastAsia="Times New Roman" w:hAnsi="Times New Roman" w:cs="Times New Roman"/>
          <w:b/>
          <w:bCs/>
          <w:sz w:val="36"/>
          <w:szCs w:val="36"/>
        </w:rPr>
        <w:t>Step 7: Deployment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Deploy the fine-tuned model into the hospital system.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Doctor uploads patient record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AI generates summary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Doctor reviews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Approved summary stored in </w:t>
      </w:r>
      <w:r>
        <w:rPr>
          <w:rFonts w:ascii="Times New Roman" w:eastAsia="Times New Roman" w:hAnsi="Times New Roman" w:cs="Times New Roman"/>
          <w:sz w:val="24"/>
          <w:szCs w:val="24"/>
        </w:rPr>
        <w:t>HER</w:t>
      </w:r>
    </w:p>
    <w:p w:rsid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lastRenderedPageBreak/>
        <w:t>IM</w:t>
      </w:r>
      <w:r w:rsidRPr="00C30185">
        <w:rPr>
          <w:rFonts w:ascii="Times New Roman" w:eastAsia="Times New Roman" w:hAnsi="Times New Roman" w:cs="Times New Roman"/>
          <w:b/>
          <w:sz w:val="48"/>
          <w:szCs w:val="48"/>
        </w:rPr>
        <w:t>PLEMENTATION:</w:t>
      </w:r>
    </w:p>
    <w:p w:rsid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sz w:val="48"/>
          <w:szCs w:val="48"/>
        </w:rPr>
        <w:drawing>
          <wp:inline distT="0" distB="0" distL="0" distR="0" wp14:anchorId="1897865C" wp14:editId="6CF736CF">
            <wp:extent cx="4530406" cy="59055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2793" cy="590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lastRenderedPageBreak/>
        <w:t>Output: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sz w:val="48"/>
          <w:szCs w:val="48"/>
        </w:rPr>
        <w:drawing>
          <wp:inline distT="0" distB="0" distL="0" distR="0" wp14:anchorId="1934B62C" wp14:editId="4AA3DDAD">
            <wp:extent cx="4269678" cy="4152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4722" cy="415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Workflow</w:t>
      </w: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185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Patient:</w:t>
      </w:r>
    </w:p>
    <w:p w:rsidR="00C30185" w:rsidRPr="00C30185" w:rsidRDefault="00C30185" w:rsidP="00C3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Age: 60 </w:t>
      </w:r>
    </w:p>
    <w:p w:rsidR="00C30185" w:rsidRPr="00C30185" w:rsidRDefault="00C30185" w:rsidP="00C3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Diagnosis: Hypertension </w:t>
      </w:r>
    </w:p>
    <w:p w:rsidR="00C30185" w:rsidRPr="00C30185" w:rsidRDefault="00C30185" w:rsidP="00C3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Medication: Amlodipine </w:t>
      </w:r>
    </w:p>
    <w:p w:rsidR="00C30185" w:rsidRPr="00C30185" w:rsidRDefault="00C30185" w:rsidP="00C3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Blood Pressure: 160/95 </w:t>
      </w:r>
    </w:p>
    <w:p w:rsidR="00C30185" w:rsidRPr="00C30185" w:rsidRDefault="00C30185" w:rsidP="00C3018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Recommendation: Low-sodium diet and regular exercise </w:t>
      </w: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185">
        <w:rPr>
          <w:rFonts w:ascii="Times New Roman" w:eastAsia="Times New Roman" w:hAnsi="Times New Roman" w:cs="Times New Roman"/>
          <w:b/>
          <w:bCs/>
          <w:sz w:val="27"/>
          <w:szCs w:val="27"/>
        </w:rPr>
        <w:t>AI-Generated Summary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b/>
          <w:bCs/>
          <w:sz w:val="24"/>
          <w:szCs w:val="24"/>
        </w:rPr>
        <w:t>Medical Summary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lastRenderedPageBreak/>
        <w:t>"The patient is a 60-year-old individual diagnosed with hypertension. Blood pressure was recorded at 160/95 mmHg. The patient has been prescribed Amlodipine and advised to follow a low-sodium diet, regular exercise, and periodic follow-up visits for blood pressure monitoring."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Doctor reviews and approves the summary.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Advantages of </w:t>
      </w:r>
      <w:proofErr w:type="spellStart"/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/PEFT</w:t>
      </w:r>
    </w:p>
    <w:p w:rsidR="00C30185" w:rsidRPr="00C30185" w:rsidRDefault="00C30185" w:rsidP="00C3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Requires significantly fewer trainable parameters. </w:t>
      </w:r>
    </w:p>
    <w:p w:rsidR="00C30185" w:rsidRPr="00C30185" w:rsidRDefault="00C30185" w:rsidP="00C3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Reduces GPU memory consumption. </w:t>
      </w:r>
    </w:p>
    <w:p w:rsidR="00C30185" w:rsidRPr="00C30185" w:rsidRDefault="00C30185" w:rsidP="00C3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Faster training compared to full fine-tuning. </w:t>
      </w:r>
    </w:p>
    <w:p w:rsidR="00C30185" w:rsidRPr="00C30185" w:rsidRDefault="00C30185" w:rsidP="00C3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Lower infrastructure costs. </w:t>
      </w:r>
    </w:p>
    <w:p w:rsidR="00C30185" w:rsidRPr="00C30185" w:rsidRDefault="00C30185" w:rsidP="00C3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Preserves the original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model. </w:t>
      </w:r>
    </w:p>
    <w:p w:rsidR="00C30185" w:rsidRPr="00C30185" w:rsidRDefault="00C30185" w:rsidP="00C3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Supports multiple task-specific adapters. </w:t>
      </w:r>
    </w:p>
    <w:p w:rsidR="00C30185" w:rsidRPr="00C30185" w:rsidRDefault="00C30185" w:rsidP="00C3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Easier to update and maintain. </w:t>
      </w:r>
    </w:p>
    <w:p w:rsidR="00C30185" w:rsidRPr="00C30185" w:rsidRDefault="00C30185" w:rsidP="00C3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Produces high-quality domain-specific summaries. </w:t>
      </w:r>
    </w:p>
    <w:p w:rsidR="00C30185" w:rsidRPr="00C30185" w:rsidRDefault="00C30185" w:rsidP="00C301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Ideal for organizations with limited computational resources.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Outcomes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After implementing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>-based fine-tuning, the healthcare organization can expect: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660"/>
        <w:gridCol w:w="1941"/>
      </w:tblGrid>
      <w:tr w:rsidR="00C30185" w:rsidRPr="00C30185" w:rsidTr="00C301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Before </w:t>
            </w:r>
            <w:proofErr w:type="spellStart"/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After </w:t>
            </w:r>
            <w:proofErr w:type="spellStart"/>
            <w:r w:rsidRPr="00C30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LoRA</w:t>
            </w:r>
            <w:proofErr w:type="spellEnd"/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Cost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GPU Requirement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High-end GPUs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GPUs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Several days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Few hours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Time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10–20 minutes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1–2 minutes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Summary Consistency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30185" w:rsidRPr="00C30185" w:rsidTr="00C301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Model Accuracy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General-purpose</w:t>
            </w:r>
          </w:p>
        </w:tc>
        <w:tc>
          <w:tcPr>
            <w:tcW w:w="0" w:type="auto"/>
            <w:vAlign w:val="center"/>
            <w:hideMark/>
          </w:tcPr>
          <w:p w:rsidR="00C30185" w:rsidRPr="00C30185" w:rsidRDefault="00C30185" w:rsidP="00C30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0185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Healthcare-specific</w:t>
            </w:r>
          </w:p>
        </w:tc>
      </w:tr>
    </w:tbl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Additional benefits include:</w:t>
      </w:r>
    </w:p>
    <w:p w:rsidR="00C30185" w:rsidRPr="00C30185" w:rsidRDefault="00C30185" w:rsidP="00C301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Improved clinical documentation quality </w:t>
      </w:r>
    </w:p>
    <w:p w:rsidR="00C30185" w:rsidRPr="00C30185" w:rsidRDefault="00C30185" w:rsidP="00C301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Reduced workload for healthcare professionals </w:t>
      </w:r>
    </w:p>
    <w:p w:rsidR="00C30185" w:rsidRPr="00C30185" w:rsidRDefault="00C30185" w:rsidP="00C301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Faster patient discharge process </w:t>
      </w:r>
    </w:p>
    <w:p w:rsidR="00C30185" w:rsidRPr="00C30185" w:rsidRDefault="00C30185" w:rsidP="00C301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Better compliance with standardized reporting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Limitations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Although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>/PEFT offers many advantages, there are some limitations:</w:t>
      </w:r>
    </w:p>
    <w:p w:rsidR="00C30185" w:rsidRPr="00C30185" w:rsidRDefault="00C30185" w:rsidP="00C301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Performance depends on the quality of the training dataset. </w:t>
      </w:r>
    </w:p>
    <w:p w:rsidR="00C30185" w:rsidRPr="00C30185" w:rsidRDefault="00C30185" w:rsidP="00C301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Extremely specialized medical tasks may still require more extensive adaptation. </w:t>
      </w:r>
    </w:p>
    <w:p w:rsidR="00C30185" w:rsidRPr="00C30185" w:rsidRDefault="00C30185" w:rsidP="00C301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Human review remains essential for patient safety. </w:t>
      </w:r>
    </w:p>
    <w:p w:rsidR="00C30185" w:rsidRPr="00C30185" w:rsidRDefault="00C30185" w:rsidP="00C301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The model may generate incorrect or incomplete information if provided with poor-quality input. </w:t>
      </w:r>
    </w:p>
    <w:p w:rsidR="00C30185" w:rsidRPr="00C30185" w:rsidRDefault="00C30185" w:rsidP="00C301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Regulatory and privacy requirements (such as HIPAA or local healthcare regulations) must be followed. </w:t>
      </w:r>
    </w:p>
    <w:p w:rsidR="00C30185" w:rsidRPr="00C30185" w:rsidRDefault="00C30185" w:rsidP="00C301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Continuous updates are needed as medical guidelines evolve.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Enhancements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>The solution can be enhanced by incorporating:</w:t>
      </w:r>
    </w:p>
    <w:p w:rsidR="00C30185" w:rsidRPr="00C30185" w:rsidRDefault="00C30185" w:rsidP="00C301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Multilingual medical summary generation </w:t>
      </w:r>
    </w:p>
    <w:p w:rsidR="00C30185" w:rsidRPr="00C30185" w:rsidRDefault="00C30185" w:rsidP="00C301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Integration with Electronic Health Record (EHR) systems </w:t>
      </w:r>
    </w:p>
    <w:p w:rsidR="00C30185" w:rsidRPr="00C30185" w:rsidRDefault="00C30185" w:rsidP="00C301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Voice-to-text clinical note transcription </w:t>
      </w:r>
    </w:p>
    <w:p w:rsidR="00C30185" w:rsidRPr="00C30185" w:rsidRDefault="00C30185" w:rsidP="00C301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Retrieval-Augmented Generation (RAG) using medical knowledge bases </w:t>
      </w:r>
    </w:p>
    <w:p w:rsidR="00C30185" w:rsidRPr="00C30185" w:rsidRDefault="00C30185" w:rsidP="00C301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Real-time clinical decision support </w:t>
      </w:r>
    </w:p>
    <w:p w:rsidR="00C30185" w:rsidRPr="00C30185" w:rsidRDefault="00C30185" w:rsidP="00C301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Reinforcement Learning from Human Feedback (RLHF) using doctor feedback </w:t>
      </w:r>
    </w:p>
    <w:p w:rsidR="00C30185" w:rsidRPr="00C30185" w:rsidRDefault="00C30185" w:rsidP="00C301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Continuous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adapter updates for new medical standards </w:t>
      </w:r>
    </w:p>
    <w:p w:rsidR="00C30185" w:rsidRPr="00C30185" w:rsidRDefault="00C30185" w:rsidP="00C3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0185" w:rsidRPr="00C30185" w:rsidRDefault="00C30185" w:rsidP="00C30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0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C30185" w:rsidRPr="00C30185" w:rsidRDefault="00C30185" w:rsidP="00C30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-based fine-tuning using the </w:t>
      </w:r>
      <w:r w:rsidRPr="00C30185">
        <w:rPr>
          <w:rFonts w:ascii="Times New Roman" w:eastAsia="Times New Roman" w:hAnsi="Times New Roman" w:cs="Times New Roman"/>
          <w:b/>
          <w:bCs/>
          <w:sz w:val="24"/>
          <w:szCs w:val="24"/>
        </w:rPr>
        <w:t>PEFT</w:t>
      </w:r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framework provides a practical and cost-effective solution for adapting Large Language Models to healthcare applications. By freezing the original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 xml:space="preserve"> model and training only lightweight adapter layers, healthcare organizations can generate accurate, standardized medical summaries without the high computational cost of full fine-tuning. This approach reduces training time, lowers hardware requirements, preserves the base model, and enables easy deployment of domain-specific AI systems. While human oversight remains essential to ensure clinical accuracy and patient safety, </w:t>
      </w:r>
      <w:proofErr w:type="spellStart"/>
      <w:r w:rsidRPr="00C30185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C30185">
        <w:rPr>
          <w:rFonts w:ascii="Times New Roman" w:eastAsia="Times New Roman" w:hAnsi="Times New Roman" w:cs="Times New Roman"/>
          <w:sz w:val="24"/>
          <w:szCs w:val="24"/>
        </w:rPr>
        <w:t>/PEFT offers an efficient pathway for integrating Generative AI into modern healthcare workflows,</w:t>
      </w:r>
      <w:r w:rsidRPr="00C30185">
        <w:t xml:space="preserve"> </w:t>
      </w:r>
      <w:r w:rsidRPr="00C30185">
        <w:rPr>
          <w:rFonts w:ascii="Times New Roman" w:hAnsi="Times New Roman" w:cs="Times New Roman"/>
          <w:sz w:val="24"/>
          <w:szCs w:val="24"/>
        </w:rPr>
        <w:t>improving documentation quality and allowing medical professionals to spend more time on patient care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101A3" w:rsidRDefault="009101A3"/>
    <w:sectPr w:rsidR="00910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E2980"/>
    <w:multiLevelType w:val="multilevel"/>
    <w:tmpl w:val="95E8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51A53"/>
    <w:multiLevelType w:val="multilevel"/>
    <w:tmpl w:val="3AB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372BC"/>
    <w:multiLevelType w:val="multilevel"/>
    <w:tmpl w:val="AB5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9303E"/>
    <w:multiLevelType w:val="multilevel"/>
    <w:tmpl w:val="EA1C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66894"/>
    <w:multiLevelType w:val="multilevel"/>
    <w:tmpl w:val="A8DC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16599"/>
    <w:multiLevelType w:val="multilevel"/>
    <w:tmpl w:val="CF4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C526D"/>
    <w:multiLevelType w:val="multilevel"/>
    <w:tmpl w:val="BDC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E01AD"/>
    <w:multiLevelType w:val="multilevel"/>
    <w:tmpl w:val="EE0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20847"/>
    <w:multiLevelType w:val="multilevel"/>
    <w:tmpl w:val="833C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A6E7F"/>
    <w:multiLevelType w:val="multilevel"/>
    <w:tmpl w:val="7F08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B2F68"/>
    <w:multiLevelType w:val="multilevel"/>
    <w:tmpl w:val="B65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E5767"/>
    <w:multiLevelType w:val="multilevel"/>
    <w:tmpl w:val="847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70EA1"/>
    <w:multiLevelType w:val="multilevel"/>
    <w:tmpl w:val="DAD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57971"/>
    <w:multiLevelType w:val="multilevel"/>
    <w:tmpl w:val="67CE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87606"/>
    <w:multiLevelType w:val="multilevel"/>
    <w:tmpl w:val="2550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06C4A"/>
    <w:multiLevelType w:val="multilevel"/>
    <w:tmpl w:val="5DF4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47DCA"/>
    <w:multiLevelType w:val="multilevel"/>
    <w:tmpl w:val="039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2332B"/>
    <w:multiLevelType w:val="multilevel"/>
    <w:tmpl w:val="686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A1D6F"/>
    <w:multiLevelType w:val="multilevel"/>
    <w:tmpl w:val="D28C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053C5"/>
    <w:multiLevelType w:val="multilevel"/>
    <w:tmpl w:val="ECBA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1"/>
  </w:num>
  <w:num w:numId="4">
    <w:abstractNumId w:val="12"/>
  </w:num>
  <w:num w:numId="5">
    <w:abstractNumId w:val="14"/>
  </w:num>
  <w:num w:numId="6">
    <w:abstractNumId w:val="1"/>
  </w:num>
  <w:num w:numId="7">
    <w:abstractNumId w:val="6"/>
  </w:num>
  <w:num w:numId="8">
    <w:abstractNumId w:val="19"/>
  </w:num>
  <w:num w:numId="9">
    <w:abstractNumId w:val="18"/>
  </w:num>
  <w:num w:numId="10">
    <w:abstractNumId w:val="15"/>
  </w:num>
  <w:num w:numId="11">
    <w:abstractNumId w:val="13"/>
  </w:num>
  <w:num w:numId="12">
    <w:abstractNumId w:val="0"/>
  </w:num>
  <w:num w:numId="13">
    <w:abstractNumId w:val="3"/>
  </w:num>
  <w:num w:numId="14">
    <w:abstractNumId w:val="16"/>
  </w:num>
  <w:num w:numId="15">
    <w:abstractNumId w:val="4"/>
  </w:num>
  <w:num w:numId="16">
    <w:abstractNumId w:val="7"/>
  </w:num>
  <w:num w:numId="17">
    <w:abstractNumId w:val="9"/>
  </w:num>
  <w:num w:numId="18">
    <w:abstractNumId w:val="8"/>
  </w:num>
  <w:num w:numId="19">
    <w:abstractNumId w:val="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185"/>
    <w:rsid w:val="009101A3"/>
    <w:rsid w:val="00C3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0A56"/>
  <w15:chartTrackingRefBased/>
  <w15:docId w15:val="{8C9F9309-C631-44A2-A5A4-20931AC6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01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01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01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1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018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01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301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1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1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01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5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4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1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9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0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46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4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6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85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7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8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1592</Words>
  <Characters>9080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2026-08-03T05:14:00Z</dcterms:created>
  <dcterms:modified xsi:type="dcterms:W3CDTF">2026-08-03T05:23:00Z</dcterms:modified>
</cp:coreProperties>
</file>