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0CFF4" w14:textId="6A6433CA" w:rsidR="003A02D7" w:rsidRDefault="001900E1" w:rsidP="001900E1">
      <w:pPr>
        <w:pStyle w:val="Title"/>
        <w:jc w:val="center"/>
      </w:pPr>
      <w:r>
        <w:t>A serious problem concerning the directories management.</w:t>
      </w:r>
    </w:p>
    <w:p w14:paraId="3D17EFB6" w14:textId="77777777" w:rsidR="001900E1" w:rsidRDefault="001900E1" w:rsidP="001900E1"/>
    <w:p w14:paraId="4B4EC251" w14:textId="6420A370" w:rsidR="001900E1" w:rsidRPr="00CC46A1" w:rsidRDefault="001900E1" w:rsidP="00CC46A1">
      <w:pPr>
        <w:pStyle w:val="ListParagraph"/>
        <w:numPr>
          <w:ilvl w:val="0"/>
          <w:numId w:val="7"/>
        </w:numPr>
        <w:rPr>
          <w:rStyle w:val="Heading1Char"/>
          <w:rFonts w:asciiTheme="minorHAnsi" w:eastAsiaTheme="minorHAnsi" w:hAnsiTheme="minorHAnsi" w:cstheme="minorBidi"/>
          <w:color w:val="auto"/>
          <w:sz w:val="22"/>
          <w:szCs w:val="22"/>
        </w:rPr>
      </w:pPr>
      <w:r w:rsidRPr="001900E1">
        <w:rPr>
          <w:rStyle w:val="Heading1Char"/>
        </w:rPr>
        <w:t>Introduction</w:t>
      </w:r>
    </w:p>
    <w:p w14:paraId="7F5505DF" w14:textId="53F1B2F7" w:rsidR="001900E1" w:rsidRDefault="001900E1" w:rsidP="001900E1">
      <w:r>
        <w:t>Assume we have the following logic for managing the directories and materials inside the system.</w:t>
      </w:r>
    </w:p>
    <w:p w14:paraId="7A6B847F" w14:textId="77777777" w:rsidR="001900E1" w:rsidRDefault="001900E1" w:rsidP="001900E1"/>
    <w:p w14:paraId="2DFFD311" w14:textId="641CEC3A" w:rsidR="001900E1" w:rsidRDefault="001900E1" w:rsidP="00CC46A1">
      <w:pPr>
        <w:pStyle w:val="Heading1"/>
        <w:numPr>
          <w:ilvl w:val="0"/>
          <w:numId w:val="7"/>
        </w:numPr>
      </w:pPr>
      <w:r>
        <w:t>Original Management techniques</w:t>
      </w:r>
    </w:p>
    <w:p w14:paraId="3DE670F1" w14:textId="77777777" w:rsidR="001900E1" w:rsidRPr="001900E1" w:rsidRDefault="001900E1" w:rsidP="001900E1"/>
    <w:p w14:paraId="678D47B9" w14:textId="383A0CC8" w:rsidR="001900E1" w:rsidRDefault="001900E1" w:rsidP="00CC46A1">
      <w:pPr>
        <w:pStyle w:val="Heading2"/>
        <w:numPr>
          <w:ilvl w:val="1"/>
          <w:numId w:val="7"/>
        </w:numPr>
      </w:pPr>
      <w:r w:rsidRPr="001900E1">
        <w:t>Courses</w:t>
      </w:r>
    </w:p>
    <w:p w14:paraId="260937F0" w14:textId="38F7ABF1" w:rsidR="001900E1" w:rsidRDefault="001900E1" w:rsidP="00CC46A1">
      <w:pPr>
        <w:pStyle w:val="Heading3"/>
        <w:numPr>
          <w:ilvl w:val="2"/>
          <w:numId w:val="7"/>
        </w:numPr>
      </w:pPr>
      <w:r>
        <w:t>Features</w:t>
      </w:r>
    </w:p>
    <w:p w14:paraId="108C20CF" w14:textId="137B2B0C" w:rsidR="001900E1" w:rsidRDefault="004D7102" w:rsidP="00057FE8">
      <w:r>
        <w:fldChar w:fldCharType="begin"/>
      </w:r>
      <w:r>
        <w:instrText xml:space="preserve"> SEQ courseFeaturesID \* MERGEFORMAT </w:instrText>
      </w:r>
      <w:r>
        <w:fldChar w:fldCharType="separate"/>
      </w:r>
      <w:r>
        <w:rPr>
          <w:noProof/>
        </w:rPr>
        <w:t>1</w:t>
      </w:r>
      <w:r>
        <w:rPr>
          <w:noProof/>
        </w:rPr>
        <w:fldChar w:fldCharType="end"/>
      </w:r>
      <w:r w:rsidR="00057FE8">
        <w:t xml:space="preserve">. </w:t>
      </w:r>
      <w:r w:rsidR="001900E1">
        <w:t xml:space="preserve">Add </w:t>
      </w:r>
      <w:r w:rsidR="00796269">
        <w:t>M</w:t>
      </w:r>
      <w:r w:rsidR="001900E1">
        <w:t>aterial, any instructor can add materials to the course.</w:t>
      </w:r>
    </w:p>
    <w:p w14:paraId="70F9B66F" w14:textId="65E7079A" w:rsidR="001900E1" w:rsidRDefault="00057FE8" w:rsidP="00057FE8">
      <w:fldSimple w:instr=" SEQ courseFeaturesID ">
        <w:r w:rsidR="004D7102">
          <w:rPr>
            <w:noProof/>
          </w:rPr>
          <w:t>2</w:t>
        </w:r>
      </w:fldSimple>
      <w:r>
        <w:t xml:space="preserve">. </w:t>
      </w:r>
      <w:r w:rsidR="001900E1">
        <w:t>Update Material, any instructor can update any material in the course.</w:t>
      </w:r>
    </w:p>
    <w:p w14:paraId="67E788E6" w14:textId="1ABE689F" w:rsidR="001900E1" w:rsidRDefault="00057FE8" w:rsidP="00057FE8">
      <w:fldSimple w:instr=" SEQ courseFeaturesID ">
        <w:r w:rsidR="004D7102">
          <w:rPr>
            <w:noProof/>
          </w:rPr>
          <w:t>3</w:t>
        </w:r>
      </w:fldSimple>
      <w:r>
        <w:t xml:space="preserve">. </w:t>
      </w:r>
      <w:r w:rsidR="001900E1">
        <w:t>Delete Material, any instructor can delete any material from the course.</w:t>
      </w:r>
    </w:p>
    <w:p w14:paraId="27C943B1" w14:textId="0FB2118E" w:rsidR="001900E1" w:rsidRDefault="00057FE8" w:rsidP="00057FE8">
      <w:fldSimple w:instr=" SEQ courseFeaturesID ">
        <w:r w:rsidR="004D7102">
          <w:rPr>
            <w:noProof/>
          </w:rPr>
          <w:t>4</w:t>
        </w:r>
      </w:fldSimple>
      <w:r>
        <w:t xml:space="preserve">. </w:t>
      </w:r>
      <w:r w:rsidR="001900E1">
        <w:t>Add Directory, any instructor can add a directory to the course.</w:t>
      </w:r>
    </w:p>
    <w:p w14:paraId="3EDD4C6F" w14:textId="7DC5D449" w:rsidR="001900E1" w:rsidRDefault="00057FE8" w:rsidP="00057FE8">
      <w:fldSimple w:instr=" SEQ courseFeaturesID ">
        <w:r w:rsidR="004D7102">
          <w:rPr>
            <w:noProof/>
          </w:rPr>
          <w:t>5</w:t>
        </w:r>
      </w:fldSimple>
      <w:r>
        <w:t xml:space="preserve">. </w:t>
      </w:r>
      <w:r w:rsidR="001900E1">
        <w:t>Rename Directory (Update Directory), any instructor can rename any directory in the course.</w:t>
      </w:r>
    </w:p>
    <w:p w14:paraId="08466EE8" w14:textId="7AF327B5" w:rsidR="001900E1" w:rsidRDefault="00057FE8" w:rsidP="00057FE8">
      <w:fldSimple w:instr=" SEQ courseFeaturesID ">
        <w:r w:rsidR="004D7102">
          <w:rPr>
            <w:noProof/>
          </w:rPr>
          <w:t>6</w:t>
        </w:r>
      </w:fldSimple>
      <w:r>
        <w:t xml:space="preserve">. </w:t>
      </w:r>
      <w:r w:rsidR="001900E1">
        <w:t>Delete Directory, any instructor can delete any directory in the course.</w:t>
      </w:r>
    </w:p>
    <w:p w14:paraId="440507F7" w14:textId="77777777" w:rsidR="00057FE8" w:rsidRDefault="00057FE8" w:rsidP="00057FE8"/>
    <w:p w14:paraId="18693395" w14:textId="500EFEA6" w:rsidR="001900E1" w:rsidRDefault="001900E1" w:rsidP="00CC46A1">
      <w:pPr>
        <w:pStyle w:val="Heading3"/>
        <w:numPr>
          <w:ilvl w:val="2"/>
          <w:numId w:val="7"/>
        </w:numPr>
      </w:pPr>
      <w:r>
        <w:t>Rules</w:t>
      </w:r>
    </w:p>
    <w:p w14:paraId="6A4C14BF" w14:textId="13F6809D" w:rsidR="001900E1" w:rsidRDefault="00057FE8" w:rsidP="00057FE8">
      <w:fldSimple w:instr=" SEQ courseRulesID ">
        <w:r w:rsidR="004D7102">
          <w:rPr>
            <w:noProof/>
          </w:rPr>
          <w:t>1</w:t>
        </w:r>
      </w:fldSimple>
      <w:r>
        <w:t xml:space="preserve">. </w:t>
      </w:r>
      <w:r w:rsidR="001900E1">
        <w:t xml:space="preserve">The </w:t>
      </w:r>
      <w:r w:rsidR="001900E1" w:rsidRPr="00057FE8">
        <w:t>instructor</w:t>
      </w:r>
      <w:r w:rsidR="001900E1">
        <w:t xml:space="preserve"> must be registered in the course.</w:t>
      </w:r>
    </w:p>
    <w:p w14:paraId="2B1FDC2D" w14:textId="0029AE30" w:rsidR="001900E1" w:rsidRDefault="00057FE8" w:rsidP="00057FE8">
      <w:fldSimple w:instr=" SEQ courseRulesID ">
        <w:r w:rsidR="004D7102">
          <w:rPr>
            <w:noProof/>
          </w:rPr>
          <w:t>2</w:t>
        </w:r>
      </w:fldSimple>
      <w:r>
        <w:t xml:space="preserve">. </w:t>
      </w:r>
      <w:r w:rsidR="001900E1">
        <w:t>There is no ownership for the material or the directory.</w:t>
      </w:r>
    </w:p>
    <w:p w14:paraId="5EF58BD4" w14:textId="1FC17A0B" w:rsidR="001900E1" w:rsidRDefault="00057FE8" w:rsidP="00057FE8">
      <w:fldSimple w:instr=" SEQ courseRulesID ">
        <w:r w:rsidR="004D7102">
          <w:rPr>
            <w:noProof/>
          </w:rPr>
          <w:t>3</w:t>
        </w:r>
      </w:fldSimple>
      <w:r>
        <w:t xml:space="preserve">. </w:t>
      </w:r>
      <w:r w:rsidR="001900E1">
        <w:t>Deleting the directory will delete any internal directories or materials.</w:t>
      </w:r>
    </w:p>
    <w:p w14:paraId="7EBEADF3" w14:textId="5DDF031C" w:rsidR="001900E1" w:rsidRDefault="00057FE8" w:rsidP="00057FE8">
      <w:fldSimple w:instr=" SEQ courseRulesID ">
        <w:r w:rsidR="004D7102">
          <w:rPr>
            <w:noProof/>
          </w:rPr>
          <w:t>4</w:t>
        </w:r>
      </w:fldSimple>
      <w:r>
        <w:t xml:space="preserve">. </w:t>
      </w:r>
      <w:r w:rsidR="001900E1">
        <w:t>The concern of an instructor deletes or changes a material or directory that another instructor added is not of the system concerns, the system does not care about it, and the system assumes the organization between the instructors in the same course.</w:t>
      </w:r>
    </w:p>
    <w:p w14:paraId="7FD58508" w14:textId="77777777" w:rsidR="00796269" w:rsidRDefault="00796269" w:rsidP="00796269">
      <w:pPr>
        <w:pStyle w:val="ListParagraph"/>
      </w:pPr>
    </w:p>
    <w:p w14:paraId="145201F3" w14:textId="24C9FC9E" w:rsidR="001900E1" w:rsidRPr="00CC46A1" w:rsidRDefault="00796269" w:rsidP="00CC46A1">
      <w:pPr>
        <w:pStyle w:val="Heading2"/>
        <w:numPr>
          <w:ilvl w:val="1"/>
          <w:numId w:val="7"/>
        </w:numPr>
        <w:rPr>
          <w:rStyle w:val="Heading2Char"/>
        </w:rPr>
      </w:pPr>
      <w:r w:rsidRPr="00CC46A1">
        <w:rPr>
          <w:rStyle w:val="Heading2Char"/>
        </w:rPr>
        <w:t>Course Groups and Course Group Tasks</w:t>
      </w:r>
    </w:p>
    <w:p w14:paraId="033A3711" w14:textId="45EA29F8" w:rsidR="00796269" w:rsidRDefault="00796269" w:rsidP="00CC46A1">
      <w:pPr>
        <w:pStyle w:val="Heading3"/>
        <w:numPr>
          <w:ilvl w:val="2"/>
          <w:numId w:val="7"/>
        </w:numPr>
      </w:pPr>
      <w:r w:rsidRPr="00796269">
        <w:t>Features</w:t>
      </w:r>
    </w:p>
    <w:p w14:paraId="4358F8F8" w14:textId="0EE6B54C" w:rsidR="00796269" w:rsidRDefault="00057FE8" w:rsidP="00057FE8">
      <w:fldSimple w:instr=" SEQ courseGroupFeaturesID ">
        <w:r w:rsidR="004D7102">
          <w:rPr>
            <w:noProof/>
          </w:rPr>
          <w:t>1</w:t>
        </w:r>
      </w:fldSimple>
      <w:r>
        <w:t xml:space="preserve">. </w:t>
      </w:r>
      <w:r w:rsidR="00796269">
        <w:t>Add Material, any member can add a material.</w:t>
      </w:r>
    </w:p>
    <w:p w14:paraId="30C774EB" w14:textId="1B8BECCD" w:rsidR="00796269" w:rsidRDefault="00057FE8" w:rsidP="00057FE8">
      <w:fldSimple w:instr=" SEQ courseGroupFeaturesID ">
        <w:r w:rsidR="004D7102">
          <w:rPr>
            <w:noProof/>
          </w:rPr>
          <w:t>2</w:t>
        </w:r>
      </w:fldSimple>
      <w:r>
        <w:t xml:space="preserve">. </w:t>
      </w:r>
      <w:r w:rsidR="00796269">
        <w:t>Update Material, only the owner of the material can update that material.</w:t>
      </w:r>
    </w:p>
    <w:p w14:paraId="64A5D4CC" w14:textId="6E30A41A" w:rsidR="00796269" w:rsidRDefault="00057FE8" w:rsidP="00057FE8">
      <w:fldSimple w:instr=" SEQ courseGroupFeaturesID ">
        <w:r w:rsidR="004D7102">
          <w:rPr>
            <w:noProof/>
          </w:rPr>
          <w:t>3</w:t>
        </w:r>
      </w:fldSimple>
      <w:r>
        <w:t xml:space="preserve">. </w:t>
      </w:r>
      <w:r w:rsidR="00796269">
        <w:t>Delete Material, the owner of the material and the owner of the group can delete that material.</w:t>
      </w:r>
    </w:p>
    <w:p w14:paraId="73DF8100" w14:textId="3963BFE2" w:rsidR="00796269" w:rsidRDefault="00057FE8" w:rsidP="00057FE8">
      <w:fldSimple w:instr=" SEQ courseGroupFeaturesID ">
        <w:r w:rsidR="004D7102">
          <w:rPr>
            <w:noProof/>
          </w:rPr>
          <w:t>4</w:t>
        </w:r>
      </w:fldSimple>
      <w:r>
        <w:t xml:space="preserve">. </w:t>
      </w:r>
      <w:r w:rsidR="00796269">
        <w:t>Add Directory, any member in the group can add a new directory.</w:t>
      </w:r>
    </w:p>
    <w:p w14:paraId="23BB039A" w14:textId="1D798ECE" w:rsidR="00796269" w:rsidRDefault="00057FE8" w:rsidP="00057FE8">
      <w:fldSimple w:instr=" SEQ courseGroupFeaturesID ">
        <w:r w:rsidR="004D7102">
          <w:rPr>
            <w:noProof/>
          </w:rPr>
          <w:t>5</w:t>
        </w:r>
      </w:fldSimple>
      <w:r>
        <w:t xml:space="preserve">. </w:t>
      </w:r>
      <w:r w:rsidR="00796269">
        <w:t>Rename Directory (Update Directory), any member in the group can rename the directory.</w:t>
      </w:r>
    </w:p>
    <w:p w14:paraId="7E1E8233" w14:textId="47692504" w:rsidR="00796269" w:rsidRDefault="00057FE8" w:rsidP="00057FE8">
      <w:fldSimple w:instr=" SEQ courseGroupFeaturesID ">
        <w:r w:rsidR="004D7102">
          <w:rPr>
            <w:noProof/>
          </w:rPr>
          <w:t>6</w:t>
        </w:r>
      </w:fldSimple>
      <w:r>
        <w:t xml:space="preserve">. </w:t>
      </w:r>
      <w:r w:rsidR="00796269">
        <w:t>Delete the directory, any member in the group can delete that directory.</w:t>
      </w:r>
    </w:p>
    <w:p w14:paraId="3A9B95AB" w14:textId="77777777" w:rsidR="00057FE8" w:rsidRPr="00796269" w:rsidRDefault="00057FE8" w:rsidP="00796269">
      <w:pPr>
        <w:ind w:left="1224"/>
      </w:pPr>
    </w:p>
    <w:p w14:paraId="63DC689E" w14:textId="5E714029" w:rsidR="00796269" w:rsidRDefault="00796269" w:rsidP="00CC46A1">
      <w:pPr>
        <w:pStyle w:val="Heading3"/>
        <w:numPr>
          <w:ilvl w:val="2"/>
          <w:numId w:val="7"/>
        </w:numPr>
      </w:pPr>
      <w:r w:rsidRPr="00796269">
        <w:t>Rules</w:t>
      </w:r>
    </w:p>
    <w:p w14:paraId="39B73E6F" w14:textId="3C7B70F1" w:rsidR="00796269" w:rsidRPr="00796269" w:rsidRDefault="00057FE8" w:rsidP="00057FE8">
      <w:fldSimple w:instr=" SEQ courseGroupRulesID ">
        <w:r w:rsidR="004D7102">
          <w:rPr>
            <w:noProof/>
          </w:rPr>
          <w:t>1</w:t>
        </w:r>
      </w:fldSimple>
      <w:r>
        <w:t xml:space="preserve">. </w:t>
      </w:r>
      <w:r w:rsidR="00796269">
        <w:t>The user must be a member of the group.</w:t>
      </w:r>
    </w:p>
    <w:p w14:paraId="4EA9DFD2" w14:textId="6F7DD53F" w:rsidR="00796269" w:rsidRDefault="00057FE8" w:rsidP="00057FE8">
      <w:fldSimple w:instr=" SEQ courseGroupRulesID ">
        <w:r w:rsidR="004D7102">
          <w:rPr>
            <w:noProof/>
          </w:rPr>
          <w:t>2</w:t>
        </w:r>
      </w:fldSimple>
      <w:r>
        <w:t xml:space="preserve">. </w:t>
      </w:r>
      <w:r w:rsidR="00796269">
        <w:t>The materials follow ownership concept, while the directories do not.</w:t>
      </w:r>
    </w:p>
    <w:p w14:paraId="7F64BA22" w14:textId="214FB696" w:rsidR="00796269" w:rsidRDefault="00057FE8" w:rsidP="00057FE8">
      <w:fldSimple w:instr=" SEQ courseGroupRulesID ">
        <w:r w:rsidR="004D7102">
          <w:rPr>
            <w:noProof/>
          </w:rPr>
          <w:t>3</w:t>
        </w:r>
      </w:fldSimple>
      <w:r>
        <w:t xml:space="preserve">. </w:t>
      </w:r>
      <w:r w:rsidR="00796269">
        <w:t>Deleting a directory will delete any internal directories and materials.</w:t>
      </w:r>
    </w:p>
    <w:p w14:paraId="4919B87D" w14:textId="77777777" w:rsidR="00057FE8" w:rsidRDefault="00057FE8" w:rsidP="00057FE8"/>
    <w:p w14:paraId="00E7D6AA" w14:textId="1E68BF41" w:rsidR="00796269" w:rsidRDefault="00796269" w:rsidP="00CC46A1">
      <w:pPr>
        <w:pStyle w:val="Heading1"/>
        <w:numPr>
          <w:ilvl w:val="0"/>
          <w:numId w:val="7"/>
        </w:numPr>
      </w:pPr>
      <w:r>
        <w:t>Problem</w:t>
      </w:r>
    </w:p>
    <w:p w14:paraId="337DDF41" w14:textId="484F8FC9" w:rsidR="00796269" w:rsidRDefault="00796269" w:rsidP="00057FE8">
      <w:r>
        <w:t xml:space="preserve">Assume that </w:t>
      </w:r>
      <w:r w:rsidR="00831CD0">
        <w:t>person 1 came and create a directory called dir1 in the course group or course group’s task, then he (or someone else) added materials and directories to that directory.</w:t>
      </w:r>
    </w:p>
    <w:p w14:paraId="4CDABAB3" w14:textId="7AC765FA" w:rsidR="00831CD0" w:rsidRDefault="00831CD0" w:rsidP="00057FE8">
      <w:r>
        <w:t xml:space="preserve">Assume that person 2 came and delete directory dir1, then following the current rules, he will delete the materials and directories in dir1 although he does not own them. </w:t>
      </w:r>
    </w:p>
    <w:p w14:paraId="4EA02E77" w14:textId="722374CD" w:rsidR="00057FE8" w:rsidRDefault="00057FE8" w:rsidP="00057FE8"/>
    <w:p w14:paraId="6E8E9719" w14:textId="669B55EB" w:rsidR="00CC46A1" w:rsidRDefault="00057FE8" w:rsidP="00CC46A1">
      <w:pPr>
        <w:pStyle w:val="Heading1"/>
        <w:numPr>
          <w:ilvl w:val="0"/>
          <w:numId w:val="7"/>
        </w:numPr>
      </w:pPr>
      <w:r>
        <w:t>Solutions</w:t>
      </w:r>
    </w:p>
    <w:p w14:paraId="0FCB6FC3" w14:textId="7C86C4A6" w:rsidR="00CC46A1" w:rsidRDefault="00881F9C" w:rsidP="00881F9C">
      <w:pPr>
        <w:pStyle w:val="Heading2"/>
        <w:numPr>
          <w:ilvl w:val="1"/>
          <w:numId w:val="7"/>
        </w:numPr>
      </w:pPr>
      <w:r>
        <w:t xml:space="preserve">Solution </w:t>
      </w:r>
      <w:r>
        <w:rPr>
          <w:rStyle w:val="Heading2Char"/>
        </w:rPr>
        <w:fldChar w:fldCharType="begin"/>
      </w:r>
      <w:r>
        <w:rPr>
          <w:rStyle w:val="Heading2Char"/>
        </w:rPr>
        <w:instrText xml:space="preserve"> SEQ solutionNumber </w:instrText>
      </w:r>
      <w:r>
        <w:rPr>
          <w:rStyle w:val="Heading2Char"/>
        </w:rPr>
        <w:fldChar w:fldCharType="separate"/>
      </w:r>
      <w:r w:rsidR="004D7102">
        <w:rPr>
          <w:rStyle w:val="Heading2Char"/>
          <w:noProof/>
        </w:rPr>
        <w:t>1</w:t>
      </w:r>
      <w:r>
        <w:rPr>
          <w:rStyle w:val="Heading2Char"/>
        </w:rPr>
        <w:fldChar w:fldCharType="end"/>
      </w:r>
      <w:r>
        <w:t>, Mounir Sabry</w:t>
      </w:r>
    </w:p>
    <w:p w14:paraId="557BFB78" w14:textId="4F157F4B" w:rsidR="00881F9C" w:rsidRDefault="00881F9C" w:rsidP="00881F9C">
      <w:r w:rsidRPr="00881F9C">
        <w:t>Keeps the</w:t>
      </w:r>
      <w:r>
        <w:t xml:space="preserve"> same</w:t>
      </w:r>
      <w:r w:rsidRPr="00881F9C">
        <w:t xml:space="preserve"> rules and features</w:t>
      </w:r>
      <w:r>
        <w:t>.</w:t>
      </w:r>
    </w:p>
    <w:p w14:paraId="06C140D5" w14:textId="1A879EA5" w:rsidR="00881F9C" w:rsidRDefault="00881F9C" w:rsidP="00881F9C">
      <w:pPr>
        <w:pStyle w:val="Heading3"/>
        <w:numPr>
          <w:ilvl w:val="2"/>
          <w:numId w:val="7"/>
        </w:numPr>
      </w:pPr>
      <w:r>
        <w:lastRenderedPageBreak/>
        <w:t>Pros</w:t>
      </w:r>
    </w:p>
    <w:p w14:paraId="5FDDF043" w14:textId="24DD5382" w:rsidR="00881F9C" w:rsidRDefault="00881F9C" w:rsidP="00881F9C">
      <w:pPr>
        <w:pStyle w:val="Heading4"/>
        <w:numPr>
          <w:ilvl w:val="3"/>
          <w:numId w:val="7"/>
        </w:numPr>
      </w:pPr>
      <w:r w:rsidRPr="00881F9C">
        <w:t>Makes the implementation a bit unified.</w:t>
      </w:r>
    </w:p>
    <w:p w14:paraId="59D97851" w14:textId="4A72B945" w:rsidR="00881F9C" w:rsidRPr="00881F9C" w:rsidRDefault="00881F9C" w:rsidP="00881F9C">
      <w:pPr>
        <w:pStyle w:val="Heading4"/>
        <w:numPr>
          <w:ilvl w:val="3"/>
          <w:numId w:val="7"/>
        </w:numPr>
      </w:pPr>
      <w:r w:rsidRPr="00881F9C">
        <w:t>A bit easy to implement.</w:t>
      </w:r>
      <w:r w:rsidRPr="00881F9C">
        <w:tab/>
      </w:r>
    </w:p>
    <w:p w14:paraId="17B99220" w14:textId="2E3A62C3" w:rsidR="00881F9C" w:rsidRDefault="00881F9C" w:rsidP="00881F9C">
      <w:pPr>
        <w:pStyle w:val="Heading3"/>
        <w:numPr>
          <w:ilvl w:val="2"/>
          <w:numId w:val="7"/>
        </w:numPr>
      </w:pPr>
      <w:r>
        <w:t>Cons</w:t>
      </w:r>
    </w:p>
    <w:p w14:paraId="10EB8C63" w14:textId="4EF61E12" w:rsidR="00881F9C" w:rsidRDefault="00881F9C" w:rsidP="00881F9C">
      <w:pPr>
        <w:pStyle w:val="Heading4"/>
        <w:numPr>
          <w:ilvl w:val="3"/>
          <w:numId w:val="7"/>
        </w:numPr>
      </w:pPr>
      <w:r w:rsidRPr="00881F9C">
        <w:t>Contradict the material ownership concept.</w:t>
      </w:r>
    </w:p>
    <w:p w14:paraId="52EC899B" w14:textId="15760A1F" w:rsidR="004D7102" w:rsidRDefault="004D7102" w:rsidP="004D7102">
      <w:pPr>
        <w:pStyle w:val="Heading2"/>
        <w:numPr>
          <w:ilvl w:val="1"/>
          <w:numId w:val="7"/>
        </w:numPr>
        <w:rPr>
          <w:rStyle w:val="Heading2Char"/>
        </w:rPr>
      </w:pPr>
      <w:r>
        <w:t xml:space="preserve">Solution </w:t>
      </w:r>
      <w:r>
        <w:rPr>
          <w:rStyle w:val="Heading2Char"/>
        </w:rPr>
        <w:fldChar w:fldCharType="begin"/>
      </w:r>
      <w:r>
        <w:rPr>
          <w:rStyle w:val="Heading2Char"/>
        </w:rPr>
        <w:instrText xml:space="preserve"> SEQ solutionNumber </w:instrText>
      </w:r>
      <w:r>
        <w:rPr>
          <w:rStyle w:val="Heading2Char"/>
        </w:rPr>
        <w:fldChar w:fldCharType="separate"/>
      </w:r>
      <w:r>
        <w:rPr>
          <w:rStyle w:val="Heading2Char"/>
          <w:noProof/>
        </w:rPr>
        <w:t>2</w:t>
      </w:r>
      <w:r>
        <w:rPr>
          <w:rStyle w:val="Heading2Char"/>
        </w:rPr>
        <w:fldChar w:fldCharType="end"/>
      </w:r>
      <w:r>
        <w:rPr>
          <w:rStyle w:val="Heading2Char"/>
        </w:rPr>
        <w:t>, Mounir Sabry, Omar Hassan</w:t>
      </w:r>
    </w:p>
    <w:p w14:paraId="74A84034" w14:textId="4857BDA9" w:rsidR="004D7102" w:rsidRDefault="004D7102" w:rsidP="004D7102">
      <w:r>
        <w:t>Remove the ownership concept from the materials, the course group and course group task will follow the same and features as the normal courses.</w:t>
      </w:r>
    </w:p>
    <w:p w14:paraId="6913DB07" w14:textId="5B866AAC" w:rsidR="004D7102" w:rsidRDefault="004D7102" w:rsidP="004D7102">
      <w:pPr>
        <w:pStyle w:val="Heading3"/>
        <w:numPr>
          <w:ilvl w:val="2"/>
          <w:numId w:val="7"/>
        </w:numPr>
      </w:pPr>
      <w:r>
        <w:t>Pros</w:t>
      </w:r>
    </w:p>
    <w:p w14:paraId="4EB736DA" w14:textId="0BA74CA3" w:rsidR="004D7102" w:rsidRDefault="004D7102" w:rsidP="004D7102">
      <w:pPr>
        <w:pStyle w:val="Heading4"/>
        <w:numPr>
          <w:ilvl w:val="3"/>
          <w:numId w:val="7"/>
        </w:numPr>
      </w:pPr>
      <w:r>
        <w:t>Makes the process of managing the materials completely unified regardless of the location of the materials.</w:t>
      </w:r>
    </w:p>
    <w:p w14:paraId="2C33B0EE" w14:textId="54749ABD" w:rsidR="004D7102" w:rsidRPr="004D7102" w:rsidRDefault="004D7102" w:rsidP="004D7102">
      <w:pPr>
        <w:pStyle w:val="Heading4"/>
        <w:numPr>
          <w:ilvl w:val="3"/>
          <w:numId w:val="7"/>
        </w:numPr>
      </w:pPr>
      <w:r>
        <w:t>Makes the implementation a bit easier.</w:t>
      </w:r>
    </w:p>
    <w:p w14:paraId="23DAD007" w14:textId="186133EE" w:rsidR="004D7102" w:rsidRDefault="004D7102" w:rsidP="004D7102">
      <w:pPr>
        <w:pStyle w:val="Heading3"/>
        <w:numPr>
          <w:ilvl w:val="2"/>
          <w:numId w:val="7"/>
        </w:numPr>
      </w:pPr>
      <w:r>
        <w:t>Cons</w:t>
      </w:r>
    </w:p>
    <w:p w14:paraId="6412012F" w14:textId="64648A98" w:rsidR="004D7102" w:rsidRPr="004D7102" w:rsidRDefault="004D7102" w:rsidP="004D7102">
      <w:pPr>
        <w:pStyle w:val="Heading4"/>
        <w:numPr>
          <w:ilvl w:val="3"/>
          <w:numId w:val="7"/>
        </w:numPr>
      </w:pPr>
      <w:r>
        <w:t>Assumes the organization between the group members, which not always the case, one member can delete or change all the materials in the group without permission.</w:t>
      </w:r>
    </w:p>
    <w:p w14:paraId="434C43A0" w14:textId="78371A99" w:rsidR="005E185A" w:rsidRDefault="005E185A" w:rsidP="00CC46A1">
      <w:pPr>
        <w:pStyle w:val="Heading2"/>
        <w:numPr>
          <w:ilvl w:val="1"/>
          <w:numId w:val="7"/>
        </w:numPr>
      </w:pPr>
      <w:r w:rsidRPr="005E185A">
        <w:rPr>
          <w:rStyle w:val="Heading2Char"/>
        </w:rPr>
        <w:t xml:space="preserve">Solution </w:t>
      </w:r>
      <w:r>
        <w:rPr>
          <w:rStyle w:val="Heading2Char"/>
        </w:rPr>
        <w:fldChar w:fldCharType="begin"/>
      </w:r>
      <w:r>
        <w:rPr>
          <w:rStyle w:val="Heading2Char"/>
        </w:rPr>
        <w:instrText xml:space="preserve"> SEQ solutionNumber </w:instrText>
      </w:r>
      <w:r>
        <w:rPr>
          <w:rStyle w:val="Heading2Char"/>
        </w:rPr>
        <w:fldChar w:fldCharType="separate"/>
      </w:r>
      <w:r w:rsidR="004D7102">
        <w:rPr>
          <w:rStyle w:val="Heading2Char"/>
          <w:noProof/>
        </w:rPr>
        <w:t>3</w:t>
      </w:r>
      <w:r>
        <w:rPr>
          <w:rStyle w:val="Heading2Char"/>
        </w:rPr>
        <w:fldChar w:fldCharType="end"/>
      </w:r>
      <w:r>
        <w:rPr>
          <w:rStyle w:val="Heading2Char"/>
        </w:rPr>
        <w:t>, Karim Fathy</w:t>
      </w:r>
    </w:p>
    <w:p w14:paraId="5D7E4008" w14:textId="4154C774" w:rsidR="00057FE8" w:rsidRDefault="005E185A" w:rsidP="00057FE8">
      <w:r>
        <w:t>Reject deleting the directory if the directory contains any materials that does not belong to that member unless the member is the owner of the group.</w:t>
      </w:r>
    </w:p>
    <w:p w14:paraId="6C748BC6" w14:textId="65CD0F29" w:rsidR="005E185A" w:rsidRDefault="005E185A" w:rsidP="00CC46A1">
      <w:pPr>
        <w:pStyle w:val="Heading3"/>
        <w:numPr>
          <w:ilvl w:val="2"/>
          <w:numId w:val="7"/>
        </w:numPr>
      </w:pPr>
      <w:r>
        <w:t>Pros</w:t>
      </w:r>
    </w:p>
    <w:p w14:paraId="06CB8153" w14:textId="41DD24ED" w:rsidR="00221CCF" w:rsidRPr="00221CCF" w:rsidRDefault="00221CCF" w:rsidP="00221CCF">
      <w:pPr>
        <w:pStyle w:val="Heading4"/>
        <w:numPr>
          <w:ilvl w:val="3"/>
          <w:numId w:val="7"/>
        </w:numPr>
      </w:pPr>
      <w:r>
        <w:t>Very reasonable solution.</w:t>
      </w:r>
    </w:p>
    <w:p w14:paraId="33E75B5E" w14:textId="5B9A6CF5" w:rsidR="005E185A" w:rsidRDefault="005E185A" w:rsidP="002660FC">
      <w:pPr>
        <w:pStyle w:val="Heading4"/>
        <w:numPr>
          <w:ilvl w:val="3"/>
          <w:numId w:val="7"/>
        </w:numPr>
      </w:pPr>
      <w:r>
        <w:t>Keeps the ownership of the materials protected.</w:t>
      </w:r>
    </w:p>
    <w:p w14:paraId="4E52D5E9" w14:textId="2FA83F47" w:rsidR="005E185A" w:rsidRDefault="005E185A" w:rsidP="002660FC">
      <w:pPr>
        <w:pStyle w:val="Heading4"/>
        <w:numPr>
          <w:ilvl w:val="3"/>
          <w:numId w:val="7"/>
        </w:numPr>
      </w:pPr>
      <w:r>
        <w:t>Prevent any member who is not the owner of the material or the group from deleting the material.</w:t>
      </w:r>
    </w:p>
    <w:p w14:paraId="27EFBEAA" w14:textId="1E29C738" w:rsidR="005E185A" w:rsidRDefault="005E185A" w:rsidP="00CC46A1">
      <w:pPr>
        <w:pStyle w:val="Heading3"/>
        <w:numPr>
          <w:ilvl w:val="2"/>
          <w:numId w:val="7"/>
        </w:numPr>
      </w:pPr>
      <w:r>
        <w:t>Cons</w:t>
      </w:r>
    </w:p>
    <w:p w14:paraId="10D2644C" w14:textId="433ADFE2" w:rsidR="005E185A" w:rsidRDefault="005E185A" w:rsidP="002660FC">
      <w:pPr>
        <w:pStyle w:val="Heading4"/>
        <w:numPr>
          <w:ilvl w:val="3"/>
          <w:numId w:val="7"/>
        </w:numPr>
      </w:pPr>
      <w:r>
        <w:t>Computation expensive.</w:t>
      </w:r>
    </w:p>
    <w:p w14:paraId="44ABAF40" w14:textId="30BAB522" w:rsidR="005E185A" w:rsidRDefault="005E185A" w:rsidP="002660FC">
      <w:pPr>
        <w:pStyle w:val="Heading4"/>
        <w:numPr>
          <w:ilvl w:val="3"/>
          <w:numId w:val="7"/>
        </w:numPr>
      </w:pPr>
      <w:r>
        <w:t>Difficult to implement.</w:t>
      </w:r>
    </w:p>
    <w:p w14:paraId="3DBE877E" w14:textId="412F528C" w:rsidR="00221CCF" w:rsidRDefault="00221CCF" w:rsidP="00221CCF">
      <w:pPr>
        <w:pStyle w:val="Heading2"/>
        <w:numPr>
          <w:ilvl w:val="1"/>
          <w:numId w:val="7"/>
        </w:numPr>
      </w:pPr>
      <w:r>
        <w:t xml:space="preserve">Solution </w:t>
      </w:r>
      <w:fldSimple w:instr=" SEQ solutionNumber ">
        <w:r w:rsidR="004D7102">
          <w:rPr>
            <w:noProof/>
          </w:rPr>
          <w:t>4</w:t>
        </w:r>
      </w:fldSimple>
      <w:r>
        <w:t>, Mina Botros</w:t>
      </w:r>
    </w:p>
    <w:p w14:paraId="5160CACF" w14:textId="77777777" w:rsidR="00221CCF" w:rsidRDefault="00221CCF" w:rsidP="00221CCF">
      <w:r w:rsidRPr="00CC46A1">
        <w:t>"Abandon the ship", "The hand that hurts you, do not heal it instead cut it" Mina Botros 08/02/2021, Remove the directory concept (tree structure) from the system.</w:t>
      </w:r>
      <w:r>
        <w:t xml:space="preserve"> </w:t>
      </w:r>
    </w:p>
    <w:p w14:paraId="09513F78" w14:textId="77777777" w:rsidR="00221CCF" w:rsidRDefault="00221CCF" w:rsidP="00221CCF">
      <w:pPr>
        <w:pStyle w:val="Heading3"/>
        <w:numPr>
          <w:ilvl w:val="2"/>
          <w:numId w:val="7"/>
        </w:numPr>
      </w:pPr>
      <w:r>
        <w:lastRenderedPageBreak/>
        <w:t>Pros</w:t>
      </w:r>
    </w:p>
    <w:p w14:paraId="0CFC9106" w14:textId="77777777" w:rsidR="00221CCF" w:rsidRDefault="00221CCF" w:rsidP="00221CCF">
      <w:pPr>
        <w:pStyle w:val="Heading4"/>
        <w:numPr>
          <w:ilvl w:val="3"/>
          <w:numId w:val="7"/>
        </w:numPr>
      </w:pPr>
      <w:r>
        <w:t>Eliminates the problem of directory management.</w:t>
      </w:r>
    </w:p>
    <w:p w14:paraId="50545005" w14:textId="77777777" w:rsidR="00221CCF" w:rsidRPr="002660FC" w:rsidRDefault="00221CCF" w:rsidP="00221CCF">
      <w:pPr>
        <w:pStyle w:val="Heading4"/>
        <w:numPr>
          <w:ilvl w:val="3"/>
          <w:numId w:val="7"/>
        </w:numPr>
      </w:pPr>
      <w:r>
        <w:t>The easiest to implement.</w:t>
      </w:r>
    </w:p>
    <w:p w14:paraId="4D8EBC89" w14:textId="77777777" w:rsidR="00221CCF" w:rsidRDefault="00221CCF" w:rsidP="00221CCF">
      <w:pPr>
        <w:pStyle w:val="Heading3"/>
        <w:numPr>
          <w:ilvl w:val="2"/>
          <w:numId w:val="7"/>
        </w:numPr>
      </w:pPr>
      <w:r>
        <w:t>Cons</w:t>
      </w:r>
    </w:p>
    <w:p w14:paraId="77E3C31C" w14:textId="77777777" w:rsidR="00221CCF" w:rsidRPr="002660FC" w:rsidRDefault="00221CCF" w:rsidP="00221CCF">
      <w:pPr>
        <w:pStyle w:val="Heading4"/>
        <w:numPr>
          <w:ilvl w:val="3"/>
          <w:numId w:val="7"/>
        </w:numPr>
      </w:pPr>
      <w:r w:rsidRPr="002660FC">
        <w:t>Will make the website looks like the old e-com, the same problems.</w:t>
      </w:r>
    </w:p>
    <w:p w14:paraId="77C10639" w14:textId="77777777" w:rsidR="00221CCF" w:rsidRDefault="00221CCF" w:rsidP="00221CCF">
      <w:pPr>
        <w:pStyle w:val="Heading4"/>
        <w:numPr>
          <w:ilvl w:val="3"/>
          <w:numId w:val="7"/>
        </w:numPr>
      </w:pPr>
      <w:r>
        <w:t>The last resort solution.</w:t>
      </w:r>
    </w:p>
    <w:p w14:paraId="4318BF0E" w14:textId="4619DC07" w:rsidR="00221CCF" w:rsidRDefault="00221CCF" w:rsidP="00221CCF">
      <w:pPr>
        <w:pStyle w:val="Heading2"/>
        <w:numPr>
          <w:ilvl w:val="1"/>
          <w:numId w:val="7"/>
        </w:numPr>
      </w:pPr>
      <w:r>
        <w:t xml:space="preserve">Solution </w:t>
      </w:r>
      <w:fldSimple w:instr=" SEQ solutionNumber ">
        <w:r w:rsidR="004D7102">
          <w:rPr>
            <w:noProof/>
          </w:rPr>
          <w:t>5</w:t>
        </w:r>
      </w:fldSimple>
      <w:r>
        <w:t>, Mina Botros</w:t>
      </w:r>
    </w:p>
    <w:p w14:paraId="276649CA" w14:textId="77777777" w:rsidR="00221CCF" w:rsidRDefault="00221CCF" w:rsidP="00221CCF">
      <w:r>
        <w:t>Drop the directory structure (tree structure) from course group and course group task and instead use flat structure, the members can only have materials inside course group and course group tasks.</w:t>
      </w:r>
    </w:p>
    <w:p w14:paraId="1A298BB9" w14:textId="77777777" w:rsidR="00221CCF" w:rsidRDefault="00221CCF" w:rsidP="00221CCF">
      <w:pPr>
        <w:pStyle w:val="Heading3"/>
        <w:numPr>
          <w:ilvl w:val="2"/>
          <w:numId w:val="7"/>
        </w:numPr>
      </w:pPr>
      <w:r>
        <w:t>Pros</w:t>
      </w:r>
    </w:p>
    <w:p w14:paraId="46E1FAAB" w14:textId="77777777" w:rsidR="00221CCF" w:rsidRDefault="00221CCF" w:rsidP="00221CCF">
      <w:pPr>
        <w:pStyle w:val="Heading4"/>
        <w:numPr>
          <w:ilvl w:val="3"/>
          <w:numId w:val="7"/>
        </w:numPr>
      </w:pPr>
      <w:r w:rsidRPr="002660FC">
        <w:t>Easy to implement.</w:t>
      </w:r>
    </w:p>
    <w:p w14:paraId="665A5061" w14:textId="77777777" w:rsidR="00221CCF" w:rsidRDefault="00221CCF" w:rsidP="00221CCF">
      <w:pPr>
        <w:pStyle w:val="Heading4"/>
        <w:numPr>
          <w:ilvl w:val="3"/>
          <w:numId w:val="7"/>
        </w:numPr>
      </w:pPr>
      <w:r w:rsidRPr="002660FC">
        <w:t>Eliminate the problem completely.</w:t>
      </w:r>
    </w:p>
    <w:p w14:paraId="31CA8669" w14:textId="77777777" w:rsidR="00221CCF" w:rsidRDefault="00221CCF" w:rsidP="00221CCF">
      <w:pPr>
        <w:pStyle w:val="Heading3"/>
        <w:numPr>
          <w:ilvl w:val="2"/>
          <w:numId w:val="7"/>
        </w:numPr>
      </w:pPr>
      <w:r>
        <w:t>Cons</w:t>
      </w:r>
    </w:p>
    <w:p w14:paraId="41933692" w14:textId="77777777" w:rsidR="00221CCF" w:rsidRDefault="00221CCF" w:rsidP="00221CCF">
      <w:pPr>
        <w:pStyle w:val="Heading4"/>
        <w:numPr>
          <w:ilvl w:val="3"/>
          <w:numId w:val="7"/>
        </w:numPr>
      </w:pPr>
      <w:r w:rsidRPr="002660FC">
        <w:t>Remove the unified logic for managing the materials in the system.</w:t>
      </w:r>
    </w:p>
    <w:p w14:paraId="47A1635E" w14:textId="77777777" w:rsidR="00221CCF" w:rsidRPr="002660FC" w:rsidRDefault="00221CCF" w:rsidP="00221CCF">
      <w:pPr>
        <w:pStyle w:val="Heading4"/>
        <w:numPr>
          <w:ilvl w:val="3"/>
          <w:numId w:val="7"/>
        </w:numPr>
      </w:pPr>
      <w:r w:rsidRPr="002660FC">
        <w:t>Makes the website experience a bit harder, inside of having the materials organized, the materials will be on one directory.</w:t>
      </w:r>
    </w:p>
    <w:p w14:paraId="156DEF4F" w14:textId="473931ED" w:rsidR="00221CCF" w:rsidRDefault="00221CCF" w:rsidP="00221CCF">
      <w:pPr>
        <w:pStyle w:val="Heading2"/>
        <w:numPr>
          <w:ilvl w:val="1"/>
          <w:numId w:val="7"/>
        </w:numPr>
      </w:pPr>
      <w:r>
        <w:t xml:space="preserve">Solution </w:t>
      </w:r>
      <w:fldSimple w:instr=" SEQ solutionNumber ">
        <w:r w:rsidR="004D7102">
          <w:rPr>
            <w:noProof/>
          </w:rPr>
          <w:t>6</w:t>
        </w:r>
      </w:fldSimple>
      <w:r>
        <w:t>, Mina Botros</w:t>
      </w:r>
    </w:p>
    <w:p w14:paraId="35825B3A" w14:textId="77777777" w:rsidR="00221CCF" w:rsidRDefault="00221CCF" w:rsidP="00221CCF">
      <w:r>
        <w:t>Remove the delete ability completely once a material or directory is added it cannot be removed.</w:t>
      </w:r>
    </w:p>
    <w:p w14:paraId="64F29C61" w14:textId="77777777" w:rsidR="00221CCF" w:rsidRDefault="00221CCF" w:rsidP="00221CCF">
      <w:pPr>
        <w:pStyle w:val="Heading3"/>
        <w:numPr>
          <w:ilvl w:val="2"/>
          <w:numId w:val="7"/>
        </w:numPr>
      </w:pPr>
      <w:r>
        <w:t>Pros</w:t>
      </w:r>
    </w:p>
    <w:p w14:paraId="4A662D0C" w14:textId="77777777" w:rsidR="00221CCF" w:rsidRDefault="00221CCF" w:rsidP="00221CCF">
      <w:pPr>
        <w:pStyle w:val="Heading4"/>
        <w:numPr>
          <w:ilvl w:val="3"/>
          <w:numId w:val="7"/>
        </w:numPr>
      </w:pPr>
      <w:r>
        <w:t>Eliminates the problem from its roots.</w:t>
      </w:r>
    </w:p>
    <w:p w14:paraId="4CDB1035" w14:textId="77777777" w:rsidR="00221CCF" w:rsidRPr="00CC46A1" w:rsidRDefault="00221CCF" w:rsidP="00221CCF">
      <w:pPr>
        <w:pStyle w:val="Heading4"/>
        <w:numPr>
          <w:ilvl w:val="3"/>
          <w:numId w:val="7"/>
        </w:numPr>
      </w:pPr>
      <w:r>
        <w:t>Easy to implement.</w:t>
      </w:r>
    </w:p>
    <w:p w14:paraId="0B099BD9" w14:textId="77777777" w:rsidR="00221CCF" w:rsidRDefault="00221CCF" w:rsidP="00221CCF">
      <w:pPr>
        <w:pStyle w:val="Heading3"/>
        <w:numPr>
          <w:ilvl w:val="2"/>
          <w:numId w:val="7"/>
        </w:numPr>
      </w:pPr>
      <w:r>
        <w:t>Cons</w:t>
      </w:r>
    </w:p>
    <w:p w14:paraId="0AAC781A" w14:textId="77777777" w:rsidR="00221CCF" w:rsidRDefault="00221CCF" w:rsidP="00221CCF">
      <w:pPr>
        <w:pStyle w:val="Heading4"/>
        <w:numPr>
          <w:ilvl w:val="3"/>
          <w:numId w:val="7"/>
        </w:numPr>
      </w:pPr>
      <w:r>
        <w:t>Does not make sense.</w:t>
      </w:r>
    </w:p>
    <w:p w14:paraId="15882DA1" w14:textId="77777777" w:rsidR="00221CCF" w:rsidRPr="00CC46A1" w:rsidRDefault="00221CCF" w:rsidP="00221CCF">
      <w:pPr>
        <w:pStyle w:val="Heading4"/>
        <w:numPr>
          <w:ilvl w:val="3"/>
          <w:numId w:val="7"/>
        </w:numPr>
      </w:pPr>
      <w:r>
        <w:t>If for some argent reason the user must delete the material/directory, then the user will have to contact the system admin to delete the material/directory manually.</w:t>
      </w:r>
    </w:p>
    <w:p w14:paraId="05C3A5DB" w14:textId="77777777" w:rsidR="00221CCF" w:rsidRPr="00221CCF" w:rsidRDefault="00221CCF" w:rsidP="00221CCF"/>
    <w:p w14:paraId="064C834F" w14:textId="77777777" w:rsidR="005E185A" w:rsidRPr="00057FE8" w:rsidRDefault="005E185A" w:rsidP="00057FE8"/>
    <w:p w14:paraId="1BB0887F" w14:textId="77777777" w:rsidR="00796269" w:rsidRPr="00796269" w:rsidRDefault="00796269" w:rsidP="00796269">
      <w:pPr>
        <w:ind w:left="1224"/>
      </w:pPr>
    </w:p>
    <w:p w14:paraId="364518D5" w14:textId="77777777" w:rsidR="001900E1" w:rsidRPr="001900E1" w:rsidRDefault="001900E1" w:rsidP="001900E1"/>
    <w:p w14:paraId="2C28D137" w14:textId="77777777" w:rsidR="001900E1" w:rsidRPr="001900E1" w:rsidRDefault="001900E1" w:rsidP="001900E1"/>
    <w:sectPr w:rsidR="001900E1" w:rsidRPr="001900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1320"/>
    <w:multiLevelType w:val="hybridMultilevel"/>
    <w:tmpl w:val="E77C06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D80A3B"/>
    <w:multiLevelType w:val="hybridMultilevel"/>
    <w:tmpl w:val="5E3C85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B21637"/>
    <w:multiLevelType w:val="multilevel"/>
    <w:tmpl w:val="0809001F"/>
    <w:lvl w:ilvl="0">
      <w:start w:val="1"/>
      <w:numFmt w:val="decimal"/>
      <w:lvlText w:val="%1."/>
      <w:lvlJc w:val="left"/>
      <w:pPr>
        <w:ind w:left="360" w:hanging="360"/>
      </w:pPr>
      <w:rPr>
        <w:rFonts w:hint="default"/>
        <w:color w:val="2F5496" w:themeColor="accent1"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2A30AA"/>
    <w:multiLevelType w:val="multilevel"/>
    <w:tmpl w:val="0809001F"/>
    <w:lvl w:ilvl="0">
      <w:start w:val="1"/>
      <w:numFmt w:val="decimal"/>
      <w:lvlText w:val="%1."/>
      <w:lvlJc w:val="left"/>
      <w:pPr>
        <w:ind w:left="360" w:hanging="360"/>
      </w:pPr>
      <w:rPr>
        <w:rFonts w:hint="default"/>
        <w:color w:val="2F5496" w:themeColor="accent1" w:themeShade="BF"/>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D213E0"/>
    <w:multiLevelType w:val="hybridMultilevel"/>
    <w:tmpl w:val="29867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EF008E"/>
    <w:multiLevelType w:val="hybridMultilevel"/>
    <w:tmpl w:val="C7907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A656F0"/>
    <w:multiLevelType w:val="multilevel"/>
    <w:tmpl w:val="D69A5ABC"/>
    <w:lvl w:ilvl="0">
      <w:start w:val="4"/>
      <w:numFmt w:val="decimal"/>
      <w:lvlText w:val="%1"/>
      <w:lvlJc w:val="left"/>
      <w:pPr>
        <w:ind w:left="444" w:hanging="444"/>
      </w:pPr>
      <w:rPr>
        <w:rFonts w:asciiTheme="majorHAnsi" w:eastAsiaTheme="majorEastAsia" w:hAnsiTheme="majorHAnsi" w:cstheme="majorBidi" w:hint="default"/>
        <w:color w:val="2F5496" w:themeColor="accent1" w:themeShade="BF"/>
        <w:sz w:val="36"/>
      </w:rPr>
    </w:lvl>
    <w:lvl w:ilvl="1">
      <w:start w:val="1"/>
      <w:numFmt w:val="decimal"/>
      <w:lvlText w:val="%1.%2"/>
      <w:lvlJc w:val="left"/>
      <w:pPr>
        <w:ind w:left="444" w:hanging="444"/>
      </w:pPr>
      <w:rPr>
        <w:rFonts w:asciiTheme="majorHAnsi" w:eastAsiaTheme="majorEastAsia" w:hAnsiTheme="majorHAnsi" w:cstheme="majorBidi" w:hint="default"/>
        <w:color w:val="2F5496" w:themeColor="accent1" w:themeShade="BF"/>
        <w:sz w:val="3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36"/>
      </w:rPr>
    </w:lvl>
    <w:lvl w:ilvl="3">
      <w:start w:val="1"/>
      <w:numFmt w:val="decimal"/>
      <w:lvlText w:val="%1.%2.%3.%4"/>
      <w:lvlJc w:val="left"/>
      <w:pPr>
        <w:ind w:left="1080" w:hanging="1080"/>
      </w:pPr>
      <w:rPr>
        <w:rFonts w:asciiTheme="majorHAnsi" w:eastAsiaTheme="majorEastAsia" w:hAnsiTheme="majorHAnsi" w:cstheme="majorBidi" w:hint="default"/>
        <w:color w:val="2F5496" w:themeColor="accent1" w:themeShade="BF"/>
        <w:sz w:val="3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36"/>
      </w:rPr>
    </w:lvl>
    <w:lvl w:ilvl="5">
      <w:start w:val="1"/>
      <w:numFmt w:val="decimal"/>
      <w:lvlText w:val="%1.%2.%3.%4.%5.%6"/>
      <w:lvlJc w:val="left"/>
      <w:pPr>
        <w:ind w:left="1440" w:hanging="1440"/>
      </w:pPr>
      <w:rPr>
        <w:rFonts w:asciiTheme="majorHAnsi" w:eastAsiaTheme="majorEastAsia" w:hAnsiTheme="majorHAnsi" w:cstheme="majorBidi" w:hint="default"/>
        <w:color w:val="2F5496" w:themeColor="accent1" w:themeShade="BF"/>
        <w:sz w:val="3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36"/>
      </w:rPr>
    </w:lvl>
    <w:lvl w:ilvl="7">
      <w:start w:val="1"/>
      <w:numFmt w:val="decimal"/>
      <w:lvlText w:val="%1.%2.%3.%4.%5.%6.%7.%8"/>
      <w:lvlJc w:val="left"/>
      <w:pPr>
        <w:ind w:left="1800" w:hanging="1800"/>
      </w:pPr>
      <w:rPr>
        <w:rFonts w:asciiTheme="majorHAnsi" w:eastAsiaTheme="majorEastAsia" w:hAnsiTheme="majorHAnsi" w:cstheme="majorBidi" w:hint="default"/>
        <w:color w:val="2F5496" w:themeColor="accent1" w:themeShade="BF"/>
        <w:sz w:val="36"/>
      </w:rPr>
    </w:lvl>
    <w:lvl w:ilvl="8">
      <w:start w:val="1"/>
      <w:numFmt w:val="decimal"/>
      <w:lvlText w:val="%1.%2.%3.%4.%5.%6.%7.%8.%9"/>
      <w:lvlJc w:val="left"/>
      <w:pPr>
        <w:ind w:left="2160" w:hanging="2160"/>
      </w:pPr>
      <w:rPr>
        <w:rFonts w:asciiTheme="majorHAnsi" w:eastAsiaTheme="majorEastAsia" w:hAnsiTheme="majorHAnsi" w:cstheme="majorBidi" w:hint="default"/>
        <w:color w:val="2F5496" w:themeColor="accent1" w:themeShade="BF"/>
        <w:sz w:val="36"/>
      </w:r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E1"/>
    <w:rsid w:val="00057FE8"/>
    <w:rsid w:val="001900E1"/>
    <w:rsid w:val="00221CCF"/>
    <w:rsid w:val="002660FC"/>
    <w:rsid w:val="003A02D7"/>
    <w:rsid w:val="004D7102"/>
    <w:rsid w:val="005E185A"/>
    <w:rsid w:val="00715C90"/>
    <w:rsid w:val="00796269"/>
    <w:rsid w:val="00831CD0"/>
    <w:rsid w:val="00881F9C"/>
    <w:rsid w:val="00AA5FAE"/>
    <w:rsid w:val="00CC46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AFF3"/>
  <w15:chartTrackingRefBased/>
  <w15:docId w15:val="{767E35B9-A53A-4361-8115-1449CAF6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FE8"/>
    <w:rPr>
      <w:sz w:val="28"/>
    </w:rPr>
  </w:style>
  <w:style w:type="paragraph" w:styleId="Heading1">
    <w:name w:val="heading 1"/>
    <w:basedOn w:val="Normal"/>
    <w:next w:val="Normal"/>
    <w:link w:val="Heading1Char"/>
    <w:uiPriority w:val="9"/>
    <w:qFormat/>
    <w:rsid w:val="00057FE8"/>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57FE8"/>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57FE8"/>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2660FC"/>
    <w:pPr>
      <w:keepNext/>
      <w:keepLines/>
      <w:spacing w:before="40" w:after="0"/>
      <w:outlineLvl w:val="3"/>
    </w:pPr>
    <w:rPr>
      <w:rFonts w:asciiTheme="majorHAnsi" w:eastAsiaTheme="majorEastAsia" w:hAnsiTheme="majorHAnsi" w:cstheme="majorBidi"/>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0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00E1"/>
    <w:pPr>
      <w:ind w:left="720"/>
      <w:contextualSpacing/>
    </w:pPr>
  </w:style>
  <w:style w:type="character" w:customStyle="1" w:styleId="Heading1Char">
    <w:name w:val="Heading 1 Char"/>
    <w:basedOn w:val="DefaultParagraphFont"/>
    <w:link w:val="Heading1"/>
    <w:uiPriority w:val="9"/>
    <w:rsid w:val="00057FE8"/>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057FE8"/>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057FE8"/>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2660FC"/>
    <w:rPr>
      <w:rFonts w:asciiTheme="majorHAnsi" w:eastAsiaTheme="majorEastAsia" w:hAnsiTheme="majorHAnsi" w:cstheme="majorBidi"/>
      <w:i/>
      <w:iCs/>
      <w:color w:val="262626" w:themeColor="text1" w:themeTint="D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Sabry</dc:creator>
  <cp:keywords/>
  <dc:description/>
  <cp:lastModifiedBy>Mounir Sabry</cp:lastModifiedBy>
  <cp:revision>4</cp:revision>
  <dcterms:created xsi:type="dcterms:W3CDTF">2021-02-08T15:56:00Z</dcterms:created>
  <dcterms:modified xsi:type="dcterms:W3CDTF">2021-02-09T14:38:00Z</dcterms:modified>
</cp:coreProperties>
</file>