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NEXUS AI DOCUMENT</w:t>
      </w:r>
    </w:p>
    <w:p>
      <w:pPr>
        <w:pStyle w:val="Heading2"/>
      </w:pPr>
      <w:r>
        <w:t xml:space="preserve">Executive Summary</w:t>
      </w:r>
    </w:p>
    <w:p>
      <w:r>
        <w:rPr>
          <w:sz w:val="24"/>
          <w:szCs w:val="24"/>
        </w:rPr>
        <w:t xml:space="preserve">NEXUS AI is an innovative super app offering comprehensive AI-powered capabilities for document analysis and editing. This document provides an overview of the app's features and functionality.</w:t>
      </w:r>
    </w:p>
    <w:p>
      <w:pPr>
        <w:pStyle w:val="Heading2"/>
      </w:pPr>
      <w:r>
        <w:t xml:space="preserve">Test Doc</w:t>
      </w:r>
    </w:p>
    <w:p>
      <w:r>
        <w:rPr>
          <w:sz w:val="24"/>
          <w:szCs w:val="24"/>
        </w:rPr>
        <w:t xml:space="preserve">August 23, 2026</w:t>
      </w:r>
    </w:p>
    <w:p>
      <w:pPr>
        <w:pStyle w:val="Heading2"/>
      </w:pPr>
      <w:r>
        <w:t xml:space="preserve">Overview</w:t>
      </w:r>
    </w:p>
    <w:p>
      <w:r>
        <w:rPr>
          <w:sz w:val="24"/>
          <w:szCs w:val="24"/>
        </w:rPr>
        <w:t xml:space="preserve">NEXUS AI is a super app with many abilities.</w:t>
      </w:r>
    </w:p>
    <w:p>
      <w:pPr>
        <w:pStyle w:val="Heading2"/>
      </w:pPr>
      <w:r>
        <w:t xml:space="preserve">Features</w:t>
      </w:r>
    </w:p>
    <w:p>
      <w:r>
        <w:rPr>
          <w:sz w:val="24"/>
          <w:szCs w:val="24"/>
        </w:rPr>
        <w:t xml:space="preserve">The app supports document analysis and editing with AI.</w:t>
      </w:r>
    </w:p>
    <w:p>
      <w:r>
        <w:rPr>
          <w:sz w:val="24"/>
          <w:szCs w:val="24"/>
        </w:rPr>
        <w:t xml:space="preserve">— Generated by NEXUS AI · Nexus Violet theme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2026-08-23T18:17:02.387Z</dcterms:created>
  <dcterms:modified xsi:type="dcterms:W3CDTF">2026-08-23T18:17:02.387Z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