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0399C" w14:textId="3EFDFA6D" w:rsidR="00BA12D1" w:rsidRDefault="00F252A4" w:rsidP="00F252A4">
      <w:pPr>
        <w:pStyle w:val="berschrift1"/>
        <w:jc w:val="center"/>
      </w:pPr>
      <w:r>
        <w:t>Change Request</w:t>
      </w:r>
    </w:p>
    <w:p w14:paraId="307CFBE5" w14:textId="45D840EE" w:rsidR="00F252A4" w:rsidRDefault="00F252A4" w:rsidP="00F252A4"/>
    <w:p w14:paraId="143FC1E8" w14:textId="52DBA2BE" w:rsidR="00F252A4" w:rsidRDefault="00F252A4" w:rsidP="00F252A4">
      <w:r>
        <w:t>Um Änderungen im Projekt leichter verwalten zu können, wurde ein Change Request System eingeführt. Die Change Requests werden gesammelt und in einem gemeinsamen Meeting beraten und ggf. umgesetzt.</w:t>
      </w:r>
    </w:p>
    <w:p w14:paraId="07923C14" w14:textId="7CC30A23" w:rsidR="00F252A4" w:rsidRDefault="00F252A4" w:rsidP="00F252A4">
      <w:r>
        <w:t xml:space="preserve">Hier können substantielle Änderungswünsche/Anträge notiert werden. </w:t>
      </w:r>
    </w:p>
    <w:p w14:paraId="5A790274" w14:textId="1A935178" w:rsidR="00F252A4" w:rsidRDefault="00F252A4" w:rsidP="00F252A4">
      <w:r>
        <w:t xml:space="preserve">Dies kann z.B. eine neue Methode für das Commoninterfaces sein, eine neue Funktionalität für das Projekt oder Änderungen an bestehenden Komponenten. </w:t>
      </w:r>
    </w:p>
    <w:p w14:paraId="20A938D8" w14:textId="16F67E8D" w:rsidR="00053439" w:rsidRDefault="00053439" w:rsidP="00F252A4"/>
    <w:p w14:paraId="0961B706" w14:textId="2504109C" w:rsidR="00053439" w:rsidRDefault="00053439" w:rsidP="00F252A4">
      <w:r>
        <w:t>Bitte notiert auch die Komponente, in welcher die Änderung getätigt werden muss.</w:t>
      </w:r>
    </w:p>
    <w:p w14:paraId="27FDF48F" w14:textId="77777777" w:rsidR="00053439" w:rsidRDefault="00053439" w:rsidP="00F252A4"/>
    <w:tbl>
      <w:tblPr>
        <w:tblStyle w:val="Gitternetztabelle1hellAkzent1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4819"/>
        <w:gridCol w:w="993"/>
        <w:gridCol w:w="992"/>
        <w:gridCol w:w="709"/>
        <w:gridCol w:w="708"/>
      </w:tblGrid>
      <w:tr w:rsidR="00053439" w14:paraId="66665A14" w14:textId="4B35E75B" w:rsidTr="00053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294C98" w14:textId="472AB56A" w:rsidR="00053439" w:rsidRDefault="00053439" w:rsidP="00F252A4">
            <w:r>
              <w:t>Datum</w:t>
            </w:r>
          </w:p>
        </w:tc>
        <w:tc>
          <w:tcPr>
            <w:tcW w:w="4819" w:type="dxa"/>
          </w:tcPr>
          <w:p w14:paraId="786C2FCB" w14:textId="491219DF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Request</w:t>
            </w:r>
          </w:p>
        </w:tc>
        <w:tc>
          <w:tcPr>
            <w:tcW w:w="993" w:type="dxa"/>
          </w:tcPr>
          <w:p w14:paraId="69727102" w14:textId="01627B53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Antrags-steller</w:t>
            </w:r>
          </w:p>
        </w:tc>
        <w:tc>
          <w:tcPr>
            <w:tcW w:w="992" w:type="dxa"/>
          </w:tcPr>
          <w:p w14:paraId="41594454" w14:textId="284D85CC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Geprüft am</w:t>
            </w:r>
          </w:p>
        </w:tc>
        <w:tc>
          <w:tcPr>
            <w:tcW w:w="709" w:type="dxa"/>
          </w:tcPr>
          <w:p w14:paraId="189F34FE" w14:textId="544A2955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</w:t>
            </w:r>
          </w:p>
        </w:tc>
        <w:tc>
          <w:tcPr>
            <w:tcW w:w="708" w:type="dxa"/>
          </w:tcPr>
          <w:p w14:paraId="6DF96C77" w14:textId="68E18288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Ok?</w:t>
            </w:r>
          </w:p>
        </w:tc>
      </w:tr>
      <w:tr w:rsidR="00053439" w14:paraId="69A1337F" w14:textId="04FBDB4D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1F1870" w14:textId="70CF42BB" w:rsidR="00053439" w:rsidRDefault="006653B2" w:rsidP="00F252A4">
            <w:r>
              <w:t>18.11</w:t>
            </w:r>
          </w:p>
        </w:tc>
        <w:tc>
          <w:tcPr>
            <w:tcW w:w="4819" w:type="dxa"/>
          </w:tcPr>
          <w:p w14:paraId="0FF94639" w14:textId="74217EB5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IMLAdapter Interface: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testModel soll DataTable zurückgeben, damit GUI es anzeigen kann</w:t>
            </w:r>
          </w:p>
        </w:tc>
        <w:tc>
          <w:tcPr>
            <w:tcW w:w="993" w:type="dxa"/>
          </w:tcPr>
          <w:p w14:paraId="6907C1C3" w14:textId="0960778C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5295AE66" w14:textId="77777777" w:rsidR="00053439" w:rsidRDefault="00053439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3506362" w14:textId="54D6F519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4D18C840" w14:textId="77777777" w:rsidR="00053439" w:rsidRDefault="00053439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439" w14:paraId="25E62593" w14:textId="4AC730B1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419149" w14:textId="10D840F0" w:rsidR="00053439" w:rsidRDefault="006653B2" w:rsidP="00F252A4">
            <w:r>
              <w:t>18.11</w:t>
            </w:r>
          </w:p>
        </w:tc>
        <w:tc>
          <w:tcPr>
            <w:tcW w:w="4819" w:type="dxa"/>
          </w:tcPr>
          <w:p w14:paraId="366F8AEA" w14:textId="3B37E0DE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IDataManager Interface: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convertCSVtoDataTable kann aus Interface entfernt werden</w:t>
            </w:r>
          </w:p>
        </w:tc>
        <w:tc>
          <w:tcPr>
            <w:tcW w:w="993" w:type="dxa"/>
          </w:tcPr>
          <w:p w14:paraId="70311456" w14:textId="130321B9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0AACBC77" w14:textId="77777777" w:rsidR="00053439" w:rsidRDefault="00053439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FC6CC51" w14:textId="7A316C14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56A3D04A" w14:textId="77777777" w:rsidR="00053439" w:rsidRDefault="00053439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3B2" w14:paraId="0FAE6FD2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DCFD1C" w14:textId="42823B97" w:rsidR="006653B2" w:rsidRDefault="006653B2" w:rsidP="00F252A4">
            <w:r>
              <w:t>18.11</w:t>
            </w:r>
          </w:p>
        </w:tc>
        <w:tc>
          <w:tcPr>
            <w:tcW w:w="4819" w:type="dxa"/>
          </w:tcPr>
          <w:p w14:paraId="68E71D52" w14:textId="04AE4AD1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CommonInterfaces Class1.cs in CommonInterfaces.cs umbenennen</w:t>
            </w:r>
          </w:p>
        </w:tc>
        <w:tc>
          <w:tcPr>
            <w:tcW w:w="993" w:type="dxa"/>
          </w:tcPr>
          <w:p w14:paraId="055CC043" w14:textId="2244FEF2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52488C47" w14:textId="77777777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443A53A3" w14:textId="4BF5618B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</w:tcPr>
          <w:p w14:paraId="0CA777DF" w14:textId="77777777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B00" w14:paraId="54DEEEB7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DB956F" w14:textId="79286BA6" w:rsidR="00781B00" w:rsidRDefault="00781B00" w:rsidP="00F252A4">
            <w:r>
              <w:t>19.11</w:t>
            </w:r>
          </w:p>
        </w:tc>
        <w:tc>
          <w:tcPr>
            <w:tcW w:w="4819" w:type="dxa"/>
          </w:tcPr>
          <w:p w14:paraId="33E88E12" w14:textId="77777777" w:rsidR="00781B00" w:rsidRP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B00">
              <w:rPr>
                <w:rFonts w:cstheme="minorHAnsi"/>
              </w:rPr>
              <w:t>IStatistics Interface: CalculatecertainErrorDimensions entfernen;</w:t>
            </w:r>
          </w:p>
          <w:p w14:paraId="1C5EEB41" w14:textId="77777777" w:rsidR="00781B00" w:rsidRP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B00">
              <w:rPr>
                <w:rFonts w:cstheme="minorHAnsi"/>
              </w:rPr>
              <w:t>Rückgabewert confusionMatrix auf Dictionary ändern;</w:t>
            </w:r>
          </w:p>
          <w:p w14:paraId="3400BBBC" w14:textId="616AD08C" w:rsidR="00781B00" w:rsidRP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81B00">
              <w:rPr>
                <w:rFonts w:cstheme="minorHAnsi"/>
              </w:rPr>
              <w:t xml:space="preserve">Funktionen hinzufügen: </w:t>
            </w:r>
            <w:r w:rsidRPr="00781B00">
              <w:rPr>
                <w:rFonts w:cstheme="minorHAnsi"/>
              </w:rPr>
              <w:t>sensitivity</w:t>
            </w:r>
            <w:r w:rsidRPr="00781B00">
              <w:rPr>
                <w:rFonts w:cstheme="minorHAnsi"/>
              </w:rPr>
              <w:t xml:space="preserve">, </w:t>
            </w:r>
            <w:r w:rsidRPr="00781B00">
              <w:rPr>
                <w:rFonts w:cstheme="minorHAnsi"/>
              </w:rPr>
              <w:t>specificity</w:t>
            </w:r>
            <w:r w:rsidRPr="00781B00">
              <w:rPr>
                <w:rFonts w:cstheme="minorHAnsi"/>
              </w:rPr>
              <w:t xml:space="preserve">, </w:t>
            </w:r>
            <w:r w:rsidRPr="00781B00">
              <w:rPr>
                <w:rFonts w:cstheme="minorHAnsi"/>
              </w:rPr>
              <w:t>precision</w:t>
            </w:r>
            <w:r w:rsidRPr="00781B00">
              <w:rPr>
                <w:rFonts w:cstheme="minorHAnsi"/>
              </w:rPr>
              <w:t xml:space="preserve">, </w:t>
            </w:r>
            <w:r w:rsidRPr="00781B00">
              <w:rPr>
                <w:rFonts w:cstheme="minorHAnsi"/>
              </w:rPr>
              <w:t>negativepredictivevalue</w:t>
            </w:r>
            <w:r w:rsidRPr="00781B00">
              <w:rPr>
                <w:rFonts w:cstheme="minorHAnsi"/>
              </w:rPr>
              <w:t xml:space="preserve">, </w:t>
            </w:r>
            <w:r w:rsidRPr="00781B00">
              <w:rPr>
                <w:rFonts w:cstheme="minorHAnsi"/>
              </w:rPr>
              <w:t>positivepredictivevalue</w:t>
            </w:r>
            <w:r w:rsidRPr="00781B00">
              <w:rPr>
                <w:rFonts w:cstheme="minorHAnsi"/>
              </w:rPr>
              <w:t xml:space="preserve">, </w:t>
            </w:r>
            <w:hyperlink r:id="rId5" w:tooltip="F1 score" w:history="1">
              <w:r w:rsidRPr="00781B00">
                <w:rPr>
                  <w:rStyle w:val="Hyperlink"/>
                  <w:rFonts w:cstheme="minorHAnsi"/>
                  <w:color w:val="auto"/>
                  <w:u w:val="none"/>
                </w:rPr>
                <w:t>F1score</w:t>
              </w:r>
            </w:hyperlink>
          </w:p>
        </w:tc>
        <w:tc>
          <w:tcPr>
            <w:tcW w:w="993" w:type="dxa"/>
          </w:tcPr>
          <w:p w14:paraId="1B2EF12B" w14:textId="3C1BC34B" w:rsidR="00781B00" w:rsidRDefault="005E76B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72E6B83D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836F027" w14:textId="101FE28D" w:rsidR="00781B00" w:rsidRDefault="005E76B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0EA7C28A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B00" w14:paraId="05BDB93F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9A9499" w14:textId="18835F5F" w:rsidR="00781B00" w:rsidRDefault="00781B00" w:rsidP="00F252A4"/>
        </w:tc>
        <w:tc>
          <w:tcPr>
            <w:tcW w:w="4819" w:type="dxa"/>
          </w:tcPr>
          <w:p w14:paraId="594367FB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09F8DD15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B461A63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3B6F24CD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31E3A856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B00" w14:paraId="347B386F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261946" w14:textId="77777777" w:rsidR="00781B00" w:rsidRDefault="00781B00" w:rsidP="00F252A4"/>
        </w:tc>
        <w:tc>
          <w:tcPr>
            <w:tcW w:w="4819" w:type="dxa"/>
          </w:tcPr>
          <w:p w14:paraId="2EA49A93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BCAD4E3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F56005A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1584827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02D4B047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B00" w14:paraId="099BB7D1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2F4C6E" w14:textId="77777777" w:rsidR="00781B00" w:rsidRDefault="00781B00" w:rsidP="00F252A4"/>
        </w:tc>
        <w:tc>
          <w:tcPr>
            <w:tcW w:w="4819" w:type="dxa"/>
          </w:tcPr>
          <w:p w14:paraId="1993BDBA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53E25106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C4B45D2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EC25FAE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1DD809B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1004C8" w14:textId="77777777" w:rsidR="00F252A4" w:rsidRPr="00F252A4" w:rsidRDefault="00F252A4" w:rsidP="00F252A4"/>
    <w:sectPr w:rsidR="00F252A4" w:rsidRPr="00F252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26"/>
    <w:rsid w:val="00053439"/>
    <w:rsid w:val="000C1E7D"/>
    <w:rsid w:val="00264877"/>
    <w:rsid w:val="002E1D26"/>
    <w:rsid w:val="00371C12"/>
    <w:rsid w:val="00415335"/>
    <w:rsid w:val="005E76BD"/>
    <w:rsid w:val="006653B2"/>
    <w:rsid w:val="00781B00"/>
    <w:rsid w:val="008957CE"/>
    <w:rsid w:val="008B682B"/>
    <w:rsid w:val="008E0C9F"/>
    <w:rsid w:val="00A422F9"/>
    <w:rsid w:val="00A86CB9"/>
    <w:rsid w:val="00AF4307"/>
    <w:rsid w:val="00B43995"/>
    <w:rsid w:val="00B9092D"/>
    <w:rsid w:val="00DB62E7"/>
    <w:rsid w:val="00E03D1E"/>
    <w:rsid w:val="00E3586F"/>
    <w:rsid w:val="00F252A4"/>
    <w:rsid w:val="00F5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232C1"/>
  <w15:chartTrackingRefBased/>
  <w15:docId w15:val="{116EA76B-1955-4CA4-976D-25F5064A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5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5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25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F252A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semiHidden/>
    <w:unhideWhenUsed/>
    <w:rsid w:val="00781B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1_s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4BD57-59E9-4D6E-9511-0D5B7648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Schult</dc:creator>
  <cp:keywords/>
  <dc:description/>
  <cp:lastModifiedBy>Paul Schult</cp:lastModifiedBy>
  <cp:revision>22</cp:revision>
  <dcterms:created xsi:type="dcterms:W3CDTF">2020-05-13T11:59:00Z</dcterms:created>
  <dcterms:modified xsi:type="dcterms:W3CDTF">2020-11-19T10:52:00Z</dcterms:modified>
</cp:coreProperties>
</file>