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r w:rsidR="00B632EA">
        <w:rPr>
          <w:rFonts w:eastAsiaTheme="minorHAnsi"/>
        </w:rPr>
        <w:t xml:space="preserve">   </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9A77A7">
            <w:rPr>
              <w:rFonts w:eastAsiaTheme="minorHAnsi" w:cstheme="minorBidi"/>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9A77A7" w:rsidRDefault="00A17A66">
          <w:pPr>
            <w:pStyle w:val="TM1"/>
            <w:tabs>
              <w:tab w:val="right" w:leader="dot" w:pos="9350"/>
            </w:tabs>
            <w:rPr>
              <w:rFonts w:eastAsiaTheme="minorEastAsia"/>
              <w:noProof/>
              <w:lang w:eastAsia="fr-FR"/>
            </w:rPr>
          </w:pPr>
          <w:r w:rsidRPr="00A17A66">
            <w:fldChar w:fldCharType="begin"/>
          </w:r>
          <w:r w:rsidR="009B0FED">
            <w:instrText xml:space="preserve"> TOC \o "1-3" \h \z \u </w:instrText>
          </w:r>
          <w:r w:rsidRPr="00A17A66">
            <w:fldChar w:fldCharType="separate"/>
          </w:r>
          <w:hyperlink w:anchor="_Toc9947868" w:history="1">
            <w:r w:rsidR="009A77A7" w:rsidRPr="005D7517">
              <w:rPr>
                <w:rStyle w:val="Lienhypertexte"/>
                <w:noProof/>
              </w:rPr>
              <w:t>Introduction :</w:t>
            </w:r>
            <w:r w:rsidR="009A77A7">
              <w:rPr>
                <w:noProof/>
                <w:webHidden/>
              </w:rPr>
              <w:tab/>
            </w:r>
            <w:r>
              <w:rPr>
                <w:noProof/>
                <w:webHidden/>
              </w:rPr>
              <w:fldChar w:fldCharType="begin"/>
            </w:r>
            <w:r w:rsidR="009A77A7">
              <w:rPr>
                <w:noProof/>
                <w:webHidden/>
              </w:rPr>
              <w:instrText xml:space="preserve"> PAGEREF _Toc9947868 \h </w:instrText>
            </w:r>
            <w:r>
              <w:rPr>
                <w:noProof/>
                <w:webHidden/>
              </w:rPr>
            </w:r>
            <w:r>
              <w:rPr>
                <w:noProof/>
                <w:webHidden/>
              </w:rPr>
              <w:fldChar w:fldCharType="separate"/>
            </w:r>
            <w:r w:rsidR="009A77A7">
              <w:rPr>
                <w:noProof/>
                <w:webHidden/>
              </w:rPr>
              <w:t>3</w:t>
            </w:r>
            <w:r>
              <w:rPr>
                <w:noProof/>
                <w:webHidden/>
              </w:rPr>
              <w:fldChar w:fldCharType="end"/>
            </w:r>
          </w:hyperlink>
        </w:p>
        <w:p w:rsidR="009A77A7" w:rsidRDefault="00A17A66">
          <w:pPr>
            <w:pStyle w:val="TM1"/>
            <w:tabs>
              <w:tab w:val="right" w:leader="dot" w:pos="9350"/>
            </w:tabs>
            <w:rPr>
              <w:rFonts w:eastAsiaTheme="minorEastAsia"/>
              <w:noProof/>
              <w:lang w:eastAsia="fr-FR"/>
            </w:rPr>
          </w:pPr>
          <w:hyperlink w:anchor="_Toc9947869" w:history="1">
            <w:r w:rsidR="009A77A7" w:rsidRPr="005D7517">
              <w:rPr>
                <w:rStyle w:val="Lienhypertexte"/>
                <w:noProof/>
              </w:rPr>
              <w:t>Chapitre 1 : D’où vient le  Bitcoin ?</w:t>
            </w:r>
            <w:r w:rsidR="009A77A7">
              <w:rPr>
                <w:noProof/>
                <w:webHidden/>
              </w:rPr>
              <w:tab/>
            </w:r>
            <w:r>
              <w:rPr>
                <w:noProof/>
                <w:webHidden/>
              </w:rPr>
              <w:fldChar w:fldCharType="begin"/>
            </w:r>
            <w:r w:rsidR="009A77A7">
              <w:rPr>
                <w:noProof/>
                <w:webHidden/>
              </w:rPr>
              <w:instrText xml:space="preserve"> PAGEREF _Toc9947869 \h </w:instrText>
            </w:r>
            <w:r>
              <w:rPr>
                <w:noProof/>
                <w:webHidden/>
              </w:rPr>
            </w:r>
            <w:r>
              <w:rPr>
                <w:noProof/>
                <w:webHidden/>
              </w:rPr>
              <w:fldChar w:fldCharType="separate"/>
            </w:r>
            <w:r w:rsidR="009A77A7">
              <w:rPr>
                <w:noProof/>
                <w:webHidden/>
              </w:rPr>
              <w:t>8</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0" w:history="1">
            <w:r w:rsidR="009A77A7" w:rsidRPr="005D7517">
              <w:rPr>
                <w:rStyle w:val="Lienhypertexte"/>
                <w:noProof/>
              </w:rPr>
              <w:t>1.1 L’origine de bitcoin.</w:t>
            </w:r>
            <w:r w:rsidR="009A77A7">
              <w:rPr>
                <w:noProof/>
                <w:webHidden/>
              </w:rPr>
              <w:tab/>
            </w:r>
            <w:r>
              <w:rPr>
                <w:noProof/>
                <w:webHidden/>
              </w:rPr>
              <w:fldChar w:fldCharType="begin"/>
            </w:r>
            <w:r w:rsidR="009A77A7">
              <w:rPr>
                <w:noProof/>
                <w:webHidden/>
              </w:rPr>
              <w:instrText xml:space="preserve"> PAGEREF _Toc9947870 \h </w:instrText>
            </w:r>
            <w:r>
              <w:rPr>
                <w:noProof/>
                <w:webHidden/>
              </w:rPr>
            </w:r>
            <w:r>
              <w:rPr>
                <w:noProof/>
                <w:webHidden/>
              </w:rPr>
              <w:fldChar w:fldCharType="separate"/>
            </w:r>
            <w:r w:rsidR="009A77A7">
              <w:rPr>
                <w:noProof/>
                <w:webHidden/>
              </w:rPr>
              <w:t>8</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1" w:history="1">
            <w:r w:rsidR="009A77A7" w:rsidRPr="005D7517">
              <w:rPr>
                <w:rStyle w:val="Lienhypertexte"/>
                <w:noProof/>
              </w:rPr>
              <w:t>1.2 La chaine des blocs ou « Blockchain »</w:t>
            </w:r>
            <w:r w:rsidR="009A77A7">
              <w:rPr>
                <w:noProof/>
                <w:webHidden/>
              </w:rPr>
              <w:tab/>
            </w:r>
            <w:r>
              <w:rPr>
                <w:noProof/>
                <w:webHidden/>
              </w:rPr>
              <w:fldChar w:fldCharType="begin"/>
            </w:r>
            <w:r w:rsidR="009A77A7">
              <w:rPr>
                <w:noProof/>
                <w:webHidden/>
              </w:rPr>
              <w:instrText xml:space="preserve"> PAGEREF _Toc9947871 \h </w:instrText>
            </w:r>
            <w:r>
              <w:rPr>
                <w:noProof/>
                <w:webHidden/>
              </w:rPr>
            </w:r>
            <w:r>
              <w:rPr>
                <w:noProof/>
                <w:webHidden/>
              </w:rPr>
              <w:fldChar w:fldCharType="separate"/>
            </w:r>
            <w:r w:rsidR="009A77A7">
              <w:rPr>
                <w:noProof/>
                <w:webHidden/>
              </w:rPr>
              <w:t>9</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2" w:history="1">
            <w:r w:rsidR="009A77A7" w:rsidRPr="005D7517">
              <w:rPr>
                <w:rStyle w:val="Lienhypertexte"/>
                <w:noProof/>
              </w:rPr>
              <w:t>1.3 Le potentiel de la Blockchain</w:t>
            </w:r>
            <w:r w:rsidR="009A77A7">
              <w:rPr>
                <w:noProof/>
                <w:webHidden/>
              </w:rPr>
              <w:tab/>
            </w:r>
            <w:r>
              <w:rPr>
                <w:noProof/>
                <w:webHidden/>
              </w:rPr>
              <w:fldChar w:fldCharType="begin"/>
            </w:r>
            <w:r w:rsidR="009A77A7">
              <w:rPr>
                <w:noProof/>
                <w:webHidden/>
              </w:rPr>
              <w:instrText xml:space="preserve"> PAGEREF _Toc9947872 \h </w:instrText>
            </w:r>
            <w:r>
              <w:rPr>
                <w:noProof/>
                <w:webHidden/>
              </w:rPr>
            </w:r>
            <w:r>
              <w:rPr>
                <w:noProof/>
                <w:webHidden/>
              </w:rPr>
              <w:fldChar w:fldCharType="separate"/>
            </w:r>
            <w:r w:rsidR="009A77A7">
              <w:rPr>
                <w:noProof/>
                <w:webHidden/>
              </w:rPr>
              <w:t>12</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3" w:history="1">
            <w:r w:rsidR="009A77A7" w:rsidRPr="005D7517">
              <w:rPr>
                <w:rStyle w:val="Lienhypertexte"/>
                <w:noProof/>
              </w:rPr>
              <w:t>1.4 Le minage et la preuve de travail "Proof of Work".</w:t>
            </w:r>
            <w:r w:rsidR="009A77A7">
              <w:rPr>
                <w:noProof/>
                <w:webHidden/>
              </w:rPr>
              <w:tab/>
            </w:r>
            <w:r>
              <w:rPr>
                <w:noProof/>
                <w:webHidden/>
              </w:rPr>
              <w:fldChar w:fldCharType="begin"/>
            </w:r>
            <w:r w:rsidR="009A77A7">
              <w:rPr>
                <w:noProof/>
                <w:webHidden/>
              </w:rPr>
              <w:instrText xml:space="preserve"> PAGEREF _Toc9947873 \h </w:instrText>
            </w:r>
            <w:r>
              <w:rPr>
                <w:noProof/>
                <w:webHidden/>
              </w:rPr>
            </w:r>
            <w:r>
              <w:rPr>
                <w:noProof/>
                <w:webHidden/>
              </w:rPr>
              <w:fldChar w:fldCharType="separate"/>
            </w:r>
            <w:r w:rsidR="009A77A7">
              <w:rPr>
                <w:noProof/>
                <w:webHidden/>
              </w:rPr>
              <w:t>13</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4" w:history="1">
            <w:r w:rsidR="009A77A7" w:rsidRPr="005D7517">
              <w:rPr>
                <w:rStyle w:val="Lienhypertexte"/>
                <w:rFonts w:eastAsia="Times New Roman"/>
                <w:noProof/>
                <w:lang w:eastAsia="fr-FR"/>
              </w:rPr>
              <w:t>1.5 Choisir le « mineur »</w:t>
            </w:r>
            <w:r w:rsidR="009A77A7">
              <w:rPr>
                <w:noProof/>
                <w:webHidden/>
              </w:rPr>
              <w:tab/>
            </w:r>
            <w:r>
              <w:rPr>
                <w:noProof/>
                <w:webHidden/>
              </w:rPr>
              <w:fldChar w:fldCharType="begin"/>
            </w:r>
            <w:r w:rsidR="009A77A7">
              <w:rPr>
                <w:noProof/>
                <w:webHidden/>
              </w:rPr>
              <w:instrText xml:space="preserve"> PAGEREF _Toc9947874 \h </w:instrText>
            </w:r>
            <w:r>
              <w:rPr>
                <w:noProof/>
                <w:webHidden/>
              </w:rPr>
            </w:r>
            <w:r>
              <w:rPr>
                <w:noProof/>
                <w:webHidden/>
              </w:rPr>
              <w:fldChar w:fldCharType="separate"/>
            </w:r>
            <w:r w:rsidR="009A77A7">
              <w:rPr>
                <w:noProof/>
                <w:webHidden/>
              </w:rPr>
              <w:t>14</w:t>
            </w:r>
            <w:r>
              <w:rPr>
                <w:noProof/>
                <w:webHidden/>
              </w:rPr>
              <w:fldChar w:fldCharType="end"/>
            </w:r>
          </w:hyperlink>
        </w:p>
        <w:p w:rsidR="009A77A7" w:rsidRDefault="00A17A66">
          <w:pPr>
            <w:pStyle w:val="TM1"/>
            <w:tabs>
              <w:tab w:val="right" w:leader="dot" w:pos="9350"/>
            </w:tabs>
            <w:rPr>
              <w:rFonts w:eastAsiaTheme="minorEastAsia"/>
              <w:noProof/>
              <w:lang w:eastAsia="fr-FR"/>
            </w:rPr>
          </w:pPr>
          <w:hyperlink w:anchor="_Toc9947875" w:history="1">
            <w:r w:rsidR="009A77A7" w:rsidRPr="005D7517">
              <w:rPr>
                <w:rStyle w:val="Lienhypertexte"/>
                <w:noProof/>
              </w:rPr>
              <w:t>Chapitre 2 : comparaison entre le système classique et le bitcoin.</w:t>
            </w:r>
            <w:r w:rsidR="009A77A7">
              <w:rPr>
                <w:noProof/>
                <w:webHidden/>
              </w:rPr>
              <w:tab/>
            </w:r>
            <w:r>
              <w:rPr>
                <w:noProof/>
                <w:webHidden/>
              </w:rPr>
              <w:fldChar w:fldCharType="begin"/>
            </w:r>
            <w:r w:rsidR="009A77A7">
              <w:rPr>
                <w:noProof/>
                <w:webHidden/>
              </w:rPr>
              <w:instrText xml:space="preserve"> PAGEREF _Toc9947875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6" w:history="1">
            <w:r w:rsidR="009A77A7" w:rsidRPr="005D7517">
              <w:rPr>
                <w:rStyle w:val="Lienhypertexte"/>
                <w:noProof/>
              </w:rPr>
              <w:t>2.1La viabilité du bitcoin.</w:t>
            </w:r>
            <w:r w:rsidR="009A77A7">
              <w:rPr>
                <w:noProof/>
                <w:webHidden/>
              </w:rPr>
              <w:tab/>
            </w:r>
            <w:r>
              <w:rPr>
                <w:noProof/>
                <w:webHidden/>
              </w:rPr>
              <w:fldChar w:fldCharType="begin"/>
            </w:r>
            <w:r w:rsidR="009A77A7">
              <w:rPr>
                <w:noProof/>
                <w:webHidden/>
              </w:rPr>
              <w:instrText xml:space="preserve"> PAGEREF _Toc9947876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77" w:history="1">
            <w:r w:rsidR="009A77A7" w:rsidRPr="005D7517">
              <w:rPr>
                <w:rStyle w:val="Lienhypertexte"/>
                <w:noProof/>
              </w:rPr>
              <w:t>2.1.1 Or &amp; bitcoin.</w:t>
            </w:r>
            <w:r w:rsidR="009A77A7">
              <w:rPr>
                <w:noProof/>
                <w:webHidden/>
              </w:rPr>
              <w:tab/>
            </w:r>
            <w:r>
              <w:rPr>
                <w:noProof/>
                <w:webHidden/>
              </w:rPr>
              <w:fldChar w:fldCharType="begin"/>
            </w:r>
            <w:r w:rsidR="009A77A7">
              <w:rPr>
                <w:noProof/>
                <w:webHidden/>
              </w:rPr>
              <w:instrText xml:space="preserve"> PAGEREF _Toc9947877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78" w:history="1">
            <w:r w:rsidR="009A77A7" w:rsidRPr="005D7517">
              <w:rPr>
                <w:rStyle w:val="Lienhypertexte"/>
                <w:noProof/>
              </w:rPr>
              <w:t>2.1.2 Dollar &amp; Bitcoin.</w:t>
            </w:r>
            <w:r w:rsidR="009A77A7">
              <w:rPr>
                <w:noProof/>
                <w:webHidden/>
              </w:rPr>
              <w:tab/>
            </w:r>
            <w:r>
              <w:rPr>
                <w:noProof/>
                <w:webHidden/>
              </w:rPr>
              <w:fldChar w:fldCharType="begin"/>
            </w:r>
            <w:r w:rsidR="009A77A7">
              <w:rPr>
                <w:noProof/>
                <w:webHidden/>
              </w:rPr>
              <w:instrText xml:space="preserve"> PAGEREF _Toc9947878 \h </w:instrText>
            </w:r>
            <w:r>
              <w:rPr>
                <w:noProof/>
                <w:webHidden/>
              </w:rPr>
            </w:r>
            <w:r>
              <w:rPr>
                <w:noProof/>
                <w:webHidden/>
              </w:rPr>
              <w:fldChar w:fldCharType="separate"/>
            </w:r>
            <w:r w:rsidR="009A77A7">
              <w:rPr>
                <w:noProof/>
                <w:webHidden/>
              </w:rPr>
              <w:t>17</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79" w:history="1">
            <w:r w:rsidR="009A77A7" w:rsidRPr="005D7517">
              <w:rPr>
                <w:rStyle w:val="Lienhypertexte"/>
                <w:noProof/>
              </w:rPr>
              <w:t>2.2. Avantages du bitcoin:</w:t>
            </w:r>
            <w:r w:rsidR="009A77A7">
              <w:rPr>
                <w:noProof/>
                <w:webHidden/>
              </w:rPr>
              <w:tab/>
            </w:r>
            <w:r>
              <w:rPr>
                <w:noProof/>
                <w:webHidden/>
              </w:rPr>
              <w:fldChar w:fldCharType="begin"/>
            </w:r>
            <w:r w:rsidR="009A77A7">
              <w:rPr>
                <w:noProof/>
                <w:webHidden/>
              </w:rPr>
              <w:instrText xml:space="preserve"> PAGEREF _Toc9947879 \h </w:instrText>
            </w:r>
            <w:r>
              <w:rPr>
                <w:noProof/>
                <w:webHidden/>
              </w:rPr>
            </w:r>
            <w:r>
              <w:rPr>
                <w:noProof/>
                <w:webHidden/>
              </w:rPr>
              <w:fldChar w:fldCharType="separate"/>
            </w:r>
            <w:r w:rsidR="009A77A7">
              <w:rPr>
                <w:noProof/>
                <w:webHidden/>
              </w:rPr>
              <w:t>18</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0" w:history="1">
            <w:r w:rsidR="009A77A7" w:rsidRPr="005D7517">
              <w:rPr>
                <w:rStyle w:val="Lienhypertexte"/>
                <w:noProof/>
              </w:rPr>
              <w:t>2.2.1 Le cout de transaction très faible.</w:t>
            </w:r>
            <w:r w:rsidR="009A77A7">
              <w:rPr>
                <w:noProof/>
                <w:webHidden/>
              </w:rPr>
              <w:tab/>
            </w:r>
            <w:r>
              <w:rPr>
                <w:noProof/>
                <w:webHidden/>
              </w:rPr>
              <w:fldChar w:fldCharType="begin"/>
            </w:r>
            <w:r w:rsidR="009A77A7">
              <w:rPr>
                <w:noProof/>
                <w:webHidden/>
              </w:rPr>
              <w:instrText xml:space="preserve"> PAGEREF _Toc9947880 \h </w:instrText>
            </w:r>
            <w:r>
              <w:rPr>
                <w:noProof/>
                <w:webHidden/>
              </w:rPr>
            </w:r>
            <w:r>
              <w:rPr>
                <w:noProof/>
                <w:webHidden/>
              </w:rPr>
              <w:fldChar w:fldCharType="separate"/>
            </w:r>
            <w:r w:rsidR="009A77A7">
              <w:rPr>
                <w:noProof/>
                <w:webHidden/>
              </w:rPr>
              <w:t>18</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1" w:history="1">
            <w:r w:rsidR="009A77A7" w:rsidRPr="005D7517">
              <w:rPr>
                <w:rStyle w:val="Lienhypertexte"/>
                <w:noProof/>
              </w:rPr>
              <w:t>2.2.2 Le bitcoin une alternative pour les populations ne pouvant pas accéder au servies bancaire.</w:t>
            </w:r>
            <w:r w:rsidR="009A77A7">
              <w:rPr>
                <w:noProof/>
                <w:webHidden/>
              </w:rPr>
              <w:tab/>
            </w:r>
            <w:r>
              <w:rPr>
                <w:noProof/>
                <w:webHidden/>
              </w:rPr>
              <w:fldChar w:fldCharType="begin"/>
            </w:r>
            <w:r w:rsidR="009A77A7">
              <w:rPr>
                <w:noProof/>
                <w:webHidden/>
              </w:rPr>
              <w:instrText xml:space="preserve"> PAGEREF _Toc9947881 \h </w:instrText>
            </w:r>
            <w:r>
              <w:rPr>
                <w:noProof/>
                <w:webHidden/>
              </w:rPr>
            </w:r>
            <w:r>
              <w:rPr>
                <w:noProof/>
                <w:webHidden/>
              </w:rPr>
              <w:fldChar w:fldCharType="separate"/>
            </w:r>
            <w:r w:rsidR="009A77A7">
              <w:rPr>
                <w:noProof/>
                <w:webHidden/>
              </w:rPr>
              <w:t>19</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2" w:history="1">
            <w:r w:rsidR="009A77A7" w:rsidRPr="005D7517">
              <w:rPr>
                <w:rStyle w:val="Lienhypertexte"/>
                <w:noProof/>
              </w:rPr>
              <w:t>2.2.3 Problèmes du " Double Spending" et les problèmes des généraux byzantins.</w:t>
            </w:r>
            <w:r w:rsidR="009A77A7">
              <w:rPr>
                <w:noProof/>
                <w:webHidden/>
              </w:rPr>
              <w:tab/>
            </w:r>
            <w:r>
              <w:rPr>
                <w:noProof/>
                <w:webHidden/>
              </w:rPr>
              <w:fldChar w:fldCharType="begin"/>
            </w:r>
            <w:r w:rsidR="009A77A7">
              <w:rPr>
                <w:noProof/>
                <w:webHidden/>
              </w:rPr>
              <w:instrText xml:space="preserve"> PAGEREF _Toc9947882 \h </w:instrText>
            </w:r>
            <w:r>
              <w:rPr>
                <w:noProof/>
                <w:webHidden/>
              </w:rPr>
            </w:r>
            <w:r>
              <w:rPr>
                <w:noProof/>
                <w:webHidden/>
              </w:rPr>
              <w:fldChar w:fldCharType="separate"/>
            </w:r>
            <w:r w:rsidR="009A77A7">
              <w:rPr>
                <w:noProof/>
                <w:webHidden/>
              </w:rPr>
              <w:t>20</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3" w:history="1">
            <w:r w:rsidR="009A77A7" w:rsidRPr="005D7517">
              <w:rPr>
                <w:rStyle w:val="Lienhypertexte"/>
                <w:noProof/>
              </w:rPr>
              <w:t>2.2.4le complet anonymat: une épée à double tranchant.</w:t>
            </w:r>
            <w:r w:rsidR="009A77A7">
              <w:rPr>
                <w:noProof/>
                <w:webHidden/>
              </w:rPr>
              <w:tab/>
            </w:r>
            <w:r>
              <w:rPr>
                <w:noProof/>
                <w:webHidden/>
              </w:rPr>
              <w:fldChar w:fldCharType="begin"/>
            </w:r>
            <w:r w:rsidR="009A77A7">
              <w:rPr>
                <w:noProof/>
                <w:webHidden/>
              </w:rPr>
              <w:instrText xml:space="preserve"> PAGEREF _Toc9947883 \h </w:instrText>
            </w:r>
            <w:r>
              <w:rPr>
                <w:noProof/>
                <w:webHidden/>
              </w:rPr>
            </w:r>
            <w:r>
              <w:rPr>
                <w:noProof/>
                <w:webHidden/>
              </w:rPr>
              <w:fldChar w:fldCharType="separate"/>
            </w:r>
            <w:r w:rsidR="009A77A7">
              <w:rPr>
                <w:noProof/>
                <w:webHidden/>
              </w:rPr>
              <w:t>21</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84" w:history="1">
            <w:r w:rsidR="009A77A7" w:rsidRPr="005D7517">
              <w:rPr>
                <w:rStyle w:val="Lienhypertexte"/>
                <w:noProof/>
              </w:rPr>
              <w:t>2.3. Les inconvenants du bitcoin.</w:t>
            </w:r>
            <w:r w:rsidR="009A77A7">
              <w:rPr>
                <w:noProof/>
                <w:webHidden/>
              </w:rPr>
              <w:tab/>
            </w:r>
            <w:r>
              <w:rPr>
                <w:noProof/>
                <w:webHidden/>
              </w:rPr>
              <w:fldChar w:fldCharType="begin"/>
            </w:r>
            <w:r w:rsidR="009A77A7">
              <w:rPr>
                <w:noProof/>
                <w:webHidden/>
              </w:rPr>
              <w:instrText xml:space="preserve"> PAGEREF _Toc9947884 \h </w:instrText>
            </w:r>
            <w:r>
              <w:rPr>
                <w:noProof/>
                <w:webHidden/>
              </w:rPr>
            </w:r>
            <w:r>
              <w:rPr>
                <w:noProof/>
                <w:webHidden/>
              </w:rPr>
              <w:fldChar w:fldCharType="separate"/>
            </w:r>
            <w:r w:rsidR="009A77A7">
              <w:rPr>
                <w:noProof/>
                <w:webHidden/>
              </w:rPr>
              <w:t>22</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5" w:history="1">
            <w:r w:rsidR="009A77A7" w:rsidRPr="005D7517">
              <w:rPr>
                <w:rStyle w:val="Lienhypertexte"/>
                <w:noProof/>
              </w:rPr>
              <w:t>2.3.1 Retour sur l'anonymat ("la face cachée de la lune").</w:t>
            </w:r>
            <w:r w:rsidR="009A77A7">
              <w:rPr>
                <w:noProof/>
                <w:webHidden/>
              </w:rPr>
              <w:tab/>
            </w:r>
            <w:r>
              <w:rPr>
                <w:noProof/>
                <w:webHidden/>
              </w:rPr>
              <w:fldChar w:fldCharType="begin"/>
            </w:r>
            <w:r w:rsidR="009A77A7">
              <w:rPr>
                <w:noProof/>
                <w:webHidden/>
              </w:rPr>
              <w:instrText xml:space="preserve"> PAGEREF _Toc9947885 \h </w:instrText>
            </w:r>
            <w:r>
              <w:rPr>
                <w:noProof/>
                <w:webHidden/>
              </w:rPr>
            </w:r>
            <w:r>
              <w:rPr>
                <w:noProof/>
                <w:webHidden/>
              </w:rPr>
              <w:fldChar w:fldCharType="separate"/>
            </w:r>
            <w:r w:rsidR="009A77A7">
              <w:rPr>
                <w:noProof/>
                <w:webHidden/>
              </w:rPr>
              <w:t>22</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6" w:history="1">
            <w:r w:rsidR="009A77A7" w:rsidRPr="005D7517">
              <w:rPr>
                <w:rStyle w:val="Lienhypertexte"/>
                <w:noProof/>
              </w:rPr>
              <w:t>2.3.2 Soucis de sécurité : La fragilité du réseau bitcoin:</w:t>
            </w:r>
            <w:r w:rsidR="009A77A7">
              <w:rPr>
                <w:noProof/>
                <w:webHidden/>
              </w:rPr>
              <w:tab/>
            </w:r>
            <w:r>
              <w:rPr>
                <w:noProof/>
                <w:webHidden/>
              </w:rPr>
              <w:fldChar w:fldCharType="begin"/>
            </w:r>
            <w:r w:rsidR="009A77A7">
              <w:rPr>
                <w:noProof/>
                <w:webHidden/>
              </w:rPr>
              <w:instrText xml:space="preserve"> PAGEREF _Toc9947886 \h </w:instrText>
            </w:r>
            <w:r>
              <w:rPr>
                <w:noProof/>
                <w:webHidden/>
              </w:rPr>
            </w:r>
            <w:r>
              <w:rPr>
                <w:noProof/>
                <w:webHidden/>
              </w:rPr>
              <w:fldChar w:fldCharType="separate"/>
            </w:r>
            <w:r w:rsidR="009A77A7">
              <w:rPr>
                <w:noProof/>
                <w:webHidden/>
              </w:rPr>
              <w:t>23</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7" w:history="1">
            <w:r w:rsidR="009A77A7" w:rsidRPr="005D7517">
              <w:rPr>
                <w:rStyle w:val="Lienhypertexte"/>
                <w:noProof/>
              </w:rPr>
              <w:t>2.3.3 Volatilité du bitcoin.</w:t>
            </w:r>
            <w:r w:rsidR="009A77A7">
              <w:rPr>
                <w:noProof/>
                <w:webHidden/>
              </w:rPr>
              <w:tab/>
            </w:r>
            <w:r>
              <w:rPr>
                <w:noProof/>
                <w:webHidden/>
              </w:rPr>
              <w:fldChar w:fldCharType="begin"/>
            </w:r>
            <w:r w:rsidR="009A77A7">
              <w:rPr>
                <w:noProof/>
                <w:webHidden/>
              </w:rPr>
              <w:instrText xml:space="preserve"> PAGEREF _Toc9947887 \h </w:instrText>
            </w:r>
            <w:r>
              <w:rPr>
                <w:noProof/>
                <w:webHidden/>
              </w:rPr>
            </w:r>
            <w:r>
              <w:rPr>
                <w:noProof/>
                <w:webHidden/>
              </w:rPr>
              <w:fldChar w:fldCharType="separate"/>
            </w:r>
            <w:r w:rsidR="009A77A7">
              <w:rPr>
                <w:noProof/>
                <w:webHidden/>
              </w:rPr>
              <w:t>24</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88" w:history="1">
            <w:r w:rsidR="009A77A7" w:rsidRPr="005D7517">
              <w:rPr>
                <w:rStyle w:val="Lienhypertexte"/>
                <w:noProof/>
              </w:rPr>
              <w:t>2.3.4 Minage trop coutant.</w:t>
            </w:r>
            <w:r w:rsidR="009A77A7">
              <w:rPr>
                <w:noProof/>
                <w:webHidden/>
              </w:rPr>
              <w:tab/>
            </w:r>
            <w:r>
              <w:rPr>
                <w:noProof/>
                <w:webHidden/>
              </w:rPr>
              <w:fldChar w:fldCharType="begin"/>
            </w:r>
            <w:r w:rsidR="009A77A7">
              <w:rPr>
                <w:noProof/>
                <w:webHidden/>
              </w:rPr>
              <w:instrText xml:space="preserve"> PAGEREF _Toc9947888 \h </w:instrText>
            </w:r>
            <w:r>
              <w:rPr>
                <w:noProof/>
                <w:webHidden/>
              </w:rPr>
            </w:r>
            <w:r>
              <w:rPr>
                <w:noProof/>
                <w:webHidden/>
              </w:rPr>
              <w:fldChar w:fldCharType="separate"/>
            </w:r>
            <w:r w:rsidR="009A77A7">
              <w:rPr>
                <w:noProof/>
                <w:webHidden/>
              </w:rPr>
              <w:t>25</w:t>
            </w:r>
            <w:r>
              <w:rPr>
                <w:noProof/>
                <w:webHidden/>
              </w:rPr>
              <w:fldChar w:fldCharType="end"/>
            </w:r>
          </w:hyperlink>
        </w:p>
        <w:p w:rsidR="009A77A7" w:rsidRDefault="00A17A66">
          <w:pPr>
            <w:pStyle w:val="TM1"/>
            <w:tabs>
              <w:tab w:val="right" w:leader="dot" w:pos="9350"/>
            </w:tabs>
            <w:rPr>
              <w:rFonts w:eastAsiaTheme="minorEastAsia"/>
              <w:noProof/>
              <w:lang w:eastAsia="fr-FR"/>
            </w:rPr>
          </w:pPr>
          <w:hyperlink w:anchor="_Toc9947889" w:history="1">
            <w:r w:rsidR="009A77A7" w:rsidRPr="005D7517">
              <w:rPr>
                <w:rStyle w:val="Lienhypertexte"/>
                <w:noProof/>
              </w:rPr>
              <w:t>Chapitre 3: Bitcoin autant qu’un actif financier.</w:t>
            </w:r>
            <w:r w:rsidR="009A77A7">
              <w:rPr>
                <w:noProof/>
                <w:webHidden/>
              </w:rPr>
              <w:tab/>
            </w:r>
            <w:r>
              <w:rPr>
                <w:noProof/>
                <w:webHidden/>
              </w:rPr>
              <w:fldChar w:fldCharType="begin"/>
            </w:r>
            <w:r w:rsidR="009A77A7">
              <w:rPr>
                <w:noProof/>
                <w:webHidden/>
              </w:rPr>
              <w:instrText xml:space="preserve"> PAGEREF _Toc9947889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90" w:history="1">
            <w:r w:rsidR="009A77A7" w:rsidRPr="005D7517">
              <w:rPr>
                <w:rStyle w:val="Lienhypertexte"/>
                <w:noProof/>
              </w:rPr>
              <w:t>3.1 Pourquoi Bitcoin est considéré comme un actif financier.</w:t>
            </w:r>
            <w:r w:rsidR="009A77A7">
              <w:rPr>
                <w:noProof/>
                <w:webHidden/>
              </w:rPr>
              <w:tab/>
            </w:r>
            <w:r>
              <w:rPr>
                <w:noProof/>
                <w:webHidden/>
              </w:rPr>
              <w:fldChar w:fldCharType="begin"/>
            </w:r>
            <w:r w:rsidR="009A77A7">
              <w:rPr>
                <w:noProof/>
                <w:webHidden/>
              </w:rPr>
              <w:instrText xml:space="preserve"> PAGEREF _Toc9947890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91" w:history="1">
            <w:r w:rsidR="009A77A7" w:rsidRPr="005D7517">
              <w:rPr>
                <w:rStyle w:val="Lienhypertexte"/>
                <w:noProof/>
                <w:shd w:val="clear" w:color="auto" w:fill="FFFFFF"/>
              </w:rPr>
              <w:t>3.2 Le couple rendements risque de bitcoin.</w:t>
            </w:r>
            <w:r w:rsidR="009A77A7">
              <w:rPr>
                <w:noProof/>
                <w:webHidden/>
              </w:rPr>
              <w:tab/>
            </w:r>
            <w:r>
              <w:rPr>
                <w:noProof/>
                <w:webHidden/>
              </w:rPr>
              <w:fldChar w:fldCharType="begin"/>
            </w:r>
            <w:r w:rsidR="009A77A7">
              <w:rPr>
                <w:noProof/>
                <w:webHidden/>
              </w:rPr>
              <w:instrText xml:space="preserve"> PAGEREF _Toc9947891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892" w:history="1">
            <w:r w:rsidR="009A77A7" w:rsidRPr="005D7517">
              <w:rPr>
                <w:rStyle w:val="Lienhypertexte"/>
                <w:noProof/>
              </w:rPr>
              <w:t>3.3 mesure de performance de bitcoin.</w:t>
            </w:r>
            <w:r w:rsidR="009A77A7">
              <w:rPr>
                <w:noProof/>
                <w:webHidden/>
              </w:rPr>
              <w:tab/>
            </w:r>
            <w:r>
              <w:rPr>
                <w:noProof/>
                <w:webHidden/>
              </w:rPr>
              <w:fldChar w:fldCharType="begin"/>
            </w:r>
            <w:r w:rsidR="009A77A7">
              <w:rPr>
                <w:noProof/>
                <w:webHidden/>
              </w:rPr>
              <w:instrText xml:space="preserve"> PAGEREF _Toc9947892 \h </w:instrText>
            </w:r>
            <w:r>
              <w:rPr>
                <w:noProof/>
                <w:webHidden/>
              </w:rPr>
            </w:r>
            <w:r>
              <w:rPr>
                <w:noProof/>
                <w:webHidden/>
              </w:rPr>
              <w:fldChar w:fldCharType="separate"/>
            </w:r>
            <w:r w:rsidR="009A77A7">
              <w:rPr>
                <w:noProof/>
                <w:webHidden/>
              </w:rPr>
              <w:t>31</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93" w:history="1">
            <w:r w:rsidR="009A77A7" w:rsidRPr="005D7517">
              <w:rPr>
                <w:rStyle w:val="Lienhypertexte"/>
                <w:noProof/>
              </w:rPr>
              <w:t>3.3.1 La moyenne.</w:t>
            </w:r>
            <w:r w:rsidR="009A77A7">
              <w:rPr>
                <w:noProof/>
                <w:webHidden/>
              </w:rPr>
              <w:tab/>
            </w:r>
            <w:r>
              <w:rPr>
                <w:noProof/>
                <w:webHidden/>
              </w:rPr>
              <w:fldChar w:fldCharType="begin"/>
            </w:r>
            <w:r w:rsidR="009A77A7">
              <w:rPr>
                <w:noProof/>
                <w:webHidden/>
              </w:rPr>
              <w:instrText xml:space="preserve"> PAGEREF _Toc9947893 \h </w:instrText>
            </w:r>
            <w:r>
              <w:rPr>
                <w:noProof/>
                <w:webHidden/>
              </w:rPr>
            </w:r>
            <w:r>
              <w:rPr>
                <w:noProof/>
                <w:webHidden/>
              </w:rPr>
              <w:fldChar w:fldCharType="separate"/>
            </w:r>
            <w:r w:rsidR="009A77A7">
              <w:rPr>
                <w:noProof/>
                <w:webHidden/>
              </w:rPr>
              <w:t>31</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94" w:history="1">
            <w:r w:rsidR="009A77A7" w:rsidRPr="005D7517">
              <w:rPr>
                <w:rStyle w:val="Lienhypertexte"/>
                <w:noProof/>
              </w:rPr>
              <w:t>3.3.2 La variance.</w:t>
            </w:r>
            <w:r w:rsidR="009A77A7">
              <w:rPr>
                <w:noProof/>
                <w:webHidden/>
              </w:rPr>
              <w:tab/>
            </w:r>
            <w:r>
              <w:rPr>
                <w:noProof/>
                <w:webHidden/>
              </w:rPr>
              <w:fldChar w:fldCharType="begin"/>
            </w:r>
            <w:r w:rsidR="009A77A7">
              <w:rPr>
                <w:noProof/>
                <w:webHidden/>
              </w:rPr>
              <w:instrText xml:space="preserve"> PAGEREF _Toc9947894 \h </w:instrText>
            </w:r>
            <w:r>
              <w:rPr>
                <w:noProof/>
                <w:webHidden/>
              </w:rPr>
            </w:r>
            <w:r>
              <w:rPr>
                <w:noProof/>
                <w:webHidden/>
              </w:rPr>
              <w:fldChar w:fldCharType="separate"/>
            </w:r>
            <w:r w:rsidR="009A77A7">
              <w:rPr>
                <w:noProof/>
                <w:webHidden/>
              </w:rPr>
              <w:t>32</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95" w:history="1">
            <w:r w:rsidR="009A77A7" w:rsidRPr="005D7517">
              <w:rPr>
                <w:rStyle w:val="Lienhypertexte"/>
                <w:noProof/>
              </w:rPr>
              <w:t>3.3.3 L’écart-type.</w:t>
            </w:r>
            <w:r w:rsidR="009A77A7">
              <w:rPr>
                <w:noProof/>
                <w:webHidden/>
              </w:rPr>
              <w:tab/>
            </w:r>
            <w:r>
              <w:rPr>
                <w:noProof/>
                <w:webHidden/>
              </w:rPr>
              <w:fldChar w:fldCharType="begin"/>
            </w:r>
            <w:r w:rsidR="009A77A7">
              <w:rPr>
                <w:noProof/>
                <w:webHidden/>
              </w:rPr>
              <w:instrText xml:space="preserve"> PAGEREF _Toc9947895 \h </w:instrText>
            </w:r>
            <w:r>
              <w:rPr>
                <w:noProof/>
                <w:webHidden/>
              </w:rPr>
            </w:r>
            <w:r>
              <w:rPr>
                <w:noProof/>
                <w:webHidden/>
              </w:rPr>
              <w:fldChar w:fldCharType="separate"/>
            </w:r>
            <w:r w:rsidR="009A77A7">
              <w:rPr>
                <w:noProof/>
                <w:webHidden/>
              </w:rPr>
              <w:t>34</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96" w:history="1">
            <w:r w:rsidR="009A77A7" w:rsidRPr="005D7517">
              <w:rPr>
                <w:rStyle w:val="Lienhypertexte"/>
                <w:noProof/>
                <w:shd w:val="clear" w:color="auto" w:fill="FFFFFF"/>
              </w:rPr>
              <w:t>3.3.4 Le coefficient de variation.</w:t>
            </w:r>
            <w:r w:rsidR="009A77A7">
              <w:rPr>
                <w:noProof/>
                <w:webHidden/>
              </w:rPr>
              <w:tab/>
            </w:r>
            <w:r>
              <w:rPr>
                <w:noProof/>
                <w:webHidden/>
              </w:rPr>
              <w:fldChar w:fldCharType="begin"/>
            </w:r>
            <w:r w:rsidR="009A77A7">
              <w:rPr>
                <w:noProof/>
                <w:webHidden/>
              </w:rPr>
              <w:instrText xml:space="preserve"> PAGEREF _Toc9947896 \h </w:instrText>
            </w:r>
            <w:r>
              <w:rPr>
                <w:noProof/>
                <w:webHidden/>
              </w:rPr>
            </w:r>
            <w:r>
              <w:rPr>
                <w:noProof/>
                <w:webHidden/>
              </w:rPr>
              <w:fldChar w:fldCharType="separate"/>
            </w:r>
            <w:r w:rsidR="009A77A7">
              <w:rPr>
                <w:noProof/>
                <w:webHidden/>
              </w:rPr>
              <w:t>34</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97" w:history="1">
            <w:r w:rsidR="009A77A7" w:rsidRPr="005D7517">
              <w:rPr>
                <w:rStyle w:val="Lienhypertexte"/>
                <w:noProof/>
              </w:rPr>
              <w:t>3.3.5La covariance.</w:t>
            </w:r>
            <w:r w:rsidR="009A77A7">
              <w:rPr>
                <w:noProof/>
                <w:webHidden/>
              </w:rPr>
              <w:tab/>
            </w:r>
            <w:r>
              <w:rPr>
                <w:noProof/>
                <w:webHidden/>
              </w:rPr>
              <w:fldChar w:fldCharType="begin"/>
            </w:r>
            <w:r w:rsidR="009A77A7">
              <w:rPr>
                <w:noProof/>
                <w:webHidden/>
              </w:rPr>
              <w:instrText xml:space="preserve"> PAGEREF _Toc9947897 \h </w:instrText>
            </w:r>
            <w:r>
              <w:rPr>
                <w:noProof/>
                <w:webHidden/>
              </w:rPr>
            </w:r>
            <w:r>
              <w:rPr>
                <w:noProof/>
                <w:webHidden/>
              </w:rPr>
              <w:fldChar w:fldCharType="separate"/>
            </w:r>
            <w:r w:rsidR="009A77A7">
              <w:rPr>
                <w:noProof/>
                <w:webHidden/>
              </w:rPr>
              <w:t>35</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898" w:history="1">
            <w:r w:rsidR="009A77A7" w:rsidRPr="005D7517">
              <w:rPr>
                <w:rStyle w:val="Lienhypertexte"/>
                <w:noProof/>
              </w:rPr>
              <w:t>3.3.6Coefficient de corrélation.</w:t>
            </w:r>
            <w:r w:rsidR="009A77A7">
              <w:rPr>
                <w:noProof/>
                <w:webHidden/>
              </w:rPr>
              <w:tab/>
            </w:r>
            <w:r>
              <w:rPr>
                <w:noProof/>
                <w:webHidden/>
              </w:rPr>
              <w:fldChar w:fldCharType="begin"/>
            </w:r>
            <w:r w:rsidR="009A77A7">
              <w:rPr>
                <w:noProof/>
                <w:webHidden/>
              </w:rPr>
              <w:instrText xml:space="preserve"> PAGEREF _Toc9947898 \h </w:instrText>
            </w:r>
            <w:r>
              <w:rPr>
                <w:noProof/>
                <w:webHidden/>
              </w:rPr>
            </w:r>
            <w:r>
              <w:rPr>
                <w:noProof/>
                <w:webHidden/>
              </w:rPr>
              <w:fldChar w:fldCharType="separate"/>
            </w:r>
            <w:r w:rsidR="009A77A7">
              <w:rPr>
                <w:noProof/>
                <w:webHidden/>
              </w:rPr>
              <w:t>35</w:t>
            </w:r>
            <w:r>
              <w:rPr>
                <w:noProof/>
                <w:webHidden/>
              </w:rPr>
              <w:fldChar w:fldCharType="end"/>
            </w:r>
          </w:hyperlink>
        </w:p>
        <w:p w:rsidR="009A77A7" w:rsidRDefault="00A17A66">
          <w:pPr>
            <w:pStyle w:val="TM1"/>
            <w:tabs>
              <w:tab w:val="right" w:leader="dot" w:pos="9350"/>
            </w:tabs>
            <w:rPr>
              <w:rFonts w:eastAsiaTheme="minorEastAsia"/>
              <w:noProof/>
              <w:lang w:eastAsia="fr-FR"/>
            </w:rPr>
          </w:pPr>
          <w:hyperlink w:anchor="_Toc9947899" w:history="1">
            <w:r w:rsidR="009A77A7" w:rsidRPr="005D7517">
              <w:rPr>
                <w:rStyle w:val="Lienhypertexte"/>
                <w:noProof/>
              </w:rPr>
              <w:t>Chapitre 4: Bitcoin et réglementation.</w:t>
            </w:r>
            <w:r w:rsidR="009A77A7">
              <w:rPr>
                <w:noProof/>
                <w:webHidden/>
              </w:rPr>
              <w:tab/>
            </w:r>
            <w:r>
              <w:rPr>
                <w:noProof/>
                <w:webHidden/>
              </w:rPr>
              <w:fldChar w:fldCharType="begin"/>
            </w:r>
            <w:r w:rsidR="009A77A7">
              <w:rPr>
                <w:noProof/>
                <w:webHidden/>
              </w:rPr>
              <w:instrText xml:space="preserve"> PAGEREF _Toc9947899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900" w:history="1">
            <w:r w:rsidR="009A77A7" w:rsidRPr="005D7517">
              <w:rPr>
                <w:rStyle w:val="Lienhypertexte"/>
                <w:noProof/>
              </w:rPr>
              <w:t>4.1- Exemple contemporain de faillite du système monétaire.</w:t>
            </w:r>
            <w:r w:rsidR="009A77A7">
              <w:rPr>
                <w:noProof/>
                <w:webHidden/>
              </w:rPr>
              <w:tab/>
            </w:r>
            <w:r>
              <w:rPr>
                <w:noProof/>
                <w:webHidden/>
              </w:rPr>
              <w:fldChar w:fldCharType="begin"/>
            </w:r>
            <w:r w:rsidR="009A77A7">
              <w:rPr>
                <w:noProof/>
                <w:webHidden/>
              </w:rPr>
              <w:instrText xml:space="preserve"> PAGEREF _Toc9947900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01" w:history="1">
            <w:r w:rsidR="009A77A7" w:rsidRPr="005D7517">
              <w:rPr>
                <w:rStyle w:val="Lienhypertexte"/>
                <w:noProof/>
              </w:rPr>
              <w:t>4.1.1 La crise de l'argentine.</w:t>
            </w:r>
            <w:r w:rsidR="009A77A7">
              <w:rPr>
                <w:noProof/>
                <w:webHidden/>
              </w:rPr>
              <w:tab/>
            </w:r>
            <w:r>
              <w:rPr>
                <w:noProof/>
                <w:webHidden/>
              </w:rPr>
              <w:fldChar w:fldCharType="begin"/>
            </w:r>
            <w:r w:rsidR="009A77A7">
              <w:rPr>
                <w:noProof/>
                <w:webHidden/>
              </w:rPr>
              <w:instrText xml:space="preserve"> PAGEREF _Toc9947901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02" w:history="1">
            <w:r w:rsidR="009A77A7" w:rsidRPr="005D7517">
              <w:rPr>
                <w:rStyle w:val="Lienhypertexte"/>
                <w:noProof/>
              </w:rPr>
              <w:t>4.1.2 La crise du Zimbabwe.</w:t>
            </w:r>
            <w:r w:rsidR="009A77A7">
              <w:rPr>
                <w:noProof/>
                <w:webHidden/>
              </w:rPr>
              <w:tab/>
            </w:r>
            <w:r>
              <w:rPr>
                <w:noProof/>
                <w:webHidden/>
              </w:rPr>
              <w:fldChar w:fldCharType="begin"/>
            </w:r>
            <w:r w:rsidR="009A77A7">
              <w:rPr>
                <w:noProof/>
                <w:webHidden/>
              </w:rPr>
              <w:instrText xml:space="preserve"> PAGEREF _Toc9947902 \h </w:instrText>
            </w:r>
            <w:r>
              <w:rPr>
                <w:noProof/>
                <w:webHidden/>
              </w:rPr>
            </w:r>
            <w:r>
              <w:rPr>
                <w:noProof/>
                <w:webHidden/>
              </w:rPr>
              <w:fldChar w:fldCharType="separate"/>
            </w:r>
            <w:r w:rsidR="009A77A7">
              <w:rPr>
                <w:noProof/>
                <w:webHidden/>
              </w:rPr>
              <w:t>38</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03" w:history="1">
            <w:r w:rsidR="009A77A7" w:rsidRPr="005D7517">
              <w:rPr>
                <w:rStyle w:val="Lienhypertexte"/>
                <w:noProof/>
              </w:rPr>
              <w:t>4.1.3 Kenya et le Bitcoin.</w:t>
            </w:r>
            <w:r w:rsidR="009A77A7">
              <w:rPr>
                <w:noProof/>
                <w:webHidden/>
              </w:rPr>
              <w:tab/>
            </w:r>
            <w:r>
              <w:rPr>
                <w:noProof/>
                <w:webHidden/>
              </w:rPr>
              <w:fldChar w:fldCharType="begin"/>
            </w:r>
            <w:r w:rsidR="009A77A7">
              <w:rPr>
                <w:noProof/>
                <w:webHidden/>
              </w:rPr>
              <w:instrText xml:space="preserve"> PAGEREF _Toc9947903 \h </w:instrText>
            </w:r>
            <w:r>
              <w:rPr>
                <w:noProof/>
                <w:webHidden/>
              </w:rPr>
            </w:r>
            <w:r>
              <w:rPr>
                <w:noProof/>
                <w:webHidden/>
              </w:rPr>
              <w:fldChar w:fldCharType="separate"/>
            </w:r>
            <w:r w:rsidR="009A77A7">
              <w:rPr>
                <w:noProof/>
                <w:webHidden/>
              </w:rPr>
              <w:t>39</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904" w:history="1">
            <w:r w:rsidR="009A77A7" w:rsidRPr="005D7517">
              <w:rPr>
                <w:rStyle w:val="Lienhypertexte"/>
                <w:noProof/>
              </w:rPr>
              <w:t>4.2 Bitcoin une solution à la crise mondiale économique ?</w:t>
            </w:r>
            <w:r w:rsidR="009A77A7">
              <w:rPr>
                <w:noProof/>
                <w:webHidden/>
              </w:rPr>
              <w:tab/>
            </w:r>
            <w:r>
              <w:rPr>
                <w:noProof/>
                <w:webHidden/>
              </w:rPr>
              <w:fldChar w:fldCharType="begin"/>
            </w:r>
            <w:r w:rsidR="009A77A7">
              <w:rPr>
                <w:noProof/>
                <w:webHidden/>
              </w:rPr>
              <w:instrText xml:space="preserve"> PAGEREF _Toc9947904 \h </w:instrText>
            </w:r>
            <w:r>
              <w:rPr>
                <w:noProof/>
                <w:webHidden/>
              </w:rPr>
            </w:r>
            <w:r>
              <w:rPr>
                <w:noProof/>
                <w:webHidden/>
              </w:rPr>
              <w:fldChar w:fldCharType="separate"/>
            </w:r>
            <w:r w:rsidR="009A77A7">
              <w:rPr>
                <w:noProof/>
                <w:webHidden/>
              </w:rPr>
              <w:t>40</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905" w:history="1">
            <w:r w:rsidR="009A77A7" w:rsidRPr="005D7517">
              <w:rPr>
                <w:rStyle w:val="Lienhypertexte"/>
                <w:noProof/>
              </w:rPr>
              <w:t>4.3 La crise inflationniste et le bitcoin.</w:t>
            </w:r>
            <w:r w:rsidR="009A77A7">
              <w:rPr>
                <w:noProof/>
                <w:webHidden/>
              </w:rPr>
              <w:tab/>
            </w:r>
            <w:r>
              <w:rPr>
                <w:noProof/>
                <w:webHidden/>
              </w:rPr>
              <w:fldChar w:fldCharType="begin"/>
            </w:r>
            <w:r w:rsidR="009A77A7">
              <w:rPr>
                <w:noProof/>
                <w:webHidden/>
              </w:rPr>
              <w:instrText xml:space="preserve"> PAGEREF _Toc9947905 \h </w:instrText>
            </w:r>
            <w:r>
              <w:rPr>
                <w:noProof/>
                <w:webHidden/>
              </w:rPr>
            </w:r>
            <w:r>
              <w:rPr>
                <w:noProof/>
                <w:webHidden/>
              </w:rPr>
              <w:fldChar w:fldCharType="separate"/>
            </w:r>
            <w:r w:rsidR="009A77A7">
              <w:rPr>
                <w:noProof/>
                <w:webHidden/>
              </w:rPr>
              <w:t>42</w:t>
            </w:r>
            <w:r>
              <w:rPr>
                <w:noProof/>
                <w:webHidden/>
              </w:rPr>
              <w:fldChar w:fldCharType="end"/>
            </w:r>
          </w:hyperlink>
        </w:p>
        <w:p w:rsidR="009A77A7" w:rsidRDefault="00A17A66">
          <w:pPr>
            <w:pStyle w:val="TM2"/>
            <w:tabs>
              <w:tab w:val="right" w:leader="dot" w:pos="9350"/>
            </w:tabs>
            <w:rPr>
              <w:rFonts w:eastAsiaTheme="minorEastAsia"/>
              <w:noProof/>
              <w:lang w:eastAsia="fr-FR"/>
            </w:rPr>
          </w:pPr>
          <w:hyperlink w:anchor="_Toc9947906" w:history="1">
            <w:r w:rsidR="009A77A7" w:rsidRPr="005D7517">
              <w:rPr>
                <w:rStyle w:val="Lienhypertexte"/>
                <w:noProof/>
              </w:rPr>
              <w:t>4.3 Réglementation des pays envers le bitcoin.</w:t>
            </w:r>
            <w:r w:rsidR="009A77A7">
              <w:rPr>
                <w:noProof/>
                <w:webHidden/>
              </w:rPr>
              <w:tab/>
            </w:r>
            <w:r>
              <w:rPr>
                <w:noProof/>
                <w:webHidden/>
              </w:rPr>
              <w:fldChar w:fldCharType="begin"/>
            </w:r>
            <w:r w:rsidR="009A77A7">
              <w:rPr>
                <w:noProof/>
                <w:webHidden/>
              </w:rPr>
              <w:instrText xml:space="preserve"> PAGEREF _Toc9947906 \h </w:instrText>
            </w:r>
            <w:r>
              <w:rPr>
                <w:noProof/>
                <w:webHidden/>
              </w:rPr>
            </w:r>
            <w:r>
              <w:rPr>
                <w:noProof/>
                <w:webHidden/>
              </w:rPr>
              <w:fldChar w:fldCharType="separate"/>
            </w:r>
            <w:r w:rsidR="009A77A7">
              <w:rPr>
                <w:noProof/>
                <w:webHidden/>
              </w:rPr>
              <w:t>43</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07" w:history="1">
            <w:r w:rsidR="009A77A7" w:rsidRPr="005D7517">
              <w:rPr>
                <w:rStyle w:val="Lienhypertexte"/>
                <w:noProof/>
              </w:rPr>
              <w:t>4.3.1 Droit de seigneuriage.</w:t>
            </w:r>
            <w:r w:rsidR="009A77A7">
              <w:rPr>
                <w:noProof/>
                <w:webHidden/>
              </w:rPr>
              <w:tab/>
            </w:r>
            <w:r>
              <w:rPr>
                <w:noProof/>
                <w:webHidden/>
              </w:rPr>
              <w:fldChar w:fldCharType="begin"/>
            </w:r>
            <w:r w:rsidR="009A77A7">
              <w:rPr>
                <w:noProof/>
                <w:webHidden/>
              </w:rPr>
              <w:instrText xml:space="preserve"> PAGEREF _Toc9947907 \h </w:instrText>
            </w:r>
            <w:r>
              <w:rPr>
                <w:noProof/>
                <w:webHidden/>
              </w:rPr>
            </w:r>
            <w:r>
              <w:rPr>
                <w:noProof/>
                <w:webHidden/>
              </w:rPr>
              <w:fldChar w:fldCharType="separate"/>
            </w:r>
            <w:r w:rsidR="009A77A7">
              <w:rPr>
                <w:noProof/>
                <w:webHidden/>
              </w:rPr>
              <w:t>44</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08" w:history="1">
            <w:r w:rsidR="009A77A7" w:rsidRPr="005D7517">
              <w:rPr>
                <w:rStyle w:val="Lienhypertexte"/>
                <w:noProof/>
              </w:rPr>
              <w:t>4.3.2 Stabilisation macroéconomique et financière.</w:t>
            </w:r>
            <w:r w:rsidR="009A77A7">
              <w:rPr>
                <w:noProof/>
                <w:webHidden/>
              </w:rPr>
              <w:tab/>
            </w:r>
            <w:r>
              <w:rPr>
                <w:noProof/>
                <w:webHidden/>
              </w:rPr>
              <w:fldChar w:fldCharType="begin"/>
            </w:r>
            <w:r w:rsidR="009A77A7">
              <w:rPr>
                <w:noProof/>
                <w:webHidden/>
              </w:rPr>
              <w:instrText xml:space="preserve"> PAGEREF _Toc9947908 \h </w:instrText>
            </w:r>
            <w:r>
              <w:rPr>
                <w:noProof/>
                <w:webHidden/>
              </w:rPr>
            </w:r>
            <w:r>
              <w:rPr>
                <w:noProof/>
                <w:webHidden/>
              </w:rPr>
              <w:fldChar w:fldCharType="separate"/>
            </w:r>
            <w:r w:rsidR="009A77A7">
              <w:rPr>
                <w:noProof/>
                <w:webHidden/>
              </w:rPr>
              <w:t>44</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09" w:history="1">
            <w:r w:rsidR="009A77A7" w:rsidRPr="005D7517">
              <w:rPr>
                <w:rStyle w:val="Lienhypertexte"/>
                <w:noProof/>
              </w:rPr>
              <w:t>4.4Tentative de règlementation.</w:t>
            </w:r>
            <w:r w:rsidR="009A77A7">
              <w:rPr>
                <w:noProof/>
                <w:webHidden/>
              </w:rPr>
              <w:tab/>
            </w:r>
            <w:r>
              <w:rPr>
                <w:noProof/>
                <w:webHidden/>
              </w:rPr>
              <w:fldChar w:fldCharType="begin"/>
            </w:r>
            <w:r w:rsidR="009A77A7">
              <w:rPr>
                <w:noProof/>
                <w:webHidden/>
              </w:rPr>
              <w:instrText xml:space="preserve"> PAGEREF _Toc9947909 \h </w:instrText>
            </w:r>
            <w:r>
              <w:rPr>
                <w:noProof/>
                <w:webHidden/>
              </w:rPr>
            </w:r>
            <w:r>
              <w:rPr>
                <w:noProof/>
                <w:webHidden/>
              </w:rPr>
              <w:fldChar w:fldCharType="separate"/>
            </w:r>
            <w:r w:rsidR="009A77A7">
              <w:rPr>
                <w:noProof/>
                <w:webHidden/>
              </w:rPr>
              <w:t>45</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10" w:history="1">
            <w:r w:rsidR="009A77A7" w:rsidRPr="005D7517">
              <w:rPr>
                <w:rStyle w:val="Lienhypertexte"/>
                <w:noProof/>
              </w:rPr>
              <w:t>4.4.1 La Chine interdit.</w:t>
            </w:r>
            <w:r w:rsidR="009A77A7">
              <w:rPr>
                <w:noProof/>
                <w:webHidden/>
              </w:rPr>
              <w:tab/>
            </w:r>
            <w:r>
              <w:rPr>
                <w:noProof/>
                <w:webHidden/>
              </w:rPr>
              <w:fldChar w:fldCharType="begin"/>
            </w:r>
            <w:r w:rsidR="009A77A7">
              <w:rPr>
                <w:noProof/>
                <w:webHidden/>
              </w:rPr>
              <w:instrText xml:space="preserve"> PAGEREF _Toc9947910 \h </w:instrText>
            </w:r>
            <w:r>
              <w:rPr>
                <w:noProof/>
                <w:webHidden/>
              </w:rPr>
            </w:r>
            <w:r>
              <w:rPr>
                <w:noProof/>
                <w:webHidden/>
              </w:rPr>
              <w:fldChar w:fldCharType="separate"/>
            </w:r>
            <w:r w:rsidR="009A77A7">
              <w:rPr>
                <w:noProof/>
                <w:webHidden/>
              </w:rPr>
              <w:t>45</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11" w:history="1">
            <w:r w:rsidR="009A77A7" w:rsidRPr="005D7517">
              <w:rPr>
                <w:rStyle w:val="Lienhypertexte"/>
                <w:noProof/>
              </w:rPr>
              <w:t>4.4.2 La banque centrale allemande demande une réglementation mondiale.</w:t>
            </w:r>
            <w:r w:rsidR="009A77A7">
              <w:rPr>
                <w:noProof/>
                <w:webHidden/>
              </w:rPr>
              <w:tab/>
            </w:r>
            <w:r>
              <w:rPr>
                <w:noProof/>
                <w:webHidden/>
              </w:rPr>
              <w:fldChar w:fldCharType="begin"/>
            </w:r>
            <w:r w:rsidR="009A77A7">
              <w:rPr>
                <w:noProof/>
                <w:webHidden/>
              </w:rPr>
              <w:instrText xml:space="preserve"> PAGEREF _Toc9947911 \h </w:instrText>
            </w:r>
            <w:r>
              <w:rPr>
                <w:noProof/>
                <w:webHidden/>
              </w:rPr>
            </w:r>
            <w:r>
              <w:rPr>
                <w:noProof/>
                <w:webHidden/>
              </w:rPr>
              <w:fldChar w:fldCharType="separate"/>
            </w:r>
            <w:r w:rsidR="009A77A7">
              <w:rPr>
                <w:noProof/>
                <w:webHidden/>
              </w:rPr>
              <w:t>46</w:t>
            </w:r>
            <w:r>
              <w:rPr>
                <w:noProof/>
                <w:webHidden/>
              </w:rPr>
              <w:fldChar w:fldCharType="end"/>
            </w:r>
          </w:hyperlink>
        </w:p>
        <w:p w:rsidR="009A77A7" w:rsidRDefault="00A17A66">
          <w:pPr>
            <w:pStyle w:val="TM1"/>
            <w:tabs>
              <w:tab w:val="right" w:leader="dot" w:pos="9350"/>
            </w:tabs>
            <w:rPr>
              <w:rFonts w:eastAsiaTheme="minorEastAsia"/>
              <w:noProof/>
              <w:lang w:eastAsia="fr-FR"/>
            </w:rPr>
          </w:pPr>
          <w:hyperlink w:anchor="_Toc9947912" w:history="1">
            <w:r w:rsidR="009A77A7" w:rsidRPr="005D7517">
              <w:rPr>
                <w:rStyle w:val="Lienhypertexte"/>
                <w:noProof/>
              </w:rPr>
              <w:t>CONCLUSION.</w:t>
            </w:r>
            <w:r w:rsidR="009A77A7">
              <w:rPr>
                <w:noProof/>
                <w:webHidden/>
              </w:rPr>
              <w:tab/>
            </w:r>
            <w:r>
              <w:rPr>
                <w:noProof/>
                <w:webHidden/>
              </w:rPr>
              <w:fldChar w:fldCharType="begin"/>
            </w:r>
            <w:r w:rsidR="009A77A7">
              <w:rPr>
                <w:noProof/>
                <w:webHidden/>
              </w:rPr>
              <w:instrText xml:space="preserve"> PAGEREF _Toc9947912 \h </w:instrText>
            </w:r>
            <w:r>
              <w:rPr>
                <w:noProof/>
                <w:webHidden/>
              </w:rPr>
            </w:r>
            <w:r>
              <w:rPr>
                <w:noProof/>
                <w:webHidden/>
              </w:rPr>
              <w:fldChar w:fldCharType="separate"/>
            </w:r>
            <w:r w:rsidR="009A77A7">
              <w:rPr>
                <w:noProof/>
                <w:webHidden/>
              </w:rPr>
              <w:t>47</w:t>
            </w:r>
            <w:r>
              <w:rPr>
                <w:noProof/>
                <w:webHidden/>
              </w:rPr>
              <w:fldChar w:fldCharType="end"/>
            </w:r>
          </w:hyperlink>
        </w:p>
        <w:p w:rsidR="009A77A7" w:rsidRDefault="00A17A66">
          <w:pPr>
            <w:pStyle w:val="TM3"/>
            <w:tabs>
              <w:tab w:val="right" w:leader="dot" w:pos="9350"/>
            </w:tabs>
            <w:rPr>
              <w:rFonts w:eastAsiaTheme="minorEastAsia"/>
              <w:noProof/>
              <w:lang w:eastAsia="fr-FR"/>
            </w:rPr>
          </w:pPr>
          <w:hyperlink w:anchor="_Toc9947913" w:history="1">
            <w:r w:rsidR="009A77A7" w:rsidRPr="005D7517">
              <w:rPr>
                <w:rStyle w:val="Lienhypertexte"/>
                <w:noProof/>
              </w:rPr>
              <w:t>Épilogue.</w:t>
            </w:r>
            <w:r w:rsidR="009A77A7">
              <w:rPr>
                <w:noProof/>
                <w:webHidden/>
              </w:rPr>
              <w:tab/>
            </w:r>
            <w:r>
              <w:rPr>
                <w:noProof/>
                <w:webHidden/>
              </w:rPr>
              <w:fldChar w:fldCharType="begin"/>
            </w:r>
            <w:r w:rsidR="009A77A7">
              <w:rPr>
                <w:noProof/>
                <w:webHidden/>
              </w:rPr>
              <w:instrText xml:space="preserve"> PAGEREF _Toc9947913 \h </w:instrText>
            </w:r>
            <w:r>
              <w:rPr>
                <w:noProof/>
                <w:webHidden/>
              </w:rPr>
            </w:r>
            <w:r>
              <w:rPr>
                <w:noProof/>
                <w:webHidden/>
              </w:rPr>
              <w:fldChar w:fldCharType="separate"/>
            </w:r>
            <w:r w:rsidR="009A77A7">
              <w:rPr>
                <w:noProof/>
                <w:webHidden/>
              </w:rPr>
              <w:t>48</w:t>
            </w:r>
            <w:r>
              <w:rPr>
                <w:noProof/>
                <w:webHidden/>
              </w:rPr>
              <w:fldChar w:fldCharType="end"/>
            </w:r>
          </w:hyperlink>
        </w:p>
        <w:p w:rsidR="00FD3FD5" w:rsidRDefault="00A17A66" w:rsidP="00A92441">
          <w:pPr>
            <w:rPr>
              <w:b/>
              <w:bCs/>
              <w:noProof/>
            </w:rPr>
          </w:pPr>
          <w:r>
            <w:rPr>
              <w:b/>
              <w:bCs/>
              <w:noProof/>
            </w:rPr>
            <w:fldChar w:fldCharType="end"/>
          </w:r>
        </w:p>
        <w:p w:rsidR="00FD3FD5" w:rsidRDefault="00FD3FD5" w:rsidP="00A92441">
          <w:pPr>
            <w:rPr>
              <w:b/>
              <w:bCs/>
              <w:noProof/>
            </w:rPr>
          </w:pPr>
        </w:p>
        <w:p w:rsidR="00FD3FD5" w:rsidRDefault="00FD3FD5" w:rsidP="00A92441">
          <w:pPr>
            <w:rPr>
              <w:b/>
              <w:bCs/>
              <w:noProof/>
            </w:rPr>
          </w:pPr>
        </w:p>
        <w:p w:rsidR="00FD3FD5" w:rsidRDefault="00FD3FD5"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17A66" w:rsidP="00A92441"/>
      </w:sdtContent>
    </w:sdt>
    <w:p w:rsidR="0036530C" w:rsidRDefault="0036530C" w:rsidP="00A92441">
      <w:pPr>
        <w:pStyle w:val="Titre1"/>
      </w:pPr>
      <w:bookmarkStart w:id="1" w:name="_Toc9947868"/>
    </w:p>
    <w:p w:rsidR="0036530C" w:rsidRDefault="0036530C" w:rsidP="00A92441">
      <w:pPr>
        <w:pStyle w:val="Titre1"/>
      </w:pPr>
    </w:p>
    <w:p w:rsidR="0036530C" w:rsidRDefault="0036530C" w:rsidP="00A92441">
      <w:pPr>
        <w:pStyle w:val="Titre1"/>
      </w:pPr>
      <w:r>
        <w:t>Abstract:</w:t>
      </w:r>
    </w:p>
    <w:p w:rsidR="00CE5A41" w:rsidRDefault="00CE5A41" w:rsidP="00CE5A41">
      <w:pPr>
        <w:rPr>
          <w:rFonts w:ascii="Times New Roman" w:hAnsi="Times New Roman" w:cs="Times New Roman"/>
          <w:sz w:val="24"/>
          <w:szCs w:val="24"/>
        </w:rPr>
      </w:pPr>
      <w:r>
        <w:rPr>
          <w:rFonts w:ascii="Times New Roman" w:hAnsi="Times New Roman" w:cs="Times New Roman"/>
          <w:sz w:val="24"/>
          <w:szCs w:val="24"/>
        </w:rPr>
        <w:t>Aujourd'hui internet connecte des milliards d'humains à travers le globe entier, il s'agit en effet de l'invention la plus révolutionnaire depuis la deuxième guerre mondiale, internet est un outil très pratique pour communiquer et collaborer enligne. Mais puisque il a été crée pour transporter et stocker les informations et non  la valeur,  le secteur de l'économie n'a bénéficier que très peu de cette révolution.</w:t>
      </w:r>
    </w:p>
    <w:p w:rsidR="00CE5A41" w:rsidRDefault="00CE5A41" w:rsidP="00CE5A41">
      <w:pPr>
        <w:rPr>
          <w:rFonts w:ascii="Times New Roman" w:hAnsi="Times New Roman" w:cs="Times New Roman"/>
          <w:sz w:val="24"/>
          <w:szCs w:val="24"/>
        </w:rPr>
      </w:pPr>
      <w:r>
        <w:rPr>
          <w:rFonts w:ascii="Times New Roman" w:hAnsi="Times New Roman" w:cs="Times New Roman"/>
          <w:sz w:val="24"/>
          <w:szCs w:val="24"/>
        </w:rPr>
        <w:t>Quand un professeur envoie à ces élèves une information, un email, une présentation PowerPoint, un enregistrement audio, il s'agit la d'une copie et non de l'orignal, en effet internet est basée sur un système électronique binaire, ce dernier permet la copie de n'importe quel information circulant dans le système, ce qui est fort utile lorsque il s'agit de copier une présentation PowerPoint, or elle s'avère un handicap si on change présentation PowerPoint par argent ou diplôme car copié de l'argent n'est pas une caractéristique voulue. Ce système en effet représente un désavantage.</w:t>
      </w:r>
    </w:p>
    <w:p w:rsidR="00CE5A41" w:rsidRDefault="00CE5A41" w:rsidP="00CE5A41">
      <w:pPr>
        <w:rPr>
          <w:rFonts w:ascii="Times New Roman" w:hAnsi="Times New Roman" w:cs="Times New Roman"/>
          <w:sz w:val="24"/>
          <w:szCs w:val="24"/>
        </w:rPr>
      </w:pPr>
      <w:r>
        <w:rPr>
          <w:rFonts w:ascii="Times New Roman" w:hAnsi="Times New Roman" w:cs="Times New Roman"/>
          <w:sz w:val="24"/>
          <w:szCs w:val="24"/>
        </w:rPr>
        <w:t>Avec l'internet de l'information, nous avons besoin d'intermédiaires puissants pour échanger de la valeur. Gouvernent, banques, plateformes digitales ( Amazon, ebay...), qui font quotidiennement le travail pour établir notre identité et vérifier les transactions.</w:t>
      </w:r>
    </w:p>
    <w:p w:rsidR="00CE5A41" w:rsidRDefault="00CE5A41" w:rsidP="00CE5A41">
      <w:pPr>
        <w:rPr>
          <w:rFonts w:ascii="Times New Roman" w:hAnsi="Times New Roman" w:cs="Times New Roman"/>
          <w:sz w:val="24"/>
          <w:szCs w:val="24"/>
        </w:rPr>
      </w:pPr>
      <w:r>
        <w:rPr>
          <w:rFonts w:ascii="Times New Roman" w:hAnsi="Times New Roman" w:cs="Times New Roman"/>
          <w:sz w:val="24"/>
          <w:szCs w:val="24"/>
        </w:rPr>
        <w:t>Ce système bien qu'opérationnel présente pas mal de limitation, par exemple l'utilisation de serveurs centraliser qui peuvent être piraté, moyennant des frais d'intermédiations pour leur services, prenant aussi les informations des utilisateurs en hottages, ces intermédiaires sont lent et couteux, excluant ainsi 2 milliard de personne qui n'ont pas assez d'argent pour ce qualifier l'accès à un compte bancaire, pire encore ces intermédiaires capturent les bienfaits de l'ère digitale ne le rendant qu'au services des riches tout en marginalisant les pauvres.</w:t>
      </w:r>
    </w:p>
    <w:p w:rsidR="00CE5A41" w:rsidRDefault="00CE5A41" w:rsidP="00CE5A41">
      <w:pPr>
        <w:rPr>
          <w:rFonts w:ascii="Times New Roman" w:hAnsi="Times New Roman" w:cs="Times New Roman"/>
          <w:sz w:val="24"/>
          <w:szCs w:val="24"/>
        </w:rPr>
      </w:pPr>
      <w:r>
        <w:rPr>
          <w:rFonts w:ascii="Times New Roman" w:hAnsi="Times New Roman" w:cs="Times New Roman"/>
          <w:sz w:val="24"/>
          <w:szCs w:val="24"/>
        </w:rPr>
        <w:t xml:space="preserve">Et si il existait un internet de </w:t>
      </w:r>
      <w:r w:rsidRPr="00CD68CC">
        <w:rPr>
          <w:rFonts w:ascii="Times New Roman" w:hAnsi="Times New Roman" w:cs="Times New Roman"/>
          <w:b/>
          <w:sz w:val="24"/>
          <w:szCs w:val="24"/>
        </w:rPr>
        <w:t>valeur</w:t>
      </w:r>
      <w:r>
        <w:rPr>
          <w:rFonts w:ascii="Times New Roman" w:hAnsi="Times New Roman" w:cs="Times New Roman"/>
          <w:b/>
          <w:sz w:val="24"/>
          <w:szCs w:val="24"/>
        </w:rPr>
        <w:t xml:space="preserve">- </w:t>
      </w:r>
      <w:r>
        <w:rPr>
          <w:rFonts w:ascii="Times New Roman" w:hAnsi="Times New Roman" w:cs="Times New Roman"/>
          <w:sz w:val="24"/>
          <w:szCs w:val="24"/>
        </w:rPr>
        <w:t>une plateforme globale, distribuée, sécuriser sous forme d'un journal ou une base de donnée qui permettra au utilisateurs d'échanger des choses de valeurs, ou les utilisateurs pourrons ce faire confiance sans  intermédiaires ?</w:t>
      </w:r>
    </w:p>
    <w:p w:rsidR="00CE5A41" w:rsidRPr="00243D57" w:rsidRDefault="00CE5A41" w:rsidP="00CE5A41">
      <w:pPr>
        <w:rPr>
          <w:rFonts w:ascii="Times New Roman" w:hAnsi="Times New Roman" w:cs="Times New Roman"/>
          <w:sz w:val="24"/>
          <w:szCs w:val="24"/>
        </w:rPr>
      </w:pPr>
      <w:r>
        <w:rPr>
          <w:rFonts w:ascii="Times New Roman" w:hAnsi="Times New Roman" w:cs="Times New Roman"/>
          <w:sz w:val="24"/>
          <w:szCs w:val="24"/>
        </w:rPr>
        <w:t xml:space="preserve"> Il s'agit la du concept du </w:t>
      </w:r>
      <w:r>
        <w:rPr>
          <w:rFonts w:ascii="Times New Roman" w:hAnsi="Times New Roman" w:cs="Times New Roman"/>
          <w:b/>
          <w:sz w:val="24"/>
          <w:szCs w:val="24"/>
        </w:rPr>
        <w:t xml:space="preserve">Blockchain, </w:t>
      </w:r>
      <w:r>
        <w:rPr>
          <w:rFonts w:ascii="Times New Roman" w:hAnsi="Times New Roman" w:cs="Times New Roman"/>
          <w:sz w:val="24"/>
          <w:szCs w:val="24"/>
        </w:rPr>
        <w:t xml:space="preserve">ce focalisant sur l'intérêt collectif, codé sur une nouvelle plateforme d'échange de valeur, ce concept promet sécurité pour nos échanges enligne, la confiance est programmé dans cette technologie, ainsi on nome le </w:t>
      </w:r>
      <w:r>
        <w:rPr>
          <w:rFonts w:ascii="Times New Roman" w:hAnsi="Times New Roman" w:cs="Times New Roman"/>
          <w:b/>
          <w:sz w:val="24"/>
          <w:szCs w:val="24"/>
        </w:rPr>
        <w:t>Blockchain</w:t>
      </w:r>
      <w:r>
        <w:rPr>
          <w:rFonts w:ascii="Times New Roman" w:hAnsi="Times New Roman" w:cs="Times New Roman"/>
          <w:sz w:val="24"/>
          <w:szCs w:val="24"/>
        </w:rPr>
        <w:t xml:space="preserve"> le protocole de confiance...</w:t>
      </w:r>
    </w:p>
    <w:p w:rsidR="00243D57" w:rsidRPr="00243D57" w:rsidRDefault="00243D57" w:rsidP="00243D57"/>
    <w:p w:rsidR="00D00F80" w:rsidRDefault="00D00F80" w:rsidP="00A92441">
      <w:pPr>
        <w:pStyle w:val="Titre1"/>
      </w:pPr>
    </w:p>
    <w:p w:rsidR="003652A7" w:rsidRPr="00A92441" w:rsidRDefault="003652A7" w:rsidP="00A92441">
      <w:pPr>
        <w:pStyle w:val="Titre1"/>
      </w:pPr>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Félix MARTIN </w:t>
      </w:r>
      <w:r w:rsidR="004343C6">
        <w:rPr>
          <w:rStyle w:val="Appelnotedebasdep"/>
          <w:rFonts w:ascii="Times New Roman" w:hAnsi="Times New Roman" w:cs="Times New Roman"/>
          <w:sz w:val="24"/>
          <w:szCs w:val="24"/>
        </w:rPr>
        <w:footnoteReference w:id="2"/>
      </w:r>
      <w:r w:rsidRPr="00DF5EE4">
        <w:rPr>
          <w:rFonts w:ascii="Times New Roman" w:hAnsi="Times New Roman" w:cs="Times New Roman"/>
          <w:sz w:val="24"/>
          <w:szCs w:val="24"/>
        </w:rPr>
        <w:t xml:space="preserve">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00780B4A">
        <w:rPr>
          <w:rFonts w:ascii="Times New Roman" w:hAnsi="Times New Roman" w:cs="Times New Roman"/>
          <w:sz w:val="24"/>
          <w:szCs w:val="24"/>
        </w:rPr>
        <w:t xml:space="preserv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6D1904" w:rsidP="003652A7">
      <w:pPr>
        <w:rPr>
          <w:rFonts w:ascii="Times New Roman" w:hAnsi="Times New Roman" w:cs="Times New Roman"/>
          <w:sz w:val="24"/>
          <w:szCs w:val="24"/>
        </w:rPr>
      </w:pPr>
      <w:r w:rsidRPr="006D1904">
        <w:rPr>
          <w:rFonts w:ascii="Times New Roman" w:hAnsi="Times New Roman" w:cs="Times New Roman"/>
          <w:sz w:val="24"/>
          <w:szCs w:val="24"/>
        </w:rPr>
        <w:t xml:space="preserve">Il explique que la monnaie est un système de compte à crédit </w:t>
      </w:r>
      <w:r w:rsidRPr="006D1904">
        <w:rPr>
          <w:rFonts w:ascii="Times New Roman" w:hAnsi="Times New Roman" w:cs="Times New Roman"/>
          <w:sz w:val="28"/>
          <w:szCs w:val="28"/>
        </w:rPr>
        <w:t xml:space="preserve"> </w:t>
      </w:r>
      <w:r w:rsidRPr="006D1904">
        <w:rPr>
          <w:rFonts w:ascii="Times New Roman" w:hAnsi="Times New Roman" w:cs="Times New Roman"/>
          <w:sz w:val="24"/>
          <w:szCs w:val="24"/>
        </w:rPr>
        <w:t>qui représente la monnaie due de l'entité qui produit la monnaie (généralement les banques) et le détenteur de cette monnaie. On la définissons comme tel on voit bien que la monnaie a créer une nouvelle forme d'organisation sociale plus développer que le tribalisme</w:t>
      </w:r>
      <w:r w:rsidR="003652A7"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003652A7"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003652A7"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003652A7"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003652A7" w:rsidRPr="00DF5EE4">
        <w:rPr>
          <w:rFonts w:ascii="Times New Roman" w:hAnsi="Times New Roman" w:cs="Times New Roman"/>
          <w:i/>
          <w:sz w:val="24"/>
          <w:szCs w:val="24"/>
        </w:rPr>
        <w:t xml:space="preserve">" </w:t>
      </w:r>
      <w:r w:rsidR="003652A7"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003652A7"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003652A7"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w:t>
      </w:r>
      <w:r w:rsidR="00496959">
        <w:rPr>
          <w:rFonts w:ascii="Times New Roman" w:hAnsi="Times New Roman" w:cs="Times New Roman"/>
          <w:sz w:val="24"/>
          <w:szCs w:val="24"/>
        </w:rPr>
        <w:t xml:space="preserve"> tangible</w:t>
      </w:r>
      <w:r w:rsidR="003652A7" w:rsidRPr="00DF5EE4">
        <w:rPr>
          <w:rFonts w:ascii="Times New Roman" w:hAnsi="Times New Roman" w:cs="Times New Roman"/>
          <w:sz w:val="24"/>
          <w:szCs w:val="24"/>
        </w:rPr>
        <w:t xml:space="preserve"> sur le comment de la monnaie</w:t>
      </w:r>
      <w:r w:rsidR="00496959">
        <w:rPr>
          <w:rFonts w:ascii="Times New Roman" w:hAnsi="Times New Roman" w:cs="Times New Roman"/>
          <w:sz w:val="24"/>
          <w:szCs w:val="24"/>
        </w:rPr>
        <w:t>, et non pas des concept abstrait</w:t>
      </w:r>
      <w:r w:rsidR="003652A7" w:rsidRPr="00DF5EE4">
        <w:rPr>
          <w:rFonts w:ascii="Times New Roman" w:hAnsi="Times New Roman" w:cs="Times New Roman"/>
          <w:sz w:val="24"/>
          <w:szCs w:val="24"/>
        </w:rPr>
        <w:t>. On peut remarquer facilement ce phénomène, sur les gens appartenant à l'anci</w:t>
      </w:r>
      <w:r w:rsidR="00496959">
        <w:rPr>
          <w:rFonts w:ascii="Times New Roman" w:hAnsi="Times New Roman" w:cs="Times New Roman"/>
          <w:sz w:val="24"/>
          <w:szCs w:val="24"/>
        </w:rPr>
        <w:t>enne génération, qui ont grandit</w:t>
      </w:r>
      <w:r w:rsidR="003652A7" w:rsidRPr="00DF5EE4">
        <w:rPr>
          <w:rFonts w:ascii="Times New Roman" w:hAnsi="Times New Roman" w:cs="Times New Roman"/>
          <w:sz w:val="24"/>
          <w:szCs w:val="24"/>
        </w:rPr>
        <w:t xml:space="preserve"> avec les choses matérielles. Que peut signifier pour eux le mot " achat virtuel " ? Encore moins si il devrait payer ses même achats avec une "monnaie virtuelle" ! Ces gens ainsi que la plupart des gens d'ailleurs </w:t>
      </w:r>
      <w:r w:rsidR="003652A7" w:rsidRPr="00DF5EE4">
        <w:rPr>
          <w:rFonts w:ascii="Times New Roman" w:hAnsi="Times New Roman" w:cs="Times New Roman"/>
          <w:sz w:val="24"/>
          <w:szCs w:val="24"/>
        </w:rPr>
        <w:lastRenderedPageBreak/>
        <w:t xml:space="preserve">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2D23B9">
        <w:rPr>
          <w:rFonts w:ascii="Times New Roman" w:hAnsi="Times New Roman" w:cs="Times New Roman"/>
          <w:sz w:val="24"/>
          <w:szCs w:val="24"/>
        </w:rPr>
        <w:t xml:space="preserve"> le circuit monétaire</w:t>
      </w:r>
      <w:r w:rsidR="003652A7" w:rsidRPr="00DF5EE4">
        <w:rPr>
          <w:rFonts w:ascii="Times New Roman" w:hAnsi="Times New Roman" w:cs="Times New Roman"/>
          <w:sz w:val="24"/>
          <w:szCs w:val="24"/>
        </w:rPr>
        <w:t xml:space="preserve">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4343C6" w:rsidRDefault="003652A7" w:rsidP="003652A7">
      <w:pPr>
        <w:rPr>
          <w:rFonts w:ascii="Times New Roman" w:hAnsi="Times New Roman" w:cs="Times New Roman"/>
          <w:i/>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4343C6">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00691703">
        <w:rPr>
          <w:rStyle w:val="Appelnotedebasdep"/>
          <w:rFonts w:ascii="Times New Roman" w:hAnsi="Times New Roman" w:cs="Times New Roman"/>
          <w:sz w:val="24"/>
          <w:szCs w:val="24"/>
        </w:rPr>
        <w:footnoteReference w:id="3"/>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lastRenderedPageBreak/>
        <w:t>En d’autres</w:t>
      </w:r>
      <w:r w:rsidR="003652A7" w:rsidRPr="00DF5EE4">
        <w:rPr>
          <w:rFonts w:ascii="Times New Roman" w:hAnsi="Times New Roman" w:cs="Times New Roman"/>
          <w:sz w:val="24"/>
          <w:szCs w:val="24"/>
        </w:rPr>
        <w:t xml:space="preserve"> mots les créances</w:t>
      </w:r>
      <w:r w:rsidR="008B6F68">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8B6F68">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8B6F68">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8B6F68">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8B6F68">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8B6F68">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8B6F68">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 xml:space="preserve">lisation, certes cette </w:t>
      </w:r>
      <w:r w:rsidR="009F442A">
        <w:rPr>
          <w:rFonts w:ascii="Times New Roman" w:hAnsi="Times New Roman" w:cs="Times New Roman"/>
          <w:sz w:val="24"/>
          <w:szCs w:val="24"/>
        </w:rPr>
        <w:lastRenderedPageBreak/>
        <w:t>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w:t>
      </w:r>
      <w:r w:rsidR="008B6F68">
        <w:rPr>
          <w:rFonts w:ascii="Times New Roman" w:hAnsi="Times New Roman" w:cs="Times New Roman"/>
          <w:sz w:val="24"/>
          <w:szCs w:val="24"/>
        </w:rPr>
        <w:t xml:space="preserve"> </w:t>
      </w:r>
      <w:r w:rsidR="009F442A">
        <w:rPr>
          <w:rFonts w:ascii="Times New Roman" w:hAnsi="Times New Roman" w:cs="Times New Roman"/>
          <w:sz w:val="24"/>
          <w:szCs w:val="24"/>
        </w:rPr>
        <w: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F624AF">
        <w:rPr>
          <w:rFonts w:ascii="Times New Roman" w:hAnsi="Times New Roman" w:cs="Times New Roman"/>
          <w:sz w:val="24"/>
          <w:szCs w:val="24"/>
        </w:rPr>
        <w:t xml:space="preserve"> </w:t>
      </w:r>
      <w:r w:rsidR="003652A7" w:rsidRPr="00DF5EE4">
        <w:rPr>
          <w:rFonts w:ascii="Times New Roman" w:hAnsi="Times New Roman" w:cs="Times New Roman"/>
          <w:sz w:val="24"/>
          <w:szCs w:val="24"/>
        </w:rPr>
        <w:t>par</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6B27AA">
        <w:rPr>
          <w:rFonts w:ascii="Times New Roman" w:hAnsi="Times New Roman" w:cs="Times New Roman"/>
          <w:sz w:val="24"/>
          <w:szCs w:val="24"/>
        </w:rPr>
        <w:t>.</w:t>
      </w:r>
      <w:r w:rsidR="00052701">
        <w:rPr>
          <w:rStyle w:val="Appelnotedebasdep"/>
          <w:rFonts w:ascii="Times New Roman" w:hAnsi="Times New Roman" w:cs="Times New Roman"/>
          <w:sz w:val="24"/>
          <w:szCs w:val="24"/>
        </w:rPr>
        <w:footnoteReference w:id="4"/>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4343C6">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r w:rsidR="00A17A66">
        <w:fldChar w:fldCharType="begin"/>
      </w:r>
      <w:r w:rsidR="00981CF4">
        <w:instrText xml:space="preserve"> SEQ Figure \* ARABIC </w:instrText>
      </w:r>
      <w:r w:rsidR="00A17A66">
        <w:fldChar w:fldCharType="separate"/>
      </w:r>
      <w:r w:rsidR="002717E8">
        <w:rPr>
          <w:noProof/>
        </w:rPr>
        <w:t>1</w:t>
      </w:r>
      <w:r w:rsidR="00A17A66">
        <w:rPr>
          <w:noProof/>
        </w:rPr>
        <w:fldChar w:fldCharType="end"/>
      </w:r>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w:t>
      </w:r>
      <w:r w:rsidR="008B6F68">
        <w:rPr>
          <w:rFonts w:ascii="Times New Roman" w:hAnsi="Times New Roman" w:cs="Times New Roman"/>
          <w:sz w:val="24"/>
          <w:szCs w:val="24"/>
        </w:rPr>
        <w:t xml:space="preserve"> s</w:t>
      </w:r>
      <w:r w:rsidR="007026F4" w:rsidRPr="003D6C94">
        <w:rPr>
          <w:rFonts w:ascii="Times New Roman" w:hAnsi="Times New Roman" w:cs="Times New Roman"/>
          <w:sz w:val="24"/>
          <w:szCs w:val="24"/>
        </w:rPr>
        <w:t>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947869"/>
      <w:r>
        <w:t>Chapitre 1</w:t>
      </w:r>
      <w:r w:rsidR="003652A7" w:rsidRPr="007F6168">
        <w:t> : D’où vient le  Bitcoin ?</w:t>
      </w:r>
      <w:bookmarkEnd w:id="2"/>
    </w:p>
    <w:p w:rsidR="003652A7" w:rsidRDefault="003652A7" w:rsidP="003652A7"/>
    <w:p w:rsidR="003652A7" w:rsidRDefault="00A32041" w:rsidP="003652A7">
      <w:pPr>
        <w:pStyle w:val="Titre2"/>
      </w:pPr>
      <w:bookmarkStart w:id="3" w:name="_Toc9947870"/>
      <w:r>
        <w:t>1</w:t>
      </w:r>
      <w:r w:rsidR="003652A7">
        <w:t>.1 L’origine de bitcoin</w:t>
      </w:r>
      <w:r w:rsidR="00CA47B9">
        <w:t>.</w:t>
      </w:r>
      <w:bookmarkEnd w:id="3"/>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5"/>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sidR="008B6F68">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8B6F68">
        <w:rPr>
          <w:rFonts w:ascii="Times New Roman" w:hAnsi="Times New Roman" w:cs="Times New Roman"/>
          <w:sz w:val="24"/>
          <w:szCs w:val="24"/>
        </w:rPr>
        <w:t xml:space="preserve"> </w:t>
      </w:r>
      <w:r>
        <w:rPr>
          <w:rFonts w:ascii="Times New Roman" w:hAnsi="Times New Roman" w:cs="Times New Roman"/>
          <w:sz w:val="24"/>
          <w:szCs w:val="24"/>
        </w:rPr>
        <w:t>être</w:t>
      </w:r>
      <w:r w:rsidR="008B6F68">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8B6F68">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8B6F68">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8B6F68">
        <w:rPr>
          <w:rFonts w:ascii="Times New Roman" w:hAnsi="Times New Roman" w:cs="Times New Roman"/>
          <w:sz w:val="24"/>
          <w:szCs w:val="24"/>
        </w:rPr>
        <w:t xml:space="preserve"> 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8B6F68">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w:t>
      </w:r>
      <w:r w:rsidR="008B6F68">
        <w:rPr>
          <w:rFonts w:ascii="Times New Roman" w:hAnsi="Times New Roman" w:cs="Times New Roman"/>
          <w:sz w:val="24"/>
          <w:szCs w:val="24"/>
        </w:rPr>
        <w:t xml:space="preserve"> </w:t>
      </w:r>
      <w:r w:rsidR="003652A7">
        <w:rPr>
          <w:rFonts w:ascii="Times New Roman" w:hAnsi="Times New Roman" w:cs="Times New Roman"/>
          <w:sz w:val="24"/>
          <w:szCs w:val="24"/>
        </w:rPr>
        <w:t xml:space="preserve">enregistrées dans le grand livre que plusieurs, potentiellement tous les utilisateurs du système ont une copie dans leurs ordinateurs, ce grand livre est toujours disponible dans l’internet. Bitcoin est </w:t>
      </w:r>
      <w:r w:rsidR="003652A7">
        <w:rPr>
          <w:rFonts w:ascii="Times New Roman" w:hAnsi="Times New Roman" w:cs="Times New Roman"/>
          <w:sz w:val="24"/>
          <w:szCs w:val="24"/>
        </w:rPr>
        <w:lastRenderedPageBreak/>
        <w:t>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sidR="008B6F68">
        <w:rPr>
          <w:rFonts w:ascii="Times New Roman" w:hAnsi="Times New Roman" w:cs="Times New Roman"/>
          <w:sz w:val="24"/>
          <w:szCs w:val="24"/>
        </w:rPr>
        <w:t xml:space="preserve"> </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t>Bitcoin repose sur un système qui récompense l’énergie</w:t>
      </w:r>
      <w:r w:rsidR="008B6F68">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4" w:name="_Toc9947871"/>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8B6F68">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8B6F68">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8B6F6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lastRenderedPageBreak/>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6"/>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7"/>
            </w:r>
          </w:p>
          <w:p w:rsidR="003652A7" w:rsidRPr="00695ACE" w:rsidRDefault="003652A7" w:rsidP="00A37AA5">
            <w:pPr>
              <w:pStyle w:val="NormalWeb"/>
              <w:shd w:val="clear" w:color="auto" w:fill="FFFFFF"/>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8"/>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lastRenderedPageBreak/>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t>Ce processus prend un certain temps sel</w:t>
      </w:r>
      <w:r>
        <w:t xml:space="preserve">on la </w:t>
      </w:r>
      <w:r w:rsidR="00AA5280">
        <w:t>B</w:t>
      </w:r>
      <w:r w:rsidR="006F5538">
        <w:t>lockchain,</w:t>
      </w:r>
      <w:r>
        <w:t xml:space="preserve"> on parle </w:t>
      </w:r>
      <w:r w:rsidRPr="008D763C">
        <w:t>environ une dizaine de minutes pour bitc</w:t>
      </w:r>
      <w:r>
        <w:t>oin,</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A17A66">
        <w:fldChar w:fldCharType="begin"/>
      </w:r>
      <w:r w:rsidRPr="00761F08">
        <w:instrText xml:space="preserve"> SEQ Figure \* ARABIC </w:instrText>
      </w:r>
      <w:r w:rsidR="00A17A66">
        <w:fldChar w:fldCharType="separate"/>
      </w:r>
      <w:r w:rsidR="002717E8">
        <w:rPr>
          <w:noProof/>
        </w:rPr>
        <w:t>2</w:t>
      </w:r>
      <w:r w:rsidR="00A17A66">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8D4E0D" w:rsidRDefault="003652A7" w:rsidP="00A96055">
            <w:pPr>
              <w:pStyle w:val="NormalWeb"/>
              <w:shd w:val="clear" w:color="auto" w:fill="FFFFFF"/>
              <w:ind w:left="421"/>
              <w:jc w:val="both"/>
              <w:rPr>
                <w:shd w:val="clear" w:color="auto" w:fill="FBFBFB"/>
              </w:rPr>
            </w:pPr>
            <w:r w:rsidRPr="008D4E0D">
              <w:rPr>
                <w:shd w:val="clear" w:color="auto" w:fill="FBFBFB"/>
              </w:rPr>
              <w:t xml:space="preserve">La cryptographie peut généralement être </w:t>
            </w:r>
            <w:r w:rsidR="00805E2A" w:rsidRPr="008D4E0D">
              <w:rPr>
                <w:shd w:val="clear" w:color="auto" w:fill="FBFBFB"/>
              </w:rPr>
              <w:t>divisé</w:t>
            </w:r>
            <w:r w:rsidRPr="008D4E0D">
              <w:rPr>
                <w:shd w:val="clear" w:color="auto" w:fill="FBFBFB"/>
              </w:rPr>
              <w:t xml:space="preserve"> en deux grande catégorie larges, une clé secrète (symétrique) et une clé publique (asymétrique), dans la cryptographie </w:t>
            </w:r>
            <w:r w:rsidR="00CE4DCC" w:rsidRPr="008D4E0D">
              <w:rPr>
                <w:shd w:val="clear" w:color="auto" w:fill="FBFBFB"/>
              </w:rPr>
              <w:t>à</w:t>
            </w:r>
            <w:r w:rsidRPr="008D4E0D">
              <w:rPr>
                <w:shd w:val="clear" w:color="auto" w:fill="FBFBFB"/>
              </w:rPr>
              <w:t xml:space="preserve"> base de clés secrète, les utilisateurs utilisent la clé secrète pour encrypter et décrypter les messages. La difficulté </w:t>
            </w:r>
            <w:r w:rsidR="001B6A82" w:rsidRPr="008D4E0D">
              <w:rPr>
                <w:shd w:val="clear" w:color="auto" w:fill="FBFBFB"/>
              </w:rPr>
              <w:t>principale</w:t>
            </w:r>
            <w:r w:rsidRPr="008D4E0D">
              <w:rPr>
                <w:shd w:val="clear" w:color="auto" w:fill="FBFBFB"/>
              </w:rPr>
              <w:t xml:space="preserve"> relève de la difficulté de la distribution </w:t>
            </w:r>
            <w:r w:rsidR="001B6A82" w:rsidRPr="008D4E0D">
              <w:rPr>
                <w:shd w:val="clear" w:color="auto" w:fill="FBFBFB"/>
              </w:rPr>
              <w:t>sécurisée</w:t>
            </w:r>
            <w:r w:rsidRPr="008D4E0D">
              <w:rPr>
                <w:shd w:val="clear" w:color="auto" w:fill="FBFBFB"/>
              </w:rPr>
              <w:t xml:space="preserve"> des clés, surtout dans un réseau qui grandit de jour en jour.</w:t>
            </w:r>
          </w:p>
          <w:p w:rsidR="003652A7" w:rsidRPr="008D4E0D" w:rsidRDefault="00CE4DCC" w:rsidP="00A96055">
            <w:pPr>
              <w:pStyle w:val="NormalWeb"/>
              <w:shd w:val="clear" w:color="auto" w:fill="FFFFFF"/>
              <w:ind w:left="421"/>
              <w:jc w:val="both"/>
              <w:rPr>
                <w:shd w:val="clear" w:color="auto" w:fill="FBFBFB"/>
              </w:rPr>
            </w:pPr>
            <w:r w:rsidRPr="008D4E0D">
              <w:rPr>
                <w:shd w:val="clear" w:color="auto" w:fill="FBFBFB"/>
              </w:rPr>
              <w:t>Utilisant l'exemple suivant pour simplifier le concept: On peut dire que la clé publique est par exemple la clé de la résidence, chaque habitant de la résidence peut y accéder (en l'occurrence tous</w:t>
            </w:r>
            <w:r w:rsidR="008D4E0D">
              <w:rPr>
                <w:shd w:val="clear" w:color="auto" w:fill="FBFBFB"/>
              </w:rPr>
              <w:t xml:space="preserve"> </w:t>
            </w:r>
            <w:r w:rsidRPr="008D4E0D">
              <w:rPr>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8D4E0D">
              <w:rPr>
                <w:shd w:val="clear" w:color="auto" w:fill="FBFBFB"/>
              </w:rPr>
              <w:t xml:space="preserve">On peut noter que malgré que les clés publiques </w:t>
            </w:r>
            <w:r w:rsidR="00C83450" w:rsidRPr="008D4E0D">
              <w:rPr>
                <w:shd w:val="clear" w:color="auto" w:fill="FBFBFB"/>
              </w:rPr>
              <w:t>soient</w:t>
            </w:r>
            <w:r w:rsidR="008D4E0D" w:rsidRPr="008D4E0D">
              <w:rPr>
                <w:shd w:val="clear" w:color="auto" w:fill="FBFBFB"/>
              </w:rPr>
              <w:t xml:space="preserve"> </w:t>
            </w:r>
            <w:r w:rsidR="00C83450" w:rsidRPr="008D4E0D">
              <w:rPr>
                <w:shd w:val="clear" w:color="auto" w:fill="FBFBFB"/>
              </w:rPr>
              <w:t>distribuées</w:t>
            </w:r>
            <w:r w:rsidR="003652A7" w:rsidRPr="008D4E0D">
              <w:rPr>
                <w:shd w:val="clear" w:color="auto" w:fill="FBFBFB"/>
              </w:rPr>
              <w:t xml:space="preserve"> par le syndicat de la résidence, il n'existe en revanche aucun système centralisé pour </w:t>
            </w:r>
            <w:r w:rsidR="00C83450" w:rsidRPr="008D4E0D">
              <w:rPr>
                <w:shd w:val="clear" w:color="auto" w:fill="FBFBFB"/>
              </w:rPr>
              <w:t>les clés secrètes</w:t>
            </w:r>
            <w:r w:rsidR="003652A7" w:rsidRPr="008D4E0D">
              <w:rPr>
                <w:shd w:val="clear" w:color="auto" w:fill="FBFBFB"/>
              </w:rPr>
              <w:t>.</w:t>
            </w:r>
          </w:p>
          <w:p w:rsidR="003652A7" w:rsidRPr="00813D4B" w:rsidRDefault="003652A7" w:rsidP="00A96055">
            <w:pPr>
              <w:pStyle w:val="NormalWeb"/>
              <w:shd w:val="clear" w:color="auto" w:fill="FFFFFF"/>
              <w:ind w:left="421"/>
              <w:jc w:val="both"/>
              <w:rPr>
                <w:color w:val="FF0000"/>
              </w:rPr>
            </w:pPr>
            <w:r w:rsidRPr="008D4E0D">
              <w:rPr>
                <w:shd w:val="clear" w:color="auto" w:fill="FBFBFB"/>
              </w:rPr>
              <w:t xml:space="preserve">Toute perte </w:t>
            </w:r>
            <w:r w:rsidR="005619A9" w:rsidRPr="008D4E0D">
              <w:rPr>
                <w:shd w:val="clear" w:color="auto" w:fill="FBFBFB"/>
              </w:rPr>
              <w:t>de la clé secrète</w:t>
            </w:r>
            <w:r w:rsidRPr="008D4E0D">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947872"/>
      <w:r>
        <w:t>1</w:t>
      </w:r>
      <w:r w:rsidR="009B0FED">
        <w:t xml:space="preserve">.3 </w:t>
      </w:r>
      <w:r w:rsidR="00AA5280">
        <w:t>Le potentiel de la B</w:t>
      </w:r>
      <w:r w:rsidR="003652A7" w:rsidRPr="00DE50FC">
        <w:t>lockchain</w:t>
      </w:r>
      <w:bookmarkEnd w:id="6"/>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947873"/>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8D4E0D">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sidR="008D4E0D">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947874"/>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r w:rsidR="008D4E0D">
        <w:rPr>
          <w:rStyle w:val="Appelnotedebasdep"/>
          <w:rFonts w:eastAsiaTheme="majorEastAsia"/>
          <w:b/>
          <w:bCs/>
          <w:i/>
          <w:iCs/>
        </w:rPr>
        <w:footnoteReference w:id="9"/>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w:t>
            </w:r>
            <w:r>
              <w:rPr>
                <w:rFonts w:ascii="Times New Roman" w:hAnsi="Times New Roman" w:cs="Times New Roman"/>
                <w:sz w:val="24"/>
                <w:szCs w:val="24"/>
              </w:rPr>
              <w:lastRenderedPageBreak/>
              <w:t>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947875"/>
      <w:r>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947876"/>
      <w:r>
        <w:t>2</w:t>
      </w:r>
      <w:r w:rsidR="003652A7" w:rsidRPr="00EE6ABE">
        <w:t>.1La viabilité du bitcoin.</w:t>
      </w:r>
      <w:bookmarkEnd w:id="10"/>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947877"/>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Lgende"/>
        <w:keepNext/>
      </w:pPr>
      <w:r>
        <w:tab/>
      </w:r>
      <w:r>
        <w:tab/>
      </w:r>
      <w:r>
        <w:tab/>
      </w:r>
      <w:r>
        <w:tab/>
      </w:r>
      <w:r w:rsidR="00A40010" w:rsidRPr="00A40010">
        <w:t xml:space="preserve">Tableau </w:t>
      </w:r>
      <w:fldSimple w:instr=" SEQ Tableau \* ARABIC ">
        <w:r w:rsidR="002359BA">
          <w:rPr>
            <w:noProof/>
          </w:rPr>
          <w:t>1</w:t>
        </w:r>
      </w:fldSimple>
      <w:r w:rsidR="00A40010" w:rsidRPr="00A40010">
        <w:t>: le système bitcoin et le système Or</w:t>
      </w:r>
      <w:r w:rsidR="003F3CEA">
        <w:rPr>
          <w:rStyle w:val="Appelnotedebasdep"/>
        </w:rPr>
        <w:footnoteReference w:id="10"/>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Titre3"/>
      </w:pPr>
      <w:bookmarkStart w:id="12" w:name="_Toc9947878"/>
      <w:r>
        <w:t xml:space="preserve">2.1.2 </w:t>
      </w:r>
      <w:r w:rsidR="00D942B5" w:rsidRPr="00D942B5">
        <w:t>Dollar &amp; Bitcoin.</w:t>
      </w:r>
      <w:bookmarkEnd w:id="12"/>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 xml:space="preserve">tif dans le monde, le dollar en revanchene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Lgende"/>
        <w:keepNext/>
      </w:pPr>
      <w:r>
        <w:tab/>
      </w:r>
      <w:r>
        <w:tab/>
      </w:r>
      <w:r>
        <w:tab/>
      </w:r>
      <w:r>
        <w:tab/>
      </w:r>
      <w:r w:rsidR="001E53F2" w:rsidRPr="001E53F2">
        <w:t xml:space="preserve">Tableau </w:t>
      </w:r>
      <w:fldSimple w:instr=" SEQ Tableau \* ARABIC ">
        <w:r w:rsidR="002359BA">
          <w:rPr>
            <w:noProof/>
          </w:rPr>
          <w:t>2</w:t>
        </w:r>
      </w:fldSimple>
      <w:r w:rsidR="001E53F2"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651043">
        <w:trPr>
          <w:trHeight w:val="638"/>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651043">
        <w:trPr>
          <w:trHeight w:val="512"/>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3F3CEA"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651043">
        <w:trPr>
          <w:trHeight w:val="440"/>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Titre2"/>
      </w:pPr>
      <w:bookmarkStart w:id="13" w:name="_Toc9947879"/>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947880"/>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11"/>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w:t>
      </w:r>
      <w:r w:rsidRPr="00EE6ABE">
        <w:rPr>
          <w:rFonts w:ascii="Times New Roman" w:hAnsi="Times New Roman" w:cs="Times New Roman"/>
          <w:color w:val="000000" w:themeColor="text1"/>
          <w:sz w:val="24"/>
          <w:szCs w:val="24"/>
        </w:rPr>
        <w:lastRenderedPageBreak/>
        <w:t xml:space="preserve">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12"/>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Lgende"/>
      </w:pPr>
      <w:bookmarkStart w:id="15" w:name="_Toc9382434"/>
      <w:r>
        <w:tab/>
      </w:r>
      <w:r>
        <w:tab/>
      </w:r>
      <w:r>
        <w:tab/>
      </w:r>
      <w:r>
        <w:tab/>
      </w:r>
      <w:r w:rsidR="007459F9">
        <w:t xml:space="preserve">Figure </w:t>
      </w:r>
      <w:r w:rsidR="00A17A66">
        <w:fldChar w:fldCharType="begin"/>
      </w:r>
      <w:r w:rsidR="00981CF4">
        <w:instrText xml:space="preserve"> SEQ Figure \* ARABIC </w:instrText>
      </w:r>
      <w:r w:rsidR="00A17A66">
        <w:fldChar w:fldCharType="separate"/>
      </w:r>
      <w:r w:rsidR="002717E8">
        <w:rPr>
          <w:noProof/>
        </w:rPr>
        <w:t>3</w:t>
      </w:r>
      <w:r w:rsidR="00A17A66">
        <w:rPr>
          <w:noProof/>
        </w:rPr>
        <w:fldChar w:fldCharType="end"/>
      </w:r>
      <w:r w:rsidR="007459F9">
        <w:t xml:space="preserve">: les couts </w:t>
      </w:r>
      <w:r w:rsidR="007459F9" w:rsidRPr="00E161B4">
        <w:t>de</w:t>
      </w:r>
      <w:r w:rsidR="007459F9">
        <w:t xml:space="preserve"> transaction de Bitcoin</w:t>
      </w:r>
      <w:bookmarkEnd w:id="15"/>
    </w:p>
    <w:p w:rsidR="00E161B4" w:rsidRPr="00E161B4" w:rsidRDefault="00E161B4" w:rsidP="00E161B4"/>
    <w:p w:rsidR="003652A7" w:rsidRDefault="00A05498" w:rsidP="00A05498">
      <w:pPr>
        <w:pStyle w:val="Titre3"/>
      </w:pPr>
      <w:bookmarkStart w:id="16" w:name="_Toc9947881"/>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7" w:name="_Toc9947882"/>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 xml:space="preserve">est en effet la </w:t>
      </w:r>
      <w:r w:rsidR="0021176E">
        <w:rPr>
          <w:rFonts w:ascii="Times New Roman" w:hAnsi="Times New Roman" w:cs="Times New Roman"/>
          <w:sz w:val="24"/>
          <w:szCs w:val="24"/>
        </w:rPr>
        <w:lastRenderedPageBreak/>
        <w:t>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5"/>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947883"/>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947884"/>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947885"/>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1" w:name="_Toc9947886"/>
      <w:r>
        <w:t>2.3.2</w:t>
      </w:r>
      <w:r w:rsidRPr="00EE6ABE">
        <w:t xml:space="preserve"> Soucis de sécurité : La fragilité du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6"/>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947887"/>
      <w:r>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7"/>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w:t>
      </w:r>
      <w:r>
        <w:rPr>
          <w:color w:val="000000"/>
        </w:rPr>
        <w:lastRenderedPageBreak/>
        <w:t>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8"/>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9A55E4">
      <w:pPr>
        <w:keepNext/>
        <w:jc w:val="center"/>
      </w:pPr>
      <w:r>
        <w:rPr>
          <w:rFonts w:ascii="Times New Roman" w:hAnsi="Times New Roman" w:cs="Times New Roman"/>
          <w:noProof/>
          <w:sz w:val="24"/>
          <w:szCs w:val="24"/>
          <w:lang w:eastAsia="fr-FR"/>
        </w:rPr>
        <w:drawing>
          <wp:inline distT="0" distB="0" distL="0" distR="0">
            <wp:extent cx="5223673" cy="293426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26478" cy="2935845"/>
                    </a:xfrm>
                    <a:prstGeom prst="rect">
                      <a:avLst/>
                    </a:prstGeom>
                    <a:noFill/>
                    <a:ln w="9525">
                      <a:noFill/>
                      <a:miter lim="800000"/>
                      <a:headEnd/>
                      <a:tailEnd/>
                    </a:ln>
                  </pic:spPr>
                </pic:pic>
              </a:graphicData>
            </a:graphic>
          </wp:inline>
        </w:drawing>
      </w:r>
    </w:p>
    <w:p w:rsidR="003652A7" w:rsidRDefault="009A55E4" w:rsidP="00406846">
      <w:pPr>
        <w:pStyle w:val="Lgende"/>
      </w:pPr>
      <w:bookmarkStart w:id="23" w:name="_Toc9382435"/>
      <w:r>
        <w:tab/>
      </w:r>
      <w:r>
        <w:tab/>
      </w:r>
      <w:r>
        <w:tab/>
      </w:r>
      <w:r>
        <w:tab/>
      </w:r>
      <w:r w:rsidR="00406846">
        <w:t xml:space="preserve">Figure </w:t>
      </w:r>
      <w:r w:rsidR="00A17A66">
        <w:fldChar w:fldCharType="begin"/>
      </w:r>
      <w:r w:rsidR="00981CF4">
        <w:instrText xml:space="preserve"> SEQ Figure \* ARABIC </w:instrText>
      </w:r>
      <w:r w:rsidR="00A17A66">
        <w:fldChar w:fldCharType="separate"/>
      </w:r>
      <w:r w:rsidR="002717E8">
        <w:rPr>
          <w:noProof/>
        </w:rPr>
        <w:t>4</w:t>
      </w:r>
      <w:r w:rsidR="00A17A66">
        <w:rPr>
          <w:noProof/>
        </w:rPr>
        <w:fldChar w:fldCharType="end"/>
      </w:r>
      <w:r w:rsidR="00406846">
        <w:t>: Cours du Bitcoin depuis sa création</w:t>
      </w:r>
      <w:bookmarkEnd w:id="23"/>
      <w:r>
        <w:t>.</w:t>
      </w:r>
    </w:p>
    <w:p w:rsidR="00406846" w:rsidRPr="00406846" w:rsidRDefault="00406846" w:rsidP="00406846"/>
    <w:p w:rsidR="003652A7" w:rsidRDefault="008061D9" w:rsidP="008061D9">
      <w:pPr>
        <w:pStyle w:val="Titre3"/>
      </w:pPr>
      <w:bookmarkStart w:id="24" w:name="_Toc9947888"/>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lastRenderedPageBreak/>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9"/>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9A55E4" w:rsidRPr="009A55E4" w:rsidRDefault="009A55E4" w:rsidP="009A55E4">
      <w:pPr>
        <w:pStyle w:val="Lgende"/>
      </w:pPr>
      <w:bookmarkStart w:id="25" w:name="_Toc9382436"/>
      <w:r>
        <w:tab/>
      </w:r>
      <w:r>
        <w:tab/>
      </w:r>
      <w:r>
        <w:tab/>
      </w:r>
      <w:r>
        <w:tab/>
      </w:r>
      <w:r w:rsidR="00267D0B">
        <w:t xml:space="preserve">Figure </w:t>
      </w:r>
      <w:r w:rsidR="00A17A66">
        <w:fldChar w:fldCharType="begin"/>
      </w:r>
      <w:r w:rsidR="00981CF4">
        <w:instrText xml:space="preserve"> SEQ Figure \* ARABIC </w:instrText>
      </w:r>
      <w:r w:rsidR="00A17A66">
        <w:fldChar w:fldCharType="separate"/>
      </w:r>
      <w:r w:rsidR="002717E8">
        <w:rPr>
          <w:noProof/>
        </w:rPr>
        <w:t>5</w:t>
      </w:r>
      <w:r w:rsidR="00A17A66">
        <w:rPr>
          <w:noProof/>
        </w:rPr>
        <w:fldChar w:fldCharType="end"/>
      </w:r>
      <w:r w:rsidR="00267D0B">
        <w:t>: Indexe de consommation du Bitcoin</w:t>
      </w:r>
      <w:bookmarkEnd w:id="25"/>
      <w:r>
        <w:t>.</w:t>
      </w:r>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947889"/>
      <w:r>
        <w:t>Chapitre 3</w:t>
      </w:r>
      <w:r w:rsidR="0023189B" w:rsidRPr="006C38A3">
        <w:t>: Bitcoin</w:t>
      </w:r>
      <w:r w:rsidR="00C800DB">
        <w:t xml:space="preserve"> </w:t>
      </w:r>
      <w:r w:rsidR="00444DEB" w:rsidRPr="006C38A3">
        <w:t>autant qu’un actif financier</w:t>
      </w:r>
      <w:r w:rsidR="000B1B37">
        <w:t>.</w:t>
      </w:r>
      <w:bookmarkEnd w:id="26"/>
    </w:p>
    <w:p w:rsidR="00444DEB" w:rsidRDefault="00444DEB" w:rsidP="00444DEB"/>
    <w:p w:rsidR="006C38A3" w:rsidRPr="00E44247" w:rsidRDefault="0034659A" w:rsidP="006C38A3">
      <w:pPr>
        <w:pStyle w:val="Titre2"/>
      </w:pPr>
      <w:bookmarkStart w:id="27" w:name="_Toc9947890"/>
      <w:r>
        <w:t>3</w:t>
      </w:r>
      <w:r w:rsidR="00C06415">
        <w:t>.1 P</w:t>
      </w:r>
      <w:r w:rsidR="00E82002">
        <w:t>ourquoi Bitcoin est considéré comme un actif financier</w:t>
      </w:r>
      <w:r w:rsidR="000B1B37">
        <w:t>.</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w:t>
      </w:r>
      <w:r w:rsidR="00C800DB">
        <w:rPr>
          <w:rFonts w:ascii="Times New Roman" w:hAnsi="Times New Roman" w:cs="Times New Roman"/>
          <w:color w:val="000000"/>
          <w:sz w:val="24"/>
          <w:szCs w:val="24"/>
        </w:rPr>
        <w:t>ansferts entre des spéculateurs, l</w:t>
      </w:r>
      <w:r w:rsidRPr="00985608">
        <w:rPr>
          <w:rFonts w:ascii="Times New Roman" w:hAnsi="Times New Roman" w:cs="Times New Roman"/>
          <w:color w:val="000000"/>
          <w:sz w:val="24"/>
          <w:szCs w:val="24"/>
        </w:rPr>
        <w:t>es achats de biens et services représentent seulement 10 à 20 % de ces transactions. Cela semble très peu,</w:t>
      </w:r>
      <w:r w:rsidR="00532CF5">
        <w:rPr>
          <w:rFonts w:ascii="Times New Roman" w:hAnsi="Times New Roman" w:cs="Times New Roman"/>
          <w:color w:val="000000"/>
          <w:sz w:val="24"/>
          <w:szCs w:val="24"/>
        </w:rPr>
        <w:t xml:space="preserve"> vu le grand nombre de commerce</w:t>
      </w:r>
      <w:r w:rsidRPr="00985608">
        <w:rPr>
          <w:rFonts w:ascii="Times New Roman" w:hAnsi="Times New Roman" w:cs="Times New Roman"/>
          <w:color w:val="000000"/>
          <w:sz w:val="24"/>
          <w:szCs w:val="24"/>
        </w:rPr>
        <w:t xml:space="preserve"> en ligne et hors ligne annonçant l’acceptation du paiement en bitcoin, </w:t>
      </w:r>
      <w:r w:rsidR="00C800DB">
        <w:rPr>
          <w:rFonts w:ascii="Times New Roman" w:hAnsi="Times New Roman" w:cs="Times New Roman"/>
          <w:color w:val="000000"/>
          <w:sz w:val="24"/>
          <w:szCs w:val="24"/>
        </w:rPr>
        <w:t>il reste néanmoins un outil d'investissement puissant ou chaque investisseur devrait l'intégrer a son portefeuille; Or et  avant de ce lancer aveuglement en quête de richesse et d'</w:t>
      </w:r>
      <w:r w:rsidRPr="00985608">
        <w:rPr>
          <w:rFonts w:ascii="Times New Roman" w:hAnsi="Times New Roman" w:cs="Times New Roman"/>
          <w:color w:val="000000"/>
          <w:sz w:val="24"/>
          <w:szCs w:val="24"/>
        </w:rPr>
        <w:t>investir</w:t>
      </w:r>
      <w:r w:rsidR="00C800DB">
        <w:rPr>
          <w:rFonts w:ascii="Times New Roman" w:hAnsi="Times New Roman" w:cs="Times New Roman"/>
          <w:color w:val="000000"/>
          <w:sz w:val="24"/>
          <w:szCs w:val="24"/>
        </w:rPr>
        <w:t xml:space="preserve"> tout son capital dans le bitcoin</w:t>
      </w:r>
      <w:r w:rsidRPr="00985608">
        <w:rPr>
          <w:rFonts w:ascii="Times New Roman" w:hAnsi="Times New Roman" w:cs="Times New Roman"/>
          <w:color w:val="000000"/>
          <w:sz w:val="24"/>
          <w:szCs w:val="24"/>
        </w:rPr>
        <w:t xml:space="preserve">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sidR="00C800DB">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C800DB">
        <w:rPr>
          <w:rFonts w:ascii="Times New Roman" w:hAnsi="Times New Roman" w:cs="Times New Roman"/>
          <w:sz w:val="24"/>
          <w:szCs w:val="24"/>
        </w:rPr>
        <w:t xml:space="preserve"> par le m</w:t>
      </w:r>
      <w:r w:rsidR="0005520E">
        <w:rPr>
          <w:rFonts w:ascii="Times New Roman" w:hAnsi="Times New Roman" w:cs="Times New Roman"/>
          <w:sz w:val="24"/>
          <w:szCs w:val="24"/>
        </w:rPr>
        <w:t>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sidR="00C800DB">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w:t>
      </w:r>
      <w:r w:rsidR="00C800DB">
        <w:rPr>
          <w:rFonts w:ascii="Times New Roman" w:hAnsi="Times New Roman" w:cs="Times New Roman"/>
          <w:sz w:val="24"/>
          <w:szCs w:val="24"/>
        </w:rPr>
        <w:t xml:space="preserve"> bitcoin est seulement sensible</w:t>
      </w:r>
      <w:r w:rsidRPr="005D11E1">
        <w:rPr>
          <w:rFonts w:ascii="Times New Roman" w:hAnsi="Times New Roman" w:cs="Times New Roman"/>
          <w:sz w:val="24"/>
          <w:szCs w:val="24"/>
        </w:rPr>
        <w:t xml:space="preser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947891"/>
      <w:r>
        <w:rPr>
          <w:shd w:val="clear" w:color="auto" w:fill="FFFFFF"/>
        </w:rPr>
        <w:t>3</w:t>
      </w:r>
      <w:r w:rsidR="00E82002">
        <w:rPr>
          <w:shd w:val="clear" w:color="auto" w:fill="FFFFFF"/>
        </w:rPr>
        <w:t>.2 Le couple rendements risque de bitcoin</w:t>
      </w:r>
      <w:r w:rsidR="000B1B37">
        <w:rPr>
          <w:shd w:val="clear" w:color="auto" w:fill="FFFFFF"/>
        </w:rPr>
        <w:t>.</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lastRenderedPageBreak/>
        <w:t>Selon la théorie moderne de portefeuille</w:t>
      </w:r>
      <w:r w:rsidR="00083548">
        <w:rPr>
          <w:rFonts w:ascii="Times New Roman" w:hAnsi="Times New Roman" w:cs="Times New Roman"/>
          <w:sz w:val="24"/>
          <w:szCs w:val="24"/>
        </w:rPr>
        <w:t xml:space="preserve"> développée par Markowitz</w:t>
      </w:r>
      <w:r w:rsidR="00546389">
        <w:rPr>
          <w:rStyle w:val="Appelnotedebasdep"/>
          <w:rFonts w:ascii="Times New Roman" w:hAnsi="Times New Roman" w:cs="Times New Roman"/>
          <w:sz w:val="24"/>
          <w:szCs w:val="24"/>
        </w:rPr>
        <w:footnoteReference w:id="20"/>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9F7C28" w:rsidP="00D13F74">
      <w:pPr>
        <w:pStyle w:val="Lgende"/>
      </w:pPr>
      <w:bookmarkStart w:id="29" w:name="_Toc9382437"/>
      <w:r>
        <w:tab/>
      </w:r>
      <w:r>
        <w:tab/>
      </w:r>
      <w:r>
        <w:tab/>
      </w:r>
      <w:r>
        <w:tab/>
      </w:r>
      <w:r w:rsidR="00546389">
        <w:tab/>
      </w:r>
      <w:r w:rsidR="00D13F74">
        <w:t xml:space="preserve">Figure </w:t>
      </w:r>
      <w:r w:rsidR="00A17A66">
        <w:fldChar w:fldCharType="begin"/>
      </w:r>
      <w:r w:rsidR="00981CF4">
        <w:instrText xml:space="preserve"> SEQ Figure \* ARABIC </w:instrText>
      </w:r>
      <w:r w:rsidR="00A17A66">
        <w:fldChar w:fldCharType="separate"/>
      </w:r>
      <w:r w:rsidR="002717E8">
        <w:rPr>
          <w:noProof/>
        </w:rPr>
        <w:t>6</w:t>
      </w:r>
      <w:r w:rsidR="00A17A66">
        <w:rPr>
          <w:noProof/>
        </w:rPr>
        <w:fldChar w:fldCharType="end"/>
      </w:r>
      <w:r w:rsidR="00D13F74">
        <w:t>: la frontière efficiente</w:t>
      </w:r>
      <w:bookmarkEnd w:id="29"/>
      <w:r>
        <w:t>.</w:t>
      </w:r>
    </w:p>
    <w:p w:rsidR="009F7C28" w:rsidRPr="009F7C28" w:rsidRDefault="009F7C28" w:rsidP="009F7C28"/>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w:t>
      </w:r>
      <w:r w:rsidRPr="008B6A5D">
        <w:rPr>
          <w:rFonts w:ascii="Times New Roman" w:hAnsi="Times New Roman" w:cs="Times New Roman"/>
          <w:sz w:val="24"/>
          <w:szCs w:val="24"/>
        </w:rPr>
        <w:lastRenderedPageBreak/>
        <w:t>n'influence que l'entreprise en question. Fama et French (1993) sont des exemples bien connus de risques spécifiques à des entreprises</w:t>
      </w:r>
      <w:r w:rsidRPr="000B1B37">
        <w:rPr>
          <w:rFonts w:ascii="Times New Roman" w:hAnsi="Times New Roman" w:cs="Times New Roman"/>
          <w:i/>
          <w:sz w:val="24"/>
          <w:szCs w:val="24"/>
        </w:rPr>
        <w:t>.</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w:t>
      </w:r>
      <w:r w:rsidR="00546389">
        <w:rPr>
          <w:rFonts w:ascii="Times New Roman" w:hAnsi="Times New Roman" w:cs="Times New Roman"/>
          <w:sz w:val="24"/>
          <w:szCs w:val="24"/>
        </w:rPr>
        <w:t>e.</w:t>
      </w:r>
    </w:p>
    <w:p w:rsidR="00BC55CA" w:rsidRDefault="00444DEB" w:rsidP="0031123D">
      <w:pPr>
        <w:keepNext/>
        <w:jc w:val="right"/>
      </w:pPr>
      <w:r>
        <w:rPr>
          <w:rFonts w:ascii="Times New Roman" w:hAnsi="Times New Roman" w:cs="Times New Roman"/>
          <w:noProof/>
          <w:sz w:val="24"/>
          <w:szCs w:val="24"/>
          <w:lang w:eastAsia="fr-FR"/>
        </w:rPr>
        <w:drawing>
          <wp:inline distT="0" distB="0" distL="0" distR="0">
            <wp:extent cx="5179326" cy="2219711"/>
            <wp:effectExtent l="19050" t="0" r="2274"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1490" cy="2220638"/>
                    </a:xfrm>
                    <a:prstGeom prst="rect">
                      <a:avLst/>
                    </a:prstGeom>
                  </pic:spPr>
                </pic:pic>
              </a:graphicData>
            </a:graphic>
          </wp:inline>
        </w:drawing>
      </w:r>
    </w:p>
    <w:p w:rsidR="00444DEB" w:rsidRDefault="0031123D" w:rsidP="00BC55CA">
      <w:pPr>
        <w:pStyle w:val="Lgende"/>
        <w:rPr>
          <w:rFonts w:ascii="Times New Roman" w:hAnsi="Times New Roman" w:cs="Times New Roman"/>
          <w:sz w:val="24"/>
          <w:szCs w:val="24"/>
        </w:rPr>
      </w:pPr>
      <w:bookmarkStart w:id="30" w:name="_Toc9382438"/>
      <w:r>
        <w:tab/>
      </w:r>
      <w:r>
        <w:tab/>
      </w:r>
      <w:r>
        <w:tab/>
      </w:r>
      <w:r w:rsidR="00BC55CA">
        <w:t xml:space="preserve">Figure </w:t>
      </w:r>
      <w:r w:rsidR="00A17A66">
        <w:fldChar w:fldCharType="begin"/>
      </w:r>
      <w:r w:rsidR="00981CF4">
        <w:instrText xml:space="preserve"> SEQ Figure \* ARABIC </w:instrText>
      </w:r>
      <w:r w:rsidR="00A17A66">
        <w:fldChar w:fldCharType="separate"/>
      </w:r>
      <w:r w:rsidR="002717E8">
        <w:rPr>
          <w:noProof/>
        </w:rPr>
        <w:t>7</w:t>
      </w:r>
      <w:r w:rsidR="00A17A66">
        <w:rPr>
          <w:noProof/>
        </w:rPr>
        <w:fldChar w:fldCharType="end"/>
      </w:r>
      <w:r w:rsidR="00BC55CA">
        <w:t>: le Risque systématique et le risque spécifique</w:t>
      </w:r>
      <w:bookmarkEnd w:id="30"/>
      <w:r>
        <w:t>.</w:t>
      </w:r>
    </w:p>
    <w:p w:rsidR="0031123D"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w:t>
      </w:r>
    </w:p>
    <w:p w:rsidR="00136DF1"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Cependant, ce n'est pas tout à fait vrai. Cela </w:t>
      </w:r>
      <w:r w:rsidR="0031123D">
        <w:rPr>
          <w:rFonts w:ascii="Times New Roman" w:hAnsi="Times New Roman" w:cs="Times New Roman"/>
          <w:sz w:val="24"/>
          <w:szCs w:val="24"/>
        </w:rPr>
        <w:t>sera expliqué après le risque du marché. Le risque du</w:t>
      </w:r>
      <w:r w:rsidRPr="008B6A5D">
        <w:rPr>
          <w:rFonts w:ascii="Times New Roman" w:hAnsi="Times New Roman" w:cs="Times New Roman"/>
          <w:sz w:val="24"/>
          <w:szCs w:val="24"/>
        </w:rPr>
        <w:t xml:space="preserve"> marché est également appelé risque systématique ou risque</w:t>
      </w:r>
      <w:r w:rsidR="0031123D">
        <w:rPr>
          <w:rFonts w:ascii="Times New Roman" w:hAnsi="Times New Roman" w:cs="Times New Roman"/>
          <w:sz w:val="24"/>
          <w:szCs w:val="24"/>
        </w:rPr>
        <w:t xml:space="preserve"> non diversifiable. Le risque du</w:t>
      </w:r>
      <w:r w:rsidRPr="008B6A5D">
        <w:rPr>
          <w:rFonts w:ascii="Times New Roman" w:hAnsi="Times New Roman" w:cs="Times New Roman"/>
          <w:sz w:val="24"/>
          <w:szCs w:val="24"/>
        </w:rPr>
        <w:t xml:space="preserve"> marché se caractérise par le fait qu’il est inhérent à l’investissement sur le marché. En aucun cas, cette forme de risque ne peut être r</w:t>
      </w:r>
      <w:r w:rsidR="00136DF1">
        <w:rPr>
          <w:rFonts w:ascii="Times New Roman" w:hAnsi="Times New Roman" w:cs="Times New Roman"/>
          <w:sz w:val="24"/>
          <w:szCs w:val="24"/>
        </w:rPr>
        <w:t>éduite d'un quelconque montant qui</w:t>
      </w:r>
      <w:r w:rsidRPr="008B6A5D">
        <w:rPr>
          <w:rFonts w:ascii="Times New Roman" w:hAnsi="Times New Roman" w:cs="Times New Roman"/>
          <w:sz w:val="24"/>
          <w:szCs w:val="24"/>
        </w:rPr>
        <w:t xml:space="preserve"> soit. Le risque de marché est exposé à des facteurs macroéconomiques tels que les cycles de conjoncture et les taux d’intérêt. Chaque facteur influence le marché dans son ensemble</w:t>
      </w:r>
      <w:r w:rsidR="00546389">
        <w:rPr>
          <w:rFonts w:ascii="Times New Roman" w:hAnsi="Times New Roman" w:cs="Times New Roman"/>
          <w:sz w:val="24"/>
          <w:szCs w:val="24"/>
        </w:rPr>
        <w:t>.</w:t>
      </w:r>
      <w:r w:rsidR="00546389">
        <w:rPr>
          <w:rStyle w:val="Appelnotedebasdep"/>
          <w:rFonts w:ascii="Times New Roman" w:hAnsi="Times New Roman" w:cs="Times New Roman"/>
          <w:sz w:val="24"/>
          <w:szCs w:val="24"/>
        </w:rPr>
        <w:footnoteReference w:id="21"/>
      </w:r>
    </w:p>
    <w:p w:rsidR="00136DF1" w:rsidRDefault="00136DF1" w:rsidP="00444DEB">
      <w:pPr>
        <w:autoSpaceDE w:val="0"/>
        <w:autoSpaceDN w:val="0"/>
        <w:adjustRightInd w:val="0"/>
        <w:spacing w:after="0"/>
        <w:jc w:val="both"/>
        <w:rPr>
          <w:rFonts w:ascii="Times New Roman" w:hAnsi="Times New Roman" w:cs="Times New Roman"/>
          <w:sz w:val="24"/>
          <w:szCs w:val="24"/>
        </w:rPr>
      </w:pPr>
    </w:p>
    <w:p w:rsidR="00660A7B" w:rsidRDefault="00D110A1"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Dans la figure</w:t>
      </w:r>
      <w:r w:rsidR="00444DEB"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BB133E" w:rsidRDefault="00BB133E" w:rsidP="00444DEB">
      <w:pPr>
        <w:autoSpaceDE w:val="0"/>
        <w:autoSpaceDN w:val="0"/>
        <w:adjustRightInd w:val="0"/>
        <w:spacing w:after="0"/>
        <w:jc w:val="both"/>
        <w:rPr>
          <w:rFonts w:ascii="Times New Roman" w:hAnsi="Times New Roman" w:cs="Times New Roman"/>
          <w:sz w:val="24"/>
          <w:szCs w:val="24"/>
        </w:rPr>
      </w:pPr>
    </w:p>
    <w:p w:rsidR="00136DF1" w:rsidRDefault="00136DF1"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principe</w:t>
      </w:r>
      <w:r w:rsidR="00BB133E" w:rsidRPr="00BB133E">
        <w:rPr>
          <w:rFonts w:ascii="Times New Roman" w:hAnsi="Times New Roman" w:cs="Times New Roman"/>
          <w:sz w:val="24"/>
          <w:szCs w:val="24"/>
        </w:rPr>
        <w:t xml:space="preserve"> de dive</w:t>
      </w:r>
      <w:r>
        <w:rPr>
          <w:rFonts w:ascii="Times New Roman" w:hAnsi="Times New Roman" w:cs="Times New Roman"/>
          <w:sz w:val="24"/>
          <w:szCs w:val="24"/>
        </w:rPr>
        <w:t>rsification pour une gestion efficiente</w:t>
      </w:r>
      <w:r w:rsidR="00BB133E" w:rsidRPr="00BB133E">
        <w:rPr>
          <w:rFonts w:ascii="Times New Roman" w:hAnsi="Times New Roman" w:cs="Times New Roman"/>
          <w:sz w:val="24"/>
          <w:szCs w:val="24"/>
        </w:rPr>
        <w:t xml:space="preserve"> repose sur le principe suivant:</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Supposons qu’il existe un portefeuille avec deux actifs risqués, l’actif X et l’actif Y.</w:t>
      </w: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Rendement</w:t>
      </w:r>
      <w:r>
        <w:rPr>
          <w:rFonts w:ascii="Times New Roman" w:hAnsi="Times New Roman" w:cs="Times New Roman"/>
          <w:sz w:val="24"/>
          <w:szCs w:val="24"/>
        </w:rPr>
        <w:t xml:space="preserve"> attendu r1 et r2 et l’écart-type</w:t>
      </w:r>
      <w:r w:rsidRPr="00BB133E">
        <w:rPr>
          <w:rFonts w:ascii="Times New Roman" w:hAnsi="Times New Roman" w:cs="Times New Roman"/>
          <w:sz w:val="24"/>
          <w:szCs w:val="24"/>
        </w:rPr>
        <w:t xml:space="preserve"> de σ 1 et σ 2. Le rendement attendu et la variance sont les suivants:</w:t>
      </w:r>
      <w:r w:rsidR="009817A9">
        <w:rPr>
          <w:rStyle w:val="Appelnotedebasdep"/>
          <w:rFonts w:ascii="Times New Roman" w:hAnsi="Times New Roman" w:cs="Times New Roman"/>
          <w:sz w:val="24"/>
          <w:szCs w:val="24"/>
        </w:rPr>
        <w:footnoteReference w:id="22"/>
      </w:r>
    </w:p>
    <w:p w:rsidR="00136DF1" w:rsidRPr="00BB133E" w:rsidRDefault="00136DF1" w:rsidP="00BB133E">
      <w:pPr>
        <w:autoSpaceDE w:val="0"/>
        <w:autoSpaceDN w:val="0"/>
        <w:adjustRightInd w:val="0"/>
        <w:spacing w:after="0"/>
        <w:jc w:val="both"/>
        <w:rPr>
          <w:rFonts w:ascii="Times New Roman" w:hAnsi="Times New Roman" w:cs="Times New Roman"/>
          <w:sz w:val="24"/>
          <w:szCs w:val="24"/>
        </w:rPr>
      </w:pPr>
    </w:p>
    <w:p w:rsidR="00BB133E" w:rsidRPr="0031123D" w:rsidRDefault="00BB133E" w:rsidP="00B65E73">
      <w:pPr>
        <w:pStyle w:val="Paragraphedeliste"/>
        <w:numPr>
          <w:ilvl w:val="0"/>
          <w:numId w:val="1"/>
        </w:numPr>
        <w:autoSpaceDE w:val="0"/>
        <w:autoSpaceDN w:val="0"/>
        <w:adjustRightInd w:val="0"/>
        <w:spacing w:after="0"/>
        <w:jc w:val="both"/>
        <w:rPr>
          <w:rFonts w:ascii="Times New Roman" w:hAnsi="Times New Roman" w:cs="Times New Roman"/>
          <w:sz w:val="24"/>
          <w:szCs w:val="24"/>
        </w:rPr>
      </w:pPr>
      <w:r w:rsidRPr="00B65E73">
        <w:rPr>
          <w:rFonts w:ascii="Times New Roman" w:hAnsi="Times New Roman" w:cs="Times New Roman"/>
          <w:sz w:val="24"/>
          <w:szCs w:val="24"/>
        </w:rPr>
        <w:t xml:space="preserve">Rendement attendu de portefeuille: </w:t>
      </w:r>
      <m:oMath>
        <m:r>
          <w:rPr>
            <w:rFonts w:ascii="Cambria Math" w:hAnsi="Cambria Math" w:cs="Times New Roman"/>
            <w:sz w:val="24"/>
            <w:szCs w:val="24"/>
          </w:rPr>
          <m:t>E (rp) = w₁ × E (r₁) + w₂ × E(r₂)</m:t>
        </m:r>
      </m:oMath>
      <w:r w:rsidR="00136DF1">
        <w:rPr>
          <w:rFonts w:ascii="Times New Roman" w:eastAsiaTheme="minorEastAsia" w:hAnsi="Times New Roman" w:cs="Times New Roman"/>
          <w:sz w:val="24"/>
          <w:szCs w:val="24"/>
        </w:rPr>
        <w:t>.</w:t>
      </w:r>
    </w:p>
    <w:p w:rsidR="0031123D" w:rsidRPr="00B65E73" w:rsidRDefault="0031123D" w:rsidP="0031123D">
      <w:pPr>
        <w:pStyle w:val="Paragraphedeliste"/>
        <w:autoSpaceDE w:val="0"/>
        <w:autoSpaceDN w:val="0"/>
        <w:adjustRightInd w:val="0"/>
        <w:spacing w:after="0"/>
        <w:ind w:left="360"/>
        <w:jc w:val="both"/>
        <w:rPr>
          <w:rFonts w:ascii="Times New Roman" w:hAnsi="Times New Roman" w:cs="Times New Roman"/>
          <w:sz w:val="24"/>
          <w:szCs w:val="24"/>
        </w:rPr>
      </w:pPr>
    </w:p>
    <w:p w:rsidR="00805D88" w:rsidRPr="0031123D" w:rsidRDefault="0031123D" w:rsidP="0031123D">
      <w:pPr>
        <w:pStyle w:val="Paragraphedeliste"/>
        <w:numPr>
          <w:ilvl w:val="0"/>
          <w:numId w:val="1"/>
        </w:numPr>
        <w:autoSpaceDE w:val="0"/>
        <w:autoSpaceDN w:val="0"/>
        <w:adjustRightInd w:val="0"/>
        <w:spacing w:after="0"/>
        <w:rPr>
          <w:oMath/>
          <w:rFonts w:ascii="Cambria Math" w:hAnsi="Cambria Math" w:cs="Times New Roman"/>
          <w:sz w:val="24"/>
          <w:szCs w:val="24"/>
        </w:rPr>
      </w:pPr>
      <w:r>
        <w:rPr>
          <w:rFonts w:ascii="Times New Roman" w:hAnsi="Times New Roman" w:cs="Times New Roman"/>
          <w:sz w:val="24"/>
          <w:szCs w:val="24"/>
        </w:rPr>
        <w:t xml:space="preserve">Variance de portefeuille: </w:t>
      </w:r>
      <m:oMath>
        <m:r>
          <w:rPr>
            <w:rFonts w:ascii="Cambria Math" w:hAnsi="Cambria Math" w:cs="Times New Roman"/>
            <w:sz w:val="24"/>
            <w:szCs w:val="24"/>
          </w:rPr>
          <m:t>var</m:t>
        </m:r>
        <m:d>
          <m:dPr>
            <m:ctrlPr>
              <w:rPr>
                <w:rFonts w:ascii="Cambria Math" w:hAnsi="Cambria Math" w:cs="Times New Roman"/>
                <w:i/>
                <w:sz w:val="24"/>
                <w:szCs w:val="24"/>
              </w:rPr>
            </m:ctrlPr>
          </m:dPr>
          <m:e>
            <m:r>
              <w:rPr>
                <w:rFonts w:ascii="Cambria Math" w:hAnsi="Cambria Math" w:cs="Times New Roman"/>
                <w:sz w:val="24"/>
                <w:szCs w:val="24"/>
              </w:rPr>
              <m:t>rp</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w₁</m:t>
            </m:r>
          </m:e>
          <m:sup>
            <m:r>
              <w:rPr>
                <w:rFonts w:ascii="Cambria Math" w:hAnsi="Cambria Math" w:cs="Times New Roman"/>
                <w:sz w:val="24"/>
                <w:szCs w:val="24"/>
              </w:rPr>
              <m:t>2</m:t>
            </m:r>
          </m:sup>
        </m:sSup>
        <m:r>
          <w:rPr>
            <w:rFonts w:ascii="Cambria Math" w:hAnsi="Cambria Math" w:cs="Times New Roman"/>
            <w:sz w:val="24"/>
            <w:szCs w:val="24"/>
          </w:rPr>
          <m:t xml:space="preserve">var </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w₂</m:t>
            </m:r>
          </m:e>
          <m:sup>
            <m:r>
              <w:rPr>
                <w:rFonts w:ascii="Cambria Math" w:hAnsi="Cambria Math" w:cs="Times New Roman"/>
                <w:sz w:val="24"/>
                <w:szCs w:val="24"/>
              </w:rPr>
              <m:t>2</m:t>
            </m:r>
          </m:sup>
        </m:sSup>
        <m:r>
          <w:rPr>
            <w:rFonts w:ascii="Cambria Math" w:hAnsi="Cambria Math" w:cs="Times New Roman"/>
            <w:sz w:val="24"/>
            <w:szCs w:val="24"/>
          </w:rPr>
          <m:t xml:space="preserve"> var </m:t>
        </m:r>
        <m:d>
          <m:dPr>
            <m:ctrlPr>
              <w:rPr>
                <w:rFonts w:ascii="Cambria Math" w:hAnsi="Cambria Math" w:cs="Times New Roman"/>
                <w:i/>
                <w:sz w:val="24"/>
                <w:szCs w:val="24"/>
              </w:rPr>
            </m:ctrlPr>
          </m:dPr>
          <m:e>
            <m:r>
              <w:rPr>
                <w:rFonts w:ascii="Cambria Math" w:hAnsi="Cambria Math" w:cs="Times New Roman"/>
                <w:sz w:val="24"/>
                <w:szCs w:val="24"/>
              </w:rPr>
              <m:t>r2</m:t>
            </m:r>
          </m:e>
        </m:d>
        <m:r>
          <w:rPr>
            <w:rFonts w:ascii="Cambria Math" w:hAnsi="Cambria Math" w:cs="Times New Roman"/>
            <w:sz w:val="24"/>
            <w:szCs w:val="24"/>
          </w:rPr>
          <m:t xml:space="preserve">+ 2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r>
          <w:rPr>
            <w:rFonts w:ascii="Cambria Math" w:hAnsi="Cambria Math" w:cs="Times New Roman"/>
            <w:sz w:val="24"/>
            <w:szCs w:val="24"/>
          </w:rPr>
          <m:t xml:space="preserve">cov </m:t>
        </m:r>
        <m:d>
          <m:dPr>
            <m:ctrlPr>
              <w:rPr>
                <w:rFonts w:ascii="Cambria Math" w:hAnsi="Cambria Math" w:cs="Times New Roman"/>
                <w:i/>
                <w:sz w:val="24"/>
                <w:szCs w:val="24"/>
              </w:rPr>
            </m:ctrlPr>
          </m:dPr>
          <m:e>
            <m:r>
              <w:rPr>
                <w:rFonts w:ascii="Cambria Math" w:hAnsi="Cambria Math" w:cs="Times New Roman"/>
                <w:sz w:val="24"/>
                <w:szCs w:val="24"/>
              </w:rPr>
              <m:t>r1, r2</m:t>
            </m:r>
          </m:e>
        </m:d>
        <m:r>
          <w:rPr>
            <w:rFonts w:ascii="Cambria Math" w:hAnsi="Cambria Math" w:cs="Times New Roman"/>
            <w:sz w:val="24"/>
            <w:szCs w:val="24"/>
          </w:rPr>
          <m:t>.</m:t>
        </m:r>
      </m:oMath>
    </w:p>
    <w:p w:rsidR="0031123D" w:rsidRPr="00805D88" w:rsidRDefault="0031123D" w:rsidP="0031123D">
      <w:pPr>
        <w:pStyle w:val="Paragraphedeliste"/>
        <w:autoSpaceDE w:val="0"/>
        <w:autoSpaceDN w:val="0"/>
        <w:adjustRightInd w:val="0"/>
        <w:spacing w:after="0"/>
        <w:ind w:left="360"/>
        <w:rPr>
          <w:oMath/>
          <w:rFonts w:ascii="Cambria Math" w:hAnsi="Cambria Math"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 xml:space="preserve">Où w désigne le poids imposé à l'actif. La </w:t>
      </w:r>
      <w:r>
        <w:rPr>
          <w:rFonts w:ascii="Times New Roman" w:hAnsi="Times New Roman" w:cs="Times New Roman"/>
          <w:sz w:val="24"/>
          <w:szCs w:val="24"/>
        </w:rPr>
        <w:t xml:space="preserve">variance peut être notée σ 2. </w:t>
      </w: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covariance est la corrélation entre l'actif 1 et 2, noté ρ, et leur variance.</w:t>
      </w:r>
    </w:p>
    <w:p w:rsidR="0031123D" w:rsidRPr="00BB133E" w:rsidRDefault="0031123D" w:rsidP="00BB133E">
      <w:pPr>
        <w:autoSpaceDE w:val="0"/>
        <w:autoSpaceDN w:val="0"/>
        <w:adjustRightInd w:val="0"/>
        <w:spacing w:after="0"/>
        <w:jc w:val="both"/>
        <w:rPr>
          <w:rFonts w:ascii="Times New Roman" w:hAnsi="Times New Roman" w:cs="Times New Roman"/>
          <w:sz w:val="24"/>
          <w:szCs w:val="24"/>
        </w:rPr>
      </w:pPr>
    </w:p>
    <w:p w:rsidR="00BB133E" w:rsidRPr="0031123D" w:rsidRDefault="00BB133E" w:rsidP="0031123D">
      <w:pPr>
        <w:pStyle w:val="Paragraphedeliste"/>
        <w:numPr>
          <w:ilvl w:val="0"/>
          <w:numId w:val="8"/>
        </w:numPr>
        <w:autoSpaceDE w:val="0"/>
        <w:autoSpaceDN w:val="0"/>
        <w:adjustRightInd w:val="0"/>
        <w:spacing w:after="0"/>
        <w:jc w:val="both"/>
        <w:rPr>
          <w:rFonts w:ascii="Times New Roman" w:hAnsi="Times New Roman" w:cs="Times New Roman"/>
          <w:sz w:val="24"/>
          <w:szCs w:val="24"/>
        </w:rPr>
      </w:pPr>
      <w:r w:rsidRPr="0031123D">
        <w:rPr>
          <w:rFonts w:ascii="Times New Roman" w:hAnsi="Times New Roman" w:cs="Times New Roman"/>
          <w:sz w:val="24"/>
          <w:szCs w:val="24"/>
        </w:rPr>
        <w:t xml:space="preserve">Le </w:t>
      </w:r>
      <w:r w:rsidR="00805D88" w:rsidRPr="0031123D">
        <w:rPr>
          <w:rFonts w:ascii="Times New Roman" w:hAnsi="Times New Roman" w:cs="Times New Roman"/>
          <w:sz w:val="24"/>
          <w:szCs w:val="24"/>
        </w:rPr>
        <w:t>coefficient</w:t>
      </w:r>
      <w:r w:rsidRPr="0031123D">
        <w:rPr>
          <w:rFonts w:ascii="Times New Roman" w:hAnsi="Times New Roman" w:cs="Times New Roman"/>
          <w:sz w:val="24"/>
          <w:szCs w:val="24"/>
        </w:rPr>
        <w:t xml:space="preserve"> de </w:t>
      </w:r>
      <w:r w:rsidR="00805D88" w:rsidRPr="0031123D">
        <w:rPr>
          <w:rFonts w:ascii="Times New Roman" w:hAnsi="Times New Roman" w:cs="Times New Roman"/>
          <w:sz w:val="24"/>
          <w:szCs w:val="24"/>
        </w:rPr>
        <w:t>corrélation</w:t>
      </w:r>
      <w:r w:rsidR="00136DF1">
        <w:rPr>
          <w:rFonts w:ascii="Times New Roman" w:hAnsi="Times New Roman" w:cs="Times New Roman"/>
          <w:sz w:val="24"/>
          <w:szCs w:val="24"/>
        </w:rPr>
        <w:t xml:space="preserve">:  </w:t>
      </w:r>
      <m:oMath>
        <m:r>
          <m:rPr>
            <m:sty m:val="p"/>
          </m:rPr>
          <w:rPr>
            <w:rFonts w:ascii="Cambria Math" w:hAnsi="Cambria Math" w:cs="Times New Roman"/>
            <w:sz w:val="24"/>
            <w:szCs w:val="24"/>
          </w:rPr>
          <m:t>ρ</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cov(r1,r2)</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var(r1)var(r2)</m:t>
                </m:r>
              </m:e>
            </m:rad>
          </m:den>
        </m:f>
      </m:oMath>
      <w:r w:rsidRPr="0031123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cov(r1,r2)</m:t>
            </m:r>
          </m:num>
          <m:den>
            <m:r>
              <w:rPr>
                <w:rFonts w:ascii="Cambria Math" w:hAnsi="Cambria Math" w:cs="Times New Roman"/>
                <w:sz w:val="24"/>
                <w:szCs w:val="24"/>
              </w:rPr>
              <m:t>σ1 σ2</m:t>
            </m:r>
          </m:den>
        </m:f>
      </m:oMath>
      <w:r w:rsidR="00136DF1">
        <w:rPr>
          <w:rFonts w:ascii="Times New Roman" w:eastAsiaTheme="minorEastAsia" w:hAnsi="Times New Roman" w:cs="Times New Roman"/>
          <w:sz w:val="24"/>
          <w:szCs w:val="24"/>
        </w:rPr>
        <w:t>.</w:t>
      </w: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réécriture de la formule 3 et son remplacement par la formule 2 donne:</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eastAsiaTheme="minorEastAsia" w:hAnsi="Times New Roman" w:cs="Times New Roman"/>
          <w:sz w:val="24"/>
          <w:szCs w:val="24"/>
        </w:rPr>
      </w:pPr>
      <w:r w:rsidRPr="00BB133E">
        <w:rPr>
          <w:rFonts w:ascii="Times New Roman" w:hAnsi="Times New Roman" w:cs="Times New Roman"/>
          <w:sz w:val="24"/>
          <w:szCs w:val="24"/>
        </w:rPr>
        <w:t xml:space="preserve">(4) </w:t>
      </w:r>
      <m:oMath>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xml:space="preserve"> σ</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+2 w₂ w₂ ρ₁₂ σ₁ σ₂</m:t>
        </m:r>
      </m:oMath>
      <w:r w:rsidR="00136DF1">
        <w:rPr>
          <w:rFonts w:ascii="Times New Roman" w:eastAsiaTheme="minorEastAsia" w:hAnsi="Times New Roman" w:cs="Times New Roman"/>
          <w:sz w:val="24"/>
          <w:szCs w:val="24"/>
        </w:rPr>
        <w:t>.</w:t>
      </w:r>
    </w:p>
    <w:p w:rsidR="0031123D" w:rsidRPr="00F72564" w:rsidRDefault="0031123D" w:rsidP="00BB133E">
      <w:pPr>
        <w:autoSpaceDE w:val="0"/>
        <w:autoSpaceDN w:val="0"/>
        <w:adjustRightInd w:val="0"/>
        <w:spacing w:after="0"/>
        <w:jc w:val="both"/>
        <w:rPr>
          <w:rFonts w:ascii="Times New Roman" w:eastAsiaTheme="minorEastAsia" w:hAnsi="Times New Roman"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Lorsqu'il existe une cor</w:t>
      </w:r>
      <w:r w:rsidR="00136DF1">
        <w:rPr>
          <w:rFonts w:ascii="Times New Roman" w:hAnsi="Times New Roman" w:cs="Times New Roman"/>
          <w:sz w:val="24"/>
          <w:szCs w:val="24"/>
        </w:rPr>
        <w:t xml:space="preserve">rélation positive parfaite, ρ </w:t>
      </w:r>
      <w:r w:rsidRPr="00BB133E">
        <w:rPr>
          <w:rFonts w:ascii="Times New Roman" w:hAnsi="Times New Roman" w:cs="Times New Roman"/>
          <w:sz w:val="24"/>
          <w:szCs w:val="24"/>
        </w:rPr>
        <w:t xml:space="preserve"> est égal à 1. </w:t>
      </w:r>
      <w:r w:rsidR="00F72564">
        <w:rPr>
          <w:rFonts w:ascii="Times New Roman" w:hAnsi="Times New Roman" w:cs="Times New Roman"/>
          <w:sz w:val="24"/>
          <w:szCs w:val="24"/>
        </w:rPr>
        <w:t xml:space="preserve">Il existe un compromis linéaire </w:t>
      </w:r>
      <w:r w:rsidRPr="00BB133E">
        <w:rPr>
          <w:rFonts w:ascii="Times New Roman" w:hAnsi="Times New Roman" w:cs="Times New Roman"/>
          <w:sz w:val="24"/>
          <w:szCs w:val="24"/>
        </w:rPr>
        <w:t>entre les deux actifs risqués en contrepartie et la variance car la variance est la suivante:</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Pr="00136DF1" w:rsidRDefault="00BB133E" w:rsidP="00136DF1">
      <w:pPr>
        <w:pStyle w:val="Paragraphedeliste"/>
        <w:numPr>
          <w:ilvl w:val="0"/>
          <w:numId w:val="9"/>
        </w:numPr>
        <w:autoSpaceDE w:val="0"/>
        <w:autoSpaceDN w:val="0"/>
        <w:adjustRightInd w:val="0"/>
        <w:spacing w:after="0"/>
        <w:jc w:val="both"/>
        <w:rPr>
          <w:rFonts w:ascii="Times New Roman" w:hAnsi="Times New Roman" w:cs="Times New Roman"/>
          <w:sz w:val="24"/>
          <w:szCs w:val="24"/>
          <w:lang w:val="en-US"/>
        </w:rPr>
      </w:pPr>
      <w:r w:rsidRPr="00136DF1">
        <w:rPr>
          <w:rFonts w:ascii="Times New Roman" w:hAnsi="Times New Roman" w:cs="Times New Roman"/>
          <w:sz w:val="24"/>
          <w:szCs w:val="24"/>
          <w:lang w:val="en-US"/>
        </w:rPr>
        <w:t xml:space="preserve">(5)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p2 = [</w:t>
      </w:r>
      <m:oMath>
        <m:r>
          <w:rPr>
            <w:rFonts w:ascii="Cambria Math" w:hAnsi="Cambria Math" w:cs="Times New Roman"/>
            <w:sz w:val="24"/>
            <w:szCs w:val="24"/>
          </w:rPr>
          <m:t>w</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r>
          <w:rPr>
            <w:rFonts w:ascii="Cambria Math" w:hAnsiTheme="majorHAnsi" w:cs="Times New Roman"/>
            <w:sz w:val="24"/>
            <w:szCs w:val="24"/>
            <w:lang w:val="en-US"/>
          </w:rPr>
          <m:t xml:space="preserve"> </m:t>
        </m:r>
        <m:r>
          <w:rPr>
            <w:rFonts w:ascii="Cambria Math" w:hAnsi="Cambria Math" w:cs="Times New Roman"/>
            <w:sz w:val="24"/>
            <w:szCs w:val="24"/>
          </w:rPr>
          <m:t>σ</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oMath>
      <w:r w:rsidR="00136DF1" w:rsidRPr="00136DF1">
        <w:rPr>
          <w:rFonts w:asciiTheme="majorHAnsi" w:hAnsiTheme="majorHAnsi" w:cs="Times New Roman"/>
          <w:sz w:val="24"/>
          <w:szCs w:val="24"/>
          <w:lang w:val="en-US"/>
        </w:rPr>
        <w:t xml:space="preserve"> + (1 - </w:t>
      </w:r>
      <m:oMath>
        <m:r>
          <w:rPr>
            <w:rFonts w:ascii="Cambria Math" w:hAnsi="Cambria Math" w:cs="Times New Roman"/>
            <w:sz w:val="24"/>
            <w:szCs w:val="24"/>
          </w:rPr>
          <m:t>w</m:t>
        </m:r>
      </m:oMath>
      <w:r w:rsidRPr="00136DF1">
        <w:rPr>
          <w:rFonts w:asciiTheme="majorHAnsi" w:hAnsiTheme="majorHAnsi" w:cs="Times New Roman"/>
          <w:sz w:val="24"/>
          <w:szCs w:val="24"/>
          <w:lang w:val="en-US"/>
        </w:rPr>
        <w:t xml:space="preserve">)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2] 2</w:t>
      </w:r>
    </w:p>
    <w:p w:rsidR="0031123D" w:rsidRPr="00136DF1" w:rsidRDefault="0031123D" w:rsidP="00BB133E">
      <w:pPr>
        <w:autoSpaceDE w:val="0"/>
        <w:autoSpaceDN w:val="0"/>
        <w:adjustRightInd w:val="0"/>
        <w:spacing w:after="0"/>
        <w:jc w:val="both"/>
        <w:rPr>
          <w:rFonts w:ascii="Times New Roman" w:hAnsi="Times New Roman" w:cs="Times New Roman"/>
          <w:sz w:val="24"/>
          <w:szCs w:val="24"/>
          <w:lang w:val="en-US"/>
        </w:rPr>
      </w:pPr>
    </w:p>
    <w:p w:rsidR="00BB133E" w:rsidRPr="00BB133E" w:rsidRDefault="00136DF1"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Lorsque ρ </w:t>
      </w:r>
      <w:r w:rsidR="00BB133E" w:rsidRPr="00BB133E">
        <w:rPr>
          <w:rFonts w:ascii="Times New Roman" w:hAnsi="Times New Roman" w:cs="Times New Roman"/>
          <w:sz w:val="24"/>
          <w:szCs w:val="24"/>
        </w:rPr>
        <w:t xml:space="preserve"> est égal à -1, il existe un</w:t>
      </w:r>
      <w:r>
        <w:rPr>
          <w:rFonts w:ascii="Times New Roman" w:hAnsi="Times New Roman" w:cs="Times New Roman"/>
          <w:sz w:val="24"/>
          <w:szCs w:val="24"/>
        </w:rPr>
        <w:t>e corrélation négative parfaite.</w:t>
      </w:r>
    </w:p>
    <w:p w:rsidR="00BB133E" w:rsidRDefault="00F72564"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rendement</w:t>
      </w:r>
      <w:r w:rsidR="00BB133E" w:rsidRPr="00BB133E">
        <w:rPr>
          <w:rFonts w:ascii="Times New Roman" w:hAnsi="Times New Roman" w:cs="Times New Roman"/>
          <w:sz w:val="24"/>
          <w:szCs w:val="24"/>
        </w:rPr>
        <w:t xml:space="preserve"> peut être réalisé parce que la variance devient comme suit:</w:t>
      </w:r>
    </w:p>
    <w:p w:rsidR="00805D88" w:rsidRPr="00BB133E" w:rsidRDefault="00805D88"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(6) σ p2 = [w 1 σ 1 + (1 - w 1) σ 2] 2</w:t>
      </w:r>
    </w:p>
    <w:p w:rsidR="00805D88" w:rsidRPr="00BB133E" w:rsidRDefault="00805D88"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Remarq</w:t>
      </w:r>
      <w:r w:rsidR="00805D88">
        <w:rPr>
          <w:rFonts w:ascii="Times New Roman" w:hAnsi="Times New Roman" w:cs="Times New Roman"/>
          <w:sz w:val="24"/>
          <w:szCs w:val="24"/>
        </w:rPr>
        <w:t>ue: dans les formules 5 et 6, w</w:t>
      </w:r>
      <w:r w:rsidRPr="00BB133E">
        <w:rPr>
          <w:rFonts w:ascii="Times New Roman" w:hAnsi="Times New Roman" w:cs="Times New Roman"/>
          <w:sz w:val="24"/>
          <w:szCs w:val="24"/>
        </w:rPr>
        <w:t>2 est remplacé par 1-w 1. Puisque l'investi</w:t>
      </w:r>
      <w:r w:rsidR="00805D88">
        <w:rPr>
          <w:rFonts w:ascii="Times New Roman" w:hAnsi="Times New Roman" w:cs="Times New Roman"/>
          <w:sz w:val="24"/>
          <w:szCs w:val="24"/>
        </w:rPr>
        <w:t>ssement consiste en deux actifs l</w:t>
      </w:r>
      <w:r w:rsidR="00805D88" w:rsidRPr="00BB133E">
        <w:rPr>
          <w:rFonts w:ascii="Times New Roman" w:hAnsi="Times New Roman" w:cs="Times New Roman"/>
          <w:sz w:val="24"/>
          <w:szCs w:val="24"/>
        </w:rPr>
        <w:t>es</w:t>
      </w:r>
      <w:r w:rsidRPr="00BB133E">
        <w:rPr>
          <w:rFonts w:ascii="Times New Roman" w:hAnsi="Times New Roman" w:cs="Times New Roman"/>
          <w:sz w:val="24"/>
          <w:szCs w:val="24"/>
        </w:rPr>
        <w:t xml:space="preserve"> poids totaux doivent être 1, donc 1-w 1 égal à w 2.</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F731BA"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Mais dans le cas du</w:t>
      </w:r>
      <w:r w:rsidR="00444DEB">
        <w:rPr>
          <w:rFonts w:ascii="Times New Roman" w:hAnsi="Times New Roman" w:cs="Times New Roman"/>
          <w:sz w:val="24"/>
          <w:szCs w:val="24"/>
        </w:rPr>
        <w:t xml:space="preserve"> bitcoin </w:t>
      </w:r>
      <w:r w:rsidR="00444DEB" w:rsidRPr="00777C84">
        <w:rPr>
          <w:rFonts w:ascii="Times New Roman" w:hAnsi="Times New Roman" w:cs="Times New Roman"/>
          <w:sz w:val="24"/>
          <w:szCs w:val="24"/>
        </w:rPr>
        <w:t>Il existe deux principaux composant</w:t>
      </w:r>
      <w:r>
        <w:rPr>
          <w:rFonts w:ascii="Times New Roman" w:hAnsi="Times New Roman" w:cs="Times New Roman"/>
          <w:sz w:val="24"/>
          <w:szCs w:val="24"/>
        </w:rPr>
        <w:t>es du</w:t>
      </w:r>
      <w:r w:rsidR="00444DEB" w:rsidRPr="00777C84">
        <w:rPr>
          <w:rFonts w:ascii="Times New Roman" w:hAnsi="Times New Roman" w:cs="Times New Roman"/>
          <w:sz w:val="24"/>
          <w:szCs w:val="24"/>
        </w:rPr>
        <w:t xml:space="preserve"> risque qui nécessit</w:t>
      </w:r>
      <w:r w:rsidR="00050CA3">
        <w:rPr>
          <w:rFonts w:ascii="Times New Roman" w:hAnsi="Times New Roman" w:cs="Times New Roman"/>
          <w:sz w:val="24"/>
          <w:szCs w:val="24"/>
        </w:rPr>
        <w:t>ent une élaboration plus avancée</w:t>
      </w:r>
      <w:r w:rsidR="00444DEB" w:rsidRPr="00777C84">
        <w:rPr>
          <w:rFonts w:ascii="Times New Roman" w:hAnsi="Times New Roman" w:cs="Times New Roman"/>
          <w:sz w:val="24"/>
          <w:szCs w:val="24"/>
        </w:rPr>
        <w:t>, car la plupart des actifs ne sont pas exposés à ces risques. Tout d'abord, le prix des bitcoins est extrêmement volatil</w:t>
      </w:r>
      <w:r w:rsidR="00444DEB">
        <w:rPr>
          <w:rFonts w:ascii="Times New Roman" w:hAnsi="Times New Roman" w:cs="Times New Roman"/>
          <w:sz w:val="24"/>
          <w:szCs w:val="24"/>
        </w:rPr>
        <w:t xml:space="preserve">. La </w:t>
      </w:r>
      <w:r w:rsidR="00444DEB" w:rsidRPr="00777C84">
        <w:rPr>
          <w:rFonts w:ascii="Times New Roman" w:hAnsi="Times New Roman" w:cs="Times New Roman"/>
          <w:sz w:val="24"/>
          <w:szCs w:val="24"/>
        </w:rPr>
        <w:t xml:space="preserve">volatilité </w:t>
      </w:r>
      <w:r w:rsidR="00444DEB">
        <w:rPr>
          <w:rFonts w:ascii="Times New Roman" w:hAnsi="Times New Roman" w:cs="Times New Roman"/>
          <w:sz w:val="24"/>
          <w:szCs w:val="24"/>
        </w:rPr>
        <w:t>extrême</w:t>
      </w:r>
      <w:r w:rsidR="0031123D">
        <w:rPr>
          <w:rFonts w:ascii="Times New Roman" w:hAnsi="Times New Roman" w:cs="Times New Roman"/>
          <w:sz w:val="24"/>
          <w:szCs w:val="24"/>
        </w:rPr>
        <w:t xml:space="preserve"> </w:t>
      </w:r>
      <w:r w:rsidR="00444DEB" w:rsidRPr="00777C84">
        <w:rPr>
          <w:rFonts w:ascii="Times New Roman" w:hAnsi="Times New Roman" w:cs="Times New Roman"/>
          <w:sz w:val="24"/>
          <w:szCs w:val="24"/>
        </w:rPr>
        <w:t>est une dimension supplémentaire lorsqu’on envisage d’investir dans le bitcoin. Du point de vue du risque, cela n'a pas d'importa</w:t>
      </w:r>
      <w:r w:rsidR="00444DEB">
        <w:rPr>
          <w:rFonts w:ascii="Times New Roman" w:hAnsi="Times New Roman" w:cs="Times New Roman"/>
          <w:sz w:val="24"/>
          <w:szCs w:val="24"/>
        </w:rPr>
        <w:t>nce, mais considérons que plu</w:t>
      </w:r>
      <w:r>
        <w:rPr>
          <w:rFonts w:ascii="Times New Roman" w:hAnsi="Times New Roman" w:cs="Times New Roman"/>
          <w:sz w:val="24"/>
          <w:szCs w:val="24"/>
        </w:rPr>
        <w:t>s un actif est risque plus il</w:t>
      </w:r>
      <w:r w:rsidR="00444DEB">
        <w:rPr>
          <w:rFonts w:ascii="Times New Roman" w:hAnsi="Times New Roman" w:cs="Times New Roman"/>
          <w:sz w:val="24"/>
          <w:szCs w:val="24"/>
        </w:rPr>
        <w:t xml:space="preserve"> est rentable</w:t>
      </w:r>
      <w:r w:rsidR="00444DEB" w:rsidRPr="00777C84">
        <w:rPr>
          <w:rFonts w:ascii="Times New Roman" w:hAnsi="Times New Roman" w:cs="Times New Roman"/>
          <w:sz w:val="24"/>
          <w:szCs w:val="24"/>
        </w:rPr>
        <w:t xml:space="preserve">. Un actif </w:t>
      </w:r>
      <w:r w:rsidR="00444DEB">
        <w:rPr>
          <w:rFonts w:ascii="Times New Roman" w:hAnsi="Times New Roman" w:cs="Times New Roman"/>
          <w:sz w:val="24"/>
          <w:szCs w:val="24"/>
        </w:rPr>
        <w:t xml:space="preserve">avec une plus grande volatilité </w:t>
      </w:r>
      <w:r w:rsidR="00444DEB"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F54F86">
        <w:rPr>
          <w:rFonts w:ascii="Times New Roman" w:hAnsi="Times New Roman" w:cs="Times New Roman"/>
          <w:sz w:val="24"/>
          <w:szCs w:val="24"/>
        </w:rPr>
        <w:t>. Ainsi en 2014; 45% des</w:t>
      </w:r>
      <w:r w:rsidRPr="00777C84">
        <w:rPr>
          <w:rFonts w:ascii="Times New Roman" w:hAnsi="Times New Roman" w:cs="Times New Roman"/>
          <w:sz w:val="24"/>
          <w:szCs w:val="24"/>
        </w:rPr>
        <w:t xml:space="preserve"> échanges</w:t>
      </w:r>
      <w:r w:rsidR="00F54F86">
        <w:rPr>
          <w:rFonts w:ascii="Times New Roman" w:hAnsi="Times New Roman" w:cs="Times New Roman"/>
          <w:sz w:val="24"/>
          <w:szCs w:val="24"/>
        </w:rPr>
        <w:t xml:space="preserve"> effectués on été corrompus et par la suite </w:t>
      </w:r>
      <w:r w:rsidRPr="00777C84">
        <w:rPr>
          <w:rFonts w:ascii="Times New Roman" w:hAnsi="Times New Roman" w:cs="Times New Roman"/>
          <w:sz w:val="24"/>
          <w:szCs w:val="24"/>
        </w:rPr>
        <w:t xml:space="preserve">fermés en </w:t>
      </w:r>
      <w:r w:rsidR="00F731BA">
        <w:rPr>
          <w:rFonts w:ascii="Times New Roman" w:hAnsi="Times New Roman" w:cs="Times New Roman"/>
          <w:sz w:val="24"/>
          <w:szCs w:val="24"/>
        </w:rPr>
        <w:t xml:space="preserve">raison d'attaques informatiques </w:t>
      </w:r>
      <w:r w:rsidR="00F731BA">
        <w:rPr>
          <w:rStyle w:val="Appelnotedebasdep"/>
          <w:rFonts w:ascii="Times New Roman" w:hAnsi="Times New Roman" w:cs="Times New Roman"/>
          <w:sz w:val="24"/>
          <w:szCs w:val="24"/>
        </w:rPr>
        <w:footnoteReference w:id="23"/>
      </w:r>
      <w:r w:rsidR="00F731BA">
        <w:rPr>
          <w:rFonts w:ascii="Times New Roman" w:hAnsi="Times New Roman" w:cs="Times New Roman"/>
          <w:sz w:val="24"/>
          <w:szCs w:val="24"/>
        </w:rPr>
        <w:t xml:space="preserve">, </w:t>
      </w:r>
      <w:r w:rsidR="00F731BA">
        <w:rPr>
          <w:rFonts w:ascii="Times New Roman" w:hAnsi="Times New Roman" w:cs="Times New Roman"/>
          <w:sz w:val="24"/>
          <w:szCs w:val="24"/>
        </w:rPr>
        <w:lastRenderedPageBreak/>
        <w:t>il s'agit la d'un risque inhérent au</w:t>
      </w:r>
      <w:r w:rsidRPr="00777C84">
        <w:rPr>
          <w:rFonts w:ascii="Times New Roman" w:hAnsi="Times New Roman" w:cs="Times New Roman"/>
          <w:sz w:val="24"/>
          <w:szCs w:val="24"/>
        </w:rPr>
        <w:t xml:space="preserve"> bitcoin </w:t>
      </w:r>
      <w:r w:rsidR="00F731BA">
        <w:rPr>
          <w:rFonts w:ascii="Times New Roman" w:hAnsi="Times New Roman" w:cs="Times New Roman"/>
          <w:sz w:val="24"/>
          <w:szCs w:val="24"/>
        </w:rPr>
        <w:t xml:space="preserve">puisque il </w:t>
      </w:r>
      <w:r w:rsidRPr="00777C84">
        <w:rPr>
          <w:rFonts w:ascii="Times New Roman" w:hAnsi="Times New Roman" w:cs="Times New Roman"/>
          <w:sz w:val="24"/>
          <w:szCs w:val="24"/>
        </w:rPr>
        <w:t xml:space="preserve">est et sera une </w:t>
      </w:r>
      <w:r w:rsidR="00F731BA">
        <w:rPr>
          <w:rFonts w:ascii="Times New Roman" w:hAnsi="Times New Roman" w:cs="Times New Roman"/>
          <w:sz w:val="24"/>
          <w:szCs w:val="24"/>
        </w:rPr>
        <w:t xml:space="preserve">toujours une </w:t>
      </w:r>
      <w:r w:rsidRPr="00777C84">
        <w:rPr>
          <w:rFonts w:ascii="Times New Roman" w:hAnsi="Times New Roman" w:cs="Times New Roman"/>
          <w:sz w:val="24"/>
          <w:szCs w:val="24"/>
        </w:rPr>
        <w:t xml:space="preserve">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00F731BA">
        <w:rPr>
          <w:rFonts w:ascii="Times New Roman" w:hAnsi="Times New Roman" w:cs="Times New Roman"/>
          <w:sz w:val="24"/>
          <w:szCs w:val="24"/>
        </w:rPr>
        <w:t xml:space="preserve"> un grand avantage au</w:t>
      </w:r>
      <w:r w:rsidRPr="00777C84">
        <w:rPr>
          <w:rFonts w:ascii="Times New Roman" w:hAnsi="Times New Roman" w:cs="Times New Roman"/>
          <w:sz w:val="24"/>
          <w:szCs w:val="24"/>
        </w:rPr>
        <w:t xml:space="preserve"> bitcoin certains posent également des problèmes. Deux problèmes principaux qu</w:t>
      </w:r>
      <w:r w:rsidR="00F731BA">
        <w:rPr>
          <w:rFonts w:ascii="Times New Roman" w:hAnsi="Times New Roman" w:cs="Times New Roman"/>
          <w:sz w:val="24"/>
          <w:szCs w:val="24"/>
        </w:rPr>
        <w:t>i entravent le fonctionnement du</w:t>
      </w:r>
      <w:r w:rsidRPr="00777C84">
        <w:rPr>
          <w:rFonts w:ascii="Times New Roman" w:hAnsi="Times New Roman" w:cs="Times New Roman"/>
          <w:sz w:val="24"/>
          <w:szCs w:val="24"/>
        </w:rPr>
        <w:t xml:space="preserv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E17942" w:rsidRDefault="00444DEB" w:rsidP="00444DEB">
      <w:pPr>
        <w:autoSpaceDE w:val="0"/>
        <w:autoSpaceDN w:val="0"/>
        <w:adjustRightInd w:val="0"/>
        <w:spacing w:after="0"/>
        <w:jc w:val="both"/>
        <w:rPr>
          <w:rFonts w:ascii="Times New Roman" w:hAnsi="Times New Roman" w:cs="Times New Roman"/>
          <w:sz w:val="24"/>
          <w:szCs w:val="24"/>
        </w:rPr>
      </w:pPr>
      <w:r w:rsidRPr="00444D16">
        <w:rPr>
          <w:rFonts w:ascii="Times New Roman" w:hAnsi="Times New Roman" w:cs="Times New Roman"/>
          <w:sz w:val="24"/>
          <w:szCs w:val="24"/>
        </w:rPr>
        <w:t>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w:t>
      </w:r>
      <w:r w:rsidR="00373C15">
        <w:rPr>
          <w:rFonts w:ascii="Times New Roman" w:hAnsi="Times New Roman" w:cs="Times New Roman"/>
          <w:sz w:val="24"/>
          <w:szCs w:val="24"/>
        </w:rPr>
        <w:t>’</w:t>
      </w:r>
      <w:r w:rsidRPr="00444D16">
        <w:rPr>
          <w:rFonts w:ascii="Times New Roman" w:hAnsi="Times New Roman" w:cs="Times New Roman"/>
          <w:sz w:val="24"/>
          <w:szCs w:val="24"/>
        </w:rPr>
        <w:t xml:space="preserve">avantage un actif </w:t>
      </w:r>
      <w:r w:rsidR="00E17942">
        <w:rPr>
          <w:rFonts w:ascii="Times New Roman" w:hAnsi="Times New Roman" w:cs="Times New Roman"/>
          <w:sz w:val="24"/>
          <w:szCs w:val="24"/>
        </w:rPr>
        <w:t>d'investissement qu'une devise.</w:t>
      </w:r>
    </w:p>
    <w:p w:rsidR="00E17942" w:rsidRDefault="00E17942" w:rsidP="00E17942">
      <w:pPr>
        <w:pStyle w:val="Titre2"/>
      </w:pPr>
      <w:r>
        <w:t>3</w:t>
      </w:r>
      <w:r w:rsidR="000E2163">
        <w:t>.2</w:t>
      </w:r>
      <w:r>
        <w:t xml:space="preserve"> mesure de performance de bitcoin.</w:t>
      </w:r>
    </w:p>
    <w:p w:rsidR="008602E3" w:rsidRPr="008602E3" w:rsidRDefault="008602E3" w:rsidP="008602E3"/>
    <w:p w:rsidR="009A55E4" w:rsidRPr="009A55E4" w:rsidRDefault="008602E3" w:rsidP="009A55E4">
      <w:pPr>
        <w:autoSpaceDE w:val="0"/>
        <w:autoSpaceDN w:val="0"/>
        <w:adjustRightInd w:val="0"/>
        <w:spacing w:after="0"/>
        <w:jc w:val="center"/>
        <w:rPr>
          <w:lang w:val="en-US"/>
        </w:rPr>
      </w:pPr>
      <w:r>
        <w:rPr>
          <w:noProof/>
          <w:lang w:eastAsia="fr-FR"/>
        </w:rPr>
        <w:drawing>
          <wp:inline distT="0" distB="0" distL="0" distR="0">
            <wp:extent cx="4947313" cy="2081757"/>
            <wp:effectExtent l="19050" t="0" r="24737"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731BA" w:rsidRPr="009A55E4" w:rsidRDefault="00F731BA" w:rsidP="00444DEB">
      <w:pPr>
        <w:autoSpaceDE w:val="0"/>
        <w:autoSpaceDN w:val="0"/>
        <w:adjustRightInd w:val="0"/>
        <w:spacing w:after="0"/>
        <w:jc w:val="both"/>
        <w:rPr>
          <w:b/>
          <w:color w:val="548DD4" w:themeColor="text2" w:themeTint="99"/>
          <w:sz w:val="18"/>
          <w:szCs w:val="18"/>
        </w:rPr>
      </w:pPr>
      <w:r w:rsidRPr="009A55E4">
        <w:tab/>
      </w:r>
      <w:r w:rsidRPr="009A55E4">
        <w:tab/>
      </w:r>
      <w:r w:rsidRPr="009A55E4">
        <w:tab/>
      </w:r>
      <w:r w:rsidRPr="009A55E4">
        <w:tab/>
      </w:r>
      <w:r w:rsidR="009A55E4">
        <w:rPr>
          <w:b/>
          <w:color w:val="548DD4" w:themeColor="text2" w:themeTint="99"/>
          <w:sz w:val="18"/>
          <w:szCs w:val="18"/>
        </w:rPr>
        <w:t>F</w:t>
      </w:r>
      <w:r w:rsidRPr="009A55E4">
        <w:rPr>
          <w:b/>
          <w:color w:val="548DD4" w:themeColor="text2" w:themeTint="99"/>
          <w:sz w:val="18"/>
          <w:szCs w:val="18"/>
        </w:rPr>
        <w:t xml:space="preserve">igure </w:t>
      </w:r>
      <w:r w:rsidR="009A55E4">
        <w:rPr>
          <w:b/>
          <w:color w:val="548DD4" w:themeColor="text2" w:themeTint="99"/>
          <w:sz w:val="18"/>
          <w:szCs w:val="18"/>
        </w:rPr>
        <w:t>8</w:t>
      </w:r>
      <w:r w:rsidRPr="009A55E4">
        <w:rPr>
          <w:b/>
          <w:color w:val="548DD4" w:themeColor="text2" w:themeTint="99"/>
          <w:sz w:val="18"/>
          <w:szCs w:val="18"/>
        </w:rPr>
        <w:t>: Cours du bitcoin en dollar USD.</w:t>
      </w:r>
      <w:r w:rsidR="00F54F86">
        <w:rPr>
          <w:rStyle w:val="Appelnotedebasdep"/>
          <w:b/>
          <w:color w:val="548DD4" w:themeColor="text2" w:themeTint="99"/>
          <w:sz w:val="18"/>
          <w:szCs w:val="18"/>
        </w:rPr>
        <w:footnoteReference w:id="24"/>
      </w:r>
    </w:p>
    <w:p w:rsidR="009A55E4" w:rsidRDefault="009A55E4" w:rsidP="00444DEB">
      <w:pPr>
        <w:autoSpaceDE w:val="0"/>
        <w:autoSpaceDN w:val="0"/>
        <w:adjustRightInd w:val="0"/>
        <w:spacing w:after="0"/>
        <w:jc w:val="both"/>
        <w:rPr>
          <w:sz w:val="18"/>
          <w:szCs w:val="18"/>
        </w:rPr>
      </w:pPr>
    </w:p>
    <w:p w:rsidR="008602E3" w:rsidRPr="00F731BA" w:rsidRDefault="00F731BA" w:rsidP="00444DEB">
      <w:pPr>
        <w:autoSpaceDE w:val="0"/>
        <w:autoSpaceDN w:val="0"/>
        <w:adjustRightInd w:val="0"/>
        <w:spacing w:after="0"/>
        <w:jc w:val="both"/>
        <w:rPr>
          <w:color w:val="548DD4" w:themeColor="text2" w:themeTint="99"/>
          <w:sz w:val="18"/>
          <w:szCs w:val="18"/>
        </w:rPr>
      </w:pPr>
      <w:r w:rsidRPr="00F731BA">
        <w:rPr>
          <w:sz w:val="18"/>
          <w:szCs w:val="18"/>
        </w:rPr>
        <w:t xml:space="preserve"> </w:t>
      </w:r>
    </w:p>
    <w:p w:rsidR="008602E3" w:rsidRPr="00E210D0" w:rsidRDefault="008602E3" w:rsidP="008602E3">
      <w:pPr>
        <w:jc w:val="both"/>
        <w:rPr>
          <w:rFonts w:ascii="Times New Roman" w:hAnsi="Times New Roman" w:cs="Times New Roman"/>
          <w:sz w:val="24"/>
          <w:szCs w:val="24"/>
        </w:rPr>
      </w:pPr>
      <w:r w:rsidRPr="008602E3">
        <w:rPr>
          <w:rFonts w:ascii="Times New Roman" w:hAnsi="Times New Roman" w:cs="Times New Roman"/>
          <w:sz w:val="24"/>
          <w:szCs w:val="24"/>
        </w:rPr>
        <w:t>Dans cette section, nous comparons les propriétés de re</w:t>
      </w:r>
      <w:r>
        <w:rPr>
          <w:rFonts w:ascii="Times New Roman" w:hAnsi="Times New Roman" w:cs="Times New Roman"/>
          <w:sz w:val="24"/>
          <w:szCs w:val="24"/>
        </w:rPr>
        <w:t>ndement</w:t>
      </w:r>
      <w:r w:rsidRPr="008602E3">
        <w:rPr>
          <w:rFonts w:ascii="Times New Roman" w:hAnsi="Times New Roman" w:cs="Times New Roman"/>
          <w:sz w:val="24"/>
          <w:szCs w:val="24"/>
        </w:rPr>
        <w:t xml:space="preserve"> de Bitcoin à d'autres actifs. Dans un premier temps, la figure 1 présente le prix des bitcoins en dollars américains po</w:t>
      </w:r>
      <w:r>
        <w:rPr>
          <w:rFonts w:ascii="Times New Roman" w:hAnsi="Times New Roman" w:cs="Times New Roman"/>
          <w:sz w:val="24"/>
          <w:szCs w:val="24"/>
        </w:rPr>
        <w:t>ur la période considérée de 2016 à Mai 2019</w:t>
      </w:r>
      <w:r w:rsidRPr="008602E3">
        <w:rPr>
          <w:rFonts w:ascii="Times New Roman" w:hAnsi="Times New Roman" w:cs="Times New Roman"/>
          <w:sz w:val="24"/>
          <w:szCs w:val="24"/>
        </w:rPr>
        <w:t xml:space="preserve"> et les mouvements de prix p</w:t>
      </w:r>
      <w:r>
        <w:rPr>
          <w:rFonts w:ascii="Times New Roman" w:hAnsi="Times New Roman" w:cs="Times New Roman"/>
          <w:sz w:val="24"/>
          <w:szCs w:val="24"/>
        </w:rPr>
        <w:t>lus récents</w:t>
      </w:r>
      <w:r w:rsidRPr="008602E3">
        <w:rPr>
          <w:rFonts w:ascii="Times New Roman" w:hAnsi="Times New Roman" w:cs="Times New Roman"/>
          <w:sz w:val="24"/>
          <w:szCs w:val="24"/>
        </w:rPr>
        <w:t xml:space="preserve">. La valeur de Bitcoin a également été très volatile avec plusieurs baisses importantes au cours de la période considérée. Un exemple en est lorsque Bitcoin a atteint son prix maximum de </w:t>
      </w:r>
      <w:r>
        <w:rPr>
          <w:rFonts w:ascii="Times New Roman" w:hAnsi="Times New Roman" w:cs="Times New Roman"/>
          <w:sz w:val="24"/>
          <w:szCs w:val="24"/>
        </w:rPr>
        <w:t>19118.3</w:t>
      </w:r>
      <w:r w:rsidRPr="008602E3">
        <w:rPr>
          <w:rFonts w:ascii="Times New Roman" w:hAnsi="Times New Roman" w:cs="Times New Roman"/>
          <w:sz w:val="24"/>
          <w:szCs w:val="24"/>
        </w:rPr>
        <w:t xml:space="preserve"> USD le </w:t>
      </w:r>
      <w:r w:rsidRPr="008602E3">
        <w:rPr>
          <w:rFonts w:ascii="Times New Roman" w:eastAsia="Times New Roman" w:hAnsi="Times New Roman" w:cs="Times New Roman"/>
          <w:color w:val="000000"/>
          <w:sz w:val="24"/>
          <w:szCs w:val="20"/>
          <w:lang w:eastAsia="fr-FR"/>
        </w:rPr>
        <w:t>12/19/2017</w:t>
      </w:r>
      <w:r w:rsidR="00F731BA">
        <w:rPr>
          <w:rFonts w:ascii="Times New Roman" w:eastAsia="Times New Roman" w:hAnsi="Times New Roman" w:cs="Times New Roman"/>
          <w:color w:val="000000"/>
          <w:sz w:val="24"/>
          <w:szCs w:val="20"/>
          <w:lang w:eastAsia="fr-FR"/>
        </w:rPr>
        <w:t xml:space="preserve"> </w:t>
      </w:r>
      <w:r w:rsidRPr="008602E3">
        <w:rPr>
          <w:rFonts w:ascii="Times New Roman" w:hAnsi="Times New Roman" w:cs="Times New Roman"/>
          <w:sz w:val="24"/>
          <w:szCs w:val="24"/>
        </w:rPr>
        <w:t xml:space="preserve">et est tombé à </w:t>
      </w:r>
      <w:r w:rsidR="00F731BA" w:rsidRPr="00F731BA">
        <w:rPr>
          <w:rFonts w:ascii="Times New Roman" w:eastAsia="Times New Roman" w:hAnsi="Times New Roman" w:cs="Times New Roman"/>
          <w:color w:val="000000"/>
          <w:sz w:val="24"/>
          <w:szCs w:val="24"/>
          <w:lang w:eastAsia="fr-FR"/>
        </w:rPr>
        <w:t>7051.31</w:t>
      </w:r>
      <w:r w:rsidR="00F731BA">
        <w:rPr>
          <w:rFonts w:ascii="Liberation Sans" w:eastAsia="Times New Roman" w:hAnsi="Liberation Sans" w:cs="Liberation Sans"/>
          <w:color w:val="000000"/>
          <w:sz w:val="20"/>
          <w:szCs w:val="20"/>
          <w:lang w:eastAsia="fr-FR"/>
        </w:rPr>
        <w:t xml:space="preserve"> </w:t>
      </w:r>
      <w:r w:rsidRPr="008602E3">
        <w:rPr>
          <w:rFonts w:ascii="Times New Roman" w:hAnsi="Times New Roman" w:cs="Times New Roman"/>
          <w:sz w:val="24"/>
          <w:szCs w:val="24"/>
        </w:rPr>
        <w:t xml:space="preserve">USD le </w:t>
      </w:r>
      <w:r w:rsidR="00E210D0" w:rsidRPr="00E210D0">
        <w:rPr>
          <w:rFonts w:ascii="Times New Roman" w:hAnsi="Times New Roman" w:cs="Times New Roman"/>
          <w:sz w:val="24"/>
          <w:szCs w:val="24"/>
        </w:rPr>
        <w:t>2/6/2018</w:t>
      </w:r>
      <w:r w:rsidRPr="008602E3">
        <w:rPr>
          <w:rFonts w:ascii="Times New Roman" w:hAnsi="Times New Roman" w:cs="Times New Roman"/>
          <w:sz w:val="24"/>
          <w:szCs w:val="24"/>
        </w:rPr>
        <w:t>. Le pr</w:t>
      </w:r>
      <w:r w:rsidR="00E210D0">
        <w:rPr>
          <w:rFonts w:ascii="Times New Roman" w:hAnsi="Times New Roman" w:cs="Times New Roman"/>
          <w:sz w:val="24"/>
          <w:szCs w:val="24"/>
        </w:rPr>
        <w:t>ix a continué de baisser en 2018</w:t>
      </w:r>
      <w:r w:rsidRPr="008602E3">
        <w:rPr>
          <w:rFonts w:ascii="Times New Roman" w:hAnsi="Times New Roman" w:cs="Times New Roman"/>
          <w:sz w:val="24"/>
          <w:szCs w:val="24"/>
        </w:rPr>
        <w:t xml:space="preserve"> e</w:t>
      </w:r>
      <w:r w:rsidR="00E210D0">
        <w:rPr>
          <w:rFonts w:ascii="Times New Roman" w:hAnsi="Times New Roman" w:cs="Times New Roman"/>
          <w:sz w:val="24"/>
          <w:szCs w:val="24"/>
        </w:rPr>
        <w:t>t au début de 2019</w:t>
      </w:r>
      <w:r w:rsidRPr="008602E3">
        <w:rPr>
          <w:rFonts w:ascii="Times New Roman" w:hAnsi="Times New Roman" w:cs="Times New Roman"/>
          <w:sz w:val="24"/>
          <w:szCs w:val="24"/>
        </w:rPr>
        <w:t xml:space="preserve"> pour atteind</w:t>
      </w:r>
      <w:r w:rsidR="00E210D0">
        <w:rPr>
          <w:rFonts w:ascii="Times New Roman" w:hAnsi="Times New Roman" w:cs="Times New Roman"/>
          <w:sz w:val="24"/>
          <w:szCs w:val="24"/>
        </w:rPr>
        <w:t>re des valeurs inférieures à 4000</w:t>
      </w:r>
      <w:r w:rsidRPr="008602E3">
        <w:rPr>
          <w:rFonts w:ascii="Times New Roman" w:hAnsi="Times New Roman" w:cs="Times New Roman"/>
          <w:sz w:val="24"/>
          <w:szCs w:val="24"/>
        </w:rPr>
        <w:t xml:space="preserve"> USD avant d'augmenter de plus de 1 000% pour atteindre des valeurs supérieures à </w:t>
      </w:r>
      <w:r w:rsidR="00E210D0">
        <w:rPr>
          <w:rFonts w:ascii="Times New Roman" w:hAnsi="Times New Roman" w:cs="Times New Roman"/>
          <w:sz w:val="24"/>
          <w:szCs w:val="24"/>
        </w:rPr>
        <w:t xml:space="preserve">7900 USD en </w:t>
      </w:r>
      <w:r w:rsidR="006463CC">
        <w:rPr>
          <w:rFonts w:ascii="Times New Roman" w:hAnsi="Times New Roman" w:cs="Times New Roman"/>
          <w:sz w:val="24"/>
          <w:szCs w:val="24"/>
        </w:rPr>
        <w:t xml:space="preserve">Mai </w:t>
      </w:r>
      <w:r w:rsidR="00E210D0">
        <w:rPr>
          <w:rFonts w:ascii="Times New Roman" w:hAnsi="Times New Roman" w:cs="Times New Roman"/>
          <w:sz w:val="24"/>
          <w:szCs w:val="24"/>
        </w:rPr>
        <w:t>2019</w:t>
      </w:r>
      <w:r w:rsidRPr="008602E3">
        <w:rPr>
          <w:rFonts w:ascii="Times New Roman" w:hAnsi="Times New Roman" w:cs="Times New Roman"/>
          <w:sz w:val="24"/>
          <w:szCs w:val="24"/>
        </w:rPr>
        <w:t>.</w:t>
      </w:r>
    </w:p>
    <w:p w:rsidR="00BD38B5"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lastRenderedPageBreak/>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w:t>
      </w:r>
      <w:r w:rsidR="00373C15">
        <w:rPr>
          <w:rFonts w:ascii="Times New Roman" w:hAnsi="Times New Roman" w:cs="Times New Roman"/>
          <w:color w:val="000000" w:themeColor="text1"/>
          <w:sz w:val="24"/>
          <w:szCs w:val="24"/>
        </w:rPr>
        <w:t xml:space="preserve">, S&amp;P 500, </w:t>
      </w:r>
      <w:r w:rsidR="00171182">
        <w:rPr>
          <w:rFonts w:ascii="Times New Roman" w:hAnsi="Times New Roman" w:cs="Times New Roman"/>
          <w:color w:val="000000" w:themeColor="text1"/>
          <w:sz w:val="24"/>
          <w:szCs w:val="24"/>
        </w:rPr>
        <w:t>S&amp;P 600, L’or, L’argent, GBP, EUR, et les obligations américaines</w:t>
      </w:r>
      <w:r w:rsidRPr="00C4697A">
        <w:rPr>
          <w:rFonts w:ascii="Times New Roman" w:hAnsi="Times New Roman" w:cs="Times New Roman"/>
          <w:color w:val="000000" w:themeColor="text1"/>
          <w:sz w:val="24"/>
          <w:szCs w:val="24"/>
        </w:rPr>
        <w:t xml:space="preserve"> comm</w:t>
      </w:r>
      <w:r w:rsidR="00754247">
        <w:rPr>
          <w:rFonts w:ascii="Times New Roman" w:hAnsi="Times New Roman" w:cs="Times New Roman"/>
          <w:color w:val="000000" w:themeColor="text1"/>
          <w:sz w:val="24"/>
          <w:szCs w:val="24"/>
        </w:rPr>
        <w:t>e repè</w:t>
      </w:r>
      <w:r w:rsidR="00A12211">
        <w:rPr>
          <w:rFonts w:ascii="Times New Roman" w:hAnsi="Times New Roman" w:cs="Times New Roman"/>
          <w:color w:val="000000" w:themeColor="text1"/>
          <w:sz w:val="24"/>
          <w:szCs w:val="24"/>
        </w:rPr>
        <w:t>re pendent les années 2016, 2017</w:t>
      </w:r>
      <w:r w:rsidRPr="00C4697A">
        <w:rPr>
          <w:rFonts w:ascii="Times New Roman" w:hAnsi="Times New Roman" w:cs="Times New Roman"/>
          <w:color w:val="000000" w:themeColor="text1"/>
          <w:sz w:val="24"/>
          <w:szCs w:val="24"/>
        </w:rPr>
        <w:t>,</w:t>
      </w:r>
      <w:r w:rsidR="00754247">
        <w:rPr>
          <w:rFonts w:ascii="Times New Roman" w:hAnsi="Times New Roman" w:cs="Times New Roman"/>
          <w:color w:val="000000" w:themeColor="text1"/>
          <w:sz w:val="24"/>
          <w:szCs w:val="24"/>
        </w:rPr>
        <w:t xml:space="preserve"> 2018</w:t>
      </w:r>
      <w:r w:rsidRPr="00C4697A">
        <w:rPr>
          <w:rFonts w:ascii="Times New Roman" w:hAnsi="Times New Roman" w:cs="Times New Roman"/>
          <w:color w:val="000000" w:themeColor="text1"/>
          <w:sz w:val="24"/>
          <w:szCs w:val="24"/>
        </w:rPr>
        <w:t xml:space="preserve"> pour faire n</w:t>
      </w:r>
      <w:r w:rsidR="00754247">
        <w:rPr>
          <w:rFonts w:ascii="Times New Roman" w:hAnsi="Times New Roman" w:cs="Times New Roman"/>
          <w:color w:val="000000" w:themeColor="text1"/>
          <w:sz w:val="24"/>
          <w:szCs w:val="24"/>
        </w:rPr>
        <w:t>otre analyse :</w:t>
      </w:r>
    </w:p>
    <w:p w:rsidR="00BD38B5" w:rsidRDefault="00BD38B5"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2266"/>
        <w:gridCol w:w="2072"/>
        <w:gridCol w:w="1710"/>
        <w:gridCol w:w="1350"/>
        <w:gridCol w:w="1890"/>
      </w:tblGrid>
      <w:tr w:rsidR="00B62265" w:rsidRPr="00B62265" w:rsidTr="00283704">
        <w:trPr>
          <w:trHeight w:val="260"/>
        </w:trPr>
        <w:tc>
          <w:tcPr>
            <w:tcW w:w="2266" w:type="dxa"/>
            <w:noWrap/>
            <w:hideMark/>
          </w:tcPr>
          <w:p w:rsidR="00B62265" w:rsidRPr="00B62265" w:rsidRDefault="00B62265" w:rsidP="00B62265">
            <w:pPr>
              <w:rPr>
                <w:rFonts w:ascii="Calibri" w:eastAsia="Times New Roman" w:hAnsi="Calibri" w:cs="Calibri"/>
                <w:color w:val="000000"/>
                <w:sz w:val="16"/>
                <w:szCs w:val="18"/>
                <w:lang w:eastAsia="fr-FR"/>
              </w:rPr>
            </w:pPr>
          </w:p>
        </w:tc>
        <w:tc>
          <w:tcPr>
            <w:tcW w:w="2072" w:type="dxa"/>
            <w:noWrap/>
            <w:hideMark/>
          </w:tcPr>
          <w:p w:rsidR="00283704" w:rsidRPr="00283704" w:rsidRDefault="00B62265" w:rsidP="00283704">
            <w:pPr>
              <w:pStyle w:val="PrformatHTML"/>
              <w:shd w:val="clear" w:color="auto" w:fill="FFFFFF"/>
              <w:rPr>
                <w:rFonts w:ascii="inherit" w:hAnsi="inherit"/>
                <w:color w:val="212121"/>
              </w:rPr>
            </w:pPr>
            <w:r w:rsidRPr="00B62265">
              <w:rPr>
                <w:rFonts w:ascii="Calibri" w:hAnsi="Calibri" w:cs="Calibri"/>
                <w:color w:val="000000"/>
                <w:sz w:val="16"/>
                <w:szCs w:val="18"/>
              </w:rPr>
              <w:t xml:space="preserve">Rendement </w:t>
            </w:r>
            <w:r w:rsidR="006463CC">
              <w:rPr>
                <w:rFonts w:ascii="Calibri" w:hAnsi="Calibri" w:cs="Calibri"/>
                <w:color w:val="000000"/>
                <w:sz w:val="16"/>
                <w:szCs w:val="18"/>
              </w:rPr>
              <w:t xml:space="preserve"> </w:t>
            </w:r>
            <w:r w:rsidR="00283704" w:rsidRPr="00283704">
              <w:rPr>
                <w:rFonts w:ascii="inherit" w:hAnsi="inherit"/>
                <w:color w:val="212121"/>
                <w:sz w:val="16"/>
              </w:rPr>
              <w:t>hebdomadaire</w:t>
            </w:r>
          </w:p>
          <w:p w:rsidR="00B62265" w:rsidRPr="00B62265" w:rsidRDefault="00B62265" w:rsidP="00B62265">
            <w:pPr>
              <w:rPr>
                <w:rFonts w:ascii="Calibri" w:eastAsia="Times New Roman" w:hAnsi="Calibri" w:cs="Calibri"/>
                <w:color w:val="000000"/>
                <w:sz w:val="16"/>
                <w:szCs w:val="18"/>
                <w:lang w:eastAsia="fr-FR"/>
              </w:rPr>
            </w:pPr>
          </w:p>
        </w:tc>
        <w:tc>
          <w:tcPr>
            <w:tcW w:w="1710" w:type="dxa"/>
            <w:noWrap/>
            <w:hideMark/>
          </w:tcPr>
          <w:p w:rsidR="00283704" w:rsidRPr="00283704" w:rsidRDefault="00B62265" w:rsidP="00283704">
            <w:pPr>
              <w:pStyle w:val="PrformatHTML"/>
              <w:shd w:val="clear" w:color="auto" w:fill="FFFFFF"/>
              <w:rPr>
                <w:rFonts w:ascii="inherit" w:hAnsi="inherit"/>
                <w:color w:val="212121"/>
                <w:sz w:val="16"/>
              </w:rPr>
            </w:pPr>
            <w:r w:rsidRPr="00B62265">
              <w:rPr>
                <w:rFonts w:ascii="Calibri" w:hAnsi="Calibri" w:cs="Calibri"/>
                <w:color w:val="000000"/>
                <w:sz w:val="16"/>
                <w:szCs w:val="18"/>
              </w:rPr>
              <w:t>Risque</w:t>
            </w:r>
            <w:r w:rsidR="006463CC">
              <w:rPr>
                <w:rFonts w:ascii="Calibri" w:hAnsi="Calibri" w:cs="Calibri"/>
                <w:color w:val="000000"/>
                <w:sz w:val="16"/>
                <w:szCs w:val="18"/>
              </w:rPr>
              <w:t xml:space="preserve"> </w:t>
            </w:r>
            <w:r w:rsidR="00283704" w:rsidRPr="00283704">
              <w:rPr>
                <w:rFonts w:ascii="inherit" w:hAnsi="inherit"/>
                <w:color w:val="212121"/>
                <w:sz w:val="16"/>
              </w:rPr>
              <w:t>hebdomadaire</w:t>
            </w:r>
          </w:p>
          <w:p w:rsidR="00B62265" w:rsidRPr="00B62265" w:rsidRDefault="00B62265" w:rsidP="00B62265">
            <w:pPr>
              <w:rPr>
                <w:rFonts w:ascii="Calibri" w:eastAsia="Times New Roman" w:hAnsi="Calibri" w:cs="Calibri"/>
                <w:color w:val="000000"/>
                <w:sz w:val="16"/>
                <w:szCs w:val="18"/>
                <w:lang w:eastAsia="fr-FR"/>
              </w:rPr>
            </w:pPr>
          </w:p>
        </w:tc>
        <w:tc>
          <w:tcPr>
            <w:tcW w:w="1350" w:type="dxa"/>
            <w:noWrap/>
            <w:hideMark/>
          </w:tcPr>
          <w:p w:rsidR="00B62265" w:rsidRPr="00B62265" w:rsidRDefault="00B62265" w:rsidP="00B62265">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Rendement annuel</w:t>
            </w:r>
          </w:p>
        </w:tc>
        <w:tc>
          <w:tcPr>
            <w:tcW w:w="1890" w:type="dxa"/>
            <w:noWrap/>
            <w:hideMark/>
          </w:tcPr>
          <w:p w:rsidR="00B62265" w:rsidRPr="00B62265" w:rsidRDefault="00B62265" w:rsidP="00B62265">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Risque annuel</w:t>
            </w:r>
          </w:p>
        </w:tc>
      </w:tr>
      <w:tr w:rsidR="00B62265" w:rsidRPr="00B62265" w:rsidTr="00283704">
        <w:trPr>
          <w:trHeight w:val="215"/>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500</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0.23%</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1.73%</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9.28%</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13.11%</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600</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0.25%</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12.12%</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18.56%</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L'or</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0.11%</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2.10%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5.10%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8.95%</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L'argent</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2.93%</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2.87%</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10.28%</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GBP</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1.29%</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-3.96%</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10.67%</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EUR</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B62265" w:rsidRPr="00B62265" w:rsidTr="00283704">
        <w:trPr>
          <w:trHeight w:val="51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30 ans</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B62265" w:rsidRPr="00B62265" w:rsidTr="00283704">
        <w:trPr>
          <w:trHeight w:val="26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10 ans</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0.13%</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4.00%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7.50%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5.81%</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Bitcoin</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2.39%</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12.01%</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557.33%</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769.24%</w:t>
            </w:r>
          </w:p>
        </w:tc>
      </w:tr>
    </w:tbl>
    <w:p w:rsidR="00447A2C" w:rsidRDefault="00D42B2E" w:rsidP="009E2AFF">
      <w:pPr>
        <w:pStyle w:val="Lgende"/>
      </w:pPr>
      <w:r>
        <w:tab/>
      </w:r>
      <w:r>
        <w:tab/>
      </w:r>
      <w:r>
        <w:tab/>
      </w:r>
      <w:r>
        <w:tab/>
      </w:r>
      <w:r w:rsidR="009E2AFF">
        <w:t xml:space="preserve">Tableau </w:t>
      </w:r>
      <w:fldSimple w:instr=" SEQ Tableau \* ARABIC ">
        <w:r w:rsidR="002359BA">
          <w:rPr>
            <w:noProof/>
          </w:rPr>
          <w:t>3</w:t>
        </w:r>
      </w:fldSimple>
      <w:r w:rsidR="009E2AFF">
        <w:t>: sommaire des statistiques</w:t>
      </w:r>
    </w:p>
    <w:p w:rsidR="00BD38B5" w:rsidRPr="00BD38B5" w:rsidRDefault="009A55E4" w:rsidP="00BD38B5">
      <w:r>
        <w:rPr>
          <w:noProof/>
          <w:lang w:eastAsia="fr-FR"/>
        </w:rPr>
        <w:tab/>
      </w:r>
      <w:r w:rsidR="00186D61">
        <w:rPr>
          <w:noProof/>
          <w:lang w:eastAsia="fr-FR"/>
        </w:rPr>
        <w:drawing>
          <wp:inline distT="0" distB="0" distL="0" distR="0">
            <wp:extent cx="5943600" cy="2905760"/>
            <wp:effectExtent l="0" t="0" r="0" b="889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42B2E" w:rsidRPr="009A55E4" w:rsidRDefault="006F5479"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548DD4" w:themeColor="text2" w:themeTint="99"/>
          <w:sz w:val="18"/>
          <w:szCs w:val="18"/>
          <w:lang w:eastAsia="fr-FR"/>
        </w:rPr>
      </w:pP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sidR="009A55E4" w:rsidRPr="009A55E4">
        <w:rPr>
          <w:rFonts w:eastAsia="Times New Roman" w:cs="Times New Roman"/>
          <w:b/>
          <w:color w:val="548DD4" w:themeColor="text2" w:themeTint="99"/>
          <w:sz w:val="18"/>
          <w:szCs w:val="18"/>
          <w:lang w:eastAsia="fr-FR"/>
        </w:rPr>
        <w:t>F</w:t>
      </w:r>
      <w:r w:rsidRPr="009A55E4">
        <w:rPr>
          <w:rFonts w:eastAsia="Times New Roman" w:cs="Times New Roman"/>
          <w:b/>
          <w:color w:val="548DD4" w:themeColor="text2" w:themeTint="99"/>
          <w:sz w:val="18"/>
          <w:szCs w:val="18"/>
          <w:lang w:eastAsia="fr-FR"/>
        </w:rPr>
        <w:t xml:space="preserve">igure </w:t>
      </w:r>
      <w:r w:rsidR="009A55E4" w:rsidRPr="009A55E4">
        <w:rPr>
          <w:rFonts w:eastAsia="Times New Roman" w:cs="Times New Roman"/>
          <w:b/>
          <w:color w:val="548DD4" w:themeColor="text2" w:themeTint="99"/>
          <w:sz w:val="18"/>
          <w:szCs w:val="18"/>
          <w:lang w:eastAsia="fr-FR"/>
        </w:rPr>
        <w:t>9</w:t>
      </w:r>
      <w:r w:rsidRPr="009A55E4">
        <w:rPr>
          <w:rFonts w:eastAsia="Times New Roman" w:cs="Times New Roman"/>
          <w:b/>
          <w:color w:val="548DD4" w:themeColor="text2" w:themeTint="99"/>
          <w:sz w:val="18"/>
          <w:szCs w:val="18"/>
          <w:lang w:eastAsia="fr-FR"/>
        </w:rPr>
        <w:t>: Cours des principaux actifs ainsi que le bitcoin.</w:t>
      </w:r>
    </w:p>
    <w:p w:rsidR="006F5479" w:rsidRDefault="006F5479"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D14B6C" w:rsidRPr="00D42B2E" w:rsidRDefault="002F6BF4" w:rsidP="005B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Le tableau 3</w:t>
      </w:r>
      <w:r w:rsidRPr="002F6BF4">
        <w:rPr>
          <w:rFonts w:ascii="Times New Roman" w:eastAsia="Times New Roman" w:hAnsi="Times New Roman" w:cs="Times New Roman"/>
          <w:color w:val="212121"/>
          <w:sz w:val="24"/>
          <w:szCs w:val="24"/>
          <w:lang w:eastAsia="fr-FR"/>
        </w:rPr>
        <w:t xml:space="preserve"> récapitule les rendements hebdomadaires et annuels et l’écart-type</w:t>
      </w:r>
      <w:r w:rsidR="00E17942">
        <w:rPr>
          <w:rStyle w:val="Appelnotedebasdep"/>
          <w:rFonts w:ascii="Times New Roman" w:eastAsia="Times New Roman" w:hAnsi="Times New Roman" w:cs="Times New Roman"/>
          <w:color w:val="212121"/>
          <w:sz w:val="24"/>
          <w:szCs w:val="24"/>
          <w:lang w:eastAsia="fr-FR"/>
        </w:rPr>
        <w:footnoteReference w:id="25"/>
      </w:r>
      <w:r w:rsidRPr="002F6BF4">
        <w:rPr>
          <w:rFonts w:ascii="Times New Roman" w:eastAsia="Times New Roman" w:hAnsi="Times New Roman" w:cs="Times New Roman"/>
          <w:color w:val="212121"/>
          <w:sz w:val="24"/>
          <w:szCs w:val="24"/>
          <w:lang w:eastAsia="fr-FR"/>
        </w:rPr>
        <w:t xml:space="preserve"> de tous les actifs.</w:t>
      </w:r>
      <w:r w:rsidR="00BD38B5" w:rsidRPr="00BD38B5">
        <w:rPr>
          <w:rFonts w:ascii="Times New Roman" w:hAnsi="Times New Roman" w:cs="Times New Roman"/>
          <w:sz w:val="24"/>
          <w:szCs w:val="24"/>
        </w:rPr>
        <w:t xml:space="preserve"> Nous constatons que les rendements en bitcoins présentent les rendements les plus élevés et l’écart type (ou volatilité) p</w:t>
      </w:r>
      <w:r w:rsidR="00BD38B5">
        <w:rPr>
          <w:rFonts w:ascii="Times New Roman" w:hAnsi="Times New Roman" w:cs="Times New Roman"/>
          <w:sz w:val="24"/>
          <w:szCs w:val="24"/>
        </w:rPr>
        <w:t>ar rapport aux rendements des</w:t>
      </w:r>
      <w:r w:rsidR="00BD38B5" w:rsidRPr="00BD38B5">
        <w:rPr>
          <w:rFonts w:ascii="Times New Roman" w:hAnsi="Times New Roman" w:cs="Times New Roman"/>
          <w:sz w:val="24"/>
          <w:szCs w:val="24"/>
        </w:rPr>
        <w:t xml:space="preserve"> autres actifs. </w:t>
      </w:r>
      <w:r w:rsidR="00BD38B5" w:rsidRPr="002F6BF4">
        <w:rPr>
          <w:rFonts w:ascii="Times New Roman" w:eastAsia="Times New Roman" w:hAnsi="Times New Roman" w:cs="Times New Roman"/>
          <w:color w:val="212121"/>
          <w:sz w:val="24"/>
          <w:szCs w:val="24"/>
          <w:lang w:eastAsia="fr-FR"/>
        </w:rPr>
        <w:t xml:space="preserve">Bitcoin </w:t>
      </w:r>
      <w:r w:rsidR="005B395C">
        <w:rPr>
          <w:rFonts w:ascii="Times New Roman" w:eastAsia="Times New Roman" w:hAnsi="Times New Roman" w:cs="Times New Roman"/>
          <w:color w:val="212121"/>
          <w:sz w:val="24"/>
          <w:szCs w:val="24"/>
          <w:lang w:eastAsia="fr-FR"/>
        </w:rPr>
        <w:t xml:space="preserve">est très </w:t>
      </w:r>
      <w:r w:rsidR="005B395C">
        <w:rPr>
          <w:rFonts w:ascii="Times New Roman" w:eastAsia="Times New Roman" w:hAnsi="Times New Roman" w:cs="Times New Roman"/>
          <w:color w:val="212121"/>
          <w:sz w:val="24"/>
          <w:szCs w:val="24"/>
          <w:lang w:eastAsia="fr-FR"/>
        </w:rPr>
        <w:lastRenderedPageBreak/>
        <w:t xml:space="preserve">performant en matière de rendement </w:t>
      </w:r>
      <w:r w:rsidR="00BD38B5" w:rsidRPr="002F6BF4">
        <w:rPr>
          <w:rFonts w:ascii="Times New Roman" w:eastAsia="Times New Roman" w:hAnsi="Times New Roman" w:cs="Times New Roman"/>
          <w:color w:val="212121"/>
          <w:sz w:val="24"/>
          <w:szCs w:val="24"/>
          <w:lang w:eastAsia="fr-FR"/>
        </w:rPr>
        <w:t>mais</w:t>
      </w:r>
      <w:r w:rsidR="005B395C">
        <w:rPr>
          <w:rFonts w:ascii="Times New Roman" w:eastAsia="Times New Roman" w:hAnsi="Times New Roman" w:cs="Times New Roman"/>
          <w:color w:val="212121"/>
          <w:sz w:val="24"/>
          <w:szCs w:val="24"/>
          <w:lang w:eastAsia="fr-FR"/>
        </w:rPr>
        <w:t xml:space="preserve"> aussi très couteux </w:t>
      </w:r>
      <w:r w:rsidR="00BD38B5" w:rsidRPr="002F6BF4">
        <w:rPr>
          <w:rFonts w:ascii="Times New Roman" w:eastAsia="Times New Roman" w:hAnsi="Times New Roman" w:cs="Times New Roman"/>
          <w:color w:val="212121"/>
          <w:sz w:val="24"/>
          <w:szCs w:val="24"/>
          <w:lang w:eastAsia="fr-FR"/>
        </w:rPr>
        <w:t xml:space="preserve"> également en termes de risque. Avec un rendement annuel de</w:t>
      </w:r>
      <w:r w:rsidR="00D42B2E">
        <w:rPr>
          <w:rFonts w:ascii="Times New Roman" w:eastAsia="Times New Roman" w:hAnsi="Times New Roman" w:cs="Times New Roman"/>
          <w:color w:val="212121"/>
          <w:sz w:val="24"/>
          <w:szCs w:val="24"/>
          <w:lang w:eastAsia="fr-FR"/>
        </w:rPr>
        <w:t xml:space="preserve"> </w:t>
      </w:r>
      <w:r w:rsidR="00BD38B5" w:rsidRPr="002F6BF4">
        <w:rPr>
          <w:rFonts w:ascii="Times New Roman" w:eastAsia="Times New Roman" w:hAnsi="Times New Roman" w:cs="Times New Roman"/>
          <w:color w:val="212121"/>
          <w:sz w:val="24"/>
          <w:szCs w:val="24"/>
          <w:lang w:eastAsia="fr-FR"/>
        </w:rPr>
        <w:t xml:space="preserve">plus de </w:t>
      </w:r>
      <w:r w:rsidR="005B395C">
        <w:rPr>
          <w:rFonts w:ascii="Times New Roman" w:eastAsia="Times New Roman" w:hAnsi="Times New Roman" w:cs="Times New Roman"/>
          <w:color w:val="212121"/>
          <w:sz w:val="24"/>
          <w:szCs w:val="24"/>
          <w:lang w:eastAsia="fr-FR"/>
        </w:rPr>
        <w:t xml:space="preserve">476.66% le bitcoin est </w:t>
      </w:r>
      <w:r w:rsidR="00BD38B5" w:rsidRPr="002F6BF4">
        <w:rPr>
          <w:rFonts w:ascii="Times New Roman" w:eastAsia="Times New Roman" w:hAnsi="Times New Roman" w:cs="Times New Roman"/>
          <w:color w:val="212121"/>
          <w:sz w:val="24"/>
          <w:szCs w:val="24"/>
          <w:lang w:eastAsia="fr-FR"/>
        </w:rPr>
        <w:t xml:space="preserve">plus de </w:t>
      </w:r>
      <w:r w:rsidR="00BD38B5">
        <w:rPr>
          <w:rFonts w:ascii="Times New Roman" w:eastAsia="Times New Roman" w:hAnsi="Times New Roman" w:cs="Times New Roman"/>
          <w:color w:val="212121"/>
          <w:sz w:val="24"/>
          <w:szCs w:val="24"/>
          <w:lang w:eastAsia="fr-FR"/>
        </w:rPr>
        <w:t>500 fois plus performant</w:t>
      </w:r>
      <w:r w:rsidR="00BD38B5" w:rsidRPr="002F6BF4">
        <w:rPr>
          <w:rFonts w:ascii="Times New Roman" w:eastAsia="Times New Roman" w:hAnsi="Times New Roman" w:cs="Times New Roman"/>
          <w:color w:val="212121"/>
          <w:sz w:val="24"/>
          <w:szCs w:val="24"/>
          <w:lang w:eastAsia="fr-FR"/>
        </w:rPr>
        <w:t xml:space="preserve"> que l</w:t>
      </w:r>
      <w:r w:rsidR="00BD38B5">
        <w:rPr>
          <w:rFonts w:ascii="Times New Roman" w:eastAsia="Times New Roman" w:hAnsi="Times New Roman" w:cs="Times New Roman"/>
          <w:color w:val="212121"/>
          <w:sz w:val="24"/>
          <w:szCs w:val="24"/>
          <w:lang w:eastAsia="fr-FR"/>
        </w:rPr>
        <w:t>e Dollar et 217 fois que L’or</w:t>
      </w:r>
      <w:r w:rsidR="00BD38B5" w:rsidRPr="002F6BF4">
        <w:rPr>
          <w:rFonts w:ascii="Times New Roman" w:eastAsia="Times New Roman" w:hAnsi="Times New Roman" w:cs="Times New Roman"/>
          <w:color w:val="212121"/>
          <w:sz w:val="24"/>
          <w:szCs w:val="24"/>
          <w:lang w:eastAsia="fr-FR"/>
        </w:rPr>
        <w:t xml:space="preserve">. </w:t>
      </w:r>
      <w:r w:rsidR="005B395C">
        <w:rPr>
          <w:rFonts w:ascii="Times New Roman" w:hAnsi="Times New Roman" w:cs="Times New Roman"/>
          <w:sz w:val="24"/>
          <w:szCs w:val="24"/>
        </w:rPr>
        <w:t>En tant que tel, ce</w:t>
      </w:r>
      <w:r w:rsidR="00BD38B5" w:rsidRPr="00BD38B5">
        <w:rPr>
          <w:rFonts w:ascii="Times New Roman" w:hAnsi="Times New Roman" w:cs="Times New Roman"/>
          <w:sz w:val="24"/>
          <w:szCs w:val="24"/>
        </w:rPr>
        <w:t xml:space="preserve"> niveau de rendement et de volatilité </w:t>
      </w:r>
      <w:r w:rsidR="005B395C">
        <w:rPr>
          <w:rFonts w:ascii="Times New Roman" w:hAnsi="Times New Roman" w:cs="Times New Roman"/>
          <w:sz w:val="24"/>
          <w:szCs w:val="24"/>
        </w:rPr>
        <w:t xml:space="preserve"> n'a jamais était enregistrer dans l'histoire des actifs réels.</w:t>
      </w: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D42B2E" w:rsidRDefault="00D42B2E"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283704" w:rsidRDefault="00283704"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tbl>
      <w:tblPr>
        <w:tblStyle w:val="Listemoyenne2-Accent1"/>
        <w:tblW w:w="10098" w:type="dxa"/>
        <w:tblLook w:val="04A0"/>
      </w:tblPr>
      <w:tblGrid>
        <w:gridCol w:w="1398"/>
        <w:gridCol w:w="1843"/>
        <w:gridCol w:w="1298"/>
        <w:gridCol w:w="893"/>
        <w:gridCol w:w="1066"/>
        <w:gridCol w:w="720"/>
        <w:gridCol w:w="720"/>
        <w:gridCol w:w="834"/>
        <w:gridCol w:w="811"/>
        <w:gridCol w:w="607"/>
      </w:tblGrid>
      <w:tr w:rsidR="00B62265" w:rsidRPr="00B62265" w:rsidTr="00B62265">
        <w:trPr>
          <w:cnfStyle w:val="100000000000"/>
          <w:trHeight w:val="300"/>
        </w:trPr>
        <w:tc>
          <w:tcPr>
            <w:cnfStyle w:val="001000000100"/>
            <w:tcW w:w="1398" w:type="dxa"/>
            <w:noWrap/>
            <w:hideMark/>
          </w:tcPr>
          <w:p w:rsidR="00B62265" w:rsidRPr="00B62265" w:rsidRDefault="00B62265" w:rsidP="00B62265">
            <w:pPr>
              <w:jc w:val="center"/>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w:t>
            </w:r>
          </w:p>
        </w:tc>
        <w:tc>
          <w:tcPr>
            <w:tcW w:w="1843"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500</w:t>
            </w:r>
          </w:p>
        </w:tc>
        <w:tc>
          <w:tcPr>
            <w:tcW w:w="1298"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600</w:t>
            </w:r>
          </w:p>
        </w:tc>
        <w:tc>
          <w:tcPr>
            <w:tcW w:w="893"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L'or</w:t>
            </w:r>
          </w:p>
        </w:tc>
        <w:tc>
          <w:tcPr>
            <w:tcW w:w="1066"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L'argent</w:t>
            </w:r>
          </w:p>
        </w:tc>
        <w:tc>
          <w:tcPr>
            <w:tcW w:w="720"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GBP</w:t>
            </w:r>
          </w:p>
        </w:tc>
        <w:tc>
          <w:tcPr>
            <w:tcW w:w="720"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EUR</w:t>
            </w:r>
          </w:p>
        </w:tc>
        <w:tc>
          <w:tcPr>
            <w:tcW w:w="834"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Pr>
                <w:rFonts w:ascii="Calibri" w:eastAsia="Times New Roman" w:hAnsi="Calibri" w:cs="Calibri"/>
                <w:i/>
                <w:iCs/>
                <w:color w:val="000000"/>
                <w:sz w:val="14"/>
                <w:szCs w:val="18"/>
                <w:lang w:eastAsia="fr-FR"/>
              </w:rPr>
              <w:t>Obligation</w:t>
            </w:r>
            <w:r w:rsidRPr="00B62265">
              <w:rPr>
                <w:rFonts w:ascii="Calibri" w:eastAsia="Times New Roman" w:hAnsi="Calibri" w:cs="Calibri"/>
                <w:i/>
                <w:iCs/>
                <w:color w:val="000000"/>
                <w:sz w:val="14"/>
                <w:szCs w:val="18"/>
                <w:lang w:eastAsia="fr-FR"/>
              </w:rPr>
              <w:t xml:space="preserve"> 30ans</w:t>
            </w:r>
          </w:p>
        </w:tc>
        <w:tc>
          <w:tcPr>
            <w:tcW w:w="811"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Obligation 10ans</w:t>
            </w:r>
          </w:p>
        </w:tc>
        <w:tc>
          <w:tcPr>
            <w:tcW w:w="515"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xml:space="preserve"> Bitcoin</w:t>
            </w: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500</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298"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93"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1066"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600</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0.8560</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93"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1066"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L'or</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-0.1104</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-0.1068</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066"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L'argent</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0.0671</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0.0495</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0.5728</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GBP</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0.1302</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0.1613</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0.2018</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0.2534</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EUR</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Obligation 30ans</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Obligation 10ans</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0.2016</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0.2881</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-0.4056</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-0.4058</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0.0985</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34"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11"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15"/>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Bitcoin</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0.0035</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0.0281</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-0.1326</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-0.0630</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0.0326</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34"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11"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-0.0084</w:t>
            </w:r>
          </w:p>
        </w:tc>
        <w:tc>
          <w:tcPr>
            <w:tcW w:w="515"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r>
    </w:tbl>
    <w:p w:rsidR="00D14B6C" w:rsidRDefault="005B395C" w:rsidP="002359BA">
      <w:pPr>
        <w:pStyle w:val="Lgende"/>
      </w:pPr>
      <w:r>
        <w:t xml:space="preserve">                </w:t>
      </w:r>
      <w:r>
        <w:tab/>
      </w:r>
      <w:r>
        <w:tab/>
      </w:r>
      <w:r>
        <w:tab/>
      </w:r>
      <w:r>
        <w:tab/>
      </w:r>
      <w:r w:rsidR="009A55E4">
        <w:tab/>
      </w:r>
      <w:r>
        <w:t>tableau 4: Corrélation des actifs.</w:t>
      </w:r>
    </w:p>
    <w:p w:rsidR="005B395C" w:rsidRPr="005B395C" w:rsidRDefault="005B395C" w:rsidP="002C4772"/>
    <w:p w:rsidR="005B395C" w:rsidRDefault="00DC41E1" w:rsidP="002C4772">
      <w:pPr>
        <w:rPr>
          <w:rFonts w:ascii="Times New Roman" w:hAnsi="Times New Roman" w:cs="Times New Roman"/>
          <w:sz w:val="24"/>
        </w:rPr>
      </w:pPr>
      <w:r w:rsidRPr="00DC41E1">
        <w:rPr>
          <w:rFonts w:ascii="Times New Roman" w:hAnsi="Times New Roman" w:cs="Times New Roman"/>
          <w:sz w:val="24"/>
        </w:rPr>
        <w:t>Nous rapportons les corrélations entre les rendements en Bitcoins et les autres rende</w:t>
      </w:r>
      <w:r w:rsidR="00EE0D2F">
        <w:rPr>
          <w:rFonts w:ascii="Times New Roman" w:hAnsi="Times New Roman" w:cs="Times New Roman"/>
          <w:sz w:val="24"/>
        </w:rPr>
        <w:t xml:space="preserve">ments </w:t>
      </w:r>
      <w:bookmarkStart w:id="31" w:name="_GoBack"/>
      <w:bookmarkEnd w:id="31"/>
      <w:r w:rsidR="00EE0D2F">
        <w:rPr>
          <w:rFonts w:ascii="Times New Roman" w:hAnsi="Times New Roman" w:cs="Times New Roman"/>
          <w:sz w:val="24"/>
        </w:rPr>
        <w:t>d'actifs dans le tableau 4</w:t>
      </w:r>
      <w:r w:rsidRPr="00DC41E1">
        <w:rPr>
          <w:rFonts w:ascii="Times New Roman" w:hAnsi="Times New Roman" w:cs="Times New Roman"/>
          <w:sz w:val="24"/>
        </w:rPr>
        <w:t xml:space="preserve">. </w:t>
      </w:r>
    </w:p>
    <w:p w:rsidR="002F6BF4" w:rsidRDefault="00DC41E1" w:rsidP="002C4772">
      <w:pPr>
        <w:rPr>
          <w:rFonts w:ascii="Times New Roman" w:hAnsi="Times New Roman" w:cs="Times New Roman"/>
          <w:sz w:val="24"/>
        </w:rPr>
      </w:pPr>
      <w:r>
        <w:rPr>
          <w:rFonts w:ascii="Times New Roman" w:hAnsi="Times New Roman" w:cs="Times New Roman"/>
          <w:sz w:val="24"/>
        </w:rPr>
        <w:t>I</w:t>
      </w:r>
      <w:r w:rsidR="005B395C">
        <w:rPr>
          <w:rFonts w:ascii="Times New Roman" w:hAnsi="Times New Roman" w:cs="Times New Roman"/>
          <w:sz w:val="24"/>
        </w:rPr>
        <w:t>l est utile de remarquer que les rendements du</w:t>
      </w:r>
      <w:r w:rsidRPr="00DC41E1">
        <w:rPr>
          <w:rFonts w:ascii="Times New Roman" w:hAnsi="Times New Roman" w:cs="Times New Roman"/>
          <w:sz w:val="24"/>
        </w:rPr>
        <w:t xml:space="preserve"> Bitcoins ne sont corrélés à aucun des rendements d'actifs analysés. Bitcoin affiche la plus </w:t>
      </w:r>
      <w:r>
        <w:rPr>
          <w:rFonts w:ascii="Times New Roman" w:hAnsi="Times New Roman" w:cs="Times New Roman"/>
          <w:sz w:val="24"/>
        </w:rPr>
        <w:t xml:space="preserve">forte corrélation </w:t>
      </w:r>
      <w:r w:rsidR="00171182">
        <w:rPr>
          <w:rFonts w:ascii="Times New Roman" w:hAnsi="Times New Roman" w:cs="Times New Roman"/>
          <w:sz w:val="24"/>
        </w:rPr>
        <w:t>négative</w:t>
      </w:r>
      <w:r w:rsidR="005B395C">
        <w:rPr>
          <w:rFonts w:ascii="Times New Roman" w:hAnsi="Times New Roman" w:cs="Times New Roman"/>
          <w:sz w:val="24"/>
        </w:rPr>
        <w:t xml:space="preserve"> (0,13</w:t>
      </w:r>
      <w:r>
        <w:rPr>
          <w:rFonts w:ascii="Times New Roman" w:hAnsi="Times New Roman" w:cs="Times New Roman"/>
          <w:sz w:val="24"/>
        </w:rPr>
        <w:t>) avec L’or, et une corrélation</w:t>
      </w:r>
      <w:r w:rsidR="00171182">
        <w:rPr>
          <w:rFonts w:ascii="Times New Roman" w:hAnsi="Times New Roman" w:cs="Times New Roman"/>
          <w:sz w:val="24"/>
        </w:rPr>
        <w:t xml:space="preserve"> de </w:t>
      </w:r>
      <w:r w:rsidR="005B395C">
        <w:rPr>
          <w:rFonts w:ascii="Times New Roman" w:hAnsi="Times New Roman" w:cs="Times New Roman"/>
          <w:sz w:val="24"/>
        </w:rPr>
        <w:t>(</w:t>
      </w:r>
      <w:r w:rsidR="00171182">
        <w:rPr>
          <w:rFonts w:ascii="Times New Roman" w:hAnsi="Times New Roman" w:cs="Times New Roman"/>
          <w:sz w:val="24"/>
        </w:rPr>
        <w:t>0.0035</w:t>
      </w:r>
      <w:r w:rsidR="005B395C">
        <w:rPr>
          <w:rFonts w:ascii="Times New Roman" w:hAnsi="Times New Roman" w:cs="Times New Roman"/>
          <w:sz w:val="24"/>
        </w:rPr>
        <w:t xml:space="preserve">) </w:t>
      </w:r>
      <w:r>
        <w:rPr>
          <w:rFonts w:ascii="Times New Roman" w:hAnsi="Times New Roman" w:cs="Times New Roman"/>
          <w:sz w:val="24"/>
        </w:rPr>
        <w:t xml:space="preserve">avec </w:t>
      </w:r>
      <w:r w:rsidR="005B395C">
        <w:rPr>
          <w:rFonts w:ascii="Times New Roman" w:hAnsi="Times New Roman" w:cs="Times New Roman"/>
          <w:sz w:val="24"/>
        </w:rPr>
        <w:t>l'</w:t>
      </w:r>
      <w:r>
        <w:rPr>
          <w:rFonts w:ascii="Times New Roman" w:hAnsi="Times New Roman" w:cs="Times New Roman"/>
          <w:sz w:val="24"/>
        </w:rPr>
        <w:t>indice boursier</w:t>
      </w:r>
      <w:r w:rsidR="005B395C">
        <w:rPr>
          <w:rFonts w:ascii="Times New Roman" w:hAnsi="Times New Roman" w:cs="Times New Roman"/>
          <w:sz w:val="24"/>
        </w:rPr>
        <w:t xml:space="preserve"> S&amp;</w:t>
      </w:r>
      <w:r w:rsidRPr="00DC41E1">
        <w:rPr>
          <w:rFonts w:ascii="Times New Roman" w:hAnsi="Times New Roman" w:cs="Times New Roman"/>
          <w:sz w:val="24"/>
        </w:rPr>
        <w:t>P500</w:t>
      </w:r>
      <w:r>
        <w:rPr>
          <w:rFonts w:ascii="Times New Roman" w:hAnsi="Times New Roman" w:cs="Times New Roman"/>
          <w:sz w:val="24"/>
        </w:rPr>
        <w:t xml:space="preserve">, </w:t>
      </w:r>
      <w:r w:rsidRPr="00DC41E1">
        <w:rPr>
          <w:rFonts w:ascii="Times New Roman" w:hAnsi="Times New Roman" w:cs="Times New Roman"/>
          <w:sz w:val="24"/>
        </w:rPr>
        <w:t>Aucun autre actif ne présente une corrélation aussi faible avec les autres actifs dans son ensemble. Globalement</w:t>
      </w:r>
      <w:r w:rsidR="00B150A4">
        <w:rPr>
          <w:rFonts w:ascii="Times New Roman" w:hAnsi="Times New Roman" w:cs="Times New Roman"/>
          <w:sz w:val="24"/>
        </w:rPr>
        <w:t>, nous concluons que Bitcoin est un actif</w:t>
      </w:r>
      <w:r w:rsidR="002C4772">
        <w:rPr>
          <w:rFonts w:ascii="Times New Roman" w:hAnsi="Times New Roman" w:cs="Times New Roman"/>
          <w:sz w:val="24"/>
        </w:rPr>
        <w:t xml:space="preserve"> exotique qui</w:t>
      </w:r>
      <w:r w:rsidR="00B150A4">
        <w:rPr>
          <w:rFonts w:ascii="Times New Roman" w:hAnsi="Times New Roman" w:cs="Times New Roman"/>
          <w:sz w:val="24"/>
        </w:rPr>
        <w:t xml:space="preserve"> n'entretient aucune relation avec</w:t>
      </w:r>
      <w:r w:rsidRPr="00DC41E1">
        <w:rPr>
          <w:rFonts w:ascii="Times New Roman" w:hAnsi="Times New Roman" w:cs="Times New Roman"/>
          <w:sz w:val="24"/>
        </w:rPr>
        <w:t xml:space="preserve"> tous les actifs traditionnel</w:t>
      </w:r>
      <w:r w:rsidR="00B150A4">
        <w:rPr>
          <w:rFonts w:ascii="Times New Roman" w:hAnsi="Times New Roman" w:cs="Times New Roman"/>
          <w:sz w:val="24"/>
        </w:rPr>
        <w:t>s.</w:t>
      </w:r>
    </w:p>
    <w:p w:rsidR="00B150A4" w:rsidRDefault="00B150A4" w:rsidP="002C4772">
      <w:pPr>
        <w:rPr>
          <w:rFonts w:ascii="Times New Roman" w:hAnsi="Times New Roman" w:cs="Times New Roman"/>
          <w:sz w:val="24"/>
        </w:rPr>
      </w:pPr>
      <w:r>
        <w:rPr>
          <w:rFonts w:ascii="Times New Roman" w:hAnsi="Times New Roman" w:cs="Times New Roman"/>
          <w:sz w:val="24"/>
        </w:rPr>
        <w:t xml:space="preserve"> </w:t>
      </w:r>
    </w:p>
    <w:p w:rsidR="002C4772" w:rsidRDefault="00DC41E1" w:rsidP="002C4772">
      <w:pPr>
        <w:rPr>
          <w:rFonts w:ascii="Times New Roman" w:hAnsi="Times New Roman" w:cs="Times New Roman"/>
          <w:sz w:val="24"/>
        </w:rPr>
      </w:pPr>
      <w:r w:rsidRPr="00DC41E1">
        <w:rPr>
          <w:rFonts w:ascii="Times New Roman" w:hAnsi="Times New Roman" w:cs="Times New Roman"/>
          <w:sz w:val="24"/>
        </w:rPr>
        <w:t>Le bitcoin est souvent comparé à l’or, car il partage certaines caractéristiques cruciales, telles que l’offre limitée et la croissance de l’offre par le biais de l’industrie minière, la non-centralité et l’</w:t>
      </w:r>
      <w:r w:rsidR="002C4772">
        <w:rPr>
          <w:rFonts w:ascii="Times New Roman" w:hAnsi="Times New Roman" w:cs="Times New Roman"/>
          <w:sz w:val="24"/>
        </w:rPr>
        <w:t>indépendance a l'égard</w:t>
      </w:r>
      <w:r w:rsidRPr="00DC41E1">
        <w:rPr>
          <w:rFonts w:ascii="Times New Roman" w:hAnsi="Times New Roman" w:cs="Times New Roman"/>
          <w:sz w:val="24"/>
        </w:rPr>
        <w:t xml:space="preserve"> </w:t>
      </w:r>
      <w:r w:rsidR="002C4772">
        <w:rPr>
          <w:rFonts w:ascii="Times New Roman" w:hAnsi="Times New Roman" w:cs="Times New Roman"/>
          <w:sz w:val="24"/>
        </w:rPr>
        <w:t>des banques centrales et</w:t>
      </w:r>
      <w:r w:rsidRPr="00DC41E1">
        <w:rPr>
          <w:rFonts w:ascii="Times New Roman" w:hAnsi="Times New Roman" w:cs="Times New Roman"/>
          <w:sz w:val="24"/>
        </w:rPr>
        <w:t xml:space="preserve"> des autorités gouvernement</w:t>
      </w:r>
      <w:r w:rsidR="002C4772">
        <w:rPr>
          <w:rFonts w:ascii="Times New Roman" w:hAnsi="Times New Roman" w:cs="Times New Roman"/>
          <w:sz w:val="24"/>
        </w:rPr>
        <w:t>ales. Comme Bitcoin est isolé</w:t>
      </w:r>
      <w:r w:rsidRPr="00DC41E1">
        <w:rPr>
          <w:rFonts w:ascii="Times New Roman" w:hAnsi="Times New Roman" w:cs="Times New Roman"/>
          <w:sz w:val="24"/>
        </w:rPr>
        <w:t xml:space="preserve"> du système actuel de</w:t>
      </w:r>
      <w:r w:rsidR="002C4772">
        <w:rPr>
          <w:rFonts w:ascii="Times New Roman" w:hAnsi="Times New Roman" w:cs="Times New Roman"/>
          <w:sz w:val="24"/>
        </w:rPr>
        <w:t xml:space="preserve"> la </w:t>
      </w:r>
      <w:r w:rsidRPr="00DC41E1">
        <w:rPr>
          <w:rFonts w:ascii="Times New Roman" w:hAnsi="Times New Roman" w:cs="Times New Roman"/>
          <w:sz w:val="24"/>
        </w:rPr>
        <w:t xml:space="preserve"> monn</w:t>
      </w:r>
      <w:r w:rsidR="002C4772">
        <w:rPr>
          <w:rFonts w:ascii="Times New Roman" w:hAnsi="Times New Roman" w:cs="Times New Roman"/>
          <w:sz w:val="24"/>
        </w:rPr>
        <w:t xml:space="preserve">aie fiduciaire, il est  possible qu'il </w:t>
      </w:r>
      <w:r w:rsidRPr="00DC41E1">
        <w:rPr>
          <w:rFonts w:ascii="Times New Roman" w:hAnsi="Times New Roman" w:cs="Times New Roman"/>
          <w:sz w:val="24"/>
        </w:rPr>
        <w:t xml:space="preserve"> soit un refuge contre les turbulences financières ou contre l'effondrement du système financier malgré sa volatilité excessive par rapport aux autres devises et à l'or.</w:t>
      </w:r>
    </w:p>
    <w:p w:rsidR="008B0B8F" w:rsidRPr="006D0335" w:rsidRDefault="002C4772" w:rsidP="002C4772">
      <w:pPr>
        <w:rPr>
          <w:rFonts w:ascii="Times New Roman" w:hAnsi="Times New Roman" w:cs="Times New Roman"/>
          <w:sz w:val="24"/>
        </w:rPr>
      </w:pPr>
      <w:r>
        <w:rPr>
          <w:rFonts w:ascii="Times New Roman" w:hAnsi="Times New Roman" w:cs="Times New Roman"/>
          <w:sz w:val="24"/>
        </w:rPr>
        <w:lastRenderedPageBreak/>
        <w:t xml:space="preserve"> Les arguments favorisant le</w:t>
      </w:r>
      <w:r w:rsidR="00DC41E1" w:rsidRPr="00DC41E1">
        <w:rPr>
          <w:rFonts w:ascii="Times New Roman" w:hAnsi="Times New Roman" w:cs="Times New Roman"/>
          <w:sz w:val="24"/>
        </w:rPr>
        <w:t xml:space="preserve"> Bitcoi</w:t>
      </w:r>
      <w:r>
        <w:rPr>
          <w:rFonts w:ascii="Times New Roman" w:hAnsi="Times New Roman" w:cs="Times New Roman"/>
          <w:sz w:val="24"/>
        </w:rPr>
        <w:t>n en tant que valeur refuge stipule</w:t>
      </w:r>
      <w:r w:rsidR="00DC41E1" w:rsidRPr="00DC41E1">
        <w:rPr>
          <w:rFonts w:ascii="Times New Roman" w:hAnsi="Times New Roman" w:cs="Times New Roman"/>
          <w:sz w:val="24"/>
        </w:rPr>
        <w:t xml:space="preserve"> que</w:t>
      </w:r>
      <w:r>
        <w:rPr>
          <w:rFonts w:ascii="Times New Roman" w:hAnsi="Times New Roman" w:cs="Times New Roman"/>
          <w:sz w:val="24"/>
        </w:rPr>
        <w:t xml:space="preserve"> puisque</w:t>
      </w:r>
      <w:r w:rsidR="00210473">
        <w:rPr>
          <w:rFonts w:ascii="Times New Roman" w:hAnsi="Times New Roman" w:cs="Times New Roman"/>
          <w:sz w:val="24"/>
        </w:rPr>
        <w:t xml:space="preserve"> ce dernier</w:t>
      </w:r>
      <w:r w:rsidR="00DC41E1" w:rsidRPr="00DC41E1">
        <w:rPr>
          <w:rFonts w:ascii="Times New Roman" w:hAnsi="Times New Roman" w:cs="Times New Roman"/>
          <w:sz w:val="24"/>
        </w:rPr>
        <w:t xml:space="preserve"> ne joue pas encore un rôle important dans le systèm</w:t>
      </w:r>
      <w:r>
        <w:rPr>
          <w:rFonts w:ascii="Times New Roman" w:hAnsi="Times New Roman" w:cs="Times New Roman"/>
          <w:sz w:val="24"/>
        </w:rPr>
        <w:t>e financier</w:t>
      </w:r>
      <w:r w:rsidR="00210473">
        <w:rPr>
          <w:rFonts w:ascii="Times New Roman" w:hAnsi="Times New Roman" w:cs="Times New Roman"/>
          <w:sz w:val="24"/>
        </w:rPr>
        <w:t>, il est par conséquent</w:t>
      </w:r>
      <w:r>
        <w:rPr>
          <w:rFonts w:ascii="Times New Roman" w:hAnsi="Times New Roman" w:cs="Times New Roman"/>
          <w:sz w:val="24"/>
        </w:rPr>
        <w:t xml:space="preserve"> </w:t>
      </w:r>
      <w:r w:rsidR="00210473">
        <w:rPr>
          <w:rFonts w:ascii="Times New Roman" w:hAnsi="Times New Roman" w:cs="Times New Roman"/>
          <w:sz w:val="24"/>
        </w:rPr>
        <w:t>isoler de ce dernier, cette caractéristique le rendant immune face au tourmentes du système financier qui ce caractérise par des cours</w:t>
      </w:r>
      <w:r w:rsidR="00DC41E1" w:rsidRPr="00DC41E1">
        <w:rPr>
          <w:rFonts w:ascii="Times New Roman" w:hAnsi="Times New Roman" w:cs="Times New Roman"/>
          <w:sz w:val="24"/>
        </w:rPr>
        <w:t xml:space="preserve"> bour</w:t>
      </w:r>
      <w:r w:rsidR="00210473">
        <w:rPr>
          <w:rFonts w:ascii="Times New Roman" w:hAnsi="Times New Roman" w:cs="Times New Roman"/>
          <w:sz w:val="24"/>
        </w:rPr>
        <w:t>siers extrêmement négatifs</w:t>
      </w:r>
      <w:r w:rsidR="00DC41E1" w:rsidRPr="00DC41E1">
        <w:rPr>
          <w:rFonts w:ascii="Times New Roman" w:hAnsi="Times New Roman" w:cs="Times New Roman"/>
          <w:sz w:val="24"/>
        </w:rPr>
        <w:t xml:space="preserve">. De plus, Bitcoin pourrait constituer une alternative à une devise à dépréciation rapide et constituer une réserve de valeur temporaire. Le diagramme de dispersion des </w:t>
      </w:r>
      <w:r w:rsidR="00DC41E1">
        <w:rPr>
          <w:rFonts w:ascii="Times New Roman" w:hAnsi="Times New Roman" w:cs="Times New Roman"/>
          <w:sz w:val="24"/>
        </w:rPr>
        <w:t>rendements</w:t>
      </w:r>
      <w:r w:rsidR="00B150A4">
        <w:rPr>
          <w:rFonts w:ascii="Times New Roman" w:hAnsi="Times New Roman" w:cs="Times New Roman"/>
          <w:sz w:val="24"/>
        </w:rPr>
        <w:t xml:space="preserve"> de Bitcoin et </w:t>
      </w:r>
      <w:r w:rsidR="00DC41E1" w:rsidRPr="00DC41E1">
        <w:rPr>
          <w:rFonts w:ascii="Times New Roman" w:hAnsi="Times New Roman" w:cs="Times New Roman"/>
          <w:sz w:val="24"/>
        </w:rPr>
        <w:t>de S &amp; P500 dans la figure 4 indique en effet qu’il n’existe aucune relatio</w:t>
      </w:r>
      <w:r w:rsidR="00DC41E1">
        <w:rPr>
          <w:rFonts w:ascii="Times New Roman" w:hAnsi="Times New Roman" w:cs="Times New Roman"/>
          <w:sz w:val="24"/>
        </w:rPr>
        <w:t xml:space="preserve">n positive entre </w:t>
      </w:r>
      <w:r w:rsidR="00826DEC">
        <w:rPr>
          <w:rFonts w:ascii="Times New Roman" w:hAnsi="Times New Roman" w:cs="Times New Roman"/>
          <w:sz w:val="24"/>
        </w:rPr>
        <w:t>les rendements</w:t>
      </w:r>
      <w:r w:rsidR="00DC41E1" w:rsidRPr="00DC41E1">
        <w:rPr>
          <w:rFonts w:ascii="Times New Roman" w:hAnsi="Times New Roman" w:cs="Times New Roman"/>
          <w:sz w:val="24"/>
        </w:rPr>
        <w:t xml:space="preserve"> de S &amp; P500 et de Bitcoin. Plus précisément, pour les r</w:t>
      </w:r>
      <w:r w:rsidR="00DC41E1">
        <w:rPr>
          <w:rFonts w:ascii="Times New Roman" w:hAnsi="Times New Roman" w:cs="Times New Roman"/>
          <w:sz w:val="24"/>
        </w:rPr>
        <w:t>endements</w:t>
      </w:r>
      <w:r w:rsidR="00DC41E1" w:rsidRPr="00DC41E1">
        <w:rPr>
          <w:rFonts w:ascii="Times New Roman" w:hAnsi="Times New Roman" w:cs="Times New Roman"/>
          <w:sz w:val="24"/>
        </w:rPr>
        <w:t xml:space="preserve"> S &amp; P500 négatifs ou extrêmement négatifs, les </w:t>
      </w:r>
      <w:r w:rsidR="00826DEC">
        <w:rPr>
          <w:rFonts w:ascii="Times New Roman" w:hAnsi="Times New Roman" w:cs="Times New Roman"/>
          <w:sz w:val="24"/>
        </w:rPr>
        <w:t>rendements</w:t>
      </w:r>
      <w:r w:rsidR="00DC41E1" w:rsidRPr="00DC41E1">
        <w:rPr>
          <w:rFonts w:ascii="Times New Roman" w:hAnsi="Times New Roman" w:cs="Times New Roman"/>
          <w:sz w:val="24"/>
        </w:rPr>
        <w:t xml:space="preserve"> Bitcoin ne s</w:t>
      </w:r>
      <w:r w:rsidR="00B150A4">
        <w:rPr>
          <w:rFonts w:ascii="Times New Roman" w:hAnsi="Times New Roman" w:cs="Times New Roman"/>
          <w:sz w:val="24"/>
        </w:rPr>
        <w:t>ont pas corrélés, ce qui fait du</w:t>
      </w:r>
      <w:r w:rsidR="00DC41E1" w:rsidRPr="00DC41E1">
        <w:rPr>
          <w:rFonts w:ascii="Times New Roman" w:hAnsi="Times New Roman" w:cs="Times New Roman"/>
          <w:sz w:val="24"/>
        </w:rPr>
        <w:t xml:space="preserve"> Bitcoin un refuge sûr.</w:t>
      </w:r>
    </w:p>
    <w:p w:rsidR="00444DEB" w:rsidRDefault="00B150A4" w:rsidP="006D0335">
      <w:pPr>
        <w:pStyle w:val="Titre3"/>
        <w:rPr>
          <w:color w:val="1F497D" w:themeColor="text2"/>
        </w:rPr>
      </w:pPr>
      <w:r>
        <w:rPr>
          <w:color w:val="1F497D" w:themeColor="text2"/>
        </w:rPr>
        <w:tab/>
      </w:r>
      <w:r>
        <w:rPr>
          <w:color w:val="1F497D" w:themeColor="text2"/>
        </w:rPr>
        <w:tab/>
      </w:r>
    </w:p>
    <w:p w:rsidR="006D0335" w:rsidRPr="006D0335" w:rsidRDefault="006D0335" w:rsidP="006D0335"/>
    <w:p w:rsidR="00447A2C" w:rsidRDefault="00B150A4" w:rsidP="007F6168">
      <w:pPr>
        <w:rPr>
          <w:rFonts w:ascii="Times New Roman" w:hAnsi="Times New Roman" w:cs="Times New Roman"/>
          <w:sz w:val="24"/>
          <w:szCs w:val="24"/>
        </w:rPr>
      </w:pPr>
      <w:r>
        <w:rPr>
          <w:rFonts w:ascii="Times New Roman" w:hAnsi="Times New Roman" w:cs="Times New Roman"/>
          <w:sz w:val="24"/>
          <w:szCs w:val="24"/>
        </w:rPr>
        <w:t>Grosso modo, n</w:t>
      </w:r>
      <w:r w:rsidR="007F6168" w:rsidRPr="007F6168">
        <w:rPr>
          <w:rFonts w:ascii="Times New Roman" w:hAnsi="Times New Roman" w:cs="Times New Roman"/>
          <w:sz w:val="24"/>
          <w:szCs w:val="24"/>
        </w:rPr>
        <w:t xml:space="preserve">ous concluons que les rendements des </w:t>
      </w:r>
      <w:r w:rsidRPr="007F6168">
        <w:rPr>
          <w:rFonts w:ascii="Times New Roman" w:hAnsi="Times New Roman" w:cs="Times New Roman"/>
          <w:sz w:val="24"/>
          <w:szCs w:val="24"/>
        </w:rPr>
        <w:t>crypto monnaies</w:t>
      </w:r>
      <w:r w:rsidR="007F6168" w:rsidRPr="007F6168">
        <w:rPr>
          <w:rFonts w:ascii="Times New Roman" w:hAnsi="Times New Roman" w:cs="Times New Roman"/>
          <w:sz w:val="24"/>
          <w:szCs w:val="24"/>
        </w:rPr>
        <w:t xml:space="preserve"> sont peu exposés aux classes d’actifs tra</w:t>
      </w:r>
      <w:r w:rsidR="007F6168">
        <w:rPr>
          <w:rFonts w:ascii="Times New Roman" w:hAnsi="Times New Roman" w:cs="Times New Roman"/>
          <w:sz w:val="24"/>
          <w:szCs w:val="24"/>
        </w:rPr>
        <w:t>ditionnelles - actions, devises</w:t>
      </w:r>
      <w:r w:rsidR="00210473">
        <w:rPr>
          <w:rFonts w:ascii="Times New Roman" w:hAnsi="Times New Roman" w:cs="Times New Roman"/>
          <w:sz w:val="24"/>
          <w:szCs w:val="24"/>
        </w:rPr>
        <w:t xml:space="preserve"> -</w:t>
      </w:r>
      <w:r w:rsidR="007F6168" w:rsidRPr="007F6168">
        <w:rPr>
          <w:rFonts w:ascii="Times New Roman" w:hAnsi="Times New Roman" w:cs="Times New Roman"/>
          <w:sz w:val="24"/>
          <w:szCs w:val="24"/>
        </w:rPr>
        <w:t xml:space="preserve">. Nos résultats jettent un doute sur les explications populaires selon lesquelles le </w:t>
      </w:r>
      <w:r w:rsidR="007F6168">
        <w:rPr>
          <w:rFonts w:ascii="Times New Roman" w:hAnsi="Times New Roman" w:cs="Times New Roman"/>
          <w:sz w:val="24"/>
          <w:szCs w:val="24"/>
        </w:rPr>
        <w:t xml:space="preserve">comportement des </w:t>
      </w:r>
      <w:r>
        <w:rPr>
          <w:rFonts w:ascii="Times New Roman" w:hAnsi="Times New Roman" w:cs="Times New Roman"/>
          <w:sz w:val="24"/>
          <w:szCs w:val="24"/>
        </w:rPr>
        <w:t>crypto monnaies</w:t>
      </w:r>
      <w:r w:rsidR="007F6168">
        <w:rPr>
          <w:rFonts w:ascii="Times New Roman" w:hAnsi="Times New Roman" w:cs="Times New Roman"/>
          <w:sz w:val="24"/>
          <w:szCs w:val="24"/>
        </w:rPr>
        <w:t xml:space="preserve"> </w:t>
      </w:r>
      <w:r w:rsidR="007F6168"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007F6168" w:rsidRPr="007F6168">
        <w:rPr>
          <w:rFonts w:ascii="Times New Roman" w:hAnsi="Times New Roman" w:cs="Times New Roman"/>
          <w:sz w:val="24"/>
          <w:szCs w:val="24"/>
        </w:rPr>
        <w:t>lock</w:t>
      </w:r>
      <w:r w:rsidR="000B1B37">
        <w:rPr>
          <w:rFonts w:ascii="Times New Roman" w:hAnsi="Times New Roman" w:cs="Times New Roman"/>
          <w:sz w:val="24"/>
          <w:szCs w:val="24"/>
        </w:rPr>
        <w:t>c</w:t>
      </w:r>
      <w:r w:rsidR="007F6168" w:rsidRPr="007F6168">
        <w:rPr>
          <w:rFonts w:ascii="Times New Roman" w:hAnsi="Times New Roman" w:cs="Times New Roman"/>
          <w:sz w:val="24"/>
          <w:szCs w:val="24"/>
        </w:rPr>
        <w:t>hain similaire aux actions, en</w:t>
      </w:r>
      <w:r w:rsidR="007F6168">
        <w:rPr>
          <w:rFonts w:ascii="Times New Roman" w:hAnsi="Times New Roman" w:cs="Times New Roman"/>
          <w:sz w:val="24"/>
          <w:szCs w:val="24"/>
        </w:rPr>
        <w:t xml:space="preserve"> tant qu’unité de compte </w:t>
      </w:r>
      <w:r w:rsidR="007F6168" w:rsidRPr="007F6168">
        <w:rPr>
          <w:rFonts w:ascii="Times New Roman" w:hAnsi="Times New Roman" w:cs="Times New Roman"/>
          <w:sz w:val="24"/>
          <w:szCs w:val="24"/>
        </w:rPr>
        <w:t>similaire aux monnaies, ou en tant que réserve de valeur similaire aux produits en métaux p</w:t>
      </w:r>
      <w:r w:rsidR="007F6168">
        <w:rPr>
          <w:rFonts w:ascii="Times New Roman" w:hAnsi="Times New Roman" w:cs="Times New Roman"/>
          <w:sz w:val="24"/>
          <w:szCs w:val="24"/>
        </w:rPr>
        <w:t xml:space="preserve">récieux. Dans le même temps, </w:t>
      </w:r>
      <w:r w:rsidR="007F6168"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B150A4">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 xml:space="preserve">porée dans les </w:t>
      </w:r>
      <w:r w:rsidR="00B150A4">
        <w:rPr>
          <w:rFonts w:ascii="Times New Roman" w:hAnsi="Times New Roman" w:cs="Times New Roman"/>
          <w:sz w:val="24"/>
          <w:szCs w:val="24"/>
        </w:rPr>
        <w:t>crypto monnaies</w:t>
      </w:r>
      <w:r>
        <w:rPr>
          <w:rFonts w:ascii="Times New Roman" w:hAnsi="Times New Roman" w:cs="Times New Roman"/>
          <w:sz w:val="24"/>
          <w:szCs w:val="24"/>
        </w:rPr>
        <w:t xml:space="preserve">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26"/>
      </w: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w:t>
      </w:r>
      <w:r w:rsidR="00B150A4">
        <w:rPr>
          <w:rFonts w:ascii="Times New Roman" w:hAnsi="Times New Roman" w:cs="Times New Roman"/>
          <w:sz w:val="24"/>
          <w:szCs w:val="24"/>
        </w:rPr>
        <w:t xml:space="preserve"> </w:t>
      </w:r>
      <w:r w:rsidR="006B1CFF">
        <w:rPr>
          <w:rFonts w:ascii="Times New Roman" w:hAnsi="Times New Roman" w:cs="Times New Roman"/>
          <w:sz w:val="24"/>
          <w:szCs w:val="24"/>
        </w:rPr>
        <w:t>grâce</w:t>
      </w:r>
      <w:r w:rsidR="00B150A4">
        <w:rPr>
          <w:rFonts w:ascii="Times New Roman" w:hAnsi="Times New Roman" w:cs="Times New Roman"/>
          <w:sz w:val="24"/>
          <w:szCs w:val="24"/>
        </w:rPr>
        <w:t xml:space="preserve"> </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210473" w:rsidRDefault="00210473" w:rsidP="00E41686">
      <w:pPr>
        <w:pStyle w:val="Titre1"/>
      </w:pPr>
      <w:bookmarkStart w:id="32" w:name="_Toc9947899"/>
    </w:p>
    <w:p w:rsidR="00444DEB" w:rsidRPr="007F6168" w:rsidRDefault="00444DEB" w:rsidP="00E41686">
      <w:pPr>
        <w:pStyle w:val="Titre1"/>
      </w:pPr>
      <w:r w:rsidRPr="007F6168">
        <w:t>Chapitr</w:t>
      </w:r>
      <w:r w:rsidR="001D1BDB">
        <w:t>e 4</w:t>
      </w:r>
      <w:r w:rsidRPr="007F6168">
        <w:t>: Bitcoin et réglementation.</w:t>
      </w:r>
      <w:bookmarkEnd w:id="32"/>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33" w:name="_Toc9947900"/>
      <w:r>
        <w:t>4.1- E</w:t>
      </w:r>
      <w:r w:rsidR="00444DEB" w:rsidRPr="00444DEB">
        <w:t>xemple contemporain de faillite du système monétaire.</w:t>
      </w:r>
      <w:bookmarkEnd w:id="33"/>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34" w:name="_Toc9947901"/>
      <w:r>
        <w:t>4.1.1</w:t>
      </w:r>
      <w:r w:rsidR="00B061A1">
        <w:t xml:space="preserve"> L</w:t>
      </w:r>
      <w:r w:rsidR="00444DEB" w:rsidRPr="00444DEB">
        <w:t>a crise de l'argentine.</w:t>
      </w:r>
      <w:bookmarkEnd w:id="34"/>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w:t>
      </w:r>
      <w:r w:rsidR="00430054">
        <w:rPr>
          <w:rFonts w:ascii="Times New Roman" w:hAnsi="Times New Roman" w:cs="Times New Roman"/>
          <w:sz w:val="24"/>
          <w:szCs w:val="24"/>
        </w:rPr>
        <w:lastRenderedPageBreak/>
        <w:t xml:space="preserve">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35" w:name="_Toc9382441"/>
      <w:r>
        <w:tab/>
      </w:r>
      <w:r>
        <w:tab/>
      </w:r>
      <w:r>
        <w:tab/>
      </w:r>
      <w:r>
        <w:tab/>
      </w:r>
      <w:r w:rsidR="0050518B">
        <w:t>Figure</w:t>
      </w:r>
      <w:r w:rsidR="009A55E4">
        <w:t xml:space="preserve"> 10</w:t>
      </w:r>
      <w:r w:rsidR="0050518B">
        <w:t xml:space="preserve">: </w:t>
      </w:r>
      <w:r w:rsidR="008B26CA">
        <w:t>popularité du bitcoin à travers le</w:t>
      </w:r>
      <w:r w:rsidR="0050518B" w:rsidRPr="006A1BCD">
        <w:t xml:space="preserve"> monde</w:t>
      </w:r>
      <w:bookmarkEnd w:id="35"/>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36" w:name="_Toc9947902"/>
      <w:r>
        <w:t>4.1.</w:t>
      </w:r>
      <w:r w:rsidR="00444DEB" w:rsidRPr="00444DEB">
        <w:t xml:space="preserve">2 </w:t>
      </w:r>
      <w:r w:rsidR="00025A60" w:rsidRPr="00444DEB">
        <w:t>La</w:t>
      </w:r>
      <w:r w:rsidR="00444DEB" w:rsidRPr="00444DEB">
        <w:t xml:space="preserve"> crise du Zimbabwe.</w:t>
      </w:r>
      <w:bookmarkEnd w:id="36"/>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lastRenderedPageBreak/>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cette qualité rend ce système plus stable et immune</w:t>
      </w:r>
      <w:r w:rsidR="007D0B8D">
        <w:rPr>
          <w:rFonts w:ascii="Times New Roman" w:hAnsi="Times New Roman" w:cs="Times New Roman"/>
          <w:sz w:val="24"/>
          <w:szCs w:val="24"/>
        </w:rPr>
        <w:t xml:space="preserv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srcRect l="1540" t="1477" r="1850" b="24224"/>
                    <a:stretch/>
                  </pic:blipFill>
                  <pic:spPr bwMode="auto">
                    <a:xfrm>
                      <a:off x="0" y="0"/>
                      <a:ext cx="4278984" cy="343274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4DEB" w:rsidRPr="00444DEB" w:rsidRDefault="00F83EF2" w:rsidP="00D67785">
      <w:pPr>
        <w:pStyle w:val="Lgende"/>
        <w:rPr>
          <w:sz w:val="24"/>
          <w:szCs w:val="24"/>
        </w:rPr>
      </w:pPr>
      <w:bookmarkStart w:id="37" w:name="_Toc9382442"/>
      <w:r>
        <w:tab/>
      </w:r>
      <w:r>
        <w:tab/>
      </w:r>
      <w:r>
        <w:tab/>
      </w:r>
      <w:r>
        <w:tab/>
      </w:r>
      <w:r w:rsidR="00D67785">
        <w:t>Figure</w:t>
      </w:r>
      <w:r w:rsidR="009A55E4">
        <w:t xml:space="preserve"> 11</w:t>
      </w:r>
      <w:r w:rsidR="00D67785">
        <w:t>: T</w:t>
      </w:r>
      <w:r w:rsidR="00D67785" w:rsidRPr="006A0454">
        <w:t>aux d'inflation au Zimbabwe</w:t>
      </w:r>
      <w:bookmarkEnd w:id="37"/>
      <w:r w:rsidR="009A55E4">
        <w:t>.</w:t>
      </w:r>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38" w:name="_Toc9947903"/>
      <w:r>
        <w:t>4.1.3</w:t>
      </w:r>
      <w:r w:rsidR="00444DEB" w:rsidRPr="00444DEB">
        <w:t xml:space="preserve"> Kenya et le Bitcoin.</w:t>
      </w:r>
      <w:bookmarkEnd w:id="38"/>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BA3599"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 xml:space="preserve">Malgré le fait que M-PESA n'est pas un système similaire du bitcoin et que la Blockchain représente encore plus d'avantage en matière de sécurité et de frais de transfert, il en résulte </w:t>
      </w:r>
      <w:r w:rsidRPr="00792F10">
        <w:rPr>
          <w:rFonts w:ascii="Times New Roman" w:hAnsi="Times New Roman" w:cs="Times New Roman"/>
          <w:sz w:val="24"/>
          <w:szCs w:val="24"/>
        </w:rPr>
        <w:lastRenderedPageBreak/>
        <w:t>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telsque</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444DEB" w:rsidRPr="00444DEB" w:rsidRDefault="00190D42" w:rsidP="00886071">
      <w:pPr>
        <w:jc w:val="center"/>
        <w:rPr>
          <w:color w:val="FF0000"/>
          <w:sz w:val="28"/>
          <w:szCs w:val="28"/>
        </w:rPr>
      </w:pPr>
      <w:r>
        <w:rPr>
          <w:noProof/>
          <w:color w:val="FF0000"/>
          <w:sz w:val="28"/>
          <w:szCs w:val="28"/>
          <w:lang w:eastAsia="fr-FR"/>
        </w:rPr>
        <w:drawing>
          <wp:inline distT="0" distB="0" distL="0" distR="0">
            <wp:extent cx="5213445" cy="3104866"/>
            <wp:effectExtent l="19050" t="0" r="25305" b="28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9A55E4" w:rsidRDefault="00886071" w:rsidP="00444DEB">
      <w:pPr>
        <w:rPr>
          <w:b/>
          <w:color w:val="548DD4" w:themeColor="text2" w:themeTint="99"/>
          <w:sz w:val="18"/>
          <w:szCs w:val="18"/>
        </w:rPr>
      </w:pPr>
      <w:r>
        <w:rPr>
          <w:color w:val="FF0000"/>
          <w:sz w:val="28"/>
          <w:szCs w:val="28"/>
        </w:rPr>
        <w:tab/>
      </w:r>
      <w:r>
        <w:rPr>
          <w:color w:val="FF0000"/>
          <w:sz w:val="28"/>
          <w:szCs w:val="28"/>
        </w:rPr>
        <w:tab/>
      </w:r>
      <w:r>
        <w:rPr>
          <w:color w:val="FF0000"/>
          <w:sz w:val="28"/>
          <w:szCs w:val="28"/>
        </w:rPr>
        <w:tab/>
      </w:r>
      <w:r>
        <w:rPr>
          <w:color w:val="FF0000"/>
          <w:sz w:val="28"/>
          <w:szCs w:val="28"/>
        </w:rPr>
        <w:tab/>
      </w:r>
      <w:r w:rsidR="009A55E4" w:rsidRPr="009A55E4">
        <w:rPr>
          <w:b/>
          <w:color w:val="548DD4" w:themeColor="text2" w:themeTint="99"/>
          <w:sz w:val="18"/>
          <w:szCs w:val="18"/>
        </w:rPr>
        <w:t>figure 12</w:t>
      </w:r>
      <w:r w:rsidRPr="009A55E4">
        <w:rPr>
          <w:b/>
          <w:color w:val="548DD4" w:themeColor="text2" w:themeTint="99"/>
          <w:sz w:val="18"/>
          <w:szCs w:val="18"/>
        </w:rPr>
        <w:t>: Le flux monétaire âpres introduction de M-PESA.</w:t>
      </w:r>
    </w:p>
    <w:p w:rsidR="00444DEB" w:rsidRDefault="00051DF0" w:rsidP="00CE69A2">
      <w:pPr>
        <w:pStyle w:val="Titre2"/>
      </w:pPr>
      <w:bookmarkStart w:id="39" w:name="_Toc9947904"/>
      <w:r>
        <w:t xml:space="preserve">4.2 </w:t>
      </w:r>
      <w:r w:rsidR="00444DEB" w:rsidRPr="00444DEB">
        <w:t xml:space="preserve">Bitcoin une solution </w:t>
      </w:r>
      <w:r w:rsidR="00CE4DCC" w:rsidRPr="00444DEB">
        <w:t>à</w:t>
      </w:r>
      <w:r w:rsidR="00444DEB" w:rsidRPr="00444DEB">
        <w:t xml:space="preserve"> la crise mondiale économique ?</w:t>
      </w:r>
      <w:bookmarkEnd w:id="3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AD7637" w:rsidP="008F654A">
      <w:pPr>
        <w:keepNext/>
        <w:tabs>
          <w:tab w:val="left" w:pos="1650"/>
        </w:tabs>
        <w:jc w:val="center"/>
      </w:pPr>
      <w:r>
        <w:rPr>
          <w:noProof/>
          <w:lang w:eastAsia="fr-FR"/>
        </w:rPr>
        <w:lastRenderedPageBreak/>
        <w:drawing>
          <wp:inline distT="0" distB="0" distL="0" distR="0">
            <wp:extent cx="3903345" cy="1903730"/>
            <wp:effectExtent l="19050" t="0" r="1905"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903345" cy="1903730"/>
                    </a:xfrm>
                    <a:prstGeom prst="rect">
                      <a:avLst/>
                    </a:prstGeom>
                    <a:noFill/>
                    <a:ln w="9525">
                      <a:noFill/>
                      <a:miter lim="800000"/>
                      <a:headEnd/>
                      <a:tailEnd/>
                    </a:ln>
                  </pic:spPr>
                </pic:pic>
              </a:graphicData>
            </a:graphic>
          </wp:inline>
        </w:drawing>
      </w:r>
    </w:p>
    <w:p w:rsidR="003730EE" w:rsidRDefault="00F83EF2" w:rsidP="003730EE">
      <w:pPr>
        <w:pStyle w:val="Lgende"/>
      </w:pPr>
      <w:bookmarkStart w:id="40" w:name="_Toc9382444"/>
      <w:r>
        <w:tab/>
      </w:r>
      <w:r>
        <w:tab/>
      </w:r>
      <w:r>
        <w:tab/>
      </w:r>
      <w:r>
        <w:tab/>
      </w:r>
      <w:r w:rsidR="003730EE">
        <w:t>Figure</w:t>
      </w:r>
      <w:r w:rsidR="009A55E4">
        <w:t xml:space="preserve"> 13</w:t>
      </w:r>
      <w:r w:rsidR="003730EE">
        <w:t>: T</w:t>
      </w:r>
      <w:r w:rsidR="003730EE" w:rsidRPr="00484FD8">
        <w:t>endance déflationniste du bitcoin</w:t>
      </w:r>
      <w:bookmarkEnd w:id="40"/>
      <w:r w:rsidR="009A55E4">
        <w: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886071">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886071">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27"/>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8"/>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41" w:name="_Toc9947905"/>
      <w:r>
        <w:t>4.3</w:t>
      </w:r>
      <w:r w:rsidR="00EA6585">
        <w:t xml:space="preserve"> L</w:t>
      </w:r>
      <w:r w:rsidR="00444DEB" w:rsidRPr="00444DEB">
        <w:t>a crise inflationniste et le bitcoin.</w:t>
      </w:r>
      <w:bookmarkEnd w:id="4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9"/>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 xml:space="preserve">les transactions sur devises réagissent moins aux chocs de marché et, si une réaction se produit, elle ne dure pas longtemps. </w:t>
      </w:r>
      <w:r w:rsidRPr="009F202E">
        <w:rPr>
          <w:rFonts w:ascii="Times New Roman" w:eastAsia="Times New Roman" w:hAnsi="Times New Roman" w:cs="Times New Roman"/>
          <w:color w:val="212121"/>
          <w:sz w:val="24"/>
          <w:szCs w:val="24"/>
          <w:lang w:eastAsia="fr-FR"/>
        </w:rPr>
        <w:lastRenderedPageBreak/>
        <w:t>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30"/>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42" w:name="_Toc9382445"/>
      <w:r>
        <w:tab/>
      </w:r>
      <w:r>
        <w:tab/>
      </w:r>
      <w:r>
        <w:tab/>
      </w:r>
      <w:r>
        <w:tab/>
      </w:r>
      <w:r w:rsidR="003730EE">
        <w:t>Figure</w:t>
      </w:r>
      <w:r w:rsidR="009A55E4">
        <w:t xml:space="preserve"> 14</w:t>
      </w:r>
      <w:r w:rsidR="003730EE">
        <w:t>: L</w:t>
      </w:r>
      <w:r w:rsidR="003730EE" w:rsidRPr="009067EE">
        <w:t>e taux d'inflation historique en U.S</w:t>
      </w:r>
      <w:bookmarkEnd w:id="42"/>
      <w:r w:rsidR="009A55E4">
        <w:t>.</w:t>
      </w:r>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w:t>
      </w:r>
      <w:r w:rsidRPr="00DF307E">
        <w:rPr>
          <w:rFonts w:ascii="Times New Roman" w:hAnsi="Times New Roman" w:cs="Times New Roman"/>
          <w:color w:val="212121"/>
          <w:sz w:val="24"/>
          <w:szCs w:val="24"/>
        </w:rPr>
        <w:lastRenderedPageBreak/>
        <w:t>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43" w:name="_Toc9947906"/>
      <w:r>
        <w:t xml:space="preserve">4.3 </w:t>
      </w:r>
      <w:r w:rsidR="004165F9" w:rsidRPr="004165F9">
        <w:t>Réglementation des pays envers le bitcoin.</w:t>
      </w:r>
      <w:bookmarkEnd w:id="4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44" w:name="_Toc9947907"/>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4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lastRenderedPageBreak/>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45" w:name="_Toc9947908"/>
      <w:r w:rsidRPr="00761F08">
        <w:t xml:space="preserve">4.3.2 </w:t>
      </w:r>
      <w:r w:rsidR="004165F9" w:rsidRPr="00761F08">
        <w:t>Stabilisation macroéconomique et financière.</w:t>
      </w:r>
      <w:bookmarkEnd w:id="4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46" w:name="_Toc9947909"/>
      <w:r>
        <w:t>4.4</w:t>
      </w:r>
      <w:r w:rsidR="004165F9" w:rsidRPr="00CD2129">
        <w:t xml:space="preserve">Tentative de </w:t>
      </w:r>
      <w:r w:rsidR="00526B4A" w:rsidRPr="00CD2129">
        <w:t>règlementation</w:t>
      </w:r>
      <w:r w:rsidR="004165F9" w:rsidRPr="00CD2129">
        <w:t>.</w:t>
      </w:r>
      <w:bookmarkEnd w:id="4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47" w:name="_Toc9947910"/>
      <w:r>
        <w:t xml:space="preserve">4.4.1 </w:t>
      </w:r>
      <w:r w:rsidR="00531C60" w:rsidRPr="00761F08">
        <w:t>La C</w:t>
      </w:r>
      <w:r w:rsidR="004165F9" w:rsidRPr="00761F08">
        <w:t>hine</w:t>
      </w:r>
      <w:r w:rsidR="00531C60" w:rsidRPr="00761F08">
        <w:t xml:space="preserve"> interdit</w:t>
      </w:r>
      <w:r w:rsidR="004165F9" w:rsidRPr="00761F08">
        <w:t>.</w:t>
      </w:r>
      <w:bookmarkEnd w:id="4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lastRenderedPageBreak/>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31"/>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48" w:name="_Toc9947911"/>
      <w:r>
        <w:t xml:space="preserve">4.4.2 </w:t>
      </w:r>
      <w:r w:rsidR="004165F9" w:rsidRPr="00531C60">
        <w:t>La banque centrale allemande demande une réglementation mondiale</w:t>
      </w:r>
      <w:r w:rsidR="004165F9" w:rsidRPr="00364FC9">
        <w:t>.</w:t>
      </w:r>
      <w:bookmarkEnd w:id="4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32"/>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49" w:name="_Toc9947912"/>
      <w:r w:rsidRPr="007F6168">
        <w:t>CONCLUSION.</w:t>
      </w:r>
      <w:bookmarkEnd w:id="4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w:t>
      </w:r>
      <w:r w:rsidRPr="002A48D3">
        <w:rPr>
          <w:rFonts w:ascii="Times New Roman" w:hAnsi="Times New Roman" w:cs="Times New Roman"/>
          <w:sz w:val="24"/>
          <w:szCs w:val="24"/>
        </w:rPr>
        <w:lastRenderedPageBreak/>
        <w:t xml:space="preserve">"fiat",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lastRenderedPageBreak/>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0" w:name="_Toc9947913"/>
      <w:r w:rsidRPr="00761F08">
        <w:t>Épilogue</w:t>
      </w:r>
      <w:r w:rsidR="002A48D3" w:rsidRPr="00761F08">
        <w:t>.</w:t>
      </w:r>
      <w:bookmarkEnd w:id="50"/>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Pr="00B27C67" w:rsidRDefault="00054549" w:rsidP="00B27C67">
      <w:pPr>
        <w:pStyle w:val="Titre4"/>
      </w:pPr>
      <w:r>
        <w:t>Table des figures :</w:t>
      </w:r>
      <w:r w:rsidR="00A17A66">
        <w:fldChar w:fldCharType="begin"/>
      </w:r>
      <w:r>
        <w:instrText xml:space="preserve"> TOC \h \z \c "Figure" </w:instrText>
      </w:r>
      <w:r w:rsidR="00A17A66">
        <w:fldChar w:fldCharType="separate"/>
      </w:r>
    </w:p>
    <w:p w:rsidR="00054549" w:rsidRDefault="00A17A66">
      <w:pPr>
        <w:pStyle w:val="Tabledesillustrations"/>
        <w:tabs>
          <w:tab w:val="right" w:leader="dot" w:pos="9350"/>
        </w:tabs>
      </w:pPr>
      <w:hyperlink w:anchor="_Toc9382433" w:history="1">
        <w:r w:rsidR="00054549" w:rsidRPr="002D3E93">
          <w:rPr>
            <w:rStyle w:val="Lienhypertexte"/>
            <w:noProof/>
          </w:rPr>
          <w:t>Figure 1: Le</w:t>
        </w:r>
        <w:r w:rsidR="00B27C67">
          <w:rPr>
            <w:rStyle w:val="Lienhypertexte"/>
            <w:noProof/>
          </w:rPr>
          <w:t>s Systeme centralisés, decentralisés et distribués.</w:t>
        </w:r>
        <w:r w:rsidR="00054549">
          <w:rPr>
            <w:noProof/>
            <w:webHidden/>
          </w:rPr>
          <w:tab/>
        </w:r>
      </w:hyperlink>
      <w:r w:rsidR="00BB11E0">
        <w:t>7</w:t>
      </w:r>
    </w:p>
    <w:p w:rsidR="00B27C67" w:rsidRPr="00B27C67" w:rsidRDefault="00A17A66" w:rsidP="00B27C67">
      <w:pPr>
        <w:pStyle w:val="Tabledesillustrations"/>
        <w:tabs>
          <w:tab w:val="right" w:leader="dot" w:pos="9350"/>
        </w:tabs>
        <w:rPr>
          <w:rFonts w:eastAsiaTheme="minorEastAsia"/>
          <w:noProof/>
          <w:lang w:eastAsia="fr-FR"/>
        </w:rPr>
      </w:pPr>
      <w:hyperlink w:anchor="_Toc9382433" w:history="1">
        <w:r w:rsidR="00B27C67">
          <w:rPr>
            <w:rStyle w:val="Lienhypertexte"/>
            <w:noProof/>
          </w:rPr>
          <w:t>Figure 2</w:t>
        </w:r>
        <w:r w:rsidR="00B27C67" w:rsidRPr="002D3E93">
          <w:rPr>
            <w:rStyle w:val="Lienhypertexte"/>
            <w:noProof/>
          </w:rPr>
          <w:t>: Le Fonctionnement du Blockchain</w:t>
        </w:r>
        <w:r w:rsidR="00B27C67">
          <w:rPr>
            <w:noProof/>
            <w:webHidden/>
          </w:rPr>
          <w:tab/>
        </w:r>
        <w:r>
          <w:rPr>
            <w:noProof/>
            <w:webHidden/>
          </w:rPr>
          <w:fldChar w:fldCharType="begin"/>
        </w:r>
        <w:r w:rsidR="00B27C67">
          <w:rPr>
            <w:noProof/>
            <w:webHidden/>
          </w:rPr>
          <w:instrText xml:space="preserve"> PAGEREF _Toc9382433 \h </w:instrText>
        </w:r>
        <w:r>
          <w:rPr>
            <w:noProof/>
            <w:webHidden/>
          </w:rPr>
        </w:r>
        <w:r>
          <w:rPr>
            <w:noProof/>
            <w:webHidden/>
          </w:rPr>
          <w:fldChar w:fldCharType="separate"/>
        </w:r>
        <w:r w:rsidR="00B27C67">
          <w:rPr>
            <w:noProof/>
            <w:webHidden/>
          </w:rPr>
          <w:t>11</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34" w:history="1">
        <w:r w:rsidR="00B27C67">
          <w:rPr>
            <w:rStyle w:val="Lienhypertexte"/>
            <w:noProof/>
          </w:rPr>
          <w:t>Figure 3</w:t>
        </w:r>
        <w:r w:rsidR="00054549" w:rsidRPr="002D3E93">
          <w:rPr>
            <w:rStyle w:val="Lienhypertexte"/>
            <w:noProof/>
          </w:rPr>
          <w:t>: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35" w:history="1">
        <w:r w:rsidR="00B27C67">
          <w:rPr>
            <w:rStyle w:val="Lienhypertexte"/>
            <w:noProof/>
          </w:rPr>
          <w:t>Figure 4</w:t>
        </w:r>
        <w:r w:rsidR="00054549" w:rsidRPr="002D3E93">
          <w:rPr>
            <w:rStyle w:val="Lienhypertexte"/>
            <w:noProof/>
          </w:rPr>
          <w:t>: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36" w:history="1">
        <w:r w:rsidR="00B27C67">
          <w:rPr>
            <w:rStyle w:val="Lienhypertexte"/>
            <w:noProof/>
          </w:rPr>
          <w:t>Figure 5</w:t>
        </w:r>
        <w:r w:rsidR="00054549" w:rsidRPr="002D3E93">
          <w:rPr>
            <w:rStyle w:val="Lienhypertexte"/>
            <w:noProof/>
          </w:rPr>
          <w:t>: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37" w:history="1">
        <w:r w:rsidR="00B27C67">
          <w:rPr>
            <w:rStyle w:val="Lienhypertexte"/>
            <w:noProof/>
          </w:rPr>
          <w:t>Figure 6</w:t>
        </w:r>
        <w:r w:rsidR="00054549" w:rsidRPr="002D3E93">
          <w:rPr>
            <w:rStyle w:val="Lienhypertexte"/>
            <w:noProof/>
          </w:rPr>
          <w:t>: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38" w:history="1">
        <w:r w:rsidR="00B27C67">
          <w:rPr>
            <w:rStyle w:val="Lienhypertexte"/>
            <w:noProof/>
          </w:rPr>
          <w:t>Figure 7</w:t>
        </w:r>
        <w:r w:rsidR="00054549" w:rsidRPr="002D3E93">
          <w:rPr>
            <w:rStyle w:val="Lienhypertexte"/>
            <w:noProof/>
          </w:rPr>
          <w:t>: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39" w:history="1">
        <w:r w:rsidR="00B27C67">
          <w:rPr>
            <w:rStyle w:val="Lienhypertexte"/>
            <w:noProof/>
          </w:rPr>
          <w:t>Figure 8: Cours du bitcoin en dollar USD</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A17A66" w:rsidP="005450C9">
      <w:pPr>
        <w:pStyle w:val="Tabledesillustrations"/>
        <w:tabs>
          <w:tab w:val="right" w:leader="dot" w:pos="9350"/>
        </w:tabs>
      </w:pPr>
      <w:hyperlink w:anchor="_Toc9382440" w:history="1">
        <w:r w:rsidR="00B27C67">
          <w:rPr>
            <w:rStyle w:val="Lienhypertexte"/>
            <w:noProof/>
          </w:rPr>
          <w:t>Figure 9: Cours des principaux actifs ainsi que le bitcoin</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41" w:history="1">
        <w:r w:rsidR="00B27C67">
          <w:rPr>
            <w:rStyle w:val="Lienhypertexte"/>
            <w:noProof/>
          </w:rPr>
          <w:t>Figure 10</w:t>
        </w:r>
        <w:r w:rsidR="000C7B22">
          <w:rPr>
            <w:rStyle w:val="Lienhypertexte"/>
            <w:noProof/>
          </w:rPr>
          <w:t>:</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42" w:history="1">
        <w:r w:rsidR="00B27C67">
          <w:rPr>
            <w:rStyle w:val="Lienhypertexte"/>
            <w:noProof/>
          </w:rPr>
          <w:t>Figure 11</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43" w:history="1">
        <w:r w:rsidR="00B27C67">
          <w:rPr>
            <w:rStyle w:val="Lienhypertexte"/>
            <w:noProof/>
          </w:rPr>
          <w:t>Figure 12</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44" w:history="1">
        <w:r w:rsidR="00B27C67">
          <w:rPr>
            <w:rStyle w:val="Lienhypertexte"/>
            <w:noProof/>
          </w:rPr>
          <w:t>Figure 13</w:t>
        </w:r>
        <w:r w:rsidR="000C7B22">
          <w:rPr>
            <w:rStyle w:val="Lienhypertexte"/>
            <w:noProof/>
          </w:rPr>
          <w:t>:</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A17A66">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B27C67">
          <w:rPr>
            <w:rStyle w:val="Lienhypertexte"/>
            <w:noProof/>
          </w:rPr>
          <w:t>14</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827054" w:rsidRPr="0087335B" w:rsidRDefault="00A17A66" w:rsidP="0087335B">
      <w:pPr>
        <w:pStyle w:val="Titre4"/>
      </w:pPr>
      <w:r>
        <w:fldChar w:fldCharType="end"/>
      </w:r>
    </w:p>
    <w:p w:rsidR="00827054" w:rsidRDefault="00827054" w:rsidP="00827054">
      <w:pPr>
        <w:pStyle w:val="NormalWeb"/>
        <w:shd w:val="clear" w:color="auto" w:fill="FFFFFF"/>
        <w:spacing w:before="120" w:beforeAutospacing="0" w:after="240" w:afterAutospacing="0"/>
        <w:rPr>
          <w:b/>
          <w:bCs/>
          <w:color w:val="333333"/>
        </w:rPr>
      </w:pPr>
    </w:p>
    <w:p w:rsidR="00B27C67" w:rsidRDefault="00B27C67"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Titre"/>
      </w:pPr>
    </w:p>
    <w:p w:rsidR="00827054" w:rsidRDefault="00827054" w:rsidP="00827054">
      <w:pPr>
        <w:pStyle w:val="Titre"/>
      </w:pPr>
      <w:r>
        <w:tab/>
      </w:r>
      <w:r>
        <w:tab/>
        <w:t xml:space="preserve">ANNEXE 1: Un point sur le </w:t>
      </w:r>
      <w:r>
        <w:tab/>
      </w:r>
      <w:r>
        <w:tab/>
      </w:r>
      <w:r>
        <w:tab/>
      </w:r>
    </w:p>
    <w:p w:rsidR="00827054" w:rsidRPr="00C24474" w:rsidRDefault="00827054" w:rsidP="00827054">
      <w:pPr>
        <w:pStyle w:val="Titre"/>
        <w:rPr>
          <w:b/>
          <w:bCs/>
          <w:color w:val="333333"/>
        </w:rPr>
      </w:pPr>
      <w:r>
        <w:tab/>
      </w:r>
      <w:r>
        <w:tab/>
      </w:r>
      <w:r>
        <w:tab/>
      </w:r>
      <w:r>
        <w:tab/>
      </w:r>
      <w:r>
        <w:tab/>
      </w:r>
      <w:r>
        <w:tab/>
      </w:r>
      <w:r>
        <w:tab/>
        <w:t>minage.</w:t>
      </w:r>
    </w:p>
    <w:p w:rsidR="00827054" w:rsidRDefault="00827054" w:rsidP="00827054">
      <w:pPr>
        <w:pStyle w:val="NormalWeb"/>
        <w:shd w:val="clear" w:color="auto" w:fill="FFFFFF"/>
        <w:spacing w:before="120" w:beforeAutospacing="0" w:after="240" w:afterAutospacing="0"/>
        <w:rPr>
          <w:color w:val="333333"/>
        </w:rPr>
      </w:pPr>
    </w:p>
    <w:p w:rsidR="00827054" w:rsidRDefault="00827054" w:rsidP="00827054">
      <w:pPr>
        <w:pStyle w:val="NormalWeb"/>
        <w:shd w:val="clear" w:color="auto" w:fill="FFFFFF"/>
        <w:spacing w:before="120" w:beforeAutospacing="0" w:after="240" w:afterAutospacing="0"/>
        <w:rPr>
          <w:color w:val="333333"/>
        </w:rPr>
      </w:pPr>
      <w:r w:rsidRPr="00926C37">
        <w:rPr>
          <w:color w:val="333333"/>
        </w:rPr>
        <w:t>Pou</w:t>
      </w:r>
      <w:r>
        <w:rPr>
          <w:color w:val="333333"/>
        </w:rPr>
        <w:t>r assurer l'authenticité et la véracité des blocks créer , les utilisateurs du réseau bitcoin doivent</w:t>
      </w:r>
      <w:r w:rsidRPr="00926C37">
        <w:rPr>
          <w:color w:val="333333"/>
        </w:rPr>
        <w:t xml:space="preserve"> consacrer une part</w:t>
      </w:r>
      <w:r>
        <w:rPr>
          <w:color w:val="333333"/>
        </w:rPr>
        <w:t>ie</w:t>
      </w:r>
      <w:r w:rsidRPr="00926C37">
        <w:rPr>
          <w:color w:val="333333"/>
        </w:rPr>
        <w:t xml:space="preserve"> de la puissance de calcul dont il</w:t>
      </w:r>
      <w:r>
        <w:rPr>
          <w:color w:val="333333"/>
        </w:rPr>
        <w:t>s</w:t>
      </w:r>
      <w:r w:rsidRPr="00926C37">
        <w:rPr>
          <w:color w:val="333333"/>
        </w:rPr>
        <w:t xml:space="preserve"> dispose</w:t>
      </w:r>
      <w:r>
        <w:rPr>
          <w:color w:val="333333"/>
        </w:rPr>
        <w:t>nt</w:t>
      </w:r>
      <w:r w:rsidRPr="00926C37">
        <w:rPr>
          <w:color w:val="333333"/>
        </w:rPr>
        <w:t xml:space="preserve"> à la validation les </w:t>
      </w:r>
      <w:r w:rsidRPr="00926C37">
        <w:rPr>
          <w:color w:val="333333"/>
        </w:rPr>
        <w:lastRenderedPageBreak/>
        <w:t xml:space="preserve">transactions et à leur enregistrement. Il </w:t>
      </w:r>
      <w:r>
        <w:rPr>
          <w:color w:val="333333"/>
        </w:rPr>
        <w:t>faut que de nombreux utilisateur</w:t>
      </w:r>
      <w:r w:rsidRPr="00926C37">
        <w:rPr>
          <w:color w:val="333333"/>
        </w:rPr>
        <w:t xml:space="preserve"> fassent ce travail, si</w:t>
      </w:r>
      <w:r>
        <w:rPr>
          <w:color w:val="333333"/>
        </w:rPr>
        <w:t>non le système tombe a l'eau</w:t>
      </w:r>
      <w:r w:rsidRPr="00926C37">
        <w:rPr>
          <w:color w:val="333333"/>
        </w:rPr>
        <w:t xml:space="preserve">. </w:t>
      </w:r>
      <w:r>
        <w:rPr>
          <w:color w:val="333333"/>
        </w:rPr>
        <w:t xml:space="preserve">le système élégant de Satoshi NAKAMOTO promets donc une récompense de 12.5 Bitcoin pour chaque block créer, cette promesse de récompense fait office de catalyseur pour les utilisateurs qui en effets seront tenter de consacrer leur ressources pour le minage. </w:t>
      </w:r>
    </w:p>
    <w:p w:rsidR="00827054" w:rsidRPr="005F6FAE" w:rsidRDefault="00827054" w:rsidP="00827054">
      <w:pPr>
        <w:pStyle w:val="NormalWeb"/>
        <w:shd w:val="clear" w:color="auto" w:fill="FFFFFF"/>
        <w:spacing w:before="120" w:beforeAutospacing="0" w:after="240" w:afterAutospacing="0"/>
        <w:rPr>
          <w:color w:val="FF0000"/>
        </w:rPr>
      </w:pPr>
      <w:r w:rsidRPr="005F6FAE">
        <w:rPr>
          <w:b/>
          <w:bCs/>
          <w:color w:val="FF0000"/>
        </w:rPr>
        <w:t>Le travail du mineur</w:t>
      </w:r>
      <w:r>
        <w:rPr>
          <w:b/>
          <w:bCs/>
          <w:color w:val="FF0000"/>
        </w:rPr>
        <w:t>.</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Les règles du jeu sont les suivantes :</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w:t>
      </w:r>
      <w:r>
        <w:rPr>
          <w:color w:val="333333"/>
        </w:rPr>
        <w:t xml:space="preserve"> les utilisateurs consacrent leur puissance de calcul (moyennant des ordinateur ) pour mener des opérations,Plus de puissance de calcul signifie plus de chance de gagner les 10 minutes écouler.</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 le but est de </w:t>
      </w:r>
      <w:r w:rsidRPr="00926C37">
        <w:rPr>
          <w:color w:val="333333"/>
        </w:rPr>
        <w:t>calculer des valeurs </w:t>
      </w:r>
      <w:r w:rsidRPr="00926C37">
        <w:rPr>
          <w:i/>
          <w:iCs/>
          <w:color w:val="333333"/>
        </w:rPr>
        <w:t>f</w:t>
      </w:r>
      <w:r w:rsidRPr="00926C37">
        <w:rPr>
          <w:color w:val="333333"/>
        </w:rPr>
        <w:t>(</w:t>
      </w:r>
      <w:r w:rsidRPr="00926C37">
        <w:rPr>
          <w:i/>
          <w:iCs/>
          <w:color w:val="333333"/>
        </w:rPr>
        <w:t>x</w:t>
      </w:r>
      <w:r w:rsidRPr="00926C37">
        <w:rPr>
          <w:color w:val="333333"/>
        </w:rPr>
        <w:t>) un très grand nombre de fois, où </w:t>
      </w:r>
      <w:r w:rsidRPr="00926C37">
        <w:rPr>
          <w:i/>
          <w:iCs/>
          <w:color w:val="333333"/>
        </w:rPr>
        <w:t>f</w:t>
      </w:r>
      <w:r w:rsidRPr="00926C37">
        <w:rPr>
          <w:color w:val="333333"/>
        </w:rPr>
        <w:t> est une fonction bien définie et fixée une fois pour toutes (</w:t>
      </w:r>
      <w:r>
        <w:rPr>
          <w:color w:val="333333"/>
        </w:rPr>
        <w:t xml:space="preserve"> il s'agit de </w:t>
      </w:r>
      <w:r w:rsidRPr="00926C37">
        <w:rPr>
          <w:color w:val="333333"/>
        </w:rPr>
        <w:t>la fonction hachage </w:t>
      </w:r>
      <w:r>
        <w:t>SHA256</w:t>
      </w:r>
      <w:r w:rsidRPr="00926C37">
        <w:rPr>
          <w:color w:val="333333"/>
        </w:rPr>
        <w:t>).</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 Le nombre moyen de fois qu'il faut effectuer un calcul du type </w:t>
      </w:r>
      <w:r w:rsidRPr="00926C37">
        <w:rPr>
          <w:i/>
          <w:iCs/>
          <w:color w:val="333333"/>
        </w:rPr>
        <w:t>f</w:t>
      </w:r>
      <w:r w:rsidRPr="00926C37">
        <w:rPr>
          <w:color w:val="333333"/>
        </w:rPr>
        <w:t>(</w:t>
      </w:r>
      <w:r w:rsidRPr="00926C37">
        <w:rPr>
          <w:i/>
          <w:iCs/>
          <w:color w:val="333333"/>
        </w:rPr>
        <w:t>x</w:t>
      </w:r>
      <w:r w:rsidRPr="00926C37">
        <w:rPr>
          <w:color w:val="333333"/>
        </w:rPr>
        <w:t>) pour gagner est régulièrement et automatiquement ajusté pour que gagner exige env</w:t>
      </w:r>
      <w:r>
        <w:rPr>
          <w:color w:val="333333"/>
        </w:rPr>
        <w:t>iron 10 minutes à l'ensemble des mineurs</w:t>
      </w:r>
      <w:r w:rsidRPr="00926C37">
        <w:rPr>
          <w:color w:val="333333"/>
        </w:rPr>
        <w:t>.</w:t>
      </w:r>
    </w:p>
    <w:p w:rsidR="00827054" w:rsidRDefault="00827054" w:rsidP="00422B15">
      <w:pPr>
        <w:pStyle w:val="NormalWeb"/>
        <w:shd w:val="clear" w:color="auto" w:fill="FFFFFF"/>
        <w:spacing w:before="120" w:beforeAutospacing="0" w:after="240" w:afterAutospacing="0" w:line="276" w:lineRule="auto"/>
        <w:rPr>
          <w:color w:val="333333"/>
        </w:rPr>
      </w:pPr>
      <w:r w:rsidRPr="00926C37">
        <w:rPr>
          <w:color w:val="333333"/>
        </w:rPr>
        <w:t>La conséquence de ce système est qu'aujourd'hui dans le monde une somme considérable de moyens est consacrée à calculer des </w:t>
      </w:r>
      <w:r w:rsidRPr="00926C37">
        <w:rPr>
          <w:i/>
          <w:iCs/>
          <w:color w:val="333333"/>
        </w:rPr>
        <w:t>f</w:t>
      </w:r>
      <w:r w:rsidRPr="00926C37">
        <w:rPr>
          <w:color w:val="333333"/>
        </w:rPr>
        <w:t>(</w:t>
      </w:r>
      <w:r w:rsidRPr="00926C37">
        <w:rPr>
          <w:i/>
          <w:iCs/>
          <w:color w:val="333333"/>
        </w:rPr>
        <w:t>x</w:t>
      </w:r>
      <w:r w:rsidRPr="00926C37">
        <w:rPr>
          <w:color w:val="333333"/>
        </w:rPr>
        <w:t>) qui ne serve</w:t>
      </w:r>
      <w:r>
        <w:rPr>
          <w:color w:val="333333"/>
        </w:rPr>
        <w:t>nt à rien. La somme dépensée, D</w:t>
      </w:r>
      <w:r w:rsidRPr="00926C37">
        <w:rPr>
          <w:color w:val="333333"/>
        </w:rPr>
        <w:t xml:space="preserve"> à ces calculs est en gros équivalente à celle à gagner, G. En effet,</w:t>
      </w:r>
      <w:r>
        <w:rPr>
          <w:color w:val="333333"/>
        </w:rPr>
        <w:t xml:space="preserve"> quand D &lt; G de nouveaux mineurs</w:t>
      </w:r>
      <w:r w:rsidRPr="00926C37">
        <w:rPr>
          <w:color w:val="333333"/>
        </w:rPr>
        <w:t xml:space="preserve"> arrivent, car il y a de l'argent facile à gagner, et quand D &gt; G il n'est plus rentable de miner et donc certains mineurs renoncent. On dépens</w:t>
      </w:r>
      <w:r>
        <w:rPr>
          <w:color w:val="333333"/>
        </w:rPr>
        <w:t>e donc plus d'un million de Dollar</w:t>
      </w:r>
      <w:r w:rsidRPr="00926C37">
        <w:rPr>
          <w:color w:val="333333"/>
        </w:rPr>
        <w:t xml:space="preserve"> en moyenne par jour pour calculer des </w:t>
      </w:r>
      <w:r w:rsidRPr="00926C37">
        <w:rPr>
          <w:i/>
          <w:iCs/>
          <w:color w:val="333333"/>
        </w:rPr>
        <w:t>f</w:t>
      </w:r>
      <w:r w:rsidRPr="00926C37">
        <w:rPr>
          <w:color w:val="333333"/>
        </w:rPr>
        <w:t>(</w:t>
      </w:r>
      <w:r w:rsidRPr="00926C37">
        <w:rPr>
          <w:i/>
          <w:iCs/>
          <w:color w:val="333333"/>
        </w:rPr>
        <w:t>x</w:t>
      </w:r>
      <w:r>
        <w:rPr>
          <w:color w:val="333333"/>
        </w:rPr>
        <w:t>) qui sont ne servent à rien</w:t>
      </w:r>
      <w:r w:rsidRPr="00926C37">
        <w:rPr>
          <w:color w:val="333333"/>
        </w:rPr>
        <w:t>. Aujourd'hui, on évalue la fonction </w:t>
      </w:r>
      <w:r w:rsidRPr="00926C37">
        <w:rPr>
          <w:i/>
          <w:iCs/>
          <w:color w:val="333333"/>
        </w:rPr>
        <w:t>f</w:t>
      </w:r>
      <w:r w:rsidRPr="00926C37">
        <w:rPr>
          <w:color w:val="333333"/>
        </w:rPr>
        <w:t>=SHA256 plus de 240 millions de milliards de fois par seconde</w:t>
      </w:r>
      <w:r>
        <w:rPr>
          <w:color w:val="333333"/>
        </w:rPr>
        <w:t>.</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Bien que les monnaies traditionnelles on aussi des cout de fonctionnement importants</w:t>
      </w:r>
      <w:r w:rsidRPr="00926C37">
        <w:rPr>
          <w:color w:val="333333"/>
        </w:rPr>
        <w:t>: coffres, conception et impression des billets, transports, etc. Il n'en reste pas moins que l</w:t>
      </w:r>
      <w:r>
        <w:rPr>
          <w:color w:val="333333"/>
        </w:rPr>
        <w:t>es centaines de millions</w:t>
      </w:r>
      <w:r w:rsidRPr="00926C37">
        <w:rPr>
          <w:color w:val="333333"/>
        </w:rPr>
        <w:t xml:space="preserve"> qui ont été dépensés pour calculer des </w:t>
      </w:r>
      <w:r w:rsidRPr="00926C37">
        <w:rPr>
          <w:i/>
          <w:iCs/>
          <w:color w:val="333333"/>
        </w:rPr>
        <w:t>f</w:t>
      </w:r>
      <w:r w:rsidRPr="00926C37">
        <w:rPr>
          <w:color w:val="333333"/>
        </w:rPr>
        <w:t>(</w:t>
      </w:r>
      <w:r w:rsidRPr="00926C37">
        <w:rPr>
          <w:i/>
          <w:iCs/>
          <w:color w:val="333333"/>
        </w:rPr>
        <w:t>x</w:t>
      </w:r>
      <w:r w:rsidRPr="00926C37">
        <w:rPr>
          <w:color w:val="333333"/>
        </w:rPr>
        <w:t>) n'ont pas servi directement à la gestion de la monnaie </w:t>
      </w:r>
      <w:r w:rsidRPr="00926C37">
        <w:rPr>
          <w:i/>
          <w:iCs/>
          <w:color w:val="333333"/>
        </w:rPr>
        <w:t>Bitcoin</w:t>
      </w:r>
      <w:r w:rsidRPr="00926C37">
        <w:rPr>
          <w:color w:val="333333"/>
        </w:rPr>
        <w:t>, mais seulement à la désignation des gagnants toutes les 10 minutes parmi ceux qui participent à la gestion de la monnaie. Ce n'est pas pareil, et cela conduit à se poser la question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 N'y aurait-il pa</w:t>
      </w:r>
      <w:r>
        <w:rPr>
          <w:color w:val="333333"/>
        </w:rPr>
        <w:t>s</w:t>
      </w:r>
      <w:r w:rsidRPr="00926C37">
        <w:rPr>
          <w:color w:val="333333"/>
        </w:rPr>
        <w:t xml:space="preserve"> un système de désignation des gagnants qui n'entraînent pas cette absurde course aux calculs des </w:t>
      </w:r>
      <w:r w:rsidRPr="00926C37">
        <w:rPr>
          <w:i/>
          <w:iCs/>
          <w:color w:val="333333"/>
        </w:rPr>
        <w:t>f</w:t>
      </w:r>
      <w:r w:rsidRPr="00926C37">
        <w:rPr>
          <w:color w:val="333333"/>
        </w:rPr>
        <w:t>(</w:t>
      </w:r>
      <w:r w:rsidRPr="00926C37">
        <w:rPr>
          <w:i/>
          <w:iCs/>
          <w:color w:val="333333"/>
        </w:rPr>
        <w:t>x</w:t>
      </w:r>
      <w:r w:rsidRPr="00926C37">
        <w:rPr>
          <w:color w:val="333333"/>
        </w:rPr>
        <w:t>)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Plusieurs solutions pour remédier à l'absurdité gravissime du minage des </w:t>
      </w:r>
      <w:r w:rsidRPr="00926C37">
        <w:rPr>
          <w:i/>
          <w:iCs/>
          <w:color w:val="333333"/>
        </w:rPr>
        <w:t>Bitcoins</w:t>
      </w:r>
      <w:r w:rsidRPr="00926C37">
        <w:rPr>
          <w:color w:val="333333"/>
        </w:rPr>
        <w:t> ont été envisagées et certaines ont été mi</w:t>
      </w:r>
      <w:r>
        <w:rPr>
          <w:color w:val="333333"/>
        </w:rPr>
        <w:t>ses en place. Mentionnons trois</w:t>
      </w:r>
      <w:r w:rsidRPr="00926C37">
        <w:rPr>
          <w:color w:val="333333"/>
        </w:rPr>
        <w:t xml:space="preserve"> idées.</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A Mener des calculs utiles</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Plutôt que de multiplier le calcul de </w:t>
      </w:r>
      <w:r w:rsidRPr="00926C37">
        <w:rPr>
          <w:i/>
          <w:iCs/>
          <w:color w:val="333333"/>
        </w:rPr>
        <w:t>f</w:t>
      </w:r>
      <w:r w:rsidRPr="00926C37">
        <w:rPr>
          <w:color w:val="333333"/>
        </w:rPr>
        <w:t>(</w:t>
      </w:r>
      <w:r w:rsidRPr="00926C37">
        <w:rPr>
          <w:i/>
          <w:iCs/>
          <w:color w:val="333333"/>
        </w:rPr>
        <w:t>x</w:t>
      </w:r>
      <w:r w:rsidRPr="00926C37">
        <w:rPr>
          <w:color w:val="333333"/>
        </w:rPr>
        <w:t>) (pour la fonction SHA256) ce qui ne sert à rien, ne peut-on pas envisager un autre calcul qui serait utile ?</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lastRenderedPageBreak/>
        <w:t>C'est l'idée à la base des </w:t>
      </w:r>
      <w:hyperlink r:id="rId24" w:tooltip="Primecoin" w:history="1">
        <w:r w:rsidRPr="005A4B3F">
          <w:rPr>
            <w:rStyle w:val="Lienhypertexte"/>
            <w:i/>
            <w:iCs/>
            <w:color w:val="00B050"/>
            <w:u w:val="none"/>
          </w:rPr>
          <w:t>Primecoin</w:t>
        </w:r>
      </w:hyperlink>
      <w:r w:rsidRPr="00926C37">
        <w:rPr>
          <w:color w:val="333333"/>
        </w:rPr>
        <w:t>. Le calcul de </w:t>
      </w:r>
      <w:r w:rsidRPr="00926C37">
        <w:rPr>
          <w:i/>
          <w:iCs/>
          <w:color w:val="333333"/>
        </w:rPr>
        <w:t>f</w:t>
      </w:r>
      <w:r w:rsidRPr="00926C37">
        <w:rPr>
          <w:color w:val="333333"/>
        </w:rPr>
        <w:t> est remplacé par des calculs qui permettent de trouver des chaînes de nombres premiers qui intéressent certains mathématiciens.</w:t>
      </w:r>
    </w:p>
    <w:p w:rsidR="00827054" w:rsidRDefault="00827054" w:rsidP="00422B15">
      <w:pPr>
        <w:pStyle w:val="NormalWeb"/>
        <w:shd w:val="clear" w:color="auto" w:fill="FFFFFF"/>
        <w:spacing w:before="120" w:beforeAutospacing="0" w:after="240" w:afterAutospacing="0" w:line="276" w:lineRule="auto"/>
        <w:rPr>
          <w:color w:val="333333"/>
        </w:rPr>
      </w:pPr>
      <w:r w:rsidRPr="00926C37">
        <w:rPr>
          <w:color w:val="333333"/>
        </w:rPr>
        <w:t>Le défaut de cette méthode est que ces chaînes de nombres premiers ne sont pas très utiles, et que les mathématiciens intéressés sont un nombre infime. Grâce à ce minage particulier, la découverte de nouvelles chaînes s'est produite ce qui est un succès de </w:t>
      </w:r>
      <w:r w:rsidRPr="005A4B3F">
        <w:rPr>
          <w:i/>
          <w:iCs/>
          <w:color w:val="00B050"/>
        </w:rPr>
        <w:t>Primecoin</w:t>
      </w:r>
      <w:r w:rsidRPr="00926C37">
        <w:rPr>
          <w:color w:val="333333"/>
        </w:rPr>
        <w:t>. Malheureusement, l'impact mathématique de ces découvertes est très faible.</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l'idée de base de </w:t>
      </w:r>
      <w:hyperlink r:id="rId25" w:tooltip="Curecoin" w:history="1">
        <w:r w:rsidRPr="005A4B3F">
          <w:rPr>
            <w:rStyle w:val="Lienhypertexte"/>
            <w:i/>
            <w:iCs/>
            <w:color w:val="00B050"/>
            <w:u w:val="none"/>
          </w:rPr>
          <w:t>Curecoin</w:t>
        </w:r>
      </w:hyperlink>
      <w:r>
        <w:rPr>
          <w:color w:val="333333"/>
        </w:rPr>
        <w:t xml:space="preserve"> est similaire au </w:t>
      </w:r>
      <w:r w:rsidRPr="005A4B3F">
        <w:rPr>
          <w:i/>
          <w:iCs/>
          <w:color w:val="00B050"/>
        </w:rPr>
        <w:t>Primecoin</w:t>
      </w:r>
      <w:r>
        <w:rPr>
          <w:color w:val="333333"/>
        </w:rPr>
        <w:t>, de façon a diriger la puissance computationnelle des mineurs vers quelque chose d'utile, en effet cette énergie est utilisé pour  la résolution de problème biologiques couteux en calcul comme l'alignement des séquences génétiques ou le repliement des protéines. les calculs des mineurs peuvent être derrière la création d'un remède miracle ou une découverte importante dans le domaine de biologie et la médecine.</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B Plutôt que d'engager du calcul, engager de la mémoire.</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l'idée des </w:t>
      </w:r>
      <w:r w:rsidRPr="005A4B3F">
        <w:rPr>
          <w:i/>
          <w:color w:val="00B050"/>
        </w:rPr>
        <w:t>Permacoins</w:t>
      </w:r>
      <w:r>
        <w:rPr>
          <w:color w:val="333333"/>
        </w:rPr>
        <w:t xml:space="preserve"> est de prendre comme référence non pas la puissance de calcule utiliser pour générer les </w:t>
      </w:r>
      <w:r w:rsidRPr="00926C37">
        <w:rPr>
          <w:i/>
          <w:iCs/>
          <w:color w:val="333333"/>
        </w:rPr>
        <w:t>f</w:t>
      </w:r>
      <w:r w:rsidRPr="00926C37">
        <w:rPr>
          <w:color w:val="333333"/>
        </w:rPr>
        <w:t>(</w:t>
      </w:r>
      <w:r w:rsidRPr="00926C37">
        <w:rPr>
          <w:i/>
          <w:iCs/>
          <w:color w:val="333333"/>
        </w:rPr>
        <w:t>x</w:t>
      </w:r>
      <w:r w:rsidRPr="00926C37">
        <w:rPr>
          <w:color w:val="333333"/>
        </w:rPr>
        <w:t>)</w:t>
      </w:r>
      <w:r>
        <w:rPr>
          <w:color w:val="333333"/>
        </w:rPr>
        <w:t>, mais de ce référer a la mémoire consacrer par chaque utilisateur a ce but, ce qui signifie que plus un utilisateur consacre de la mémoire plus il gagnera plus. cette mémoire sera utile a tous car il peut être utiliser a plusieurs fins comme par exemple faire de archives, ou des copies de sécurité, maintenir des serveurs...)</w:t>
      </w:r>
    </w:p>
    <w:p w:rsidR="00827054" w:rsidRPr="00926C37" w:rsidRDefault="00827054" w:rsidP="00827054">
      <w:pPr>
        <w:pStyle w:val="NormalWeb"/>
        <w:shd w:val="clear" w:color="auto" w:fill="FFFFFF"/>
        <w:spacing w:before="120" w:beforeAutospacing="0" w:after="240" w:afterAutospacing="0"/>
        <w:rPr>
          <w:color w:val="333333"/>
        </w:rPr>
      </w:pPr>
      <w:r>
        <w:rPr>
          <w:b/>
          <w:bCs/>
          <w:color w:val="333333"/>
        </w:rPr>
        <w:t>C</w:t>
      </w:r>
      <w:r w:rsidRPr="00926C37">
        <w:rPr>
          <w:b/>
          <w:bCs/>
          <w:color w:val="333333"/>
        </w:rPr>
        <w:t xml:space="preserve"> Limiter l'absurdité du minage</w:t>
      </w:r>
      <w:r>
        <w:rPr>
          <w:b/>
          <w:bCs/>
          <w:color w:val="333333"/>
        </w:rPr>
        <w:t>.</w:t>
      </w:r>
    </w:p>
    <w:p w:rsidR="0087335B" w:rsidRPr="00422B15" w:rsidRDefault="00827054" w:rsidP="00422B15">
      <w:pPr>
        <w:pStyle w:val="NormalWeb"/>
        <w:shd w:val="clear" w:color="auto" w:fill="FFFFFF"/>
        <w:spacing w:before="120" w:beforeAutospacing="0" w:after="240" w:afterAutospacing="0" w:line="276" w:lineRule="auto"/>
      </w:pPr>
      <w:r w:rsidRPr="00422B15">
        <w:t> Le protocole du minage exige la désignation d'un mineur gagnant une fois les 10 minutes écoulés, plutôt que de mener la compétition pendant 10 minutes, on peut concevoir un autre protocole qui organise la compétition chaque 10 seconde avec un temps de mort de 9 minute 50 seconde ou rien ne ce passera et le protocole attendra juste le fin du temps "timer" pour démarrer une nouvelle compétition, le fonctionnement interne du minage restera invariable mais  ce nouveau protocole permettra d'économiser massivement l'utilisation de l'électricité. Si le nouveau protocole s'avère utile on pourra juste changer 10 seconde par 1 seconde ou encore mo</w:t>
      </w:r>
      <w:r w:rsidR="007A647E" w:rsidRPr="00422B15">
        <w:t>ins pour encore plus d'économie.</w:t>
      </w:r>
    </w:p>
    <w:p w:rsidR="0087335B" w:rsidRDefault="0087335B" w:rsidP="0087335B">
      <w:pPr>
        <w:pStyle w:val="Titre"/>
        <w:spacing w:line="276" w:lineRule="auto"/>
      </w:pPr>
      <w:r>
        <w:t xml:space="preserve">ANNEXE2 : Le minage peut-il être </w:t>
      </w:r>
      <w:r>
        <w:tab/>
      </w:r>
      <w:r>
        <w:tab/>
        <w:t>rentable pour les particulier ?</w:t>
      </w:r>
      <w:r>
        <w:tab/>
      </w:r>
    </w:p>
    <w:p w:rsidR="0087335B" w:rsidRDefault="0087335B" w:rsidP="0087335B"/>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L’intérêt pour les crypto monnaies a bondi depuis 2015, la valeur du </w:t>
      </w:r>
      <w:hyperlink r:id="rId26"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bitcoin</w:t>
        </w:r>
      </w:hyperlink>
      <w:r w:rsidRPr="00EC56D4">
        <w:rPr>
          <w:rFonts w:ascii="Times New Roman" w:hAnsi="Times New Roman" w:cs="Times New Roman"/>
          <w:spacing w:val="4"/>
          <w:sz w:val="24"/>
          <w:szCs w:val="24"/>
          <w:shd w:val="clear" w:color="auto" w:fill="FFFFFF"/>
        </w:rPr>
        <w:t> ayant augmenté, passant d’environ 260 dollar à près de 17 500 Dollar Le BTC en décembre 2017, puis tombant aux environ 7000 dollar en mai 2019. Les autres crypto monnaies ont connu des variations similaires. Il y a plus de 2 000 crypto monnaies, mais deux des alternatives les plus populaires au bitcoin sont l’</w:t>
      </w:r>
      <w:hyperlink r:id="rId27"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éthereum</w:t>
        </w:r>
      </w:hyperlink>
      <w:r w:rsidRPr="00EC56D4">
        <w:rPr>
          <w:rFonts w:ascii="Times New Roman" w:hAnsi="Times New Roman" w:cs="Times New Roman"/>
          <w:spacing w:val="4"/>
          <w:sz w:val="24"/>
          <w:szCs w:val="24"/>
          <w:shd w:val="clear" w:color="auto" w:fill="FFFFFF"/>
        </w:rPr>
        <w:t> (100 € par pièce, 9.7 milliards € de capitalisation boursière en janvier 2019) et le </w:t>
      </w:r>
      <w:hyperlink r:id="rId28"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litecoin</w:t>
        </w:r>
      </w:hyperlink>
      <w:r w:rsidRPr="00EC56D4">
        <w:rPr>
          <w:rFonts w:ascii="Times New Roman" w:hAnsi="Times New Roman" w:cs="Times New Roman"/>
          <w:spacing w:val="4"/>
          <w:sz w:val="24"/>
          <w:szCs w:val="24"/>
          <w:shd w:val="clear" w:color="auto" w:fill="FFFFFF"/>
        </w:rPr>
        <w:t> (28 euros, 1.7 milliard €).</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Logiquement à la vue de ces chiffres, on peut penser que le minage des crypto-monnaies peut être un raccourcis pour un gain considérable et facile.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w:t>
      </w:r>
      <w:r>
        <w:rPr>
          <w:rFonts w:ascii="Times New Roman" w:hAnsi="Times New Roman" w:cs="Times New Roman"/>
          <w:color w:val="00B050"/>
          <w:spacing w:val="4"/>
          <w:sz w:val="24"/>
          <w:szCs w:val="24"/>
          <w:shd w:val="clear" w:color="auto" w:fill="FFFFFF"/>
        </w:rPr>
        <w:t>Choisir les bons outils</w:t>
      </w:r>
      <w:r w:rsidRPr="00793EB0">
        <w:rPr>
          <w:rFonts w:ascii="Times New Roman" w:hAnsi="Times New Roman" w:cs="Times New Roman"/>
          <w:color w:val="00B050"/>
          <w:spacing w:val="4"/>
          <w:sz w:val="24"/>
          <w:szCs w:val="24"/>
          <w:shd w:val="clear" w:color="auto" w:fill="FFFFFF"/>
        </w:rPr>
        <w:t>.</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Le minage des crypto-monnaies ce base comme indiquer précédemment a trouver le hash équivalent a chaque block, pour ce faire le mineur devra utiliser un matériel adéquat; a savoir un ordinateur équiper d'une carte réseau, pourquoi une carte réseau car ce type de matériel offre une puissance exponentiellement élever par rapport un processeur normal (CPU), miner avec un carte réseau permet de multiplier la vitesse de recherche des hashs par des ordres de magnitudes, encore mieux il </w:t>
      </w:r>
      <w:r>
        <w:rPr>
          <w:rFonts w:ascii="Times New Roman" w:hAnsi="Times New Roman" w:cs="Times New Roman"/>
          <w:spacing w:val="4"/>
          <w:sz w:val="24"/>
          <w:szCs w:val="24"/>
          <w:shd w:val="clear" w:color="auto" w:fill="FFFFFF"/>
        </w:rPr>
        <w:t>existe des puces a base de ASIC</w:t>
      </w:r>
      <w:r w:rsidRPr="00EC56D4">
        <w:rPr>
          <w:rFonts w:ascii="Times New Roman" w:hAnsi="Times New Roman" w:cs="Times New Roman"/>
          <w:spacing w:val="4"/>
          <w:sz w:val="24"/>
          <w:szCs w:val="24"/>
          <w:shd w:val="clear" w:color="auto" w:fill="FFFFFF"/>
        </w:rPr>
        <w:t xml:space="preserve"> qui sont encore plus performante que les cartes réseau et malgré leur cout exorbitant ils offrent les meilleurs résultat possible et ce sont eux qui sont utiliser maintenant par les mineurs professionnel du bitcoin.</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ab/>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rentabilité du minage dépend de 3 facteurs:</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puissance du matériel, il existe des machines dédier au minage, le mineur qui investira une partie de son capital à l'achat d'une carte graphique suffisamment puissante, aura un avantage concurrentiel significatif sur le mineur utilisant un simple ordinateur de bureau.</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chance; comme indiquer précédemment le minage est une pratique variable impliquant de la chance, avoir un configuration puissante permet d'augmenter ces chances de trouver le hash, mais n'implique pas que le gain sera systématique.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consommation en énergie, les cartes graphique et les puces ASIC consomment beaucoup d'énergie électrique, donc chaque mineur devrais considérer un calcul qui déterminera si le gains hypothétique vaudra les ressources consacrer à cet fin.</w:t>
      </w:r>
    </w:p>
    <w:p w:rsidR="0087335B" w:rsidRPr="00793EB0" w:rsidRDefault="0087335B" w:rsidP="0087335B">
      <w:pPr>
        <w:rPr>
          <w:rFonts w:ascii="Times New Roman" w:hAnsi="Times New Roman" w:cs="Times New Roman"/>
          <w:color w:val="00B050"/>
          <w:spacing w:val="4"/>
          <w:sz w:val="24"/>
          <w:szCs w:val="24"/>
          <w:shd w:val="clear" w:color="auto" w:fill="FFFFFF"/>
        </w:rPr>
      </w:pPr>
      <w:r>
        <w:rPr>
          <w:rFonts w:ascii="Times New Roman" w:hAnsi="Times New Roman" w:cs="Times New Roman"/>
          <w:color w:val="00B050"/>
          <w:spacing w:val="4"/>
          <w:sz w:val="24"/>
          <w:szCs w:val="24"/>
          <w:shd w:val="clear" w:color="auto" w:fill="FFFFFF"/>
        </w:rPr>
        <w:t>-</w:t>
      </w:r>
      <w:r w:rsidRPr="00793EB0">
        <w:rPr>
          <w:rFonts w:ascii="Times New Roman" w:hAnsi="Times New Roman" w:cs="Times New Roman"/>
          <w:color w:val="00B050"/>
          <w:spacing w:val="4"/>
          <w:sz w:val="24"/>
          <w:szCs w:val="24"/>
          <w:shd w:val="clear" w:color="auto" w:fill="FFFFFF"/>
        </w:rPr>
        <w:t>Miner en Solitaire: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Le code de la fonction SHA-256 ce compose de 0 et de 1 , avec 256 caractère qui signifie que le nombre de combinaison possible est égale à 2</w:t>
      </w:r>
      <w:r w:rsidRPr="00EC56D4">
        <w:rPr>
          <w:rFonts w:ascii="Times New Roman" w:hAnsi="Times New Roman" w:cs="Times New Roman"/>
          <w:spacing w:val="4"/>
          <w:sz w:val="24"/>
          <w:szCs w:val="24"/>
          <w:shd w:val="clear" w:color="auto" w:fill="FFFFFF"/>
          <w:vertAlign w:val="superscript"/>
        </w:rPr>
        <w:t xml:space="preserve">256 </w:t>
      </w:r>
      <w:r w:rsidRPr="00EC56D4">
        <w:rPr>
          <w:rFonts w:ascii="Times New Roman" w:hAnsi="Times New Roman" w:cs="Times New Roman"/>
          <w:spacing w:val="4"/>
          <w:sz w:val="24"/>
          <w:szCs w:val="24"/>
          <w:shd w:val="clear" w:color="auto" w:fill="FFFFFF"/>
        </w:rPr>
        <w:t>( 1,15</w:t>
      </w:r>
      <w:r w:rsidRPr="00EC56D4">
        <w:rPr>
          <w:rFonts w:ascii="Times New Roman" w:hAnsi="Times New Roman" w:cs="Times New Roman"/>
          <w:spacing w:val="4"/>
          <w:sz w:val="24"/>
          <w:szCs w:val="24"/>
          <w:shd w:val="clear" w:color="auto" w:fill="FFFFFF"/>
          <w:vertAlign w:val="superscript"/>
        </w:rPr>
        <w:t>77</w:t>
      </w:r>
      <w:r w:rsidRPr="00EC56D4">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vertAlign w:val="superscript"/>
        </w:rPr>
        <w:t xml:space="preserve"> </w:t>
      </w:r>
      <w:r w:rsidRPr="00EC56D4">
        <w:rPr>
          <w:rFonts w:ascii="Times New Roman" w:hAnsi="Times New Roman" w:cs="Times New Roman"/>
          <w:spacing w:val="4"/>
          <w:sz w:val="24"/>
          <w:szCs w:val="24"/>
          <w:shd w:val="clear" w:color="auto" w:fill="FFFFFF"/>
        </w:rPr>
        <w:t>qui un nombre juste astronomiquement g</w:t>
      </w:r>
      <w:r>
        <w:rPr>
          <w:rFonts w:ascii="Times New Roman" w:hAnsi="Times New Roman" w:cs="Times New Roman"/>
          <w:spacing w:val="4"/>
          <w:sz w:val="24"/>
          <w:szCs w:val="24"/>
          <w:shd w:val="clear" w:color="auto" w:fill="FFFFFF"/>
        </w:rPr>
        <w:t xml:space="preserve">rand, ainsi devenir un mineur signifie </w:t>
      </w:r>
      <w:r w:rsidRPr="00EC56D4">
        <w:rPr>
          <w:rFonts w:ascii="Times New Roman" w:hAnsi="Times New Roman" w:cs="Times New Roman"/>
          <w:spacing w:val="4"/>
          <w:sz w:val="24"/>
          <w:szCs w:val="24"/>
          <w:shd w:val="clear" w:color="auto" w:fill="FFFFFF"/>
        </w:rPr>
        <w:t>calculer et vite!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 xml:space="preserve">un ordinateur de bureau normal utilisant son processeur (CPU) permet d'atteindre la vitesse modique de 10Kh par seconde ( 10.000 hash par seconde) pour un maximum de 100kH par seconde ( si il s'agit d'un ordinateur très puissant), d'autre part un ordinateur a base de carte graphique permet d'atteindre un nouveau palier celui des millions en effets les carte graphiques (GPU) </w:t>
      </w:r>
      <w:r>
        <w:rPr>
          <w:rFonts w:ascii="Times New Roman" w:hAnsi="Times New Roman" w:cs="Times New Roman"/>
          <w:spacing w:val="4"/>
          <w:sz w:val="24"/>
          <w:szCs w:val="24"/>
          <w:shd w:val="clear" w:color="auto" w:fill="FFFFFF"/>
        </w:rPr>
        <w:t>permettent un "H</w:t>
      </w:r>
      <w:r w:rsidRPr="00EC56D4">
        <w:rPr>
          <w:rFonts w:ascii="Times New Roman" w:hAnsi="Times New Roman" w:cs="Times New Roman"/>
          <w:spacing w:val="4"/>
          <w:sz w:val="24"/>
          <w:szCs w:val="24"/>
          <w:shd w:val="clear" w:color="auto" w:fill="FFFFFF"/>
        </w:rPr>
        <w:t>ash</w:t>
      </w:r>
      <w:r>
        <w:rPr>
          <w:rFonts w:ascii="Times New Roman" w:hAnsi="Times New Roman" w:cs="Times New Roman"/>
          <w:spacing w:val="4"/>
          <w:sz w:val="24"/>
          <w:szCs w:val="24"/>
          <w:shd w:val="clear" w:color="auto" w:fill="FFFFFF"/>
        </w:rPr>
        <w:t xml:space="preserve"> R</w:t>
      </w:r>
      <w:r w:rsidRPr="00EC56D4">
        <w:rPr>
          <w:rFonts w:ascii="Times New Roman" w:hAnsi="Times New Roman" w:cs="Times New Roman"/>
          <w:spacing w:val="4"/>
          <w:sz w:val="24"/>
          <w:szCs w:val="24"/>
          <w:shd w:val="clear" w:color="auto" w:fill="FFFFFF"/>
        </w:rPr>
        <w:t>ate" allons de 10Mh/s jusqu'a 100Mh/s, ce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vitesse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énormes représente toutefois un </w:t>
      </w:r>
      <w:r>
        <w:rPr>
          <w:rFonts w:ascii="Times New Roman" w:hAnsi="Times New Roman" w:cs="Times New Roman"/>
          <w:spacing w:val="4"/>
          <w:sz w:val="24"/>
          <w:szCs w:val="24"/>
          <w:shd w:val="clear" w:color="auto" w:fill="FFFFFF"/>
        </w:rPr>
        <w:t>in</w:t>
      </w:r>
      <w:r w:rsidRPr="00EC56D4">
        <w:rPr>
          <w:rFonts w:ascii="Times New Roman" w:hAnsi="Times New Roman" w:cs="Times New Roman"/>
          <w:spacing w:val="4"/>
          <w:sz w:val="24"/>
          <w:szCs w:val="24"/>
          <w:shd w:val="clear" w:color="auto" w:fill="FFFFFF"/>
        </w:rPr>
        <w:t>conv</w:t>
      </w:r>
      <w:r>
        <w:rPr>
          <w:rFonts w:ascii="Times New Roman" w:hAnsi="Times New Roman" w:cs="Times New Roman"/>
          <w:spacing w:val="4"/>
          <w:sz w:val="24"/>
          <w:szCs w:val="24"/>
          <w:shd w:val="clear" w:color="auto" w:fill="FFFFFF"/>
        </w:rPr>
        <w:t>én</w:t>
      </w:r>
      <w:r w:rsidRPr="00EC56D4">
        <w:rPr>
          <w:rFonts w:ascii="Times New Roman" w:hAnsi="Times New Roman" w:cs="Times New Roman"/>
          <w:spacing w:val="4"/>
          <w:sz w:val="24"/>
          <w:szCs w:val="24"/>
          <w:shd w:val="clear" w:color="auto" w:fill="FFFFFF"/>
        </w:rPr>
        <w:t>ient majeur</w:t>
      </w:r>
      <w:r>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rPr>
        <w:t xml:space="preserve"> </w:t>
      </w:r>
      <w:r>
        <w:rPr>
          <w:rFonts w:ascii="Times New Roman" w:hAnsi="Times New Roman" w:cs="Times New Roman"/>
          <w:spacing w:val="4"/>
          <w:sz w:val="24"/>
          <w:szCs w:val="24"/>
          <w:shd w:val="clear" w:color="auto" w:fill="FFFFFF"/>
        </w:rPr>
        <w:t xml:space="preserve">à savoir </w:t>
      </w:r>
      <w:r w:rsidRPr="00EC56D4">
        <w:rPr>
          <w:rFonts w:ascii="Times New Roman" w:hAnsi="Times New Roman" w:cs="Times New Roman"/>
          <w:spacing w:val="4"/>
          <w:sz w:val="24"/>
          <w:szCs w:val="24"/>
          <w:shd w:val="clear" w:color="auto" w:fill="FFFFFF"/>
        </w:rPr>
        <w:t xml:space="preserve">la consommation excessive d'énergie pouvant attendre les 200W, qui dit consommation d'énergie dit facture d'électricité cette dernière aura un impact </w:t>
      </w:r>
      <w:r>
        <w:rPr>
          <w:rFonts w:ascii="Times New Roman" w:hAnsi="Times New Roman" w:cs="Times New Roman"/>
          <w:spacing w:val="4"/>
          <w:sz w:val="24"/>
          <w:szCs w:val="24"/>
          <w:shd w:val="clear" w:color="auto" w:fill="FFFFFF"/>
        </w:rPr>
        <w:t>négatif</w:t>
      </w:r>
      <w:r w:rsidRPr="00EC56D4">
        <w:rPr>
          <w:rFonts w:ascii="Times New Roman" w:hAnsi="Times New Roman" w:cs="Times New Roman"/>
          <w:spacing w:val="4"/>
          <w:sz w:val="24"/>
          <w:szCs w:val="24"/>
          <w:shd w:val="clear" w:color="auto" w:fill="FFFFFF"/>
        </w:rPr>
        <w:t xml:space="preserve"> sur le retour sur investissement (ROI).</w:t>
      </w: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 </w:t>
      </w: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En dernier lieu on trouve les ASIC ( Application Specific Integration Circuits), </w:t>
      </w:r>
      <w:r w:rsidRPr="00422B15">
        <w:rPr>
          <w:rFonts w:ascii="Times New Roman" w:hAnsi="Times New Roman" w:cs="Times New Roman"/>
          <w:sz w:val="24"/>
          <w:szCs w:val="24"/>
          <w:shd w:val="clear" w:color="auto" w:fill="FFFFFF"/>
        </w:rPr>
        <w:t>les ASIC sont plus ou moins des ordinateurs spécialisés dans le minage de Bitcoins, ils offrent une capacité énorme pouvant attendre jusqu'a 4Th/s ( Le AntMiner S9 au prix de 3000$), avec une consommation d'énergie relativement basse comparer aux cartes graphiques, mais qui reste toute fois élever, il s'agit de la technologie de pointe utiliser par les fermes gigantesque de minage au monde.</w:t>
      </w:r>
    </w:p>
    <w:p w:rsidR="0087335B" w:rsidRDefault="0087335B" w:rsidP="0087335B">
      <w:pPr>
        <w:rPr>
          <w:rFonts w:ascii="Times New Roman" w:hAnsi="Times New Roman" w:cs="Times New Roman"/>
          <w:color w:val="676767"/>
          <w:spacing w:val="4"/>
          <w:sz w:val="24"/>
          <w:szCs w:val="24"/>
          <w:shd w:val="clear" w:color="auto" w:fill="FFFFFF"/>
        </w:rPr>
      </w:pP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à la vue des moyens énorme nécessaire pour rentabiliser le minage pour les particulier, il est de consensus général parmi les experts qu'un mineur solitaire n'est pas du tout rentable compte tenu de la compétitivité intense de ce secteur. Il reste néanmoins une alternative viable qui est le Cloud Mining.</w:t>
      </w:r>
    </w:p>
    <w:p w:rsidR="0087335B" w:rsidRPr="005163BC" w:rsidRDefault="0087335B" w:rsidP="0087335B">
      <w:pPr>
        <w:rPr>
          <w:rStyle w:val="TitreCar"/>
          <w:rFonts w:ascii="Times New Roman" w:eastAsiaTheme="minorHAnsi" w:hAnsi="Times New Roman" w:cs="Times New Roman"/>
          <w:color w:val="676767"/>
          <w:spacing w:val="4"/>
          <w:kern w:val="0"/>
          <w:sz w:val="24"/>
          <w:szCs w:val="24"/>
          <w:shd w:val="clear" w:color="auto" w:fill="FFFFFF"/>
        </w:rPr>
      </w:pPr>
    </w:p>
    <w:p w:rsidR="0087335B" w:rsidRDefault="0087335B" w:rsidP="0087335B">
      <w:pPr>
        <w:pStyle w:val="NormalWeb"/>
        <w:shd w:val="clear" w:color="auto" w:fill="FFFFFF"/>
        <w:spacing w:before="0" w:beforeAutospacing="0" w:after="0" w:afterAutospacing="0"/>
        <w:jc w:val="both"/>
        <w:textAlignment w:val="baseline"/>
        <w:rPr>
          <w:rStyle w:val="lev"/>
          <w:rFonts w:eastAsiaTheme="majorEastAsia"/>
          <w:color w:val="00B050"/>
          <w:spacing w:val="4"/>
          <w:bdr w:val="none" w:sz="0" w:space="0" w:color="auto" w:frame="1"/>
        </w:rPr>
      </w:pPr>
      <w:r>
        <w:rPr>
          <w:rStyle w:val="lev"/>
          <w:rFonts w:eastAsiaTheme="majorEastAsia"/>
          <w:color w:val="00B050"/>
          <w:spacing w:val="4"/>
          <w:bdr w:val="none" w:sz="0" w:space="0" w:color="auto" w:frame="1"/>
        </w:rPr>
        <w:t xml:space="preserve">Le </w:t>
      </w:r>
      <w:r w:rsidRPr="00593B9B">
        <w:rPr>
          <w:rStyle w:val="lev"/>
          <w:color w:val="00B050"/>
          <w:spacing w:val="4"/>
          <w:bdr w:val="none" w:sz="0" w:space="0" w:color="auto" w:frame="1"/>
        </w:rPr>
        <w:t>Cloud Mining</w:t>
      </w:r>
      <w:r w:rsidRPr="00593B9B">
        <w:rPr>
          <w:rStyle w:val="lev"/>
          <w:rFonts w:eastAsiaTheme="majorEastAsia"/>
          <w:color w:val="00B050"/>
          <w:spacing w:val="4"/>
          <w:bdr w:val="none" w:sz="0" w:space="0" w:color="auto" w:frame="1"/>
        </w:rPr>
        <w:t>.</w:t>
      </w:r>
    </w:p>
    <w:p w:rsidR="0087335B" w:rsidRPr="00593B9B" w:rsidRDefault="0087335B" w:rsidP="0087335B">
      <w:pPr>
        <w:pStyle w:val="NormalWeb"/>
        <w:shd w:val="clear" w:color="auto" w:fill="FFFFFF"/>
        <w:tabs>
          <w:tab w:val="left" w:pos="6534"/>
        </w:tabs>
        <w:spacing w:before="0" w:beforeAutospacing="0" w:after="0" w:afterAutospacing="0" w:line="276" w:lineRule="auto"/>
        <w:jc w:val="both"/>
        <w:textAlignment w:val="baseline"/>
        <w:rPr>
          <w:color w:val="00B050"/>
          <w:spacing w:val="4"/>
        </w:rPr>
      </w:pPr>
      <w:r>
        <w:rPr>
          <w:color w:val="00B050"/>
          <w:spacing w:val="4"/>
        </w:rPr>
        <w:tab/>
      </w:r>
    </w:p>
    <w:p w:rsidR="0087335B" w:rsidRPr="00593B9B" w:rsidRDefault="0087335B" w:rsidP="0087335B">
      <w:pPr>
        <w:pStyle w:val="NormalWeb"/>
        <w:shd w:val="clear" w:color="auto" w:fill="FFFFFF"/>
        <w:spacing w:before="0" w:beforeAutospacing="0" w:after="0" w:afterAutospacing="0" w:line="276" w:lineRule="auto"/>
        <w:rPr>
          <w:color w:val="000000"/>
        </w:rPr>
      </w:pPr>
      <w:r w:rsidRPr="00593B9B">
        <w:rPr>
          <w:color w:val="000000"/>
        </w:rPr>
        <w:t>Le moyen le plus accessible pour devenir mineur aujourd’hui est de faire du Cloud-mining, c’est-à-dire d’acheter de la puissance de calcul à une ferme de minage qui stocke et entretient les serveurs, et à en récolter les gains. C’est une solution simple car elle évite d’acheter les machines, la durée de l’engagement est de 1 ou 2 ans, et il n’y a pas besoin de connaissances techniques, etc. Cependant, il faut se méfier car de très nombreux sites de Cloud-mining sont des arnaques (leurs frais sont supérieurs aux gains envisageab</w:t>
      </w:r>
      <w:r>
        <w:rPr>
          <w:color w:val="000000"/>
        </w:rPr>
        <w:t>les).</w:t>
      </w:r>
      <w:r>
        <w:rPr>
          <w:rStyle w:val="Appelnotedebasdep"/>
          <w:color w:val="000000"/>
        </w:rPr>
        <w:footnoteReference w:id="33"/>
      </w:r>
    </w:p>
    <w:p w:rsidR="0087335B" w:rsidRPr="00A555DF" w:rsidRDefault="0087335B" w:rsidP="0087335B">
      <w:pPr>
        <w:pStyle w:val="NormalWeb"/>
        <w:shd w:val="clear" w:color="auto" w:fill="FFFFFF"/>
        <w:spacing w:before="0" w:beforeAutospacing="0" w:after="0" w:afterAutospacing="0"/>
        <w:jc w:val="both"/>
        <w:textAlignment w:val="baseline"/>
      </w:pPr>
    </w:p>
    <w:p w:rsidR="0087335B" w:rsidRPr="003652A7" w:rsidRDefault="0087335B" w:rsidP="0087335B"/>
    <w:p w:rsidR="00DF4CB7" w:rsidRDefault="00DF4CB7"/>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rsidP="00773A0A">
      <w:pPr>
        <w:pStyle w:val="Titre4"/>
      </w:pPr>
      <w:r>
        <w:tab/>
      </w:r>
    </w:p>
    <w:p w:rsidR="009A55E4" w:rsidRDefault="00773A0A" w:rsidP="00773A0A">
      <w:pPr>
        <w:pStyle w:val="Titre4"/>
      </w:pPr>
      <w:r>
        <w:tab/>
      </w:r>
      <w:r>
        <w:tab/>
      </w:r>
      <w:r>
        <w:tab/>
      </w:r>
    </w:p>
    <w:p w:rsidR="009A55E4" w:rsidRDefault="009A55E4" w:rsidP="00773A0A">
      <w:pPr>
        <w:pStyle w:val="Titre4"/>
      </w:pPr>
    </w:p>
    <w:p w:rsidR="009A55E4" w:rsidRDefault="009A55E4" w:rsidP="009A55E4">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773A0A" w:rsidRDefault="00773A0A" w:rsidP="00773A0A">
      <w:pPr>
        <w:pStyle w:val="Titre4"/>
      </w:pPr>
      <w:r>
        <w:t>Bibliographie</w:t>
      </w:r>
      <w:r w:rsidR="009A55E4">
        <w:t xml:space="preserve"> et Webographie</w:t>
      </w:r>
      <w:r>
        <w:t>:</w:t>
      </w:r>
    </w:p>
    <w:p w:rsidR="00773A0A" w:rsidRPr="00773A0A" w:rsidRDefault="00773A0A" w:rsidP="00773A0A"/>
    <w:p w:rsidR="009A55E4" w:rsidRPr="00CE788B" w:rsidRDefault="009A55E4" w:rsidP="009A55E4">
      <w:pPr>
        <w:pStyle w:val="Paragraphedeliste"/>
        <w:numPr>
          <w:ilvl w:val="0"/>
          <w:numId w:val="7"/>
        </w:numPr>
        <w:spacing w:line="480" w:lineRule="auto"/>
        <w:ind w:left="714" w:hanging="357"/>
        <w:rPr>
          <w:i/>
        </w:rPr>
      </w:pPr>
      <w:r w:rsidRPr="00CE788B">
        <w:rPr>
          <w:i/>
          <w:lang w:val="en-US"/>
        </w:rPr>
        <w:t>The age of Cryptocurrency.</w:t>
      </w:r>
    </w:p>
    <w:p w:rsidR="009A55E4" w:rsidRPr="00CE788B" w:rsidRDefault="009A55E4" w:rsidP="009A55E4">
      <w:pPr>
        <w:pStyle w:val="Paragraphedeliste"/>
        <w:numPr>
          <w:ilvl w:val="0"/>
          <w:numId w:val="7"/>
        </w:numPr>
        <w:spacing w:line="480" w:lineRule="auto"/>
        <w:ind w:left="714" w:hanging="357"/>
        <w:rPr>
          <w:i/>
          <w:lang w:val="en-US"/>
        </w:rPr>
      </w:pPr>
      <w:r w:rsidRPr="00CE788B">
        <w:rPr>
          <w:i/>
          <w:lang w:val="en-US"/>
        </w:rPr>
        <w:t>Blockchain blueprint for a new economy.</w:t>
      </w:r>
    </w:p>
    <w:p w:rsidR="009A55E4" w:rsidRPr="00CE788B" w:rsidRDefault="009A55E4" w:rsidP="009A55E4">
      <w:pPr>
        <w:pStyle w:val="Paragraphedeliste"/>
        <w:numPr>
          <w:ilvl w:val="0"/>
          <w:numId w:val="7"/>
        </w:numPr>
        <w:spacing w:line="480" w:lineRule="auto"/>
        <w:ind w:left="714" w:hanging="357"/>
        <w:rPr>
          <w:i/>
          <w:lang w:val="en-US"/>
        </w:rPr>
      </w:pPr>
      <w:r w:rsidRPr="00CE788B">
        <w:rPr>
          <w:i/>
          <w:lang w:val="en-US"/>
        </w:rPr>
        <w:t>Bitcoin de internet of money.</w:t>
      </w:r>
    </w:p>
    <w:p w:rsidR="00CE788B" w:rsidRPr="00CE788B" w:rsidRDefault="00CE788B" w:rsidP="009A55E4">
      <w:pPr>
        <w:pStyle w:val="Paragraphedeliste"/>
        <w:numPr>
          <w:ilvl w:val="0"/>
          <w:numId w:val="7"/>
        </w:numPr>
        <w:spacing w:line="480" w:lineRule="auto"/>
        <w:ind w:left="714" w:hanging="357"/>
        <w:rPr>
          <w:lang w:val="en-US"/>
        </w:rPr>
      </w:pPr>
      <w:r w:rsidRPr="004343C6">
        <w:rPr>
          <w:i/>
          <w:lang w:val="en-US"/>
        </w:rPr>
        <w:t>Money: the unauthorized biography.</w:t>
      </w:r>
    </w:p>
    <w:p w:rsidR="00CE788B" w:rsidRPr="00F54F86" w:rsidRDefault="00CE788B" w:rsidP="009A55E4">
      <w:pPr>
        <w:pStyle w:val="Paragraphedeliste"/>
        <w:numPr>
          <w:ilvl w:val="0"/>
          <w:numId w:val="7"/>
        </w:numPr>
        <w:spacing w:line="480" w:lineRule="auto"/>
        <w:ind w:left="714" w:hanging="357"/>
      </w:pPr>
      <w:r w:rsidRPr="007D0B8D">
        <w:rPr>
          <w:i/>
        </w:rPr>
        <w:t>Marchés Financiers</w:t>
      </w:r>
      <w:r w:rsidR="007D0B8D" w:rsidRPr="007D0B8D">
        <w:rPr>
          <w:i/>
        </w:rPr>
        <w:t>: Gestion de portefeuille et des risques.</w:t>
      </w:r>
    </w:p>
    <w:p w:rsidR="00F54F86" w:rsidRPr="00052701" w:rsidRDefault="00F54F86" w:rsidP="009A55E4">
      <w:pPr>
        <w:pStyle w:val="Paragraphedeliste"/>
        <w:numPr>
          <w:ilvl w:val="0"/>
          <w:numId w:val="7"/>
        </w:numPr>
        <w:spacing w:line="480" w:lineRule="auto"/>
        <w:ind w:left="714" w:hanging="357"/>
      </w:pPr>
      <w:r w:rsidRPr="00546389">
        <w:rPr>
          <w:i/>
        </w:rPr>
        <w:t xml:space="preserve">La </w:t>
      </w:r>
      <w:r w:rsidR="00052701">
        <w:rPr>
          <w:i/>
        </w:rPr>
        <w:t>T</w:t>
      </w:r>
      <w:r w:rsidRPr="00546389">
        <w:rPr>
          <w:i/>
        </w:rPr>
        <w:t>héorie</w:t>
      </w:r>
      <w:r w:rsidR="00052701">
        <w:rPr>
          <w:i/>
        </w:rPr>
        <w:t xml:space="preserve"> Moderne du P</w:t>
      </w:r>
      <w:r w:rsidRPr="00546389">
        <w:rPr>
          <w:i/>
        </w:rPr>
        <w:t>ortefeuille.</w:t>
      </w:r>
    </w:p>
    <w:p w:rsidR="00052701" w:rsidRPr="007D0B8D" w:rsidRDefault="00A17A66" w:rsidP="009A55E4">
      <w:pPr>
        <w:pStyle w:val="Paragraphedeliste"/>
        <w:numPr>
          <w:ilvl w:val="0"/>
          <w:numId w:val="7"/>
        </w:numPr>
        <w:spacing w:line="480" w:lineRule="auto"/>
        <w:ind w:left="714" w:hanging="357"/>
      </w:pPr>
      <w:hyperlink r:id="rId29" w:history="1">
        <w:r w:rsidR="00052701">
          <w:rPr>
            <w:rStyle w:val="Lienhypertexte"/>
          </w:rPr>
          <w:t>https://www.lesechos.fr/idees-debats/cercle/cercle-90826-bitcoin-bien-plus-quune-simple-monnaie-dechange-ou-une-valeur-refuge-1001763.php</w:t>
        </w:r>
      </w:hyperlink>
    </w:p>
    <w:p w:rsidR="009A55E4" w:rsidRDefault="009A55E4" w:rsidP="009A55E4">
      <w:pPr>
        <w:pStyle w:val="Paragraphedeliste"/>
        <w:numPr>
          <w:ilvl w:val="0"/>
          <w:numId w:val="7"/>
        </w:numPr>
        <w:spacing w:line="480" w:lineRule="auto"/>
        <w:ind w:left="714" w:hanging="357"/>
      </w:pPr>
      <w:r>
        <w:t>https://www.bitcoin.org.</w:t>
      </w:r>
    </w:p>
    <w:p w:rsidR="00F54F86" w:rsidRDefault="00F54F86" w:rsidP="009A55E4">
      <w:pPr>
        <w:pStyle w:val="Paragraphedeliste"/>
        <w:numPr>
          <w:ilvl w:val="0"/>
          <w:numId w:val="7"/>
        </w:numPr>
        <w:spacing w:line="480" w:lineRule="auto"/>
        <w:ind w:left="714" w:hanging="357"/>
      </w:pPr>
      <w:r>
        <w:t>https://www.investing.com</w:t>
      </w:r>
    </w:p>
    <w:p w:rsidR="009A55E4" w:rsidRDefault="00A17A66" w:rsidP="009A55E4">
      <w:pPr>
        <w:pStyle w:val="Paragraphedeliste"/>
        <w:numPr>
          <w:ilvl w:val="0"/>
          <w:numId w:val="7"/>
        </w:numPr>
        <w:spacing w:line="480" w:lineRule="auto"/>
        <w:ind w:left="714" w:hanging="357"/>
      </w:pPr>
      <w:hyperlink r:id="rId30" w:history="1">
        <w:r w:rsidR="009A55E4" w:rsidRPr="009A6BFA">
          <w:rPr>
            <w:rStyle w:val="Lienhypertexte"/>
          </w:rPr>
          <w:t>https://www.investopedia.com/terms/b/blockchain.asp</w:t>
        </w:r>
      </w:hyperlink>
    </w:p>
    <w:p w:rsidR="009A55E4" w:rsidRDefault="00A17A66" w:rsidP="009A55E4">
      <w:pPr>
        <w:pStyle w:val="Notedebasdepage"/>
        <w:numPr>
          <w:ilvl w:val="0"/>
          <w:numId w:val="7"/>
        </w:numPr>
        <w:spacing w:line="480" w:lineRule="auto"/>
        <w:ind w:left="714" w:hanging="357"/>
      </w:pPr>
      <w:hyperlink r:id="rId31" w:history="1">
        <w:r w:rsidR="009A55E4" w:rsidRPr="00761F08">
          <w:rPr>
            <w:rStyle w:val="Lienhypertexte"/>
          </w:rPr>
          <w:t>https://www.journaldunet.fr/web-tech/dictionnaire-du-webmastering/1203455-hash-definition-traduction/</w:t>
        </w:r>
      </w:hyperlink>
    </w:p>
    <w:p w:rsidR="008F374B" w:rsidRPr="00761F08" w:rsidRDefault="008F374B" w:rsidP="009A55E4">
      <w:pPr>
        <w:pStyle w:val="Notedebasdepage"/>
        <w:numPr>
          <w:ilvl w:val="0"/>
          <w:numId w:val="7"/>
        </w:numPr>
        <w:spacing w:line="480" w:lineRule="auto"/>
        <w:ind w:left="714" w:hanging="357"/>
      </w:pPr>
      <w:r>
        <w:rPr>
          <w:rStyle w:val="Appelnotedebasdep"/>
        </w:rPr>
        <w:footnoteRef/>
      </w:r>
      <w:r>
        <w:t xml:space="preserve"> </w:t>
      </w:r>
      <w:hyperlink r:id="rId32" w:history="1">
        <w:r>
          <w:rPr>
            <w:rStyle w:val="Lienhypertexte"/>
          </w:rPr>
          <w:t>https://www.lemagit.fr/conseil/Blockchain-bien-comprendre-le-fonctionnement-de-la-Preuve-de-Travail</w:t>
        </w:r>
      </w:hyperlink>
    </w:p>
    <w:p w:rsidR="009A55E4" w:rsidRDefault="009A55E4" w:rsidP="009A55E4">
      <w:pPr>
        <w:pStyle w:val="Paragraphedeliste"/>
        <w:numPr>
          <w:ilvl w:val="0"/>
          <w:numId w:val="7"/>
        </w:numPr>
        <w:spacing w:line="480" w:lineRule="auto"/>
        <w:ind w:left="714" w:hanging="357"/>
      </w:pPr>
      <w:r>
        <w:rPr>
          <w:rStyle w:val="Appelnotedebasdep"/>
        </w:rPr>
        <w:footnoteRef/>
      </w:r>
      <w:hyperlink r:id="rId33" w:history="1">
        <w:r w:rsidRPr="00EE6ABE">
          <w:rPr>
            <w:rStyle w:val="Lienhypertexte"/>
          </w:rPr>
          <w:t>http://blogs.worldbank.org/voices/fr/objectif-smart-agir-intelligemment-pour-reduire-le-cout-des-envois-de-fonds</w:t>
        </w:r>
      </w:hyperlink>
    </w:p>
    <w:p w:rsidR="009A55E4" w:rsidRPr="009A55E4" w:rsidRDefault="009A55E4" w:rsidP="009A55E4">
      <w:pPr>
        <w:pStyle w:val="Paragraphedeliste"/>
        <w:numPr>
          <w:ilvl w:val="0"/>
          <w:numId w:val="10"/>
        </w:numPr>
        <w:spacing w:line="480" w:lineRule="auto"/>
        <w:ind w:left="714" w:hanging="357"/>
      </w:pPr>
      <w:r w:rsidRPr="009A55E4">
        <w:t>https://charts.bitcoin.com/bch/chart/inflation</w:t>
      </w:r>
    </w:p>
    <w:p w:rsidR="009A55E4" w:rsidRPr="009A55E4" w:rsidRDefault="00A17A66" w:rsidP="009A55E4">
      <w:pPr>
        <w:pStyle w:val="Notedebasdepage"/>
        <w:numPr>
          <w:ilvl w:val="0"/>
          <w:numId w:val="10"/>
        </w:numPr>
        <w:spacing w:line="480" w:lineRule="auto"/>
        <w:ind w:left="714" w:hanging="357"/>
        <w:rPr>
          <w:lang w:val="en-US"/>
        </w:rPr>
      </w:pPr>
      <w:hyperlink r:id="rId34" w:tgtFrame="_blank" w:history="1">
        <w:r w:rsidR="009A55E4" w:rsidRPr="009A55E4">
          <w:rPr>
            <w:rStyle w:val="Lienhypertexte"/>
            <w:rFonts w:ascii="Times New Roman" w:hAnsi="Times New Roman" w:cs="Times New Roman"/>
            <w:color w:val="337AB7"/>
            <w:spacing w:val="2"/>
            <w:u w:val="none"/>
          </w:rPr>
          <w:t xml:space="preserve"> </w:t>
        </w:r>
        <w:r w:rsidR="009A55E4" w:rsidRPr="009D0F89">
          <w:rPr>
            <w:rStyle w:val="Lienhypertexte"/>
            <w:rFonts w:ascii="Times New Roman" w:hAnsi="Times New Roman" w:cs="Times New Roman"/>
            <w:color w:val="337AB7"/>
            <w:spacing w:val="2"/>
            <w:u w:val="none"/>
            <w:lang w:val="en-US"/>
          </w:rPr>
          <w:t>South China Morning Post</w:t>
        </w:r>
      </w:hyperlink>
      <w:r w:rsidR="009A55E4" w:rsidRPr="009D0F89">
        <w:rPr>
          <w:lang w:val="en-US"/>
        </w:rPr>
        <w:t>.</w:t>
      </w:r>
    </w:p>
    <w:p w:rsidR="009A55E4" w:rsidRPr="009F5442" w:rsidRDefault="00A17A66" w:rsidP="009A55E4">
      <w:pPr>
        <w:pStyle w:val="Paragraphedeliste"/>
        <w:numPr>
          <w:ilvl w:val="0"/>
          <w:numId w:val="10"/>
        </w:numPr>
        <w:spacing w:line="480" w:lineRule="auto"/>
        <w:ind w:left="714" w:hanging="357"/>
        <w:rPr>
          <w:lang w:val="en-US"/>
        </w:rPr>
      </w:pPr>
      <w:hyperlink r:id="rId35" w:history="1">
        <w:r w:rsidR="009A55E4" w:rsidRPr="00050086">
          <w:rPr>
            <w:rStyle w:val="Lienhypertexte"/>
            <w:lang w:val="en-US"/>
          </w:rPr>
          <w:t>https://www.capital.fr/entreprises-marches/la-bundesbank-plaide-pour-une-reglementation-mondiale-du-bitcoin-1265638</w:t>
        </w:r>
      </w:hyperlink>
    </w:p>
    <w:p w:rsidR="009A55E4" w:rsidRPr="009A55E4" w:rsidRDefault="00A17A66" w:rsidP="009A55E4">
      <w:pPr>
        <w:pStyle w:val="Paragraphedeliste"/>
        <w:numPr>
          <w:ilvl w:val="0"/>
          <w:numId w:val="7"/>
        </w:numPr>
        <w:spacing w:line="480" w:lineRule="auto"/>
        <w:ind w:left="714" w:hanging="357"/>
        <w:rPr>
          <w:lang w:val="en-US"/>
        </w:rPr>
      </w:pPr>
      <w:hyperlink r:id="rId36" w:history="1">
        <w:r w:rsidR="009A55E4" w:rsidRPr="00C96259">
          <w:rPr>
            <w:rStyle w:val="Lienhypertexte"/>
            <w:lang w:val="en-US"/>
          </w:rPr>
          <w:t>https://fintech-mag.com/minage-cryptomonnaies-metier-julie-naudin/</w:t>
        </w:r>
      </w:hyperlink>
    </w:p>
    <w:sectPr w:rsidR="009A55E4" w:rsidRPr="009A55E4" w:rsidSect="009A77A7">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3BFF" w:rsidRDefault="006D3BFF" w:rsidP="003652A7">
      <w:pPr>
        <w:spacing w:after="0" w:line="240" w:lineRule="auto"/>
      </w:pPr>
      <w:r>
        <w:separator/>
      </w:r>
    </w:p>
  </w:endnote>
  <w:endnote w:type="continuationSeparator" w:id="1">
    <w:p w:rsidR="006D3BFF" w:rsidRDefault="006D3BFF"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Sans">
    <w:altName w:val="Arial"/>
    <w:charset w:val="00"/>
    <w:family w:val="swiss"/>
    <w:pitch w:val="variable"/>
    <w:sig w:usb0="00000000" w:usb1="500078FF" w:usb2="00000021" w:usb3="00000000" w:csb0="000001B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3BFF" w:rsidRDefault="006D3BFF" w:rsidP="003652A7">
      <w:pPr>
        <w:spacing w:after="0" w:line="240" w:lineRule="auto"/>
      </w:pPr>
      <w:r>
        <w:separator/>
      </w:r>
    </w:p>
  </w:footnote>
  <w:footnote w:type="continuationSeparator" w:id="1">
    <w:p w:rsidR="006D3BFF" w:rsidRDefault="006D3BFF" w:rsidP="003652A7">
      <w:pPr>
        <w:spacing w:after="0" w:line="240" w:lineRule="auto"/>
      </w:pPr>
      <w:r>
        <w:continuationSeparator/>
      </w:r>
    </w:p>
  </w:footnote>
  <w:footnote w:id="2">
    <w:p w:rsidR="006D1904" w:rsidRPr="004343C6" w:rsidRDefault="006D1904">
      <w:pPr>
        <w:pStyle w:val="Notedebasdepage"/>
        <w:rPr>
          <w:lang w:val="en-US"/>
        </w:rPr>
      </w:pPr>
      <w:r>
        <w:rPr>
          <w:rStyle w:val="Appelnotedebasdep"/>
        </w:rPr>
        <w:footnoteRef/>
      </w:r>
      <w:r w:rsidRPr="004343C6">
        <w:rPr>
          <w:lang w:val="en-US"/>
        </w:rPr>
        <w:t>Auteur</w:t>
      </w:r>
      <w:r w:rsidRPr="004343C6">
        <w:rPr>
          <w:i/>
          <w:lang w:val="en-US"/>
        </w:rPr>
        <w:t>:  Money: the unauthorized biography.</w:t>
      </w:r>
      <w:r w:rsidRPr="004343C6">
        <w:rPr>
          <w:lang w:val="en-US"/>
        </w:rPr>
        <w:t xml:space="preserve"> </w:t>
      </w:r>
    </w:p>
  </w:footnote>
  <w:footnote w:id="3">
    <w:p w:rsidR="006D1904" w:rsidRDefault="006D1904">
      <w:pPr>
        <w:pStyle w:val="Notedebasdepage"/>
      </w:pPr>
      <w:r>
        <w:rPr>
          <w:rStyle w:val="Appelnotedebasdep"/>
        </w:rPr>
        <w:footnoteRef/>
      </w:r>
      <w:r w:rsidRPr="00691703">
        <w:rPr>
          <w:i/>
        </w:rPr>
        <w:t>Adam smith (1723-1790) Economiste britanique le pere des science economique.</w:t>
      </w:r>
    </w:p>
  </w:footnote>
  <w:footnote w:id="4">
    <w:p w:rsidR="006D1904" w:rsidRDefault="006D1904">
      <w:pPr>
        <w:pStyle w:val="Notedebasdepage"/>
      </w:pPr>
      <w:r>
        <w:rPr>
          <w:rStyle w:val="Appelnotedebasdep"/>
        </w:rPr>
        <w:footnoteRef/>
      </w:r>
      <w:r>
        <w:t xml:space="preserve"> </w:t>
      </w:r>
      <w:hyperlink r:id="rId1" w:history="1">
        <w:r>
          <w:rPr>
            <w:rStyle w:val="Lienhypertexte"/>
          </w:rPr>
          <w:t>https://www.lesechos.fr/idees-debats/cercle/cercle-90826-bitcoin-bien-plus-quune-simple-monnaie-dechange-ou-une-valeur-refuge-1001763.php</w:t>
        </w:r>
      </w:hyperlink>
    </w:p>
  </w:footnote>
  <w:footnote w:id="5">
    <w:p w:rsidR="006D1904" w:rsidRPr="006C7470" w:rsidRDefault="006D1904" w:rsidP="003652A7">
      <w:pPr>
        <w:pStyle w:val="Notedebasdepage"/>
      </w:pPr>
      <w:r>
        <w:rPr>
          <w:rStyle w:val="Appelnotedebasdep"/>
        </w:rPr>
        <w:footnoteRef/>
      </w:r>
      <w:r>
        <w:t xml:space="preserve"> Une fiche qui décrit le fonctionnement de B</w:t>
      </w:r>
      <w:r w:rsidRPr="006C7470">
        <w:t>itcoin</w:t>
      </w:r>
      <w:r>
        <w:t>.</w:t>
      </w:r>
    </w:p>
  </w:footnote>
  <w:footnote w:id="6">
    <w:p w:rsidR="006D1904" w:rsidRPr="009A6BFA" w:rsidRDefault="006D1904" w:rsidP="003652A7">
      <w:pPr>
        <w:pStyle w:val="Notedebasdepage"/>
      </w:pPr>
      <w:r>
        <w:rPr>
          <w:rStyle w:val="Appelnotedebasdep"/>
        </w:rPr>
        <w:footnoteRef/>
      </w:r>
      <w:hyperlink r:id="rId2" w:history="1">
        <w:r w:rsidRPr="009A6BFA">
          <w:rPr>
            <w:rStyle w:val="Lienhypertexte"/>
          </w:rPr>
          <w:t>https://www.investopedia.com/terms/b/blockchain.asp</w:t>
        </w:r>
      </w:hyperlink>
    </w:p>
  </w:footnote>
  <w:footnote w:id="7">
    <w:p w:rsidR="006D1904" w:rsidRPr="00761F08" w:rsidRDefault="006D1904" w:rsidP="003652A7">
      <w:pPr>
        <w:pStyle w:val="Notedebasdepage"/>
      </w:pPr>
      <w:r>
        <w:rPr>
          <w:rStyle w:val="Appelnotedebasdep"/>
        </w:rPr>
        <w:footnoteRef/>
      </w:r>
      <w:hyperlink r:id="rId3" w:history="1">
        <w:r w:rsidRPr="00761F08">
          <w:rPr>
            <w:rStyle w:val="Lienhypertexte"/>
          </w:rPr>
          <w:t>https://www.journaldunet.fr/web-tech/dictionnaire-du-webmastering/1203455-hash-definition-traduction/</w:t>
        </w:r>
      </w:hyperlink>
    </w:p>
  </w:footnote>
  <w:footnote w:id="8">
    <w:p w:rsidR="006D1904" w:rsidRPr="00B60E36" w:rsidRDefault="006D1904"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9">
    <w:p w:rsidR="006D1904" w:rsidRDefault="006D1904">
      <w:pPr>
        <w:pStyle w:val="Notedebasdepage"/>
      </w:pPr>
      <w:r>
        <w:rPr>
          <w:rStyle w:val="Appelnotedebasdep"/>
        </w:rPr>
        <w:footnoteRef/>
      </w:r>
      <w:r>
        <w:t xml:space="preserve"> </w:t>
      </w:r>
      <w:hyperlink r:id="rId4" w:history="1">
        <w:r>
          <w:rPr>
            <w:rStyle w:val="Lienhypertexte"/>
          </w:rPr>
          <w:t>https://www.lemagit.fr/conseil/Blockchain-bien-comprendre-le-fonctionnement-de-la-Preuve-de-Travail</w:t>
        </w:r>
      </w:hyperlink>
    </w:p>
  </w:footnote>
  <w:footnote w:id="10">
    <w:p w:rsidR="006D1904" w:rsidRDefault="006D1904">
      <w:pPr>
        <w:pStyle w:val="Notedebasdepage"/>
      </w:pPr>
      <w:r>
        <w:rPr>
          <w:rStyle w:val="Appelnotedebasdep"/>
        </w:rPr>
        <w:footnoteRef/>
      </w:r>
      <w:r>
        <w:t xml:space="preserve"> </w:t>
      </w:r>
      <w:r w:rsidRPr="003F3CEA">
        <w:rPr>
          <w:i/>
        </w:rPr>
        <w:t>Bitcoin: internet of money</w:t>
      </w:r>
      <w:r>
        <w:rPr>
          <w:i/>
        </w:rPr>
        <w:t>.</w:t>
      </w:r>
    </w:p>
  </w:footnote>
  <w:footnote w:id="11">
    <w:p w:rsidR="006D1904" w:rsidRPr="00EE6ABE" w:rsidRDefault="006D1904" w:rsidP="003652A7">
      <w:pPr>
        <w:pStyle w:val="Notedebasdepage"/>
      </w:pPr>
      <w:r>
        <w:rPr>
          <w:rStyle w:val="Appelnotedebasdep"/>
        </w:rPr>
        <w:footnoteRef/>
      </w:r>
      <w:r w:rsidRPr="00EE6ABE">
        <w:t xml:space="preserve"> C'est dire un pont de confiance entre l'acheteur et le vendeur.</w:t>
      </w:r>
    </w:p>
  </w:footnote>
  <w:footnote w:id="12">
    <w:p w:rsidR="006D1904" w:rsidRPr="00EE6ABE" w:rsidRDefault="006D1904" w:rsidP="003652A7">
      <w:pPr>
        <w:pStyle w:val="Notedebasdepage"/>
      </w:pPr>
      <w:r>
        <w:rPr>
          <w:rStyle w:val="Appelnotedebasdep"/>
        </w:rPr>
        <w:footnoteRef/>
      </w:r>
      <w:hyperlink r:id="rId5" w:history="1">
        <w:r w:rsidRPr="00EE6ABE">
          <w:rPr>
            <w:rStyle w:val="Lienhypertexte"/>
          </w:rPr>
          <w:t>http://blogs.worldbank.org/voices/fr/objectif-smart-agir-intelligemment-pour-reduire-le-cout-des-envois-de-fonds</w:t>
        </w:r>
      </w:hyperlink>
    </w:p>
  </w:footnote>
  <w:footnote w:id="13">
    <w:p w:rsidR="006D1904" w:rsidRPr="00EE6ABE" w:rsidRDefault="006D1904" w:rsidP="003652A7">
      <w:pPr>
        <w:pStyle w:val="Notedebasdepage"/>
      </w:pPr>
      <w:r>
        <w:rPr>
          <w:rStyle w:val="Appelnotedebasdep"/>
        </w:rPr>
        <w:footnoteRef/>
      </w:r>
      <w:r w:rsidRPr="00EE6ABE">
        <w:t xml:space="preserve"> Bitcoin la monnaie à ne pas confondre avec Bitcoin le système (la Blockchain)</w:t>
      </w:r>
      <w:r>
        <w:t>.</w:t>
      </w:r>
    </w:p>
  </w:footnote>
  <w:footnote w:id="14">
    <w:p w:rsidR="006D1904" w:rsidRPr="00050086" w:rsidRDefault="006D1904" w:rsidP="003652A7">
      <w:pPr>
        <w:pStyle w:val="Notedebasdepage"/>
        <w:rPr>
          <w:lang w:val="en-US"/>
        </w:rPr>
      </w:pPr>
      <w:r>
        <w:rPr>
          <w:rStyle w:val="Appelnotedebasdep"/>
        </w:rPr>
        <w:footnoteRef/>
      </w:r>
      <w:r w:rsidRPr="00050086">
        <w:rPr>
          <w:lang w:val="en-US"/>
        </w:rPr>
        <w:t xml:space="preserve"> Source: The age of Cryptocurrency.</w:t>
      </w:r>
    </w:p>
  </w:footnote>
  <w:footnote w:id="15">
    <w:p w:rsidR="006D1904" w:rsidRPr="00050086" w:rsidRDefault="006D1904" w:rsidP="003652A7">
      <w:pPr>
        <w:pStyle w:val="Notedebasdepage"/>
        <w:rPr>
          <w:lang w:val="en-US"/>
        </w:rPr>
      </w:pPr>
      <w:r>
        <w:rPr>
          <w:rStyle w:val="Appelnotedebasdep"/>
        </w:rPr>
        <w:footnoteRef/>
      </w:r>
      <w:r w:rsidRPr="00050086">
        <w:rPr>
          <w:lang w:val="en-US"/>
        </w:rPr>
        <w:t>De l'ouvrage: The age of Cryptocurrency.</w:t>
      </w:r>
    </w:p>
  </w:footnote>
  <w:footnote w:id="16">
    <w:p w:rsidR="006D1904" w:rsidRPr="00050086" w:rsidRDefault="006D1904"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7">
    <w:p w:rsidR="006D1904" w:rsidRPr="00050086" w:rsidRDefault="006D1904" w:rsidP="003652A7">
      <w:pPr>
        <w:pStyle w:val="Notedebasdepage"/>
        <w:rPr>
          <w:lang w:val="en-US"/>
        </w:rPr>
      </w:pPr>
      <w:r>
        <w:rPr>
          <w:rStyle w:val="Appelnotedebasdep"/>
        </w:rPr>
        <w:footnoteRef/>
      </w:r>
      <w:hyperlink r:id="rId6" w:history="1">
        <w:r w:rsidRPr="00050086">
          <w:rPr>
            <w:rStyle w:val="Lienhypertexte"/>
            <w:lang w:val="en-US"/>
          </w:rPr>
          <w:t>https://www.01net.com/actualites/cinq-raisons-de-vous-eloigner-du-bitcoin-1322611.html</w:t>
        </w:r>
      </w:hyperlink>
    </w:p>
  </w:footnote>
  <w:footnote w:id="18">
    <w:p w:rsidR="006D1904" w:rsidRPr="00050086" w:rsidRDefault="006D1904" w:rsidP="003652A7">
      <w:pPr>
        <w:pStyle w:val="Notedebasdepage"/>
        <w:rPr>
          <w:lang w:val="en-US"/>
        </w:rPr>
      </w:pPr>
      <w:r>
        <w:rPr>
          <w:rStyle w:val="Appelnotedebasdep"/>
        </w:rPr>
        <w:footnoteRef/>
      </w:r>
      <w:hyperlink r:id="rId7" w:history="1">
        <w:r w:rsidRPr="00050086">
          <w:rPr>
            <w:rStyle w:val="Lienhypertexte"/>
            <w:lang w:val="en-US"/>
          </w:rPr>
          <w:t>https://fr.coinnewstelegraph.com/bitcoins-volatility-is-still-an-issue/</w:t>
        </w:r>
      </w:hyperlink>
    </w:p>
  </w:footnote>
  <w:footnote w:id="19">
    <w:p w:rsidR="006D1904" w:rsidRPr="00BD05B0" w:rsidRDefault="006D1904" w:rsidP="003652A7">
      <w:pPr>
        <w:pStyle w:val="Notedebasdepage"/>
      </w:pPr>
      <w:r>
        <w:rPr>
          <w:rStyle w:val="Appelnotedebasdep"/>
        </w:rPr>
        <w:footnoteRef/>
      </w:r>
      <w:r w:rsidRPr="00BD05B0">
        <w:t>Site internet qui parle des économies dans le monde digital</w:t>
      </w:r>
    </w:p>
  </w:footnote>
  <w:footnote w:id="20">
    <w:p w:rsidR="006D1904" w:rsidRDefault="006D1904">
      <w:pPr>
        <w:pStyle w:val="Notedebasdepage"/>
      </w:pPr>
      <w:r>
        <w:rPr>
          <w:rStyle w:val="Appelnotedebasdep"/>
        </w:rPr>
        <w:footnoteRef/>
      </w:r>
      <w:r>
        <w:t xml:space="preserve"> du livre: </w:t>
      </w:r>
      <w:r w:rsidRPr="00546389">
        <w:rPr>
          <w:i/>
        </w:rPr>
        <w:t>La théorie moderne du portefeuille.</w:t>
      </w:r>
    </w:p>
  </w:footnote>
  <w:footnote w:id="21">
    <w:p w:rsidR="006D1904" w:rsidRDefault="006D1904">
      <w:pPr>
        <w:pStyle w:val="Notedebasdepage"/>
      </w:pPr>
      <w:r>
        <w:rPr>
          <w:rStyle w:val="Appelnotedebasdep"/>
        </w:rPr>
        <w:footnoteRef/>
      </w:r>
      <w:r w:rsidRPr="008B6A5D">
        <w:rPr>
          <w:rFonts w:ascii="Times New Roman" w:hAnsi="Times New Roman" w:cs="Times New Roman"/>
          <w:sz w:val="24"/>
          <w:szCs w:val="24"/>
        </w:rPr>
        <w:t xml:space="preserve"> </w:t>
      </w:r>
      <w:r>
        <w:rPr>
          <w:rFonts w:ascii="Times New Roman" w:hAnsi="Times New Roman" w:cs="Times New Roman"/>
          <w:i/>
          <w:sz w:val="22"/>
          <w:szCs w:val="22"/>
        </w:rPr>
        <w:t>Bodie, Kane et Markus (2014).</w:t>
      </w:r>
    </w:p>
  </w:footnote>
  <w:footnote w:id="22">
    <w:p w:rsidR="006D1904" w:rsidRDefault="006D1904">
      <w:pPr>
        <w:pStyle w:val="Notedebasdepage"/>
      </w:pPr>
      <w:r>
        <w:rPr>
          <w:rStyle w:val="Appelnotedebasdep"/>
        </w:rPr>
        <w:footnoteRef/>
      </w:r>
      <w:r>
        <w:t xml:space="preserve"> </w:t>
      </w:r>
      <w:r w:rsidRPr="009817A9">
        <w:rPr>
          <w:i/>
        </w:rPr>
        <w:t>Marchés Financiers: Gestion de portefeuille et des risques.</w:t>
      </w:r>
    </w:p>
  </w:footnote>
  <w:footnote w:id="23">
    <w:p w:rsidR="006D1904" w:rsidRDefault="006D1904">
      <w:pPr>
        <w:pStyle w:val="Notedebasdepage"/>
      </w:pPr>
      <w:r>
        <w:rPr>
          <w:rStyle w:val="Appelnotedebasdep"/>
        </w:rPr>
        <w:footnoteRef/>
      </w:r>
      <w:r w:rsidRPr="00F54F86">
        <w:rPr>
          <w:i/>
        </w:rPr>
        <w:t xml:space="preserve"> </w:t>
      </w:r>
      <w:r w:rsidRPr="00F54F86">
        <w:rPr>
          <w:rFonts w:ascii="Times New Roman" w:hAnsi="Times New Roman" w:cs="Times New Roman"/>
          <w:i/>
          <w:sz w:val="22"/>
          <w:szCs w:val="22"/>
        </w:rPr>
        <w:t>Moore et Christin</w:t>
      </w:r>
      <w:r>
        <w:rPr>
          <w:rFonts w:ascii="Times New Roman" w:hAnsi="Times New Roman" w:cs="Times New Roman"/>
          <w:i/>
          <w:sz w:val="22"/>
          <w:szCs w:val="22"/>
        </w:rPr>
        <w:t xml:space="preserve"> (2014).</w:t>
      </w:r>
    </w:p>
  </w:footnote>
  <w:footnote w:id="24">
    <w:p w:rsidR="006D1904" w:rsidRDefault="006D1904">
      <w:pPr>
        <w:pStyle w:val="Notedebasdepage"/>
      </w:pPr>
      <w:r>
        <w:rPr>
          <w:rStyle w:val="Appelnotedebasdep"/>
        </w:rPr>
        <w:footnoteRef/>
      </w:r>
      <w:r>
        <w:t xml:space="preserve"> https://www.investing.com</w:t>
      </w:r>
    </w:p>
  </w:footnote>
  <w:footnote w:id="25">
    <w:p w:rsidR="006D1904" w:rsidRPr="00E17942" w:rsidRDefault="006D1904">
      <w:pPr>
        <w:pStyle w:val="Notedebasdepage"/>
      </w:pPr>
      <w:r>
        <w:rPr>
          <w:rStyle w:val="Appelnotedebasdep"/>
        </w:rPr>
        <w:footnoteRef/>
      </w:r>
      <w:r w:rsidRPr="00E17942">
        <w:rPr>
          <w:rFonts w:ascii="Times New Roman" w:hAnsi="Times New Roman" w:cs="Times New Roman"/>
          <w:color w:val="000000" w:themeColor="text1"/>
          <w:sz w:val="18"/>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r w:rsidRPr="00C4697A">
        <w:rPr>
          <w:rFonts w:ascii="Times New Roman" w:hAnsi="Times New Roman" w:cs="Times New Roman"/>
          <w:color w:val="000000" w:themeColor="text1"/>
          <w:sz w:val="24"/>
          <w:szCs w:val="24"/>
        </w:rPr>
        <w:t>.</w:t>
      </w:r>
    </w:p>
  </w:footnote>
  <w:footnote w:id="26">
    <w:p w:rsidR="006D1904" w:rsidRPr="006B1CFF" w:rsidRDefault="006D1904">
      <w:pPr>
        <w:pStyle w:val="Notedebasdepage"/>
        <w:rPr>
          <w:lang w:val="en-US"/>
        </w:rPr>
      </w:pPr>
      <w:r>
        <w:rPr>
          <w:rStyle w:val="Appelnotedebasdep"/>
        </w:rPr>
        <w:footnoteRef/>
      </w:r>
      <w:r w:rsidRPr="006B1CFF">
        <w:rPr>
          <w:lang w:val="en-US"/>
        </w:rPr>
        <w:t xml:space="preserve"> Source: The age of Cryptocurrency.</w:t>
      </w:r>
    </w:p>
  </w:footnote>
  <w:footnote w:id="27">
    <w:p w:rsidR="006D1904" w:rsidRPr="00FE2F19" w:rsidRDefault="006D1904" w:rsidP="00444DEB">
      <w:pPr>
        <w:pStyle w:val="Notedebasdepage"/>
        <w:rPr>
          <w:lang w:val="en-US"/>
        </w:rPr>
      </w:pPr>
      <w:r>
        <w:rPr>
          <w:rStyle w:val="Appelnotedebasdep"/>
        </w:rPr>
        <w:footnoteRef/>
      </w:r>
      <w:r w:rsidRPr="00FE2F19">
        <w:rPr>
          <w:lang w:val="en-US"/>
        </w:rPr>
        <w:t xml:space="preserve"> bitcoin.org</w:t>
      </w:r>
    </w:p>
  </w:footnote>
  <w:footnote w:id="28">
    <w:p w:rsidR="006D1904" w:rsidRPr="00FE2F19" w:rsidRDefault="006D1904" w:rsidP="00444DEB">
      <w:pPr>
        <w:pStyle w:val="Notedebasdepage"/>
        <w:rPr>
          <w:lang w:val="en-US"/>
        </w:rPr>
      </w:pPr>
      <w:r>
        <w:rPr>
          <w:rStyle w:val="Appelnotedebasdep"/>
        </w:rPr>
        <w:footnoteRef/>
      </w:r>
      <w:hyperlink r:id="rId8" w:history="1">
        <w:r w:rsidRPr="00FE2F19">
          <w:rPr>
            <w:rStyle w:val="Lienhypertexte"/>
            <w:lang w:val="en-US"/>
          </w:rPr>
          <w:t>https://charts.bitcoin.com/bch/chart/inflation</w:t>
        </w:r>
      </w:hyperlink>
    </w:p>
  </w:footnote>
  <w:footnote w:id="29">
    <w:p w:rsidR="006D1904" w:rsidRPr="00050086" w:rsidRDefault="006D1904"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Bank of America Corp.</w:t>
      </w:r>
    </w:p>
  </w:footnote>
  <w:footnote w:id="30">
    <w:p w:rsidR="006D1904" w:rsidRPr="00050086" w:rsidRDefault="006D1904"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Co fondateur du réseau Ethereum.</w:t>
      </w:r>
    </w:p>
  </w:footnote>
  <w:footnote w:id="31">
    <w:p w:rsidR="006D1904" w:rsidRPr="009D0F89" w:rsidRDefault="006D1904" w:rsidP="004165F9">
      <w:pPr>
        <w:pStyle w:val="Notedebasdepage"/>
        <w:rPr>
          <w:lang w:val="en-US"/>
        </w:rPr>
      </w:pPr>
      <w:r w:rsidRPr="009D0F89">
        <w:rPr>
          <w:rStyle w:val="Appelnotedebasdep"/>
        </w:rPr>
        <w:footnoteRef/>
      </w:r>
      <w:hyperlink r:id="rId9"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32">
    <w:p w:rsidR="006D1904" w:rsidRPr="00050086" w:rsidRDefault="006D1904" w:rsidP="004165F9">
      <w:pPr>
        <w:pStyle w:val="Notedebasdepage"/>
        <w:rPr>
          <w:lang w:val="en-US"/>
        </w:rPr>
      </w:pPr>
      <w:r>
        <w:rPr>
          <w:rStyle w:val="Appelnotedebasdep"/>
        </w:rPr>
        <w:footnoteRef/>
      </w:r>
      <w:hyperlink r:id="rId10" w:history="1">
        <w:r w:rsidRPr="00050086">
          <w:rPr>
            <w:rStyle w:val="Lienhypertexte"/>
            <w:lang w:val="en-US"/>
          </w:rPr>
          <w:t>https://www.capital.fr/entreprises-marches/la-bundesbank-plaide-pour-une-reglementation-mondiale-du-bitcoin-1265638</w:t>
        </w:r>
      </w:hyperlink>
    </w:p>
  </w:footnote>
  <w:footnote w:id="33">
    <w:p w:rsidR="006D1904" w:rsidRPr="00C96259" w:rsidRDefault="006D1904" w:rsidP="0087335B">
      <w:pPr>
        <w:pStyle w:val="Notedebasdepage"/>
        <w:rPr>
          <w:lang w:val="en-US"/>
        </w:rPr>
      </w:pPr>
      <w:r>
        <w:rPr>
          <w:rStyle w:val="Appelnotedebasdep"/>
        </w:rPr>
        <w:footnoteRef/>
      </w:r>
      <w:r w:rsidRPr="00C96259">
        <w:rPr>
          <w:lang w:val="en-US"/>
        </w:rPr>
        <w:t xml:space="preserve"> </w:t>
      </w:r>
      <w:hyperlink r:id="rId11" w:history="1">
        <w:r w:rsidRPr="00C96259">
          <w:rPr>
            <w:rStyle w:val="Lienhypertexte"/>
            <w:lang w:val="en-US"/>
          </w:rPr>
          <w:t>https://fintech-mag.com/minage-cryptomonnaies-metier-julie-naudin/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B3347D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22883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6D7D42"/>
    <w:multiLevelType w:val="hybridMultilevel"/>
    <w:tmpl w:val="539E4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2003619"/>
    <w:multiLevelType w:val="hybridMultilevel"/>
    <w:tmpl w:val="21367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CB7ABB"/>
    <w:multiLevelType w:val="hybridMultilevel"/>
    <w:tmpl w:val="3F82E62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7"/>
  </w:num>
  <w:num w:numId="3">
    <w:abstractNumId w:val="9"/>
  </w:num>
  <w:num w:numId="4">
    <w:abstractNumId w:val="0"/>
  </w:num>
  <w:num w:numId="5">
    <w:abstractNumId w:val="5"/>
  </w:num>
  <w:num w:numId="6">
    <w:abstractNumId w:val="3"/>
  </w:num>
  <w:num w:numId="7">
    <w:abstractNumId w:val="2"/>
  </w:num>
  <w:num w:numId="8">
    <w:abstractNumId w:val="8"/>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20482"/>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0CA3"/>
    <w:rsid w:val="00051DF0"/>
    <w:rsid w:val="00052701"/>
    <w:rsid w:val="00054549"/>
    <w:rsid w:val="0005520E"/>
    <w:rsid w:val="000553B1"/>
    <w:rsid w:val="0006135E"/>
    <w:rsid w:val="00062C9B"/>
    <w:rsid w:val="00064C7F"/>
    <w:rsid w:val="0007084A"/>
    <w:rsid w:val="00080848"/>
    <w:rsid w:val="00083548"/>
    <w:rsid w:val="000845B2"/>
    <w:rsid w:val="00092BEE"/>
    <w:rsid w:val="00092C6E"/>
    <w:rsid w:val="00096045"/>
    <w:rsid w:val="00096D2C"/>
    <w:rsid w:val="000A5A5A"/>
    <w:rsid w:val="000A71F4"/>
    <w:rsid w:val="000B1B37"/>
    <w:rsid w:val="000B6E20"/>
    <w:rsid w:val="000C6AE4"/>
    <w:rsid w:val="000C7590"/>
    <w:rsid w:val="000C7B22"/>
    <w:rsid w:val="000E1A23"/>
    <w:rsid w:val="000E2163"/>
    <w:rsid w:val="000E4204"/>
    <w:rsid w:val="000E539E"/>
    <w:rsid w:val="000F1D7A"/>
    <w:rsid w:val="000F5646"/>
    <w:rsid w:val="00100B89"/>
    <w:rsid w:val="00100EC1"/>
    <w:rsid w:val="0010310C"/>
    <w:rsid w:val="001060EB"/>
    <w:rsid w:val="00106CE8"/>
    <w:rsid w:val="00125517"/>
    <w:rsid w:val="00126756"/>
    <w:rsid w:val="00131EE3"/>
    <w:rsid w:val="001337DE"/>
    <w:rsid w:val="00136DF1"/>
    <w:rsid w:val="00140CA8"/>
    <w:rsid w:val="0015015C"/>
    <w:rsid w:val="0017020C"/>
    <w:rsid w:val="00171182"/>
    <w:rsid w:val="00172CD8"/>
    <w:rsid w:val="00173090"/>
    <w:rsid w:val="001826C0"/>
    <w:rsid w:val="00186D61"/>
    <w:rsid w:val="00190D42"/>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0473"/>
    <w:rsid w:val="00211346"/>
    <w:rsid w:val="0021176E"/>
    <w:rsid w:val="00213390"/>
    <w:rsid w:val="00216690"/>
    <w:rsid w:val="0023189B"/>
    <w:rsid w:val="002359BA"/>
    <w:rsid w:val="00242024"/>
    <w:rsid w:val="0024347E"/>
    <w:rsid w:val="00243D57"/>
    <w:rsid w:val="0025448D"/>
    <w:rsid w:val="00260029"/>
    <w:rsid w:val="00267247"/>
    <w:rsid w:val="00267D0B"/>
    <w:rsid w:val="002717E8"/>
    <w:rsid w:val="00273CBA"/>
    <w:rsid w:val="00283704"/>
    <w:rsid w:val="00292C61"/>
    <w:rsid w:val="0029596C"/>
    <w:rsid w:val="00296D92"/>
    <w:rsid w:val="002A39AC"/>
    <w:rsid w:val="002A48D3"/>
    <w:rsid w:val="002C232B"/>
    <w:rsid w:val="002C4772"/>
    <w:rsid w:val="002C57EC"/>
    <w:rsid w:val="002C747C"/>
    <w:rsid w:val="002D05E2"/>
    <w:rsid w:val="002D157B"/>
    <w:rsid w:val="002D23B9"/>
    <w:rsid w:val="002E16F3"/>
    <w:rsid w:val="002E1AFB"/>
    <w:rsid w:val="002E44EF"/>
    <w:rsid w:val="002E542F"/>
    <w:rsid w:val="002F6BF4"/>
    <w:rsid w:val="0031123D"/>
    <w:rsid w:val="00316AD1"/>
    <w:rsid w:val="00330459"/>
    <w:rsid w:val="0034331D"/>
    <w:rsid w:val="0034659A"/>
    <w:rsid w:val="00351564"/>
    <w:rsid w:val="00364FC9"/>
    <w:rsid w:val="003652A7"/>
    <w:rsid w:val="0036530C"/>
    <w:rsid w:val="0037273F"/>
    <w:rsid w:val="003730EE"/>
    <w:rsid w:val="00373C15"/>
    <w:rsid w:val="0037638F"/>
    <w:rsid w:val="00384269"/>
    <w:rsid w:val="00384660"/>
    <w:rsid w:val="003A3E8C"/>
    <w:rsid w:val="003A6203"/>
    <w:rsid w:val="003B32A4"/>
    <w:rsid w:val="003B35A9"/>
    <w:rsid w:val="003B4A62"/>
    <w:rsid w:val="003B572F"/>
    <w:rsid w:val="003D1613"/>
    <w:rsid w:val="003D6C94"/>
    <w:rsid w:val="003D6F7D"/>
    <w:rsid w:val="003D7176"/>
    <w:rsid w:val="003F12DA"/>
    <w:rsid w:val="003F3CEA"/>
    <w:rsid w:val="004035ED"/>
    <w:rsid w:val="00405572"/>
    <w:rsid w:val="00406846"/>
    <w:rsid w:val="0041092E"/>
    <w:rsid w:val="0041232F"/>
    <w:rsid w:val="00415C44"/>
    <w:rsid w:val="004165F9"/>
    <w:rsid w:val="00417D05"/>
    <w:rsid w:val="0042151E"/>
    <w:rsid w:val="00422324"/>
    <w:rsid w:val="00422B15"/>
    <w:rsid w:val="00430054"/>
    <w:rsid w:val="004343C6"/>
    <w:rsid w:val="00444DEB"/>
    <w:rsid w:val="00447A2C"/>
    <w:rsid w:val="004628C8"/>
    <w:rsid w:val="004654C4"/>
    <w:rsid w:val="00465889"/>
    <w:rsid w:val="0047661D"/>
    <w:rsid w:val="00480DF3"/>
    <w:rsid w:val="00483550"/>
    <w:rsid w:val="00490AC6"/>
    <w:rsid w:val="00496959"/>
    <w:rsid w:val="004B2B62"/>
    <w:rsid w:val="004C0846"/>
    <w:rsid w:val="004E310E"/>
    <w:rsid w:val="004E4619"/>
    <w:rsid w:val="004F10F3"/>
    <w:rsid w:val="004F245E"/>
    <w:rsid w:val="0050518B"/>
    <w:rsid w:val="005106DC"/>
    <w:rsid w:val="0051340A"/>
    <w:rsid w:val="00526B4A"/>
    <w:rsid w:val="005310CC"/>
    <w:rsid w:val="00531C60"/>
    <w:rsid w:val="00531D10"/>
    <w:rsid w:val="00532CF5"/>
    <w:rsid w:val="005421E6"/>
    <w:rsid w:val="005450C9"/>
    <w:rsid w:val="00546389"/>
    <w:rsid w:val="0055296D"/>
    <w:rsid w:val="00552CF9"/>
    <w:rsid w:val="00556274"/>
    <w:rsid w:val="00557609"/>
    <w:rsid w:val="005619A9"/>
    <w:rsid w:val="00562D88"/>
    <w:rsid w:val="00565905"/>
    <w:rsid w:val="00574EFB"/>
    <w:rsid w:val="00584EB2"/>
    <w:rsid w:val="005905E0"/>
    <w:rsid w:val="00593715"/>
    <w:rsid w:val="005966C8"/>
    <w:rsid w:val="00597855"/>
    <w:rsid w:val="005B395C"/>
    <w:rsid w:val="005B76CA"/>
    <w:rsid w:val="005B76D5"/>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27214"/>
    <w:rsid w:val="00637326"/>
    <w:rsid w:val="00642442"/>
    <w:rsid w:val="006463CC"/>
    <w:rsid w:val="00651043"/>
    <w:rsid w:val="00660A7B"/>
    <w:rsid w:val="0066211A"/>
    <w:rsid w:val="00665051"/>
    <w:rsid w:val="006651CE"/>
    <w:rsid w:val="006656C7"/>
    <w:rsid w:val="00671827"/>
    <w:rsid w:val="00676000"/>
    <w:rsid w:val="00691703"/>
    <w:rsid w:val="006A25C9"/>
    <w:rsid w:val="006A4F1B"/>
    <w:rsid w:val="006B1CFF"/>
    <w:rsid w:val="006B27AA"/>
    <w:rsid w:val="006C38A3"/>
    <w:rsid w:val="006D0335"/>
    <w:rsid w:val="006D0353"/>
    <w:rsid w:val="006D0BA8"/>
    <w:rsid w:val="006D1904"/>
    <w:rsid w:val="006D3BFF"/>
    <w:rsid w:val="006D51F4"/>
    <w:rsid w:val="006D53BD"/>
    <w:rsid w:val="006F1589"/>
    <w:rsid w:val="006F5479"/>
    <w:rsid w:val="006F5538"/>
    <w:rsid w:val="007026F4"/>
    <w:rsid w:val="00710800"/>
    <w:rsid w:val="00712AE2"/>
    <w:rsid w:val="0072213A"/>
    <w:rsid w:val="00726B86"/>
    <w:rsid w:val="007459F9"/>
    <w:rsid w:val="00754247"/>
    <w:rsid w:val="00760DEA"/>
    <w:rsid w:val="00761F08"/>
    <w:rsid w:val="007636EC"/>
    <w:rsid w:val="00763B30"/>
    <w:rsid w:val="00764B32"/>
    <w:rsid w:val="00773A0A"/>
    <w:rsid w:val="007768BF"/>
    <w:rsid w:val="00780B4A"/>
    <w:rsid w:val="00782042"/>
    <w:rsid w:val="00792F10"/>
    <w:rsid w:val="007A647E"/>
    <w:rsid w:val="007B3643"/>
    <w:rsid w:val="007B4EBF"/>
    <w:rsid w:val="007C2B3F"/>
    <w:rsid w:val="007C6EA8"/>
    <w:rsid w:val="007D0B8D"/>
    <w:rsid w:val="007E2EEC"/>
    <w:rsid w:val="007E48A0"/>
    <w:rsid w:val="007E616A"/>
    <w:rsid w:val="007E69C8"/>
    <w:rsid w:val="007F6168"/>
    <w:rsid w:val="00805D88"/>
    <w:rsid w:val="00805E2A"/>
    <w:rsid w:val="008061D9"/>
    <w:rsid w:val="0081352D"/>
    <w:rsid w:val="0082079C"/>
    <w:rsid w:val="0082435B"/>
    <w:rsid w:val="00826DEC"/>
    <w:rsid w:val="00827054"/>
    <w:rsid w:val="00830BEF"/>
    <w:rsid w:val="008602E3"/>
    <w:rsid w:val="0086451A"/>
    <w:rsid w:val="008668E6"/>
    <w:rsid w:val="0087335B"/>
    <w:rsid w:val="00880BDD"/>
    <w:rsid w:val="00886071"/>
    <w:rsid w:val="00896570"/>
    <w:rsid w:val="008A359C"/>
    <w:rsid w:val="008A6596"/>
    <w:rsid w:val="008B0B8F"/>
    <w:rsid w:val="008B26CA"/>
    <w:rsid w:val="008B6F68"/>
    <w:rsid w:val="008C17FB"/>
    <w:rsid w:val="008D2750"/>
    <w:rsid w:val="008D3E72"/>
    <w:rsid w:val="008D4E0D"/>
    <w:rsid w:val="008D5464"/>
    <w:rsid w:val="008E26BB"/>
    <w:rsid w:val="008E6E0C"/>
    <w:rsid w:val="008F10D8"/>
    <w:rsid w:val="008F1650"/>
    <w:rsid w:val="008F1C7E"/>
    <w:rsid w:val="008F374B"/>
    <w:rsid w:val="008F4046"/>
    <w:rsid w:val="008F654A"/>
    <w:rsid w:val="0090081E"/>
    <w:rsid w:val="00901312"/>
    <w:rsid w:val="00911EFC"/>
    <w:rsid w:val="009168C5"/>
    <w:rsid w:val="00921FFF"/>
    <w:rsid w:val="00926C99"/>
    <w:rsid w:val="009273AF"/>
    <w:rsid w:val="00961633"/>
    <w:rsid w:val="009656C6"/>
    <w:rsid w:val="00965D05"/>
    <w:rsid w:val="009664D4"/>
    <w:rsid w:val="009725ED"/>
    <w:rsid w:val="00973067"/>
    <w:rsid w:val="00974EB2"/>
    <w:rsid w:val="009817A9"/>
    <w:rsid w:val="00981CF4"/>
    <w:rsid w:val="00986824"/>
    <w:rsid w:val="009929E0"/>
    <w:rsid w:val="009A01A4"/>
    <w:rsid w:val="009A55E4"/>
    <w:rsid w:val="009A56E7"/>
    <w:rsid w:val="009A6BFA"/>
    <w:rsid w:val="009A77A7"/>
    <w:rsid w:val="009B0FED"/>
    <w:rsid w:val="009B143E"/>
    <w:rsid w:val="009B2917"/>
    <w:rsid w:val="009B2B50"/>
    <w:rsid w:val="009B3124"/>
    <w:rsid w:val="009B3997"/>
    <w:rsid w:val="009C191B"/>
    <w:rsid w:val="009C629F"/>
    <w:rsid w:val="009D0F89"/>
    <w:rsid w:val="009D7603"/>
    <w:rsid w:val="009D796F"/>
    <w:rsid w:val="009E17A2"/>
    <w:rsid w:val="009E23CC"/>
    <w:rsid w:val="009E2AFF"/>
    <w:rsid w:val="009E54BD"/>
    <w:rsid w:val="009E6946"/>
    <w:rsid w:val="009F2113"/>
    <w:rsid w:val="009F442A"/>
    <w:rsid w:val="009F44ED"/>
    <w:rsid w:val="009F7C28"/>
    <w:rsid w:val="00A02BC6"/>
    <w:rsid w:val="00A03A80"/>
    <w:rsid w:val="00A05498"/>
    <w:rsid w:val="00A07421"/>
    <w:rsid w:val="00A10F78"/>
    <w:rsid w:val="00A12211"/>
    <w:rsid w:val="00A1580E"/>
    <w:rsid w:val="00A16219"/>
    <w:rsid w:val="00A17A66"/>
    <w:rsid w:val="00A32041"/>
    <w:rsid w:val="00A33B6C"/>
    <w:rsid w:val="00A34E55"/>
    <w:rsid w:val="00A35BA5"/>
    <w:rsid w:val="00A37AA5"/>
    <w:rsid w:val="00A37AC9"/>
    <w:rsid w:val="00A40010"/>
    <w:rsid w:val="00A42E86"/>
    <w:rsid w:val="00A43B0E"/>
    <w:rsid w:val="00A515B3"/>
    <w:rsid w:val="00A61A6C"/>
    <w:rsid w:val="00A74776"/>
    <w:rsid w:val="00A81903"/>
    <w:rsid w:val="00A92441"/>
    <w:rsid w:val="00A94F0D"/>
    <w:rsid w:val="00A96055"/>
    <w:rsid w:val="00AA5280"/>
    <w:rsid w:val="00AB0330"/>
    <w:rsid w:val="00AB11D6"/>
    <w:rsid w:val="00AB6CF8"/>
    <w:rsid w:val="00AC472D"/>
    <w:rsid w:val="00AD30F4"/>
    <w:rsid w:val="00AD7637"/>
    <w:rsid w:val="00AE66BB"/>
    <w:rsid w:val="00AF280F"/>
    <w:rsid w:val="00AF4F9F"/>
    <w:rsid w:val="00B012BB"/>
    <w:rsid w:val="00B02B33"/>
    <w:rsid w:val="00B061A1"/>
    <w:rsid w:val="00B12427"/>
    <w:rsid w:val="00B150A4"/>
    <w:rsid w:val="00B27C67"/>
    <w:rsid w:val="00B3087A"/>
    <w:rsid w:val="00B33C38"/>
    <w:rsid w:val="00B36A08"/>
    <w:rsid w:val="00B42618"/>
    <w:rsid w:val="00B60BAE"/>
    <w:rsid w:val="00B60FA3"/>
    <w:rsid w:val="00B62265"/>
    <w:rsid w:val="00B632EA"/>
    <w:rsid w:val="00B65E73"/>
    <w:rsid w:val="00B73D09"/>
    <w:rsid w:val="00B83E65"/>
    <w:rsid w:val="00B852E0"/>
    <w:rsid w:val="00B86680"/>
    <w:rsid w:val="00BA3599"/>
    <w:rsid w:val="00BB11E0"/>
    <w:rsid w:val="00BB133E"/>
    <w:rsid w:val="00BB4815"/>
    <w:rsid w:val="00BC55CA"/>
    <w:rsid w:val="00BC7E6B"/>
    <w:rsid w:val="00BD38B5"/>
    <w:rsid w:val="00BE118A"/>
    <w:rsid w:val="00BE4C32"/>
    <w:rsid w:val="00BE5C5F"/>
    <w:rsid w:val="00BE71DE"/>
    <w:rsid w:val="00BF0900"/>
    <w:rsid w:val="00BF3AA0"/>
    <w:rsid w:val="00BF62E1"/>
    <w:rsid w:val="00BF6DE1"/>
    <w:rsid w:val="00BF6FA1"/>
    <w:rsid w:val="00C02D87"/>
    <w:rsid w:val="00C06415"/>
    <w:rsid w:val="00C108F3"/>
    <w:rsid w:val="00C211F8"/>
    <w:rsid w:val="00C30EC4"/>
    <w:rsid w:val="00C330E2"/>
    <w:rsid w:val="00C33A29"/>
    <w:rsid w:val="00C368D7"/>
    <w:rsid w:val="00C43EBF"/>
    <w:rsid w:val="00C53ECE"/>
    <w:rsid w:val="00C57A05"/>
    <w:rsid w:val="00C65D83"/>
    <w:rsid w:val="00C7211F"/>
    <w:rsid w:val="00C72C4A"/>
    <w:rsid w:val="00C800DB"/>
    <w:rsid w:val="00C82BDB"/>
    <w:rsid w:val="00C83450"/>
    <w:rsid w:val="00C842FC"/>
    <w:rsid w:val="00C939E8"/>
    <w:rsid w:val="00CA03D3"/>
    <w:rsid w:val="00CA47B9"/>
    <w:rsid w:val="00CB06C5"/>
    <w:rsid w:val="00CD2129"/>
    <w:rsid w:val="00CD241D"/>
    <w:rsid w:val="00CD68CC"/>
    <w:rsid w:val="00CD72EE"/>
    <w:rsid w:val="00CE192A"/>
    <w:rsid w:val="00CE4DCC"/>
    <w:rsid w:val="00CE5A41"/>
    <w:rsid w:val="00CE69A2"/>
    <w:rsid w:val="00CE788B"/>
    <w:rsid w:val="00CF11C8"/>
    <w:rsid w:val="00CF2742"/>
    <w:rsid w:val="00CF3B2D"/>
    <w:rsid w:val="00D00F80"/>
    <w:rsid w:val="00D0102A"/>
    <w:rsid w:val="00D06B38"/>
    <w:rsid w:val="00D110A1"/>
    <w:rsid w:val="00D126F2"/>
    <w:rsid w:val="00D13F74"/>
    <w:rsid w:val="00D14B6C"/>
    <w:rsid w:val="00D14CAF"/>
    <w:rsid w:val="00D15AF1"/>
    <w:rsid w:val="00D16FE0"/>
    <w:rsid w:val="00D171B3"/>
    <w:rsid w:val="00D2132A"/>
    <w:rsid w:val="00D2244A"/>
    <w:rsid w:val="00D26868"/>
    <w:rsid w:val="00D30895"/>
    <w:rsid w:val="00D356DC"/>
    <w:rsid w:val="00D406D4"/>
    <w:rsid w:val="00D40768"/>
    <w:rsid w:val="00D41097"/>
    <w:rsid w:val="00D42B2E"/>
    <w:rsid w:val="00D4334A"/>
    <w:rsid w:val="00D55085"/>
    <w:rsid w:val="00D64554"/>
    <w:rsid w:val="00D67785"/>
    <w:rsid w:val="00D7090D"/>
    <w:rsid w:val="00D712B9"/>
    <w:rsid w:val="00D85DD2"/>
    <w:rsid w:val="00D86CA6"/>
    <w:rsid w:val="00D915B0"/>
    <w:rsid w:val="00D942B5"/>
    <w:rsid w:val="00D97619"/>
    <w:rsid w:val="00DC41E1"/>
    <w:rsid w:val="00DD01C9"/>
    <w:rsid w:val="00DE66D7"/>
    <w:rsid w:val="00DF3956"/>
    <w:rsid w:val="00DF4CB7"/>
    <w:rsid w:val="00DF5EE4"/>
    <w:rsid w:val="00E030C5"/>
    <w:rsid w:val="00E161B4"/>
    <w:rsid w:val="00E17942"/>
    <w:rsid w:val="00E20A3F"/>
    <w:rsid w:val="00E210D0"/>
    <w:rsid w:val="00E23938"/>
    <w:rsid w:val="00E3084B"/>
    <w:rsid w:val="00E32149"/>
    <w:rsid w:val="00E332D8"/>
    <w:rsid w:val="00E41686"/>
    <w:rsid w:val="00E7073B"/>
    <w:rsid w:val="00E71F98"/>
    <w:rsid w:val="00E727F4"/>
    <w:rsid w:val="00E77971"/>
    <w:rsid w:val="00E82002"/>
    <w:rsid w:val="00EA6585"/>
    <w:rsid w:val="00EB4C0B"/>
    <w:rsid w:val="00EB5E33"/>
    <w:rsid w:val="00EC05C6"/>
    <w:rsid w:val="00EC1393"/>
    <w:rsid w:val="00ED42B5"/>
    <w:rsid w:val="00EE0D2F"/>
    <w:rsid w:val="00EE110F"/>
    <w:rsid w:val="00EE361B"/>
    <w:rsid w:val="00EF382C"/>
    <w:rsid w:val="00EF3E97"/>
    <w:rsid w:val="00F03068"/>
    <w:rsid w:val="00F1115F"/>
    <w:rsid w:val="00F120E3"/>
    <w:rsid w:val="00F23307"/>
    <w:rsid w:val="00F24732"/>
    <w:rsid w:val="00F312D4"/>
    <w:rsid w:val="00F3476A"/>
    <w:rsid w:val="00F42D86"/>
    <w:rsid w:val="00F52807"/>
    <w:rsid w:val="00F54CEB"/>
    <w:rsid w:val="00F54F86"/>
    <w:rsid w:val="00F613E4"/>
    <w:rsid w:val="00F624AF"/>
    <w:rsid w:val="00F71A91"/>
    <w:rsid w:val="00F72564"/>
    <w:rsid w:val="00F731BA"/>
    <w:rsid w:val="00F76018"/>
    <w:rsid w:val="00F76850"/>
    <w:rsid w:val="00F82163"/>
    <w:rsid w:val="00F82337"/>
    <w:rsid w:val="00F83EF2"/>
    <w:rsid w:val="00F9013E"/>
    <w:rsid w:val="00F93AF1"/>
    <w:rsid w:val="00F96181"/>
    <w:rsid w:val="00FB4E58"/>
    <w:rsid w:val="00FB677F"/>
    <w:rsid w:val="00FB6A9B"/>
    <w:rsid w:val="00FD3FD5"/>
    <w:rsid w:val="00FD69B1"/>
    <w:rsid w:val="00FE06DE"/>
    <w:rsid w:val="00FE1ACD"/>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 w:type="character" w:styleId="Textedelespacerserv">
    <w:name w:val="Placeholder Text"/>
    <w:basedOn w:val="Policepardfaut"/>
    <w:uiPriority w:val="99"/>
    <w:semiHidden/>
    <w:rsid w:val="00D356DC"/>
    <w:rPr>
      <w:color w:val="808080"/>
    </w:rPr>
  </w:style>
  <w:style w:type="table" w:styleId="Listemoyenne2-Accent1">
    <w:name w:val="Medium List 2 Accent 1"/>
    <w:basedOn w:val="TableauNormal"/>
    <w:uiPriority w:val="66"/>
    <w:rsid w:val="00B622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9492025">
      <w:bodyDiv w:val="1"/>
      <w:marLeft w:val="0"/>
      <w:marRight w:val="0"/>
      <w:marTop w:val="0"/>
      <w:marBottom w:val="0"/>
      <w:divBdr>
        <w:top w:val="none" w:sz="0" w:space="0" w:color="auto"/>
        <w:left w:val="none" w:sz="0" w:space="0" w:color="auto"/>
        <w:bottom w:val="none" w:sz="0" w:space="0" w:color="auto"/>
        <w:right w:val="none" w:sz="0" w:space="0" w:color="auto"/>
      </w:divBdr>
    </w:div>
    <w:div w:id="417101461">
      <w:bodyDiv w:val="1"/>
      <w:marLeft w:val="0"/>
      <w:marRight w:val="0"/>
      <w:marTop w:val="0"/>
      <w:marBottom w:val="0"/>
      <w:divBdr>
        <w:top w:val="none" w:sz="0" w:space="0" w:color="auto"/>
        <w:left w:val="none" w:sz="0" w:space="0" w:color="auto"/>
        <w:bottom w:val="none" w:sz="0" w:space="0" w:color="auto"/>
        <w:right w:val="none" w:sz="0" w:space="0" w:color="auto"/>
      </w:divBdr>
    </w:div>
    <w:div w:id="446389257">
      <w:bodyDiv w:val="1"/>
      <w:marLeft w:val="0"/>
      <w:marRight w:val="0"/>
      <w:marTop w:val="0"/>
      <w:marBottom w:val="0"/>
      <w:divBdr>
        <w:top w:val="none" w:sz="0" w:space="0" w:color="auto"/>
        <w:left w:val="none" w:sz="0" w:space="0" w:color="auto"/>
        <w:bottom w:val="none" w:sz="0" w:space="0" w:color="auto"/>
        <w:right w:val="none" w:sz="0" w:space="0" w:color="auto"/>
      </w:divBdr>
    </w:div>
    <w:div w:id="809329155">
      <w:bodyDiv w:val="1"/>
      <w:marLeft w:val="0"/>
      <w:marRight w:val="0"/>
      <w:marTop w:val="0"/>
      <w:marBottom w:val="0"/>
      <w:divBdr>
        <w:top w:val="none" w:sz="0" w:space="0" w:color="auto"/>
        <w:left w:val="none" w:sz="0" w:space="0" w:color="auto"/>
        <w:bottom w:val="none" w:sz="0" w:space="0" w:color="auto"/>
        <w:right w:val="none" w:sz="0" w:space="0" w:color="auto"/>
      </w:divBdr>
    </w:div>
    <w:div w:id="1467357476">
      <w:bodyDiv w:val="1"/>
      <w:marLeft w:val="0"/>
      <w:marRight w:val="0"/>
      <w:marTop w:val="0"/>
      <w:marBottom w:val="0"/>
      <w:divBdr>
        <w:top w:val="none" w:sz="0" w:space="0" w:color="auto"/>
        <w:left w:val="none" w:sz="0" w:space="0" w:color="auto"/>
        <w:bottom w:val="none" w:sz="0" w:space="0" w:color="auto"/>
        <w:right w:val="none" w:sz="0" w:space="0" w:color="auto"/>
      </w:divBdr>
    </w:div>
    <w:div w:id="1520269201">
      <w:bodyDiv w:val="1"/>
      <w:marLeft w:val="0"/>
      <w:marRight w:val="0"/>
      <w:marTop w:val="0"/>
      <w:marBottom w:val="0"/>
      <w:divBdr>
        <w:top w:val="none" w:sz="0" w:space="0" w:color="auto"/>
        <w:left w:val="none" w:sz="0" w:space="0" w:color="auto"/>
        <w:bottom w:val="none" w:sz="0" w:space="0" w:color="auto"/>
        <w:right w:val="none" w:sz="0" w:space="0" w:color="auto"/>
      </w:divBdr>
    </w:div>
    <w:div w:id="1542085360">
      <w:bodyDiv w:val="1"/>
      <w:marLeft w:val="0"/>
      <w:marRight w:val="0"/>
      <w:marTop w:val="0"/>
      <w:marBottom w:val="0"/>
      <w:divBdr>
        <w:top w:val="none" w:sz="0" w:space="0" w:color="auto"/>
        <w:left w:val="none" w:sz="0" w:space="0" w:color="auto"/>
        <w:bottom w:val="none" w:sz="0" w:space="0" w:color="auto"/>
        <w:right w:val="none" w:sz="0" w:space="0" w:color="auto"/>
      </w:divBdr>
    </w:div>
    <w:div w:id="1630895557">
      <w:bodyDiv w:val="1"/>
      <w:marLeft w:val="0"/>
      <w:marRight w:val="0"/>
      <w:marTop w:val="0"/>
      <w:marBottom w:val="0"/>
      <w:divBdr>
        <w:top w:val="none" w:sz="0" w:space="0" w:color="auto"/>
        <w:left w:val="none" w:sz="0" w:space="0" w:color="auto"/>
        <w:bottom w:val="none" w:sz="0" w:space="0" w:color="auto"/>
        <w:right w:val="none" w:sz="0" w:space="0" w:color="auto"/>
      </w:divBdr>
    </w:div>
    <w:div w:id="1632202865">
      <w:bodyDiv w:val="1"/>
      <w:marLeft w:val="0"/>
      <w:marRight w:val="0"/>
      <w:marTop w:val="0"/>
      <w:marBottom w:val="0"/>
      <w:divBdr>
        <w:top w:val="none" w:sz="0" w:space="0" w:color="auto"/>
        <w:left w:val="none" w:sz="0" w:space="0" w:color="auto"/>
        <w:bottom w:val="none" w:sz="0" w:space="0" w:color="auto"/>
        <w:right w:val="none" w:sz="0" w:space="0" w:color="auto"/>
      </w:divBdr>
    </w:div>
    <w:div w:id="1646277389">
      <w:bodyDiv w:val="1"/>
      <w:marLeft w:val="0"/>
      <w:marRight w:val="0"/>
      <w:marTop w:val="0"/>
      <w:marBottom w:val="0"/>
      <w:divBdr>
        <w:top w:val="none" w:sz="0" w:space="0" w:color="auto"/>
        <w:left w:val="none" w:sz="0" w:space="0" w:color="auto"/>
        <w:bottom w:val="none" w:sz="0" w:space="0" w:color="auto"/>
        <w:right w:val="none" w:sz="0" w:space="0" w:color="auto"/>
      </w:divBdr>
    </w:div>
    <w:div w:id="1925996220">
      <w:bodyDiv w:val="1"/>
      <w:marLeft w:val="0"/>
      <w:marRight w:val="0"/>
      <w:marTop w:val="0"/>
      <w:marBottom w:val="0"/>
      <w:divBdr>
        <w:top w:val="none" w:sz="0" w:space="0" w:color="auto"/>
        <w:left w:val="none" w:sz="0" w:space="0" w:color="auto"/>
        <w:bottom w:val="none" w:sz="0" w:space="0" w:color="auto"/>
        <w:right w:val="none" w:sz="0" w:space="0" w:color="auto"/>
      </w:divBdr>
    </w:div>
    <w:div w:id="211493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vatefairedecrypter.com/crypto-kesako/bitcoin-2/"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hyperlink" Target="https://www.scmp.com/tech/policy/article/3005334/china-home-worlds-biggest-cryptocurrency-mining-farms-now-wants-ban" TargetMode="External"/><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hyperlink" Target="http://curecoin.net/index.php/fr/" TargetMode="External"/><Relationship Id="rId33" Type="http://schemas.openxmlformats.org/officeDocument/2006/relationships/hyperlink" Target="http://blogs.worldbank.org/voices/fr/objectif-smart-agir-intelligemment-pour-reduire-le-cout-des-envois-de-fond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www.lesechos.fr/idees-debats/cercle/cercle-90826-bitcoin-bien-plus-quune-simple-monnaie-dechange-ou-une-valeur-refuge-1001763.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hyperlink" Target="http://primecoin.io/" TargetMode="External"/><Relationship Id="rId32" Type="http://schemas.openxmlformats.org/officeDocument/2006/relationships/hyperlink" Target="https://www.lemagit.fr/conseil/Blockchain-bien-comprendre-le-fonctionnement-de-la-Preuve-de-Travai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hyperlink" Target="https://vatefairedecrypter.com/quest-ce-que-le-litecoin/" TargetMode="External"/><Relationship Id="rId36" Type="http://schemas.openxmlformats.org/officeDocument/2006/relationships/hyperlink" Target="https://fintech-mag.com/minage-cryptomonnaies-metier-julie-naudi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journaldunet.fr/web-tech/dictionnaire-du-webmastering/1203455-hash-definition-tra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vatefairedecrypter.com/crypto-kesako/ethereum/" TargetMode="External"/><Relationship Id="rId30" Type="http://schemas.openxmlformats.org/officeDocument/2006/relationships/hyperlink" Target="https://www.investopedia.com/terms/b/blockchain.asp" TargetMode="External"/><Relationship Id="rId35" Type="http://schemas.openxmlformats.org/officeDocument/2006/relationships/hyperlink" Target="https://www.capital.fr/entreprises-marches/la-bundesbank-plaide-pour-une-reglementation-mondiale-du-bitcoin-1265638"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charts.bitcoin.com/bch/chart/inflation" TargetMode="External"/><Relationship Id="rId3" Type="http://schemas.openxmlformats.org/officeDocument/2006/relationships/hyperlink" Target="https://www.journaldunet.fr/web-tech/dictionnaire-du-webmastering/1203455-hash-definition-traduction/" TargetMode="External"/><Relationship Id="rId7" Type="http://schemas.openxmlformats.org/officeDocument/2006/relationships/hyperlink" Target="https://fr.coinnewstelegraph.com/bitcoins-volatility-is-still-an-issue/" TargetMode="External"/><Relationship Id="rId2" Type="http://schemas.openxmlformats.org/officeDocument/2006/relationships/hyperlink" Target="https://www.investopedia.com/terms/b/blockchain.asp" TargetMode="External"/><Relationship Id="rId1" Type="http://schemas.openxmlformats.org/officeDocument/2006/relationships/hyperlink" Target="https://www.lesechos.fr/idees-debats/cercle/cercle-90826-bitcoin-bien-plus-quune-simple-monnaie-dechange-ou-une-valeur-refuge-1001763.php" TargetMode="External"/><Relationship Id="rId6" Type="http://schemas.openxmlformats.org/officeDocument/2006/relationships/hyperlink" Target="https://www.01net.com/actualites/cinq-raisons-de-vous-eloigner-du-bitcoin-1322611.html" TargetMode="External"/><Relationship Id="rId11" Type="http://schemas.openxmlformats.org/officeDocument/2006/relationships/hyperlink" Target="https://fintech-mag.com/minage-cryptomonnaies-metier-julie-naudin/" TargetMode="External"/><Relationship Id="rId5" Type="http://schemas.openxmlformats.org/officeDocument/2006/relationships/hyperlink" Target="http://blogs.worldbank.org/voices/fr/objectif-smart-agir-intelligemment-pour-reduire-le-cout-des-envois-de-fonds" TargetMode="External"/><Relationship Id="rId10" Type="http://schemas.openxmlformats.org/officeDocument/2006/relationships/hyperlink" Target="https://www.capital.fr/entreprises-marches/la-bundesbank-plaide-pour-une-reglementation-mondiale-du-bitcoin-1265638" TargetMode="External"/><Relationship Id="rId4" Type="http://schemas.openxmlformats.org/officeDocument/2006/relationships/hyperlink" Target="https://www.lemagit.fr/conseil/Blockchain-bien-comprendre-le-fonctionnement-de-la-Preuve-de-Travail" TargetMode="External"/><Relationship Id="rId9" Type="http://schemas.openxmlformats.org/officeDocument/2006/relationships/hyperlink" Target="https://www.scmp.com/tech/policy/article/3005334/china-home-worlds-biggest-cryptocurrency-mining-farms-now-wants-ba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Z:\home\mourad\pfe\bitcoin_pr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urad\Desktop\Portfolio_optimization.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lineChart>
        <c:grouping val="standard"/>
        <c:ser>
          <c:idx val="0"/>
          <c:order val="0"/>
          <c:tx>
            <c:strRef>
              <c:f>Sheet1!$B$1</c:f>
              <c:strCache>
                <c:ptCount val="1"/>
                <c:pt idx="0">
                  <c:v>prix en dollar</c:v>
                </c:pt>
              </c:strCache>
            </c:strRef>
          </c:tx>
          <c:marker>
            <c:symbol val="none"/>
          </c:marker>
          <c:cat>
            <c:numRef>
              <c:f>Sheet1!$A$2:$A$1239</c:f>
              <c:numCache>
                <c:formatCode>dd/mm/yyyy</c:formatCode>
                <c:ptCount val="1238"/>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42457</c:v>
                </c:pt>
                <c:pt idx="88">
                  <c:v>42458</c:v>
                </c:pt>
                <c:pt idx="89">
                  <c:v>42459</c:v>
                </c:pt>
                <c:pt idx="90">
                  <c:v>42460</c:v>
                </c:pt>
                <c:pt idx="91">
                  <c:v>42461</c:v>
                </c:pt>
                <c:pt idx="92">
                  <c:v>42462</c:v>
                </c:pt>
                <c:pt idx="93">
                  <c:v>42463</c:v>
                </c:pt>
                <c:pt idx="94">
                  <c:v>42464</c:v>
                </c:pt>
                <c:pt idx="95">
                  <c:v>42465</c:v>
                </c:pt>
                <c:pt idx="96">
                  <c:v>42466</c:v>
                </c:pt>
                <c:pt idx="97">
                  <c:v>42467</c:v>
                </c:pt>
                <c:pt idx="98">
                  <c:v>42468</c:v>
                </c:pt>
                <c:pt idx="99">
                  <c:v>42469</c:v>
                </c:pt>
                <c:pt idx="100">
                  <c:v>42470</c:v>
                </c:pt>
                <c:pt idx="101">
                  <c:v>42471</c:v>
                </c:pt>
                <c:pt idx="102">
                  <c:v>42472</c:v>
                </c:pt>
                <c:pt idx="103">
                  <c:v>42473</c:v>
                </c:pt>
                <c:pt idx="104">
                  <c:v>42474</c:v>
                </c:pt>
                <c:pt idx="105">
                  <c:v>42475</c:v>
                </c:pt>
                <c:pt idx="106">
                  <c:v>42476</c:v>
                </c:pt>
                <c:pt idx="107">
                  <c:v>42477</c:v>
                </c:pt>
                <c:pt idx="108">
                  <c:v>42478</c:v>
                </c:pt>
                <c:pt idx="109">
                  <c:v>42479</c:v>
                </c:pt>
                <c:pt idx="110">
                  <c:v>42480</c:v>
                </c:pt>
                <c:pt idx="111">
                  <c:v>42481</c:v>
                </c:pt>
                <c:pt idx="112">
                  <c:v>42482</c:v>
                </c:pt>
                <c:pt idx="113">
                  <c:v>42483</c:v>
                </c:pt>
                <c:pt idx="114">
                  <c:v>42484</c:v>
                </c:pt>
                <c:pt idx="115">
                  <c:v>42485</c:v>
                </c:pt>
                <c:pt idx="116">
                  <c:v>42486</c:v>
                </c:pt>
                <c:pt idx="117">
                  <c:v>42487</c:v>
                </c:pt>
                <c:pt idx="118">
                  <c:v>42488</c:v>
                </c:pt>
                <c:pt idx="119">
                  <c:v>42489</c:v>
                </c:pt>
                <c:pt idx="120">
                  <c:v>42490</c:v>
                </c:pt>
                <c:pt idx="121">
                  <c:v>42491</c:v>
                </c:pt>
                <c:pt idx="122">
                  <c:v>42492</c:v>
                </c:pt>
                <c:pt idx="123">
                  <c:v>42493</c:v>
                </c:pt>
                <c:pt idx="124">
                  <c:v>42494</c:v>
                </c:pt>
                <c:pt idx="125">
                  <c:v>42495</c:v>
                </c:pt>
                <c:pt idx="126">
                  <c:v>42496</c:v>
                </c:pt>
                <c:pt idx="127">
                  <c:v>42497</c:v>
                </c:pt>
                <c:pt idx="128">
                  <c:v>42498</c:v>
                </c:pt>
                <c:pt idx="129">
                  <c:v>42499</c:v>
                </c:pt>
                <c:pt idx="130">
                  <c:v>42500</c:v>
                </c:pt>
                <c:pt idx="131">
                  <c:v>42501</c:v>
                </c:pt>
                <c:pt idx="132">
                  <c:v>42502</c:v>
                </c:pt>
                <c:pt idx="133">
                  <c:v>42503</c:v>
                </c:pt>
                <c:pt idx="134">
                  <c:v>42504</c:v>
                </c:pt>
                <c:pt idx="135">
                  <c:v>42505</c:v>
                </c:pt>
                <c:pt idx="136">
                  <c:v>42506</c:v>
                </c:pt>
                <c:pt idx="137">
                  <c:v>42507</c:v>
                </c:pt>
                <c:pt idx="138">
                  <c:v>42508</c:v>
                </c:pt>
                <c:pt idx="139">
                  <c:v>42509</c:v>
                </c:pt>
                <c:pt idx="140">
                  <c:v>42510</c:v>
                </c:pt>
                <c:pt idx="141">
                  <c:v>42511</c:v>
                </c:pt>
                <c:pt idx="142">
                  <c:v>42512</c:v>
                </c:pt>
                <c:pt idx="143">
                  <c:v>42513</c:v>
                </c:pt>
                <c:pt idx="144">
                  <c:v>42514</c:v>
                </c:pt>
                <c:pt idx="145">
                  <c:v>42515</c:v>
                </c:pt>
                <c:pt idx="146">
                  <c:v>42516</c:v>
                </c:pt>
                <c:pt idx="147">
                  <c:v>42517</c:v>
                </c:pt>
                <c:pt idx="148">
                  <c:v>42518</c:v>
                </c:pt>
                <c:pt idx="149">
                  <c:v>42519</c:v>
                </c:pt>
                <c:pt idx="150">
                  <c:v>42520</c:v>
                </c:pt>
                <c:pt idx="151">
                  <c:v>42521</c:v>
                </c:pt>
                <c:pt idx="152">
                  <c:v>42522</c:v>
                </c:pt>
                <c:pt idx="153">
                  <c:v>42523</c:v>
                </c:pt>
                <c:pt idx="154">
                  <c:v>42524</c:v>
                </c:pt>
                <c:pt idx="155">
                  <c:v>42525</c:v>
                </c:pt>
                <c:pt idx="156">
                  <c:v>42526</c:v>
                </c:pt>
                <c:pt idx="157">
                  <c:v>42527</c:v>
                </c:pt>
                <c:pt idx="158">
                  <c:v>42528</c:v>
                </c:pt>
                <c:pt idx="159">
                  <c:v>42529</c:v>
                </c:pt>
                <c:pt idx="160">
                  <c:v>42530</c:v>
                </c:pt>
                <c:pt idx="161">
                  <c:v>42531</c:v>
                </c:pt>
                <c:pt idx="162">
                  <c:v>42532</c:v>
                </c:pt>
                <c:pt idx="163">
                  <c:v>42533</c:v>
                </c:pt>
                <c:pt idx="164">
                  <c:v>42534</c:v>
                </c:pt>
                <c:pt idx="165">
                  <c:v>42535</c:v>
                </c:pt>
                <c:pt idx="166">
                  <c:v>42536</c:v>
                </c:pt>
                <c:pt idx="167">
                  <c:v>42537</c:v>
                </c:pt>
                <c:pt idx="168">
                  <c:v>42538</c:v>
                </c:pt>
                <c:pt idx="169">
                  <c:v>42539</c:v>
                </c:pt>
                <c:pt idx="170">
                  <c:v>42540</c:v>
                </c:pt>
                <c:pt idx="171">
                  <c:v>42541</c:v>
                </c:pt>
                <c:pt idx="172">
                  <c:v>42542</c:v>
                </c:pt>
                <c:pt idx="173">
                  <c:v>42543</c:v>
                </c:pt>
                <c:pt idx="174">
                  <c:v>42544</c:v>
                </c:pt>
                <c:pt idx="175">
                  <c:v>42545</c:v>
                </c:pt>
                <c:pt idx="176">
                  <c:v>42546</c:v>
                </c:pt>
                <c:pt idx="177">
                  <c:v>42547</c:v>
                </c:pt>
                <c:pt idx="178">
                  <c:v>42548</c:v>
                </c:pt>
                <c:pt idx="179">
                  <c:v>42549</c:v>
                </c:pt>
                <c:pt idx="180">
                  <c:v>42550</c:v>
                </c:pt>
                <c:pt idx="181">
                  <c:v>42551</c:v>
                </c:pt>
                <c:pt idx="182">
                  <c:v>42552</c:v>
                </c:pt>
                <c:pt idx="183">
                  <c:v>42553</c:v>
                </c:pt>
                <c:pt idx="184">
                  <c:v>42554</c:v>
                </c:pt>
                <c:pt idx="185">
                  <c:v>42555</c:v>
                </c:pt>
                <c:pt idx="186">
                  <c:v>42556</c:v>
                </c:pt>
                <c:pt idx="187">
                  <c:v>42557</c:v>
                </c:pt>
                <c:pt idx="188">
                  <c:v>42558</c:v>
                </c:pt>
                <c:pt idx="189">
                  <c:v>42559</c:v>
                </c:pt>
                <c:pt idx="190">
                  <c:v>42560</c:v>
                </c:pt>
                <c:pt idx="191">
                  <c:v>42561</c:v>
                </c:pt>
                <c:pt idx="192">
                  <c:v>42562</c:v>
                </c:pt>
                <c:pt idx="193">
                  <c:v>42563</c:v>
                </c:pt>
                <c:pt idx="194">
                  <c:v>42564</c:v>
                </c:pt>
                <c:pt idx="195">
                  <c:v>42565</c:v>
                </c:pt>
                <c:pt idx="196">
                  <c:v>42566</c:v>
                </c:pt>
                <c:pt idx="197">
                  <c:v>42567</c:v>
                </c:pt>
                <c:pt idx="198">
                  <c:v>42568</c:v>
                </c:pt>
                <c:pt idx="199">
                  <c:v>42569</c:v>
                </c:pt>
                <c:pt idx="200">
                  <c:v>42570</c:v>
                </c:pt>
                <c:pt idx="201">
                  <c:v>42571</c:v>
                </c:pt>
                <c:pt idx="202">
                  <c:v>42572</c:v>
                </c:pt>
                <c:pt idx="203">
                  <c:v>42573</c:v>
                </c:pt>
                <c:pt idx="204">
                  <c:v>42574</c:v>
                </c:pt>
                <c:pt idx="205">
                  <c:v>42575</c:v>
                </c:pt>
                <c:pt idx="206">
                  <c:v>42576</c:v>
                </c:pt>
                <c:pt idx="207">
                  <c:v>42577</c:v>
                </c:pt>
                <c:pt idx="208">
                  <c:v>42578</c:v>
                </c:pt>
                <c:pt idx="209">
                  <c:v>42579</c:v>
                </c:pt>
                <c:pt idx="210">
                  <c:v>42580</c:v>
                </c:pt>
                <c:pt idx="211">
                  <c:v>42581</c:v>
                </c:pt>
                <c:pt idx="212">
                  <c:v>42582</c:v>
                </c:pt>
                <c:pt idx="213">
                  <c:v>42583</c:v>
                </c:pt>
                <c:pt idx="214">
                  <c:v>42584</c:v>
                </c:pt>
                <c:pt idx="215">
                  <c:v>42585</c:v>
                </c:pt>
                <c:pt idx="216">
                  <c:v>42586</c:v>
                </c:pt>
                <c:pt idx="217">
                  <c:v>42587</c:v>
                </c:pt>
                <c:pt idx="218">
                  <c:v>42588</c:v>
                </c:pt>
                <c:pt idx="219">
                  <c:v>42589</c:v>
                </c:pt>
                <c:pt idx="220">
                  <c:v>42590</c:v>
                </c:pt>
                <c:pt idx="221">
                  <c:v>42591</c:v>
                </c:pt>
                <c:pt idx="222">
                  <c:v>42592</c:v>
                </c:pt>
                <c:pt idx="223">
                  <c:v>42593</c:v>
                </c:pt>
                <c:pt idx="224">
                  <c:v>42594</c:v>
                </c:pt>
                <c:pt idx="225">
                  <c:v>42595</c:v>
                </c:pt>
                <c:pt idx="226">
                  <c:v>42596</c:v>
                </c:pt>
                <c:pt idx="227">
                  <c:v>42597</c:v>
                </c:pt>
                <c:pt idx="228">
                  <c:v>42598</c:v>
                </c:pt>
                <c:pt idx="229">
                  <c:v>42599</c:v>
                </c:pt>
                <c:pt idx="230">
                  <c:v>42600</c:v>
                </c:pt>
                <c:pt idx="231">
                  <c:v>42601</c:v>
                </c:pt>
                <c:pt idx="232">
                  <c:v>42602</c:v>
                </c:pt>
                <c:pt idx="233">
                  <c:v>42603</c:v>
                </c:pt>
                <c:pt idx="234">
                  <c:v>42604</c:v>
                </c:pt>
                <c:pt idx="235">
                  <c:v>42605</c:v>
                </c:pt>
                <c:pt idx="236">
                  <c:v>42606</c:v>
                </c:pt>
                <c:pt idx="237">
                  <c:v>42607</c:v>
                </c:pt>
                <c:pt idx="238">
                  <c:v>42608</c:v>
                </c:pt>
                <c:pt idx="239">
                  <c:v>42609</c:v>
                </c:pt>
                <c:pt idx="240">
                  <c:v>42610</c:v>
                </c:pt>
                <c:pt idx="241">
                  <c:v>42611</c:v>
                </c:pt>
                <c:pt idx="242">
                  <c:v>42612</c:v>
                </c:pt>
                <c:pt idx="243">
                  <c:v>42613</c:v>
                </c:pt>
                <c:pt idx="244">
                  <c:v>42614</c:v>
                </c:pt>
                <c:pt idx="245">
                  <c:v>42615</c:v>
                </c:pt>
                <c:pt idx="246">
                  <c:v>42616</c:v>
                </c:pt>
                <c:pt idx="247">
                  <c:v>42617</c:v>
                </c:pt>
                <c:pt idx="248">
                  <c:v>42618</c:v>
                </c:pt>
                <c:pt idx="249">
                  <c:v>42619</c:v>
                </c:pt>
                <c:pt idx="250">
                  <c:v>42620</c:v>
                </c:pt>
                <c:pt idx="251">
                  <c:v>42621</c:v>
                </c:pt>
                <c:pt idx="252">
                  <c:v>42622</c:v>
                </c:pt>
                <c:pt idx="253">
                  <c:v>42623</c:v>
                </c:pt>
                <c:pt idx="254">
                  <c:v>42624</c:v>
                </c:pt>
                <c:pt idx="255">
                  <c:v>42625</c:v>
                </c:pt>
                <c:pt idx="256">
                  <c:v>42626</c:v>
                </c:pt>
                <c:pt idx="257">
                  <c:v>42627</c:v>
                </c:pt>
                <c:pt idx="258">
                  <c:v>42628</c:v>
                </c:pt>
                <c:pt idx="259">
                  <c:v>42629</c:v>
                </c:pt>
                <c:pt idx="260">
                  <c:v>42630</c:v>
                </c:pt>
                <c:pt idx="261">
                  <c:v>42631</c:v>
                </c:pt>
                <c:pt idx="262">
                  <c:v>42632</c:v>
                </c:pt>
                <c:pt idx="263">
                  <c:v>42633</c:v>
                </c:pt>
                <c:pt idx="264">
                  <c:v>42634</c:v>
                </c:pt>
                <c:pt idx="265">
                  <c:v>42635</c:v>
                </c:pt>
                <c:pt idx="266">
                  <c:v>42636</c:v>
                </c:pt>
                <c:pt idx="267">
                  <c:v>42637</c:v>
                </c:pt>
                <c:pt idx="268">
                  <c:v>42638</c:v>
                </c:pt>
                <c:pt idx="269">
                  <c:v>42639</c:v>
                </c:pt>
                <c:pt idx="270">
                  <c:v>42640</c:v>
                </c:pt>
                <c:pt idx="271">
                  <c:v>42641</c:v>
                </c:pt>
                <c:pt idx="272">
                  <c:v>42642</c:v>
                </c:pt>
                <c:pt idx="273">
                  <c:v>42643</c:v>
                </c:pt>
                <c:pt idx="274">
                  <c:v>42644</c:v>
                </c:pt>
                <c:pt idx="275">
                  <c:v>42645</c:v>
                </c:pt>
                <c:pt idx="276">
                  <c:v>42646</c:v>
                </c:pt>
                <c:pt idx="277">
                  <c:v>42647</c:v>
                </c:pt>
                <c:pt idx="278">
                  <c:v>42648</c:v>
                </c:pt>
                <c:pt idx="279">
                  <c:v>42649</c:v>
                </c:pt>
                <c:pt idx="280">
                  <c:v>42650</c:v>
                </c:pt>
                <c:pt idx="281">
                  <c:v>42651</c:v>
                </c:pt>
                <c:pt idx="282">
                  <c:v>42652</c:v>
                </c:pt>
                <c:pt idx="283">
                  <c:v>42653</c:v>
                </c:pt>
                <c:pt idx="284">
                  <c:v>42654</c:v>
                </c:pt>
                <c:pt idx="285">
                  <c:v>42655</c:v>
                </c:pt>
                <c:pt idx="286">
                  <c:v>42656</c:v>
                </c:pt>
                <c:pt idx="287">
                  <c:v>42657</c:v>
                </c:pt>
                <c:pt idx="288">
                  <c:v>42658</c:v>
                </c:pt>
                <c:pt idx="289">
                  <c:v>42659</c:v>
                </c:pt>
                <c:pt idx="290">
                  <c:v>42660</c:v>
                </c:pt>
                <c:pt idx="291">
                  <c:v>42661</c:v>
                </c:pt>
                <c:pt idx="292">
                  <c:v>42662</c:v>
                </c:pt>
                <c:pt idx="293">
                  <c:v>42663</c:v>
                </c:pt>
                <c:pt idx="294">
                  <c:v>42664</c:v>
                </c:pt>
                <c:pt idx="295">
                  <c:v>42665</c:v>
                </c:pt>
                <c:pt idx="296">
                  <c:v>42666</c:v>
                </c:pt>
                <c:pt idx="297">
                  <c:v>42667</c:v>
                </c:pt>
                <c:pt idx="298">
                  <c:v>42668</c:v>
                </c:pt>
                <c:pt idx="299">
                  <c:v>42669</c:v>
                </c:pt>
                <c:pt idx="300">
                  <c:v>42670</c:v>
                </c:pt>
                <c:pt idx="301">
                  <c:v>42671</c:v>
                </c:pt>
                <c:pt idx="302">
                  <c:v>42672</c:v>
                </c:pt>
                <c:pt idx="303">
                  <c:v>42673</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pt idx="367">
                  <c:v>42737</c:v>
                </c:pt>
                <c:pt idx="368">
                  <c:v>42738</c:v>
                </c:pt>
                <c:pt idx="369">
                  <c:v>42739</c:v>
                </c:pt>
                <c:pt idx="370">
                  <c:v>42740</c:v>
                </c:pt>
                <c:pt idx="371">
                  <c:v>42741</c:v>
                </c:pt>
                <c:pt idx="372">
                  <c:v>42742</c:v>
                </c:pt>
                <c:pt idx="373">
                  <c:v>42743</c:v>
                </c:pt>
                <c:pt idx="374">
                  <c:v>42744</c:v>
                </c:pt>
                <c:pt idx="375">
                  <c:v>42745</c:v>
                </c:pt>
                <c:pt idx="376">
                  <c:v>42746</c:v>
                </c:pt>
                <c:pt idx="377">
                  <c:v>42747</c:v>
                </c:pt>
                <c:pt idx="378">
                  <c:v>42748</c:v>
                </c:pt>
                <c:pt idx="379">
                  <c:v>42749</c:v>
                </c:pt>
                <c:pt idx="380">
                  <c:v>42750</c:v>
                </c:pt>
                <c:pt idx="381">
                  <c:v>42751</c:v>
                </c:pt>
                <c:pt idx="382">
                  <c:v>42752</c:v>
                </c:pt>
                <c:pt idx="383">
                  <c:v>42753</c:v>
                </c:pt>
                <c:pt idx="384">
                  <c:v>42754</c:v>
                </c:pt>
                <c:pt idx="385">
                  <c:v>42755</c:v>
                </c:pt>
                <c:pt idx="386">
                  <c:v>42756</c:v>
                </c:pt>
                <c:pt idx="387">
                  <c:v>42757</c:v>
                </c:pt>
                <c:pt idx="388">
                  <c:v>42758</c:v>
                </c:pt>
                <c:pt idx="389">
                  <c:v>42759</c:v>
                </c:pt>
                <c:pt idx="390">
                  <c:v>42760</c:v>
                </c:pt>
                <c:pt idx="391">
                  <c:v>42761</c:v>
                </c:pt>
                <c:pt idx="392">
                  <c:v>42762</c:v>
                </c:pt>
                <c:pt idx="393">
                  <c:v>42763</c:v>
                </c:pt>
                <c:pt idx="394">
                  <c:v>42764</c:v>
                </c:pt>
                <c:pt idx="395">
                  <c:v>42765</c:v>
                </c:pt>
                <c:pt idx="396">
                  <c:v>42766</c:v>
                </c:pt>
                <c:pt idx="397">
                  <c:v>42767</c:v>
                </c:pt>
                <c:pt idx="398">
                  <c:v>42768</c:v>
                </c:pt>
                <c:pt idx="399">
                  <c:v>42769</c:v>
                </c:pt>
                <c:pt idx="400">
                  <c:v>42770</c:v>
                </c:pt>
                <c:pt idx="401">
                  <c:v>42771</c:v>
                </c:pt>
                <c:pt idx="402">
                  <c:v>42772</c:v>
                </c:pt>
                <c:pt idx="403">
                  <c:v>42773</c:v>
                </c:pt>
                <c:pt idx="404">
                  <c:v>42774</c:v>
                </c:pt>
                <c:pt idx="405">
                  <c:v>42775</c:v>
                </c:pt>
                <c:pt idx="406">
                  <c:v>42776</c:v>
                </c:pt>
                <c:pt idx="407">
                  <c:v>42777</c:v>
                </c:pt>
                <c:pt idx="408">
                  <c:v>42778</c:v>
                </c:pt>
                <c:pt idx="409">
                  <c:v>42779</c:v>
                </c:pt>
                <c:pt idx="410">
                  <c:v>42780</c:v>
                </c:pt>
                <c:pt idx="411">
                  <c:v>42781</c:v>
                </c:pt>
                <c:pt idx="412">
                  <c:v>42782</c:v>
                </c:pt>
                <c:pt idx="413">
                  <c:v>42783</c:v>
                </c:pt>
                <c:pt idx="414">
                  <c:v>42784</c:v>
                </c:pt>
                <c:pt idx="415">
                  <c:v>42785</c:v>
                </c:pt>
                <c:pt idx="416">
                  <c:v>42786</c:v>
                </c:pt>
                <c:pt idx="417">
                  <c:v>42787</c:v>
                </c:pt>
                <c:pt idx="418">
                  <c:v>42788</c:v>
                </c:pt>
                <c:pt idx="419">
                  <c:v>42789</c:v>
                </c:pt>
                <c:pt idx="420">
                  <c:v>42790</c:v>
                </c:pt>
                <c:pt idx="421">
                  <c:v>42791</c:v>
                </c:pt>
                <c:pt idx="422">
                  <c:v>42792</c:v>
                </c:pt>
                <c:pt idx="423">
                  <c:v>42793</c:v>
                </c:pt>
                <c:pt idx="424">
                  <c:v>42794</c:v>
                </c:pt>
                <c:pt idx="425">
                  <c:v>42795</c:v>
                </c:pt>
                <c:pt idx="426">
                  <c:v>42796</c:v>
                </c:pt>
                <c:pt idx="427">
                  <c:v>42797</c:v>
                </c:pt>
                <c:pt idx="428">
                  <c:v>42798</c:v>
                </c:pt>
                <c:pt idx="429">
                  <c:v>42799</c:v>
                </c:pt>
                <c:pt idx="430">
                  <c:v>42800</c:v>
                </c:pt>
                <c:pt idx="431">
                  <c:v>42801</c:v>
                </c:pt>
                <c:pt idx="432">
                  <c:v>42802</c:v>
                </c:pt>
                <c:pt idx="433">
                  <c:v>42803</c:v>
                </c:pt>
                <c:pt idx="434">
                  <c:v>42804</c:v>
                </c:pt>
                <c:pt idx="435">
                  <c:v>42805</c:v>
                </c:pt>
                <c:pt idx="436">
                  <c:v>42806</c:v>
                </c:pt>
                <c:pt idx="437">
                  <c:v>42807</c:v>
                </c:pt>
                <c:pt idx="438">
                  <c:v>42808</c:v>
                </c:pt>
                <c:pt idx="439">
                  <c:v>42809</c:v>
                </c:pt>
                <c:pt idx="440">
                  <c:v>42810</c:v>
                </c:pt>
                <c:pt idx="441">
                  <c:v>42811</c:v>
                </c:pt>
                <c:pt idx="442">
                  <c:v>42812</c:v>
                </c:pt>
                <c:pt idx="443">
                  <c:v>42813</c:v>
                </c:pt>
                <c:pt idx="444">
                  <c:v>42814</c:v>
                </c:pt>
                <c:pt idx="445">
                  <c:v>42815</c:v>
                </c:pt>
                <c:pt idx="446">
                  <c:v>42816</c:v>
                </c:pt>
                <c:pt idx="447">
                  <c:v>42817</c:v>
                </c:pt>
                <c:pt idx="448">
                  <c:v>42818</c:v>
                </c:pt>
                <c:pt idx="449">
                  <c:v>42819</c:v>
                </c:pt>
                <c:pt idx="450">
                  <c:v>42820</c:v>
                </c:pt>
                <c:pt idx="451">
                  <c:v>42821</c:v>
                </c:pt>
                <c:pt idx="452">
                  <c:v>42822</c:v>
                </c:pt>
                <c:pt idx="453">
                  <c:v>42823</c:v>
                </c:pt>
                <c:pt idx="454">
                  <c:v>42824</c:v>
                </c:pt>
                <c:pt idx="455">
                  <c:v>42825</c:v>
                </c:pt>
                <c:pt idx="456">
                  <c:v>42826</c:v>
                </c:pt>
                <c:pt idx="457">
                  <c:v>42827</c:v>
                </c:pt>
                <c:pt idx="458">
                  <c:v>42828</c:v>
                </c:pt>
                <c:pt idx="459">
                  <c:v>42829</c:v>
                </c:pt>
                <c:pt idx="460">
                  <c:v>42830</c:v>
                </c:pt>
                <c:pt idx="461">
                  <c:v>42831</c:v>
                </c:pt>
                <c:pt idx="462">
                  <c:v>42832</c:v>
                </c:pt>
                <c:pt idx="463">
                  <c:v>42833</c:v>
                </c:pt>
                <c:pt idx="464">
                  <c:v>42834</c:v>
                </c:pt>
                <c:pt idx="465">
                  <c:v>42835</c:v>
                </c:pt>
                <c:pt idx="466">
                  <c:v>42836</c:v>
                </c:pt>
                <c:pt idx="467">
                  <c:v>42837</c:v>
                </c:pt>
                <c:pt idx="468">
                  <c:v>42838</c:v>
                </c:pt>
                <c:pt idx="469">
                  <c:v>42839</c:v>
                </c:pt>
                <c:pt idx="470">
                  <c:v>42840</c:v>
                </c:pt>
                <c:pt idx="471">
                  <c:v>42841</c:v>
                </c:pt>
                <c:pt idx="472">
                  <c:v>42842</c:v>
                </c:pt>
                <c:pt idx="473">
                  <c:v>42843</c:v>
                </c:pt>
                <c:pt idx="474">
                  <c:v>42844</c:v>
                </c:pt>
                <c:pt idx="475">
                  <c:v>42845</c:v>
                </c:pt>
                <c:pt idx="476">
                  <c:v>42846</c:v>
                </c:pt>
                <c:pt idx="477">
                  <c:v>42847</c:v>
                </c:pt>
                <c:pt idx="478">
                  <c:v>42848</c:v>
                </c:pt>
                <c:pt idx="479">
                  <c:v>42849</c:v>
                </c:pt>
                <c:pt idx="480">
                  <c:v>42850</c:v>
                </c:pt>
                <c:pt idx="481">
                  <c:v>42851</c:v>
                </c:pt>
                <c:pt idx="482">
                  <c:v>42852</c:v>
                </c:pt>
                <c:pt idx="483">
                  <c:v>42853</c:v>
                </c:pt>
                <c:pt idx="484">
                  <c:v>42854</c:v>
                </c:pt>
                <c:pt idx="485">
                  <c:v>42855</c:v>
                </c:pt>
                <c:pt idx="486">
                  <c:v>42856</c:v>
                </c:pt>
                <c:pt idx="487">
                  <c:v>42857</c:v>
                </c:pt>
                <c:pt idx="488">
                  <c:v>42858</c:v>
                </c:pt>
                <c:pt idx="489">
                  <c:v>42859</c:v>
                </c:pt>
                <c:pt idx="490">
                  <c:v>42860</c:v>
                </c:pt>
                <c:pt idx="491">
                  <c:v>42861</c:v>
                </c:pt>
                <c:pt idx="492">
                  <c:v>42862</c:v>
                </c:pt>
                <c:pt idx="493">
                  <c:v>42863</c:v>
                </c:pt>
                <c:pt idx="494">
                  <c:v>42864</c:v>
                </c:pt>
                <c:pt idx="495">
                  <c:v>42865</c:v>
                </c:pt>
                <c:pt idx="496">
                  <c:v>42866</c:v>
                </c:pt>
                <c:pt idx="497">
                  <c:v>42867</c:v>
                </c:pt>
                <c:pt idx="498">
                  <c:v>42868</c:v>
                </c:pt>
                <c:pt idx="499">
                  <c:v>42869</c:v>
                </c:pt>
                <c:pt idx="500">
                  <c:v>42870</c:v>
                </c:pt>
                <c:pt idx="501">
                  <c:v>42871</c:v>
                </c:pt>
                <c:pt idx="502">
                  <c:v>42872</c:v>
                </c:pt>
                <c:pt idx="503">
                  <c:v>42873</c:v>
                </c:pt>
                <c:pt idx="504">
                  <c:v>42874</c:v>
                </c:pt>
                <c:pt idx="505">
                  <c:v>42875</c:v>
                </c:pt>
                <c:pt idx="506">
                  <c:v>42876</c:v>
                </c:pt>
                <c:pt idx="507">
                  <c:v>42877</c:v>
                </c:pt>
                <c:pt idx="508">
                  <c:v>42878</c:v>
                </c:pt>
                <c:pt idx="509">
                  <c:v>42879</c:v>
                </c:pt>
                <c:pt idx="510">
                  <c:v>42880</c:v>
                </c:pt>
                <c:pt idx="511">
                  <c:v>42881</c:v>
                </c:pt>
                <c:pt idx="512">
                  <c:v>42882</c:v>
                </c:pt>
                <c:pt idx="513">
                  <c:v>42883</c:v>
                </c:pt>
                <c:pt idx="514">
                  <c:v>42884</c:v>
                </c:pt>
                <c:pt idx="515">
                  <c:v>42885</c:v>
                </c:pt>
                <c:pt idx="516">
                  <c:v>42886</c:v>
                </c:pt>
                <c:pt idx="517">
                  <c:v>42887</c:v>
                </c:pt>
                <c:pt idx="518">
                  <c:v>42888</c:v>
                </c:pt>
                <c:pt idx="519">
                  <c:v>42889</c:v>
                </c:pt>
                <c:pt idx="520">
                  <c:v>42890</c:v>
                </c:pt>
                <c:pt idx="521">
                  <c:v>42891</c:v>
                </c:pt>
                <c:pt idx="522">
                  <c:v>42892</c:v>
                </c:pt>
                <c:pt idx="523">
                  <c:v>42893</c:v>
                </c:pt>
                <c:pt idx="524">
                  <c:v>42894</c:v>
                </c:pt>
                <c:pt idx="525">
                  <c:v>42895</c:v>
                </c:pt>
                <c:pt idx="526">
                  <c:v>42896</c:v>
                </c:pt>
                <c:pt idx="527">
                  <c:v>42897</c:v>
                </c:pt>
                <c:pt idx="528">
                  <c:v>42898</c:v>
                </c:pt>
                <c:pt idx="529">
                  <c:v>42899</c:v>
                </c:pt>
                <c:pt idx="530">
                  <c:v>42900</c:v>
                </c:pt>
                <c:pt idx="531">
                  <c:v>42901</c:v>
                </c:pt>
                <c:pt idx="532">
                  <c:v>42902</c:v>
                </c:pt>
                <c:pt idx="533">
                  <c:v>42903</c:v>
                </c:pt>
                <c:pt idx="534">
                  <c:v>42904</c:v>
                </c:pt>
                <c:pt idx="535">
                  <c:v>42905</c:v>
                </c:pt>
                <c:pt idx="536">
                  <c:v>42906</c:v>
                </c:pt>
                <c:pt idx="537">
                  <c:v>42907</c:v>
                </c:pt>
                <c:pt idx="538">
                  <c:v>42908</c:v>
                </c:pt>
                <c:pt idx="539">
                  <c:v>42909</c:v>
                </c:pt>
                <c:pt idx="540">
                  <c:v>42910</c:v>
                </c:pt>
                <c:pt idx="541">
                  <c:v>42911</c:v>
                </c:pt>
                <c:pt idx="542">
                  <c:v>42912</c:v>
                </c:pt>
                <c:pt idx="543">
                  <c:v>42913</c:v>
                </c:pt>
                <c:pt idx="544">
                  <c:v>42914</c:v>
                </c:pt>
                <c:pt idx="545">
                  <c:v>42915</c:v>
                </c:pt>
                <c:pt idx="546">
                  <c:v>42916</c:v>
                </c:pt>
                <c:pt idx="547">
                  <c:v>42917</c:v>
                </c:pt>
                <c:pt idx="548">
                  <c:v>42918</c:v>
                </c:pt>
                <c:pt idx="549">
                  <c:v>42919</c:v>
                </c:pt>
                <c:pt idx="550">
                  <c:v>42920</c:v>
                </c:pt>
                <c:pt idx="551">
                  <c:v>42921</c:v>
                </c:pt>
                <c:pt idx="552">
                  <c:v>42922</c:v>
                </c:pt>
                <c:pt idx="553">
                  <c:v>42923</c:v>
                </c:pt>
                <c:pt idx="554">
                  <c:v>42924</c:v>
                </c:pt>
                <c:pt idx="555">
                  <c:v>42925</c:v>
                </c:pt>
                <c:pt idx="556">
                  <c:v>42926</c:v>
                </c:pt>
                <c:pt idx="557">
                  <c:v>42927</c:v>
                </c:pt>
                <c:pt idx="558">
                  <c:v>42928</c:v>
                </c:pt>
                <c:pt idx="559">
                  <c:v>42929</c:v>
                </c:pt>
                <c:pt idx="560">
                  <c:v>42930</c:v>
                </c:pt>
                <c:pt idx="561">
                  <c:v>42931</c:v>
                </c:pt>
                <c:pt idx="562">
                  <c:v>42932</c:v>
                </c:pt>
                <c:pt idx="563">
                  <c:v>42933</c:v>
                </c:pt>
                <c:pt idx="564">
                  <c:v>42934</c:v>
                </c:pt>
                <c:pt idx="565">
                  <c:v>42935</c:v>
                </c:pt>
                <c:pt idx="566">
                  <c:v>42936</c:v>
                </c:pt>
                <c:pt idx="567">
                  <c:v>42937</c:v>
                </c:pt>
                <c:pt idx="568">
                  <c:v>42938</c:v>
                </c:pt>
                <c:pt idx="569">
                  <c:v>42939</c:v>
                </c:pt>
                <c:pt idx="570">
                  <c:v>42940</c:v>
                </c:pt>
                <c:pt idx="571">
                  <c:v>42941</c:v>
                </c:pt>
                <c:pt idx="572">
                  <c:v>42942</c:v>
                </c:pt>
                <c:pt idx="573">
                  <c:v>42943</c:v>
                </c:pt>
                <c:pt idx="574">
                  <c:v>42944</c:v>
                </c:pt>
                <c:pt idx="575">
                  <c:v>42945</c:v>
                </c:pt>
                <c:pt idx="576">
                  <c:v>42946</c:v>
                </c:pt>
                <c:pt idx="577">
                  <c:v>42947</c:v>
                </c:pt>
                <c:pt idx="578">
                  <c:v>42948</c:v>
                </c:pt>
                <c:pt idx="579">
                  <c:v>42949</c:v>
                </c:pt>
                <c:pt idx="580">
                  <c:v>42950</c:v>
                </c:pt>
                <c:pt idx="581">
                  <c:v>42951</c:v>
                </c:pt>
                <c:pt idx="582">
                  <c:v>42952</c:v>
                </c:pt>
                <c:pt idx="583">
                  <c:v>42953</c:v>
                </c:pt>
                <c:pt idx="584">
                  <c:v>42954</c:v>
                </c:pt>
                <c:pt idx="585">
                  <c:v>42955</c:v>
                </c:pt>
                <c:pt idx="586">
                  <c:v>42956</c:v>
                </c:pt>
                <c:pt idx="587">
                  <c:v>42957</c:v>
                </c:pt>
                <c:pt idx="588">
                  <c:v>42958</c:v>
                </c:pt>
                <c:pt idx="589">
                  <c:v>42959</c:v>
                </c:pt>
                <c:pt idx="590">
                  <c:v>42960</c:v>
                </c:pt>
                <c:pt idx="591">
                  <c:v>42961</c:v>
                </c:pt>
                <c:pt idx="592">
                  <c:v>42962</c:v>
                </c:pt>
                <c:pt idx="593">
                  <c:v>42963</c:v>
                </c:pt>
                <c:pt idx="594">
                  <c:v>42964</c:v>
                </c:pt>
                <c:pt idx="595">
                  <c:v>42965</c:v>
                </c:pt>
                <c:pt idx="596">
                  <c:v>42966</c:v>
                </c:pt>
                <c:pt idx="597">
                  <c:v>42967</c:v>
                </c:pt>
                <c:pt idx="598">
                  <c:v>42968</c:v>
                </c:pt>
                <c:pt idx="599">
                  <c:v>42969</c:v>
                </c:pt>
                <c:pt idx="600">
                  <c:v>42970</c:v>
                </c:pt>
                <c:pt idx="601">
                  <c:v>42971</c:v>
                </c:pt>
                <c:pt idx="602">
                  <c:v>42972</c:v>
                </c:pt>
                <c:pt idx="603">
                  <c:v>42973</c:v>
                </c:pt>
                <c:pt idx="604">
                  <c:v>42974</c:v>
                </c:pt>
                <c:pt idx="605">
                  <c:v>42975</c:v>
                </c:pt>
                <c:pt idx="606">
                  <c:v>42976</c:v>
                </c:pt>
                <c:pt idx="607">
                  <c:v>42977</c:v>
                </c:pt>
                <c:pt idx="608">
                  <c:v>42978</c:v>
                </c:pt>
                <c:pt idx="609">
                  <c:v>42979</c:v>
                </c:pt>
                <c:pt idx="610">
                  <c:v>42980</c:v>
                </c:pt>
                <c:pt idx="611">
                  <c:v>42981</c:v>
                </c:pt>
                <c:pt idx="612">
                  <c:v>42982</c:v>
                </c:pt>
                <c:pt idx="613">
                  <c:v>42983</c:v>
                </c:pt>
                <c:pt idx="614">
                  <c:v>42984</c:v>
                </c:pt>
                <c:pt idx="615">
                  <c:v>42985</c:v>
                </c:pt>
                <c:pt idx="616">
                  <c:v>42986</c:v>
                </c:pt>
                <c:pt idx="617">
                  <c:v>42987</c:v>
                </c:pt>
                <c:pt idx="618">
                  <c:v>42988</c:v>
                </c:pt>
                <c:pt idx="619">
                  <c:v>42989</c:v>
                </c:pt>
                <c:pt idx="620">
                  <c:v>42990</c:v>
                </c:pt>
                <c:pt idx="621">
                  <c:v>42991</c:v>
                </c:pt>
                <c:pt idx="622">
                  <c:v>42992</c:v>
                </c:pt>
                <c:pt idx="623">
                  <c:v>42993</c:v>
                </c:pt>
                <c:pt idx="624">
                  <c:v>42994</c:v>
                </c:pt>
                <c:pt idx="625">
                  <c:v>42995</c:v>
                </c:pt>
                <c:pt idx="626">
                  <c:v>42996</c:v>
                </c:pt>
                <c:pt idx="627">
                  <c:v>42997</c:v>
                </c:pt>
                <c:pt idx="628">
                  <c:v>42998</c:v>
                </c:pt>
                <c:pt idx="629">
                  <c:v>42999</c:v>
                </c:pt>
                <c:pt idx="630">
                  <c:v>43000</c:v>
                </c:pt>
                <c:pt idx="631">
                  <c:v>43001</c:v>
                </c:pt>
                <c:pt idx="632">
                  <c:v>43002</c:v>
                </c:pt>
                <c:pt idx="633">
                  <c:v>43003</c:v>
                </c:pt>
                <c:pt idx="634">
                  <c:v>43004</c:v>
                </c:pt>
                <c:pt idx="635">
                  <c:v>43005</c:v>
                </c:pt>
                <c:pt idx="636">
                  <c:v>43006</c:v>
                </c:pt>
                <c:pt idx="637">
                  <c:v>43007</c:v>
                </c:pt>
                <c:pt idx="638">
                  <c:v>43008</c:v>
                </c:pt>
                <c:pt idx="639">
                  <c:v>43009</c:v>
                </c:pt>
                <c:pt idx="640">
                  <c:v>43010</c:v>
                </c:pt>
                <c:pt idx="641">
                  <c:v>43011</c:v>
                </c:pt>
                <c:pt idx="642">
                  <c:v>43012</c:v>
                </c:pt>
                <c:pt idx="643">
                  <c:v>43013</c:v>
                </c:pt>
                <c:pt idx="644">
                  <c:v>43014</c:v>
                </c:pt>
                <c:pt idx="645">
                  <c:v>43015</c:v>
                </c:pt>
                <c:pt idx="646">
                  <c:v>43016</c:v>
                </c:pt>
                <c:pt idx="647">
                  <c:v>43017</c:v>
                </c:pt>
                <c:pt idx="648">
                  <c:v>43018</c:v>
                </c:pt>
                <c:pt idx="649">
                  <c:v>43019</c:v>
                </c:pt>
                <c:pt idx="650">
                  <c:v>43020</c:v>
                </c:pt>
                <c:pt idx="651">
                  <c:v>43021</c:v>
                </c:pt>
                <c:pt idx="652">
                  <c:v>43022</c:v>
                </c:pt>
                <c:pt idx="653">
                  <c:v>43023</c:v>
                </c:pt>
                <c:pt idx="654">
                  <c:v>43024</c:v>
                </c:pt>
                <c:pt idx="655">
                  <c:v>43025</c:v>
                </c:pt>
                <c:pt idx="656">
                  <c:v>43026</c:v>
                </c:pt>
                <c:pt idx="657">
                  <c:v>43027</c:v>
                </c:pt>
                <c:pt idx="658">
                  <c:v>43028</c:v>
                </c:pt>
                <c:pt idx="659">
                  <c:v>43029</c:v>
                </c:pt>
                <c:pt idx="660">
                  <c:v>43030</c:v>
                </c:pt>
                <c:pt idx="661">
                  <c:v>43031</c:v>
                </c:pt>
                <c:pt idx="662">
                  <c:v>43032</c:v>
                </c:pt>
                <c:pt idx="663">
                  <c:v>43033</c:v>
                </c:pt>
                <c:pt idx="664">
                  <c:v>43034</c:v>
                </c:pt>
                <c:pt idx="665">
                  <c:v>43035</c:v>
                </c:pt>
                <c:pt idx="666">
                  <c:v>43036</c:v>
                </c:pt>
                <c:pt idx="667">
                  <c:v>43037</c:v>
                </c:pt>
                <c:pt idx="668">
                  <c:v>43038</c:v>
                </c:pt>
                <c:pt idx="669">
                  <c:v>43039</c:v>
                </c:pt>
                <c:pt idx="670">
                  <c:v>43040</c:v>
                </c:pt>
                <c:pt idx="671">
                  <c:v>43041</c:v>
                </c:pt>
                <c:pt idx="672">
                  <c:v>43042</c:v>
                </c:pt>
                <c:pt idx="673">
                  <c:v>43043</c:v>
                </c:pt>
                <c:pt idx="674">
                  <c:v>43044</c:v>
                </c:pt>
                <c:pt idx="675">
                  <c:v>43045</c:v>
                </c:pt>
                <c:pt idx="676">
                  <c:v>43046</c:v>
                </c:pt>
                <c:pt idx="677">
                  <c:v>43047</c:v>
                </c:pt>
                <c:pt idx="678">
                  <c:v>43048</c:v>
                </c:pt>
                <c:pt idx="679">
                  <c:v>43049</c:v>
                </c:pt>
                <c:pt idx="680">
                  <c:v>43050</c:v>
                </c:pt>
                <c:pt idx="681">
                  <c:v>43051</c:v>
                </c:pt>
                <c:pt idx="682">
                  <c:v>43052</c:v>
                </c:pt>
                <c:pt idx="683">
                  <c:v>43053</c:v>
                </c:pt>
                <c:pt idx="684">
                  <c:v>43054</c:v>
                </c:pt>
                <c:pt idx="685">
                  <c:v>43055</c:v>
                </c:pt>
                <c:pt idx="686">
                  <c:v>43056</c:v>
                </c:pt>
                <c:pt idx="687">
                  <c:v>43057</c:v>
                </c:pt>
                <c:pt idx="688">
                  <c:v>43058</c:v>
                </c:pt>
                <c:pt idx="689">
                  <c:v>43059</c:v>
                </c:pt>
                <c:pt idx="690">
                  <c:v>43060</c:v>
                </c:pt>
                <c:pt idx="691">
                  <c:v>43061</c:v>
                </c:pt>
                <c:pt idx="692">
                  <c:v>43062</c:v>
                </c:pt>
                <c:pt idx="693">
                  <c:v>43063</c:v>
                </c:pt>
                <c:pt idx="694">
                  <c:v>43064</c:v>
                </c:pt>
                <c:pt idx="695">
                  <c:v>43065</c:v>
                </c:pt>
                <c:pt idx="696">
                  <c:v>43066</c:v>
                </c:pt>
                <c:pt idx="697">
                  <c:v>43067</c:v>
                </c:pt>
                <c:pt idx="698">
                  <c:v>43068</c:v>
                </c:pt>
                <c:pt idx="699">
                  <c:v>43069</c:v>
                </c:pt>
                <c:pt idx="700">
                  <c:v>43070</c:v>
                </c:pt>
                <c:pt idx="701">
                  <c:v>43071</c:v>
                </c:pt>
                <c:pt idx="702">
                  <c:v>43072</c:v>
                </c:pt>
                <c:pt idx="703">
                  <c:v>43073</c:v>
                </c:pt>
                <c:pt idx="704">
                  <c:v>43074</c:v>
                </c:pt>
                <c:pt idx="705">
                  <c:v>43075</c:v>
                </c:pt>
                <c:pt idx="706">
                  <c:v>43076</c:v>
                </c:pt>
                <c:pt idx="707">
                  <c:v>43077</c:v>
                </c:pt>
                <c:pt idx="708">
                  <c:v>43078</c:v>
                </c:pt>
                <c:pt idx="709">
                  <c:v>43079</c:v>
                </c:pt>
                <c:pt idx="710">
                  <c:v>43080</c:v>
                </c:pt>
                <c:pt idx="711">
                  <c:v>43081</c:v>
                </c:pt>
                <c:pt idx="712">
                  <c:v>43082</c:v>
                </c:pt>
                <c:pt idx="713">
                  <c:v>43083</c:v>
                </c:pt>
                <c:pt idx="714">
                  <c:v>43084</c:v>
                </c:pt>
                <c:pt idx="715">
                  <c:v>43085</c:v>
                </c:pt>
                <c:pt idx="716">
                  <c:v>43086</c:v>
                </c:pt>
                <c:pt idx="717">
                  <c:v>43087</c:v>
                </c:pt>
                <c:pt idx="718">
                  <c:v>43088</c:v>
                </c:pt>
                <c:pt idx="719">
                  <c:v>43089</c:v>
                </c:pt>
                <c:pt idx="720">
                  <c:v>43090</c:v>
                </c:pt>
                <c:pt idx="721">
                  <c:v>43091</c:v>
                </c:pt>
                <c:pt idx="722">
                  <c:v>43092</c:v>
                </c:pt>
                <c:pt idx="723">
                  <c:v>43093</c:v>
                </c:pt>
                <c:pt idx="724">
                  <c:v>43094</c:v>
                </c:pt>
                <c:pt idx="725">
                  <c:v>43095</c:v>
                </c:pt>
                <c:pt idx="726">
                  <c:v>43096</c:v>
                </c:pt>
                <c:pt idx="727">
                  <c:v>43097</c:v>
                </c:pt>
                <c:pt idx="728">
                  <c:v>43098</c:v>
                </c:pt>
                <c:pt idx="729">
                  <c:v>43099</c:v>
                </c:pt>
                <c:pt idx="730">
                  <c:v>43100</c:v>
                </c:pt>
                <c:pt idx="731">
                  <c:v>43101</c:v>
                </c:pt>
                <c:pt idx="732">
                  <c:v>43102</c:v>
                </c:pt>
                <c:pt idx="733">
                  <c:v>43103</c:v>
                </c:pt>
                <c:pt idx="734">
                  <c:v>43104</c:v>
                </c:pt>
                <c:pt idx="735">
                  <c:v>43105</c:v>
                </c:pt>
                <c:pt idx="736">
                  <c:v>43106</c:v>
                </c:pt>
                <c:pt idx="737">
                  <c:v>43107</c:v>
                </c:pt>
                <c:pt idx="738">
                  <c:v>43108</c:v>
                </c:pt>
                <c:pt idx="739">
                  <c:v>43109</c:v>
                </c:pt>
                <c:pt idx="740">
                  <c:v>43110</c:v>
                </c:pt>
                <c:pt idx="741">
                  <c:v>43111</c:v>
                </c:pt>
                <c:pt idx="742">
                  <c:v>43112</c:v>
                </c:pt>
                <c:pt idx="743">
                  <c:v>43113</c:v>
                </c:pt>
                <c:pt idx="744">
                  <c:v>43114</c:v>
                </c:pt>
                <c:pt idx="745">
                  <c:v>43115</c:v>
                </c:pt>
                <c:pt idx="746">
                  <c:v>43116</c:v>
                </c:pt>
                <c:pt idx="747">
                  <c:v>43117</c:v>
                </c:pt>
                <c:pt idx="748">
                  <c:v>43118</c:v>
                </c:pt>
                <c:pt idx="749">
                  <c:v>43119</c:v>
                </c:pt>
                <c:pt idx="750">
                  <c:v>43120</c:v>
                </c:pt>
                <c:pt idx="751">
                  <c:v>43121</c:v>
                </c:pt>
                <c:pt idx="752">
                  <c:v>43122</c:v>
                </c:pt>
                <c:pt idx="753">
                  <c:v>43123</c:v>
                </c:pt>
                <c:pt idx="754">
                  <c:v>43124</c:v>
                </c:pt>
                <c:pt idx="755">
                  <c:v>43125</c:v>
                </c:pt>
                <c:pt idx="756">
                  <c:v>43126</c:v>
                </c:pt>
                <c:pt idx="757">
                  <c:v>43127</c:v>
                </c:pt>
                <c:pt idx="758">
                  <c:v>43128</c:v>
                </c:pt>
                <c:pt idx="759">
                  <c:v>43129</c:v>
                </c:pt>
                <c:pt idx="760">
                  <c:v>43130</c:v>
                </c:pt>
                <c:pt idx="761">
                  <c:v>43131</c:v>
                </c:pt>
                <c:pt idx="762">
                  <c:v>43132</c:v>
                </c:pt>
                <c:pt idx="763">
                  <c:v>43133</c:v>
                </c:pt>
                <c:pt idx="764">
                  <c:v>43134</c:v>
                </c:pt>
                <c:pt idx="765">
                  <c:v>43135</c:v>
                </c:pt>
                <c:pt idx="766">
                  <c:v>43136</c:v>
                </c:pt>
                <c:pt idx="767">
                  <c:v>43137</c:v>
                </c:pt>
                <c:pt idx="768">
                  <c:v>43138</c:v>
                </c:pt>
                <c:pt idx="769">
                  <c:v>43139</c:v>
                </c:pt>
                <c:pt idx="770">
                  <c:v>43140</c:v>
                </c:pt>
                <c:pt idx="771">
                  <c:v>43141</c:v>
                </c:pt>
                <c:pt idx="772">
                  <c:v>43142</c:v>
                </c:pt>
                <c:pt idx="773">
                  <c:v>43143</c:v>
                </c:pt>
                <c:pt idx="774">
                  <c:v>43144</c:v>
                </c:pt>
                <c:pt idx="775">
                  <c:v>43145</c:v>
                </c:pt>
                <c:pt idx="776">
                  <c:v>43146</c:v>
                </c:pt>
                <c:pt idx="777">
                  <c:v>43147</c:v>
                </c:pt>
                <c:pt idx="778">
                  <c:v>43148</c:v>
                </c:pt>
                <c:pt idx="779">
                  <c:v>43149</c:v>
                </c:pt>
                <c:pt idx="780">
                  <c:v>43150</c:v>
                </c:pt>
                <c:pt idx="781">
                  <c:v>43151</c:v>
                </c:pt>
                <c:pt idx="782">
                  <c:v>43152</c:v>
                </c:pt>
                <c:pt idx="783">
                  <c:v>43153</c:v>
                </c:pt>
                <c:pt idx="784">
                  <c:v>43154</c:v>
                </c:pt>
                <c:pt idx="785">
                  <c:v>43155</c:v>
                </c:pt>
                <c:pt idx="786">
                  <c:v>43156</c:v>
                </c:pt>
                <c:pt idx="787">
                  <c:v>43157</c:v>
                </c:pt>
                <c:pt idx="788">
                  <c:v>43158</c:v>
                </c:pt>
                <c:pt idx="789">
                  <c:v>43159</c:v>
                </c:pt>
                <c:pt idx="790">
                  <c:v>43160</c:v>
                </c:pt>
                <c:pt idx="791">
                  <c:v>43161</c:v>
                </c:pt>
                <c:pt idx="792">
                  <c:v>43162</c:v>
                </c:pt>
                <c:pt idx="793">
                  <c:v>43163</c:v>
                </c:pt>
                <c:pt idx="794">
                  <c:v>43164</c:v>
                </c:pt>
                <c:pt idx="795">
                  <c:v>43165</c:v>
                </c:pt>
                <c:pt idx="796">
                  <c:v>43166</c:v>
                </c:pt>
                <c:pt idx="797">
                  <c:v>43167</c:v>
                </c:pt>
                <c:pt idx="798">
                  <c:v>43168</c:v>
                </c:pt>
                <c:pt idx="799">
                  <c:v>43169</c:v>
                </c:pt>
                <c:pt idx="800">
                  <c:v>43170</c:v>
                </c:pt>
                <c:pt idx="801">
                  <c:v>43171</c:v>
                </c:pt>
                <c:pt idx="802">
                  <c:v>43172</c:v>
                </c:pt>
                <c:pt idx="803">
                  <c:v>43173</c:v>
                </c:pt>
                <c:pt idx="804">
                  <c:v>43174</c:v>
                </c:pt>
                <c:pt idx="805">
                  <c:v>43175</c:v>
                </c:pt>
                <c:pt idx="806">
                  <c:v>43176</c:v>
                </c:pt>
                <c:pt idx="807">
                  <c:v>43177</c:v>
                </c:pt>
                <c:pt idx="808">
                  <c:v>43178</c:v>
                </c:pt>
                <c:pt idx="809">
                  <c:v>43179</c:v>
                </c:pt>
                <c:pt idx="810">
                  <c:v>43180</c:v>
                </c:pt>
                <c:pt idx="811">
                  <c:v>43181</c:v>
                </c:pt>
                <c:pt idx="812">
                  <c:v>43182</c:v>
                </c:pt>
                <c:pt idx="813">
                  <c:v>43183</c:v>
                </c:pt>
                <c:pt idx="814">
                  <c:v>43184</c:v>
                </c:pt>
                <c:pt idx="815">
                  <c:v>43185</c:v>
                </c:pt>
                <c:pt idx="816">
                  <c:v>43186</c:v>
                </c:pt>
                <c:pt idx="817">
                  <c:v>43187</c:v>
                </c:pt>
                <c:pt idx="818">
                  <c:v>43188</c:v>
                </c:pt>
                <c:pt idx="819">
                  <c:v>43189</c:v>
                </c:pt>
                <c:pt idx="820">
                  <c:v>43190</c:v>
                </c:pt>
                <c:pt idx="821">
                  <c:v>43191</c:v>
                </c:pt>
                <c:pt idx="822">
                  <c:v>43192</c:v>
                </c:pt>
                <c:pt idx="823">
                  <c:v>43193</c:v>
                </c:pt>
                <c:pt idx="824">
                  <c:v>43194</c:v>
                </c:pt>
                <c:pt idx="825">
                  <c:v>43195</c:v>
                </c:pt>
                <c:pt idx="826">
                  <c:v>43196</c:v>
                </c:pt>
                <c:pt idx="827">
                  <c:v>43197</c:v>
                </c:pt>
                <c:pt idx="828">
                  <c:v>43198</c:v>
                </c:pt>
                <c:pt idx="829">
                  <c:v>43199</c:v>
                </c:pt>
                <c:pt idx="830">
                  <c:v>43200</c:v>
                </c:pt>
                <c:pt idx="831">
                  <c:v>43201</c:v>
                </c:pt>
                <c:pt idx="832">
                  <c:v>43202</c:v>
                </c:pt>
                <c:pt idx="833">
                  <c:v>43203</c:v>
                </c:pt>
                <c:pt idx="834">
                  <c:v>43204</c:v>
                </c:pt>
                <c:pt idx="835">
                  <c:v>43205</c:v>
                </c:pt>
                <c:pt idx="836">
                  <c:v>43206</c:v>
                </c:pt>
                <c:pt idx="837">
                  <c:v>43207</c:v>
                </c:pt>
                <c:pt idx="838">
                  <c:v>43208</c:v>
                </c:pt>
                <c:pt idx="839">
                  <c:v>43209</c:v>
                </c:pt>
                <c:pt idx="840">
                  <c:v>43210</c:v>
                </c:pt>
                <c:pt idx="841">
                  <c:v>43211</c:v>
                </c:pt>
                <c:pt idx="842">
                  <c:v>43212</c:v>
                </c:pt>
                <c:pt idx="843">
                  <c:v>43213</c:v>
                </c:pt>
                <c:pt idx="844">
                  <c:v>43214</c:v>
                </c:pt>
                <c:pt idx="845">
                  <c:v>43215</c:v>
                </c:pt>
                <c:pt idx="846">
                  <c:v>43216</c:v>
                </c:pt>
                <c:pt idx="847">
                  <c:v>43217</c:v>
                </c:pt>
                <c:pt idx="848">
                  <c:v>43218</c:v>
                </c:pt>
                <c:pt idx="849">
                  <c:v>43219</c:v>
                </c:pt>
                <c:pt idx="850">
                  <c:v>43220</c:v>
                </c:pt>
                <c:pt idx="851">
                  <c:v>43221</c:v>
                </c:pt>
                <c:pt idx="852">
                  <c:v>43222</c:v>
                </c:pt>
                <c:pt idx="853">
                  <c:v>43223</c:v>
                </c:pt>
                <c:pt idx="854">
                  <c:v>43224</c:v>
                </c:pt>
                <c:pt idx="855">
                  <c:v>43225</c:v>
                </c:pt>
                <c:pt idx="856">
                  <c:v>43226</c:v>
                </c:pt>
                <c:pt idx="857">
                  <c:v>43227</c:v>
                </c:pt>
                <c:pt idx="858">
                  <c:v>43228</c:v>
                </c:pt>
                <c:pt idx="859">
                  <c:v>43229</c:v>
                </c:pt>
                <c:pt idx="860">
                  <c:v>43230</c:v>
                </c:pt>
                <c:pt idx="861">
                  <c:v>43231</c:v>
                </c:pt>
                <c:pt idx="862">
                  <c:v>43232</c:v>
                </c:pt>
                <c:pt idx="863">
                  <c:v>43233</c:v>
                </c:pt>
                <c:pt idx="864">
                  <c:v>43234</c:v>
                </c:pt>
                <c:pt idx="865">
                  <c:v>43235</c:v>
                </c:pt>
                <c:pt idx="866">
                  <c:v>43236</c:v>
                </c:pt>
                <c:pt idx="867">
                  <c:v>43237</c:v>
                </c:pt>
                <c:pt idx="868">
                  <c:v>43238</c:v>
                </c:pt>
                <c:pt idx="869">
                  <c:v>43239</c:v>
                </c:pt>
                <c:pt idx="870">
                  <c:v>43240</c:v>
                </c:pt>
                <c:pt idx="871">
                  <c:v>43241</c:v>
                </c:pt>
                <c:pt idx="872">
                  <c:v>43242</c:v>
                </c:pt>
                <c:pt idx="873">
                  <c:v>43243</c:v>
                </c:pt>
                <c:pt idx="874">
                  <c:v>43244</c:v>
                </c:pt>
                <c:pt idx="875">
                  <c:v>43245</c:v>
                </c:pt>
                <c:pt idx="876">
                  <c:v>43246</c:v>
                </c:pt>
                <c:pt idx="877">
                  <c:v>43247</c:v>
                </c:pt>
                <c:pt idx="878">
                  <c:v>43248</c:v>
                </c:pt>
                <c:pt idx="879">
                  <c:v>43249</c:v>
                </c:pt>
                <c:pt idx="880">
                  <c:v>43250</c:v>
                </c:pt>
                <c:pt idx="881">
                  <c:v>43251</c:v>
                </c:pt>
                <c:pt idx="882">
                  <c:v>43252</c:v>
                </c:pt>
                <c:pt idx="883">
                  <c:v>43253</c:v>
                </c:pt>
                <c:pt idx="884">
                  <c:v>43254</c:v>
                </c:pt>
                <c:pt idx="885">
                  <c:v>43255</c:v>
                </c:pt>
                <c:pt idx="886">
                  <c:v>43256</c:v>
                </c:pt>
                <c:pt idx="887">
                  <c:v>43257</c:v>
                </c:pt>
                <c:pt idx="888">
                  <c:v>43258</c:v>
                </c:pt>
                <c:pt idx="889">
                  <c:v>43259</c:v>
                </c:pt>
                <c:pt idx="890">
                  <c:v>43260</c:v>
                </c:pt>
                <c:pt idx="891">
                  <c:v>43261</c:v>
                </c:pt>
                <c:pt idx="892">
                  <c:v>43262</c:v>
                </c:pt>
                <c:pt idx="893">
                  <c:v>43263</c:v>
                </c:pt>
                <c:pt idx="894">
                  <c:v>43264</c:v>
                </c:pt>
                <c:pt idx="895">
                  <c:v>43265</c:v>
                </c:pt>
                <c:pt idx="896">
                  <c:v>43266</c:v>
                </c:pt>
                <c:pt idx="897">
                  <c:v>43267</c:v>
                </c:pt>
                <c:pt idx="898">
                  <c:v>43268</c:v>
                </c:pt>
                <c:pt idx="899">
                  <c:v>43269</c:v>
                </c:pt>
                <c:pt idx="900">
                  <c:v>43270</c:v>
                </c:pt>
                <c:pt idx="901">
                  <c:v>43271</c:v>
                </c:pt>
                <c:pt idx="902">
                  <c:v>43272</c:v>
                </c:pt>
                <c:pt idx="903">
                  <c:v>43273</c:v>
                </c:pt>
                <c:pt idx="904">
                  <c:v>43274</c:v>
                </c:pt>
                <c:pt idx="905">
                  <c:v>43275</c:v>
                </c:pt>
                <c:pt idx="906">
                  <c:v>43276</c:v>
                </c:pt>
                <c:pt idx="907">
                  <c:v>43277</c:v>
                </c:pt>
                <c:pt idx="908">
                  <c:v>43278</c:v>
                </c:pt>
                <c:pt idx="909">
                  <c:v>43279</c:v>
                </c:pt>
                <c:pt idx="910">
                  <c:v>43280</c:v>
                </c:pt>
                <c:pt idx="911">
                  <c:v>43281</c:v>
                </c:pt>
                <c:pt idx="912">
                  <c:v>43282</c:v>
                </c:pt>
                <c:pt idx="913">
                  <c:v>43283</c:v>
                </c:pt>
                <c:pt idx="914">
                  <c:v>43284</c:v>
                </c:pt>
                <c:pt idx="915">
                  <c:v>43285</c:v>
                </c:pt>
                <c:pt idx="916">
                  <c:v>43286</c:v>
                </c:pt>
                <c:pt idx="917">
                  <c:v>43287</c:v>
                </c:pt>
                <c:pt idx="918">
                  <c:v>43288</c:v>
                </c:pt>
                <c:pt idx="919">
                  <c:v>43289</c:v>
                </c:pt>
                <c:pt idx="920">
                  <c:v>43290</c:v>
                </c:pt>
                <c:pt idx="921">
                  <c:v>43291</c:v>
                </c:pt>
                <c:pt idx="922">
                  <c:v>43292</c:v>
                </c:pt>
                <c:pt idx="923">
                  <c:v>43293</c:v>
                </c:pt>
                <c:pt idx="924">
                  <c:v>43294</c:v>
                </c:pt>
                <c:pt idx="925">
                  <c:v>43295</c:v>
                </c:pt>
                <c:pt idx="926">
                  <c:v>43296</c:v>
                </c:pt>
                <c:pt idx="927">
                  <c:v>43297</c:v>
                </c:pt>
                <c:pt idx="928">
                  <c:v>43298</c:v>
                </c:pt>
                <c:pt idx="929">
                  <c:v>43299</c:v>
                </c:pt>
                <c:pt idx="930">
                  <c:v>43300</c:v>
                </c:pt>
                <c:pt idx="931">
                  <c:v>43301</c:v>
                </c:pt>
                <c:pt idx="932">
                  <c:v>43302</c:v>
                </c:pt>
                <c:pt idx="933">
                  <c:v>43303</c:v>
                </c:pt>
                <c:pt idx="934">
                  <c:v>43304</c:v>
                </c:pt>
                <c:pt idx="935">
                  <c:v>43305</c:v>
                </c:pt>
                <c:pt idx="936">
                  <c:v>43306</c:v>
                </c:pt>
                <c:pt idx="937">
                  <c:v>43307</c:v>
                </c:pt>
                <c:pt idx="938">
                  <c:v>43308</c:v>
                </c:pt>
                <c:pt idx="939">
                  <c:v>43309</c:v>
                </c:pt>
                <c:pt idx="940">
                  <c:v>43310</c:v>
                </c:pt>
                <c:pt idx="941">
                  <c:v>43311</c:v>
                </c:pt>
                <c:pt idx="942">
                  <c:v>43312</c:v>
                </c:pt>
                <c:pt idx="943">
                  <c:v>43313</c:v>
                </c:pt>
                <c:pt idx="944">
                  <c:v>43314</c:v>
                </c:pt>
                <c:pt idx="945">
                  <c:v>43315</c:v>
                </c:pt>
                <c:pt idx="946">
                  <c:v>43316</c:v>
                </c:pt>
                <c:pt idx="947">
                  <c:v>43317</c:v>
                </c:pt>
                <c:pt idx="948">
                  <c:v>43318</c:v>
                </c:pt>
                <c:pt idx="949">
                  <c:v>43319</c:v>
                </c:pt>
                <c:pt idx="950">
                  <c:v>43320</c:v>
                </c:pt>
                <c:pt idx="951">
                  <c:v>43321</c:v>
                </c:pt>
                <c:pt idx="952">
                  <c:v>43322</c:v>
                </c:pt>
                <c:pt idx="953">
                  <c:v>43323</c:v>
                </c:pt>
                <c:pt idx="954">
                  <c:v>43324</c:v>
                </c:pt>
                <c:pt idx="955">
                  <c:v>43325</c:v>
                </c:pt>
                <c:pt idx="956">
                  <c:v>43326</c:v>
                </c:pt>
                <c:pt idx="957">
                  <c:v>43327</c:v>
                </c:pt>
                <c:pt idx="958">
                  <c:v>43328</c:v>
                </c:pt>
                <c:pt idx="959">
                  <c:v>43329</c:v>
                </c:pt>
                <c:pt idx="960">
                  <c:v>43330</c:v>
                </c:pt>
                <c:pt idx="961">
                  <c:v>43331</c:v>
                </c:pt>
                <c:pt idx="962">
                  <c:v>43332</c:v>
                </c:pt>
                <c:pt idx="963">
                  <c:v>43333</c:v>
                </c:pt>
                <c:pt idx="964">
                  <c:v>43334</c:v>
                </c:pt>
                <c:pt idx="965">
                  <c:v>43335</c:v>
                </c:pt>
                <c:pt idx="966">
                  <c:v>43336</c:v>
                </c:pt>
                <c:pt idx="967">
                  <c:v>43337</c:v>
                </c:pt>
                <c:pt idx="968">
                  <c:v>43338</c:v>
                </c:pt>
                <c:pt idx="969">
                  <c:v>43339</c:v>
                </c:pt>
                <c:pt idx="970">
                  <c:v>43340</c:v>
                </c:pt>
                <c:pt idx="971">
                  <c:v>43341</c:v>
                </c:pt>
                <c:pt idx="972">
                  <c:v>43342</c:v>
                </c:pt>
                <c:pt idx="973">
                  <c:v>43343</c:v>
                </c:pt>
                <c:pt idx="974">
                  <c:v>43344</c:v>
                </c:pt>
                <c:pt idx="975">
                  <c:v>43345</c:v>
                </c:pt>
                <c:pt idx="976">
                  <c:v>43346</c:v>
                </c:pt>
                <c:pt idx="977">
                  <c:v>43347</c:v>
                </c:pt>
                <c:pt idx="978">
                  <c:v>43348</c:v>
                </c:pt>
                <c:pt idx="979">
                  <c:v>43349</c:v>
                </c:pt>
                <c:pt idx="980">
                  <c:v>43350</c:v>
                </c:pt>
                <c:pt idx="981">
                  <c:v>43351</c:v>
                </c:pt>
                <c:pt idx="982">
                  <c:v>43352</c:v>
                </c:pt>
                <c:pt idx="983">
                  <c:v>43353</c:v>
                </c:pt>
                <c:pt idx="984">
                  <c:v>43354</c:v>
                </c:pt>
                <c:pt idx="985">
                  <c:v>43355</c:v>
                </c:pt>
                <c:pt idx="986">
                  <c:v>43356</c:v>
                </c:pt>
                <c:pt idx="987">
                  <c:v>43357</c:v>
                </c:pt>
                <c:pt idx="988">
                  <c:v>43358</c:v>
                </c:pt>
                <c:pt idx="989">
                  <c:v>43359</c:v>
                </c:pt>
                <c:pt idx="990">
                  <c:v>43360</c:v>
                </c:pt>
                <c:pt idx="991">
                  <c:v>43361</c:v>
                </c:pt>
                <c:pt idx="992">
                  <c:v>43362</c:v>
                </c:pt>
                <c:pt idx="993">
                  <c:v>43363</c:v>
                </c:pt>
                <c:pt idx="994">
                  <c:v>43364</c:v>
                </c:pt>
                <c:pt idx="995">
                  <c:v>43365</c:v>
                </c:pt>
                <c:pt idx="996">
                  <c:v>43366</c:v>
                </c:pt>
                <c:pt idx="997">
                  <c:v>43367</c:v>
                </c:pt>
                <c:pt idx="998">
                  <c:v>43368</c:v>
                </c:pt>
                <c:pt idx="999">
                  <c:v>43369</c:v>
                </c:pt>
                <c:pt idx="1000">
                  <c:v>43370</c:v>
                </c:pt>
                <c:pt idx="1001">
                  <c:v>43371</c:v>
                </c:pt>
                <c:pt idx="1002">
                  <c:v>43372</c:v>
                </c:pt>
                <c:pt idx="1003">
                  <c:v>43373</c:v>
                </c:pt>
                <c:pt idx="1004">
                  <c:v>43374</c:v>
                </c:pt>
                <c:pt idx="1005">
                  <c:v>43375</c:v>
                </c:pt>
                <c:pt idx="1006">
                  <c:v>43376</c:v>
                </c:pt>
                <c:pt idx="1007">
                  <c:v>43377</c:v>
                </c:pt>
                <c:pt idx="1008">
                  <c:v>43378</c:v>
                </c:pt>
                <c:pt idx="1009">
                  <c:v>43379</c:v>
                </c:pt>
                <c:pt idx="1010">
                  <c:v>43380</c:v>
                </c:pt>
                <c:pt idx="1011">
                  <c:v>43381</c:v>
                </c:pt>
                <c:pt idx="1012">
                  <c:v>43382</c:v>
                </c:pt>
                <c:pt idx="1013">
                  <c:v>43383</c:v>
                </c:pt>
                <c:pt idx="1014">
                  <c:v>43384</c:v>
                </c:pt>
                <c:pt idx="1015">
                  <c:v>43385</c:v>
                </c:pt>
                <c:pt idx="1016">
                  <c:v>43386</c:v>
                </c:pt>
                <c:pt idx="1017">
                  <c:v>43387</c:v>
                </c:pt>
                <c:pt idx="1018">
                  <c:v>43388</c:v>
                </c:pt>
                <c:pt idx="1019">
                  <c:v>43389</c:v>
                </c:pt>
                <c:pt idx="1020">
                  <c:v>43390</c:v>
                </c:pt>
                <c:pt idx="1021">
                  <c:v>43391</c:v>
                </c:pt>
                <c:pt idx="1022">
                  <c:v>43392</c:v>
                </c:pt>
                <c:pt idx="1023">
                  <c:v>43393</c:v>
                </c:pt>
                <c:pt idx="1024">
                  <c:v>43394</c:v>
                </c:pt>
                <c:pt idx="1025">
                  <c:v>43395</c:v>
                </c:pt>
                <c:pt idx="1026">
                  <c:v>43396</c:v>
                </c:pt>
                <c:pt idx="1027">
                  <c:v>43397</c:v>
                </c:pt>
                <c:pt idx="1028">
                  <c:v>43398</c:v>
                </c:pt>
                <c:pt idx="1029">
                  <c:v>43399</c:v>
                </c:pt>
                <c:pt idx="1030">
                  <c:v>43400</c:v>
                </c:pt>
                <c:pt idx="1031">
                  <c:v>43401</c:v>
                </c:pt>
                <c:pt idx="1032">
                  <c:v>43402</c:v>
                </c:pt>
                <c:pt idx="1033">
                  <c:v>43403</c:v>
                </c:pt>
                <c:pt idx="1034">
                  <c:v>43404</c:v>
                </c:pt>
                <c:pt idx="1035">
                  <c:v>43405</c:v>
                </c:pt>
                <c:pt idx="1036">
                  <c:v>43406</c:v>
                </c:pt>
                <c:pt idx="1037">
                  <c:v>43407</c:v>
                </c:pt>
                <c:pt idx="1038">
                  <c:v>43408</c:v>
                </c:pt>
                <c:pt idx="1039">
                  <c:v>43409</c:v>
                </c:pt>
                <c:pt idx="1040">
                  <c:v>43410</c:v>
                </c:pt>
                <c:pt idx="1041">
                  <c:v>43411</c:v>
                </c:pt>
                <c:pt idx="1042">
                  <c:v>43412</c:v>
                </c:pt>
                <c:pt idx="1043">
                  <c:v>43413</c:v>
                </c:pt>
                <c:pt idx="1044">
                  <c:v>43414</c:v>
                </c:pt>
                <c:pt idx="1045">
                  <c:v>43415</c:v>
                </c:pt>
                <c:pt idx="1046">
                  <c:v>43416</c:v>
                </c:pt>
                <c:pt idx="1047">
                  <c:v>43417</c:v>
                </c:pt>
                <c:pt idx="1048">
                  <c:v>43418</c:v>
                </c:pt>
                <c:pt idx="1049">
                  <c:v>43419</c:v>
                </c:pt>
                <c:pt idx="1050">
                  <c:v>43420</c:v>
                </c:pt>
                <c:pt idx="1051">
                  <c:v>43421</c:v>
                </c:pt>
                <c:pt idx="1052">
                  <c:v>43422</c:v>
                </c:pt>
                <c:pt idx="1053">
                  <c:v>43423</c:v>
                </c:pt>
                <c:pt idx="1054">
                  <c:v>43424</c:v>
                </c:pt>
                <c:pt idx="1055">
                  <c:v>43425</c:v>
                </c:pt>
                <c:pt idx="1056">
                  <c:v>43426</c:v>
                </c:pt>
                <c:pt idx="1057">
                  <c:v>43427</c:v>
                </c:pt>
                <c:pt idx="1058">
                  <c:v>43428</c:v>
                </c:pt>
                <c:pt idx="1059">
                  <c:v>43429</c:v>
                </c:pt>
                <c:pt idx="1060">
                  <c:v>43430</c:v>
                </c:pt>
                <c:pt idx="1061">
                  <c:v>43431</c:v>
                </c:pt>
                <c:pt idx="1062">
                  <c:v>43432</c:v>
                </c:pt>
                <c:pt idx="1063">
                  <c:v>43433</c:v>
                </c:pt>
                <c:pt idx="1064">
                  <c:v>43434</c:v>
                </c:pt>
                <c:pt idx="1065">
                  <c:v>43435</c:v>
                </c:pt>
                <c:pt idx="1066">
                  <c:v>43436</c:v>
                </c:pt>
                <c:pt idx="1067">
                  <c:v>43437</c:v>
                </c:pt>
                <c:pt idx="1068">
                  <c:v>43438</c:v>
                </c:pt>
                <c:pt idx="1069">
                  <c:v>43439</c:v>
                </c:pt>
                <c:pt idx="1070">
                  <c:v>43440</c:v>
                </c:pt>
                <c:pt idx="1071">
                  <c:v>43441</c:v>
                </c:pt>
                <c:pt idx="1072">
                  <c:v>43442</c:v>
                </c:pt>
                <c:pt idx="1073">
                  <c:v>43443</c:v>
                </c:pt>
                <c:pt idx="1074">
                  <c:v>43444</c:v>
                </c:pt>
                <c:pt idx="1075">
                  <c:v>43445</c:v>
                </c:pt>
                <c:pt idx="1076">
                  <c:v>43446</c:v>
                </c:pt>
                <c:pt idx="1077">
                  <c:v>43447</c:v>
                </c:pt>
                <c:pt idx="1078">
                  <c:v>43448</c:v>
                </c:pt>
                <c:pt idx="1079">
                  <c:v>43449</c:v>
                </c:pt>
                <c:pt idx="1080">
                  <c:v>43450</c:v>
                </c:pt>
                <c:pt idx="1081">
                  <c:v>43451</c:v>
                </c:pt>
                <c:pt idx="1082">
                  <c:v>43452</c:v>
                </c:pt>
                <c:pt idx="1083">
                  <c:v>43453</c:v>
                </c:pt>
                <c:pt idx="1084">
                  <c:v>43454</c:v>
                </c:pt>
                <c:pt idx="1085">
                  <c:v>43455</c:v>
                </c:pt>
                <c:pt idx="1086">
                  <c:v>43456</c:v>
                </c:pt>
                <c:pt idx="1087">
                  <c:v>43457</c:v>
                </c:pt>
                <c:pt idx="1088">
                  <c:v>43458</c:v>
                </c:pt>
                <c:pt idx="1089">
                  <c:v>43459</c:v>
                </c:pt>
                <c:pt idx="1090">
                  <c:v>43460</c:v>
                </c:pt>
                <c:pt idx="1091">
                  <c:v>43461</c:v>
                </c:pt>
                <c:pt idx="1092">
                  <c:v>43462</c:v>
                </c:pt>
                <c:pt idx="1093">
                  <c:v>43463</c:v>
                </c:pt>
                <c:pt idx="1094">
                  <c:v>43464</c:v>
                </c:pt>
                <c:pt idx="1095">
                  <c:v>43465</c:v>
                </c:pt>
                <c:pt idx="1096">
                  <c:v>43466</c:v>
                </c:pt>
                <c:pt idx="1097">
                  <c:v>43467</c:v>
                </c:pt>
                <c:pt idx="1098">
                  <c:v>43468</c:v>
                </c:pt>
                <c:pt idx="1099">
                  <c:v>43469</c:v>
                </c:pt>
                <c:pt idx="1100">
                  <c:v>43470</c:v>
                </c:pt>
                <c:pt idx="1101">
                  <c:v>43471</c:v>
                </c:pt>
                <c:pt idx="1102">
                  <c:v>43472</c:v>
                </c:pt>
                <c:pt idx="1103">
                  <c:v>43473</c:v>
                </c:pt>
                <c:pt idx="1104">
                  <c:v>43474</c:v>
                </c:pt>
                <c:pt idx="1105">
                  <c:v>43475</c:v>
                </c:pt>
                <c:pt idx="1106">
                  <c:v>43476</c:v>
                </c:pt>
                <c:pt idx="1107">
                  <c:v>43477</c:v>
                </c:pt>
                <c:pt idx="1108">
                  <c:v>43478</c:v>
                </c:pt>
                <c:pt idx="1109">
                  <c:v>43479</c:v>
                </c:pt>
                <c:pt idx="1110">
                  <c:v>43480</c:v>
                </c:pt>
                <c:pt idx="1111">
                  <c:v>43481</c:v>
                </c:pt>
                <c:pt idx="1112">
                  <c:v>43482</c:v>
                </c:pt>
                <c:pt idx="1113">
                  <c:v>43483</c:v>
                </c:pt>
                <c:pt idx="1114">
                  <c:v>43484</c:v>
                </c:pt>
                <c:pt idx="1115">
                  <c:v>43485</c:v>
                </c:pt>
                <c:pt idx="1116">
                  <c:v>43486</c:v>
                </c:pt>
                <c:pt idx="1117">
                  <c:v>43487</c:v>
                </c:pt>
                <c:pt idx="1118">
                  <c:v>43488</c:v>
                </c:pt>
                <c:pt idx="1119">
                  <c:v>43489</c:v>
                </c:pt>
                <c:pt idx="1120">
                  <c:v>43490</c:v>
                </c:pt>
                <c:pt idx="1121">
                  <c:v>43491</c:v>
                </c:pt>
                <c:pt idx="1122">
                  <c:v>43492</c:v>
                </c:pt>
                <c:pt idx="1123">
                  <c:v>43493</c:v>
                </c:pt>
                <c:pt idx="1124">
                  <c:v>43494</c:v>
                </c:pt>
                <c:pt idx="1125">
                  <c:v>43495</c:v>
                </c:pt>
                <c:pt idx="1126">
                  <c:v>43496</c:v>
                </c:pt>
                <c:pt idx="1127">
                  <c:v>43497</c:v>
                </c:pt>
                <c:pt idx="1128">
                  <c:v>43498</c:v>
                </c:pt>
                <c:pt idx="1129">
                  <c:v>43499</c:v>
                </c:pt>
                <c:pt idx="1130">
                  <c:v>43500</c:v>
                </c:pt>
                <c:pt idx="1131">
                  <c:v>43501</c:v>
                </c:pt>
                <c:pt idx="1132">
                  <c:v>43502</c:v>
                </c:pt>
                <c:pt idx="1133">
                  <c:v>43503</c:v>
                </c:pt>
                <c:pt idx="1134">
                  <c:v>43504</c:v>
                </c:pt>
                <c:pt idx="1135">
                  <c:v>43505</c:v>
                </c:pt>
                <c:pt idx="1136">
                  <c:v>43506</c:v>
                </c:pt>
                <c:pt idx="1137">
                  <c:v>43507</c:v>
                </c:pt>
                <c:pt idx="1138">
                  <c:v>43508</c:v>
                </c:pt>
                <c:pt idx="1139">
                  <c:v>43509</c:v>
                </c:pt>
                <c:pt idx="1140">
                  <c:v>43510</c:v>
                </c:pt>
                <c:pt idx="1141">
                  <c:v>43511</c:v>
                </c:pt>
                <c:pt idx="1142">
                  <c:v>43512</c:v>
                </c:pt>
                <c:pt idx="1143">
                  <c:v>43513</c:v>
                </c:pt>
                <c:pt idx="1144">
                  <c:v>43514</c:v>
                </c:pt>
                <c:pt idx="1145">
                  <c:v>43515</c:v>
                </c:pt>
                <c:pt idx="1146">
                  <c:v>43516</c:v>
                </c:pt>
                <c:pt idx="1147">
                  <c:v>43517</c:v>
                </c:pt>
                <c:pt idx="1148">
                  <c:v>43518</c:v>
                </c:pt>
                <c:pt idx="1149">
                  <c:v>43519</c:v>
                </c:pt>
                <c:pt idx="1150">
                  <c:v>43520</c:v>
                </c:pt>
                <c:pt idx="1151">
                  <c:v>43521</c:v>
                </c:pt>
                <c:pt idx="1152">
                  <c:v>43522</c:v>
                </c:pt>
                <c:pt idx="1153">
                  <c:v>43523</c:v>
                </c:pt>
                <c:pt idx="1154">
                  <c:v>43524</c:v>
                </c:pt>
                <c:pt idx="1155">
                  <c:v>43525</c:v>
                </c:pt>
                <c:pt idx="1156">
                  <c:v>43526</c:v>
                </c:pt>
                <c:pt idx="1157">
                  <c:v>43527</c:v>
                </c:pt>
                <c:pt idx="1158">
                  <c:v>43528</c:v>
                </c:pt>
                <c:pt idx="1159">
                  <c:v>43529</c:v>
                </c:pt>
                <c:pt idx="1160">
                  <c:v>43530</c:v>
                </c:pt>
                <c:pt idx="1161">
                  <c:v>43531</c:v>
                </c:pt>
                <c:pt idx="1162">
                  <c:v>43532</c:v>
                </c:pt>
                <c:pt idx="1163">
                  <c:v>43533</c:v>
                </c:pt>
                <c:pt idx="1164">
                  <c:v>43534</c:v>
                </c:pt>
                <c:pt idx="1165">
                  <c:v>43535</c:v>
                </c:pt>
                <c:pt idx="1166">
                  <c:v>43536</c:v>
                </c:pt>
                <c:pt idx="1167">
                  <c:v>43537</c:v>
                </c:pt>
                <c:pt idx="1168">
                  <c:v>43538</c:v>
                </c:pt>
                <c:pt idx="1169">
                  <c:v>43539</c:v>
                </c:pt>
                <c:pt idx="1170">
                  <c:v>43540</c:v>
                </c:pt>
                <c:pt idx="1171">
                  <c:v>43541</c:v>
                </c:pt>
                <c:pt idx="1172">
                  <c:v>43542</c:v>
                </c:pt>
                <c:pt idx="1173">
                  <c:v>43543</c:v>
                </c:pt>
                <c:pt idx="1174">
                  <c:v>43544</c:v>
                </c:pt>
                <c:pt idx="1175">
                  <c:v>43545</c:v>
                </c:pt>
                <c:pt idx="1176">
                  <c:v>43546</c:v>
                </c:pt>
                <c:pt idx="1177">
                  <c:v>43547</c:v>
                </c:pt>
                <c:pt idx="1178">
                  <c:v>43548</c:v>
                </c:pt>
                <c:pt idx="1179">
                  <c:v>43549</c:v>
                </c:pt>
                <c:pt idx="1180">
                  <c:v>43550</c:v>
                </c:pt>
                <c:pt idx="1181">
                  <c:v>43551</c:v>
                </c:pt>
                <c:pt idx="1182">
                  <c:v>43552</c:v>
                </c:pt>
                <c:pt idx="1183">
                  <c:v>43553</c:v>
                </c:pt>
                <c:pt idx="1184">
                  <c:v>43554</c:v>
                </c:pt>
                <c:pt idx="1185">
                  <c:v>43555</c:v>
                </c:pt>
                <c:pt idx="1186">
                  <c:v>43556</c:v>
                </c:pt>
                <c:pt idx="1187">
                  <c:v>43557</c:v>
                </c:pt>
                <c:pt idx="1188">
                  <c:v>43558</c:v>
                </c:pt>
                <c:pt idx="1189">
                  <c:v>43559</c:v>
                </c:pt>
                <c:pt idx="1190">
                  <c:v>43560</c:v>
                </c:pt>
                <c:pt idx="1191">
                  <c:v>43561</c:v>
                </c:pt>
                <c:pt idx="1192">
                  <c:v>43562</c:v>
                </c:pt>
                <c:pt idx="1193">
                  <c:v>43563</c:v>
                </c:pt>
                <c:pt idx="1194">
                  <c:v>43564</c:v>
                </c:pt>
                <c:pt idx="1195">
                  <c:v>43565</c:v>
                </c:pt>
                <c:pt idx="1196">
                  <c:v>43566</c:v>
                </c:pt>
                <c:pt idx="1197">
                  <c:v>43567</c:v>
                </c:pt>
                <c:pt idx="1198">
                  <c:v>43568</c:v>
                </c:pt>
                <c:pt idx="1199">
                  <c:v>43569</c:v>
                </c:pt>
                <c:pt idx="1200">
                  <c:v>43570</c:v>
                </c:pt>
                <c:pt idx="1201">
                  <c:v>43571</c:v>
                </c:pt>
                <c:pt idx="1202">
                  <c:v>43572</c:v>
                </c:pt>
                <c:pt idx="1203">
                  <c:v>43573</c:v>
                </c:pt>
                <c:pt idx="1204">
                  <c:v>43574</c:v>
                </c:pt>
                <c:pt idx="1205">
                  <c:v>43575</c:v>
                </c:pt>
                <c:pt idx="1206">
                  <c:v>43576</c:v>
                </c:pt>
                <c:pt idx="1207">
                  <c:v>43577</c:v>
                </c:pt>
                <c:pt idx="1208">
                  <c:v>43578</c:v>
                </c:pt>
                <c:pt idx="1209">
                  <c:v>43579</c:v>
                </c:pt>
                <c:pt idx="1210">
                  <c:v>43580</c:v>
                </c:pt>
                <c:pt idx="1211">
                  <c:v>43581</c:v>
                </c:pt>
                <c:pt idx="1212">
                  <c:v>43582</c:v>
                </c:pt>
                <c:pt idx="1213">
                  <c:v>43583</c:v>
                </c:pt>
                <c:pt idx="1214">
                  <c:v>43584</c:v>
                </c:pt>
                <c:pt idx="1215">
                  <c:v>43585</c:v>
                </c:pt>
                <c:pt idx="1216">
                  <c:v>43586</c:v>
                </c:pt>
                <c:pt idx="1217">
                  <c:v>43587</c:v>
                </c:pt>
                <c:pt idx="1218">
                  <c:v>43588</c:v>
                </c:pt>
                <c:pt idx="1219">
                  <c:v>43589</c:v>
                </c:pt>
                <c:pt idx="1220">
                  <c:v>43590</c:v>
                </c:pt>
                <c:pt idx="1221">
                  <c:v>43591</c:v>
                </c:pt>
                <c:pt idx="1222">
                  <c:v>43592</c:v>
                </c:pt>
                <c:pt idx="1223">
                  <c:v>43593</c:v>
                </c:pt>
                <c:pt idx="1224">
                  <c:v>43594</c:v>
                </c:pt>
                <c:pt idx="1225">
                  <c:v>43595</c:v>
                </c:pt>
                <c:pt idx="1226">
                  <c:v>43596</c:v>
                </c:pt>
                <c:pt idx="1227">
                  <c:v>43597</c:v>
                </c:pt>
                <c:pt idx="1228">
                  <c:v>43598</c:v>
                </c:pt>
                <c:pt idx="1229">
                  <c:v>43599</c:v>
                </c:pt>
                <c:pt idx="1230">
                  <c:v>43600</c:v>
                </c:pt>
                <c:pt idx="1231">
                  <c:v>43601</c:v>
                </c:pt>
                <c:pt idx="1232">
                  <c:v>43602</c:v>
                </c:pt>
                <c:pt idx="1233">
                  <c:v>43603</c:v>
                </c:pt>
                <c:pt idx="1234">
                  <c:v>43604</c:v>
                </c:pt>
                <c:pt idx="1235">
                  <c:v>43605</c:v>
                </c:pt>
                <c:pt idx="1236">
                  <c:v>43606</c:v>
                </c:pt>
                <c:pt idx="1237">
                  <c:v>43607</c:v>
                </c:pt>
              </c:numCache>
            </c:numRef>
          </c:cat>
          <c:val>
            <c:numRef>
              <c:f>Sheet1!$B$2:$B$1239</c:f>
              <c:numCache>
                <c:formatCode>General</c:formatCode>
                <c:ptCount val="1238"/>
                <c:pt idx="0">
                  <c:v>430.71999999999969</c:v>
                </c:pt>
                <c:pt idx="1">
                  <c:v>434.62</c:v>
                </c:pt>
                <c:pt idx="2">
                  <c:v>433.58</c:v>
                </c:pt>
                <c:pt idx="3">
                  <c:v>430.06</c:v>
                </c:pt>
                <c:pt idx="4">
                  <c:v>433.07</c:v>
                </c:pt>
                <c:pt idx="5">
                  <c:v>431.86</c:v>
                </c:pt>
                <c:pt idx="6">
                  <c:v>430.01</c:v>
                </c:pt>
                <c:pt idx="7">
                  <c:v>457.54</c:v>
                </c:pt>
                <c:pt idx="8">
                  <c:v>453.38</c:v>
                </c:pt>
                <c:pt idx="9">
                  <c:v>448.24</c:v>
                </c:pt>
                <c:pt idx="10">
                  <c:v>448.7</c:v>
                </c:pt>
                <c:pt idx="11">
                  <c:v>448.18</c:v>
                </c:pt>
                <c:pt idx="12">
                  <c:v>434.67</c:v>
                </c:pt>
                <c:pt idx="13">
                  <c:v>432.28999999999934</c:v>
                </c:pt>
                <c:pt idx="14">
                  <c:v>430.26</c:v>
                </c:pt>
                <c:pt idx="15">
                  <c:v>365.07</c:v>
                </c:pt>
                <c:pt idx="16">
                  <c:v>387.15000000000032</c:v>
                </c:pt>
                <c:pt idx="17">
                  <c:v>381.72999999999934</c:v>
                </c:pt>
                <c:pt idx="18">
                  <c:v>387.03</c:v>
                </c:pt>
                <c:pt idx="19">
                  <c:v>379.74</c:v>
                </c:pt>
                <c:pt idx="20">
                  <c:v>419.63</c:v>
                </c:pt>
                <c:pt idx="21">
                  <c:v>409.75</c:v>
                </c:pt>
                <c:pt idx="22">
                  <c:v>382.42999999999921</c:v>
                </c:pt>
                <c:pt idx="23">
                  <c:v>388.1</c:v>
                </c:pt>
                <c:pt idx="24">
                  <c:v>402.32</c:v>
                </c:pt>
                <c:pt idx="25">
                  <c:v>392</c:v>
                </c:pt>
                <c:pt idx="26">
                  <c:v>392.44</c:v>
                </c:pt>
                <c:pt idx="27">
                  <c:v>395.15000000000032</c:v>
                </c:pt>
                <c:pt idx="28">
                  <c:v>380.11</c:v>
                </c:pt>
                <c:pt idx="29">
                  <c:v>378.86</c:v>
                </c:pt>
                <c:pt idx="30">
                  <c:v>378.28999999999934</c:v>
                </c:pt>
                <c:pt idx="31">
                  <c:v>369.35</c:v>
                </c:pt>
                <c:pt idx="32">
                  <c:v>372.91999999999933</c:v>
                </c:pt>
                <c:pt idx="33">
                  <c:v>374.65000000000032</c:v>
                </c:pt>
                <c:pt idx="34">
                  <c:v>370.17</c:v>
                </c:pt>
                <c:pt idx="35">
                  <c:v>388.9</c:v>
                </c:pt>
                <c:pt idx="36">
                  <c:v>386.59</c:v>
                </c:pt>
                <c:pt idx="37">
                  <c:v>376.51</c:v>
                </c:pt>
                <c:pt idx="38">
                  <c:v>376.76</c:v>
                </c:pt>
                <c:pt idx="39">
                  <c:v>373.41999999999933</c:v>
                </c:pt>
                <c:pt idx="40">
                  <c:v>376.15000000000032</c:v>
                </c:pt>
                <c:pt idx="41">
                  <c:v>382.11</c:v>
                </c:pt>
                <c:pt idx="42">
                  <c:v>379.69</c:v>
                </c:pt>
                <c:pt idx="43">
                  <c:v>384.64000000000038</c:v>
                </c:pt>
                <c:pt idx="44">
                  <c:v>392.92999999999921</c:v>
                </c:pt>
                <c:pt idx="45">
                  <c:v>407.57</c:v>
                </c:pt>
                <c:pt idx="46">
                  <c:v>401.42999999999921</c:v>
                </c:pt>
                <c:pt idx="47">
                  <c:v>407.66</c:v>
                </c:pt>
                <c:pt idx="48">
                  <c:v>416.57</c:v>
                </c:pt>
                <c:pt idx="49">
                  <c:v>422.72999999999934</c:v>
                </c:pt>
                <c:pt idx="50">
                  <c:v>421.6</c:v>
                </c:pt>
                <c:pt idx="51">
                  <c:v>437.77</c:v>
                </c:pt>
                <c:pt idx="52">
                  <c:v>438.98999999999921</c:v>
                </c:pt>
                <c:pt idx="53">
                  <c:v>438.26</c:v>
                </c:pt>
                <c:pt idx="54">
                  <c:v>420.96</c:v>
                </c:pt>
                <c:pt idx="55">
                  <c:v>425.04</c:v>
                </c:pt>
                <c:pt idx="56">
                  <c:v>424.63</c:v>
                </c:pt>
                <c:pt idx="57">
                  <c:v>432.84000000000032</c:v>
                </c:pt>
                <c:pt idx="58">
                  <c:v>432.57</c:v>
                </c:pt>
                <c:pt idx="59">
                  <c:v>433.44</c:v>
                </c:pt>
                <c:pt idx="60">
                  <c:v>437.91999999999933</c:v>
                </c:pt>
                <c:pt idx="61">
                  <c:v>435.13</c:v>
                </c:pt>
                <c:pt idx="62">
                  <c:v>423.90999999999963</c:v>
                </c:pt>
                <c:pt idx="63">
                  <c:v>421.84000000000032</c:v>
                </c:pt>
                <c:pt idx="64">
                  <c:v>410.78</c:v>
                </c:pt>
                <c:pt idx="65">
                  <c:v>400.52</c:v>
                </c:pt>
                <c:pt idx="66">
                  <c:v>407.76</c:v>
                </c:pt>
                <c:pt idx="67">
                  <c:v>414.46</c:v>
                </c:pt>
                <c:pt idx="68">
                  <c:v>413.89</c:v>
                </c:pt>
                <c:pt idx="69">
                  <c:v>414.74</c:v>
                </c:pt>
                <c:pt idx="70">
                  <c:v>417.24</c:v>
                </c:pt>
                <c:pt idx="71">
                  <c:v>421.61</c:v>
                </c:pt>
                <c:pt idx="72">
                  <c:v>411.65000000000032</c:v>
                </c:pt>
                <c:pt idx="73">
                  <c:v>414.2</c:v>
                </c:pt>
                <c:pt idx="74">
                  <c:v>416.39</c:v>
                </c:pt>
                <c:pt idx="75">
                  <c:v>416.89</c:v>
                </c:pt>
                <c:pt idx="76">
                  <c:v>417.89</c:v>
                </c:pt>
                <c:pt idx="77">
                  <c:v>420.55</c:v>
                </c:pt>
                <c:pt idx="78">
                  <c:v>409.27</c:v>
                </c:pt>
                <c:pt idx="79">
                  <c:v>410.4</c:v>
                </c:pt>
                <c:pt idx="80">
                  <c:v>413.41999999999933</c:v>
                </c:pt>
                <c:pt idx="81">
                  <c:v>413.13</c:v>
                </c:pt>
                <c:pt idx="82">
                  <c:v>418.16</c:v>
                </c:pt>
                <c:pt idx="83">
                  <c:v>418.41999999999933</c:v>
                </c:pt>
                <c:pt idx="84">
                  <c:v>416.51</c:v>
                </c:pt>
                <c:pt idx="85">
                  <c:v>417.36</c:v>
                </c:pt>
                <c:pt idx="86">
                  <c:v>418.14000000000038</c:v>
                </c:pt>
                <c:pt idx="87">
                  <c:v>426.55</c:v>
                </c:pt>
                <c:pt idx="88">
                  <c:v>424.3</c:v>
                </c:pt>
                <c:pt idx="89">
                  <c:v>416.83</c:v>
                </c:pt>
                <c:pt idx="90">
                  <c:v>415.26</c:v>
                </c:pt>
                <c:pt idx="91">
                  <c:v>416.76</c:v>
                </c:pt>
                <c:pt idx="92">
                  <c:v>418.41999999999933</c:v>
                </c:pt>
                <c:pt idx="93">
                  <c:v>421.17</c:v>
                </c:pt>
                <c:pt idx="94">
                  <c:v>421.3</c:v>
                </c:pt>
                <c:pt idx="95">
                  <c:v>421.02</c:v>
                </c:pt>
                <c:pt idx="96">
                  <c:v>424.28</c:v>
                </c:pt>
                <c:pt idx="97">
                  <c:v>423.62</c:v>
                </c:pt>
                <c:pt idx="98">
                  <c:v>422.90999999999963</c:v>
                </c:pt>
                <c:pt idx="99">
                  <c:v>420.81</c:v>
                </c:pt>
                <c:pt idx="100">
                  <c:v>419.59</c:v>
                </c:pt>
                <c:pt idx="101">
                  <c:v>421.87</c:v>
                </c:pt>
                <c:pt idx="102">
                  <c:v>422.84000000000032</c:v>
                </c:pt>
                <c:pt idx="103">
                  <c:v>425.63</c:v>
                </c:pt>
                <c:pt idx="104">
                  <c:v>423.92999999999921</c:v>
                </c:pt>
                <c:pt idx="105">
                  <c:v>424.42999999999921</c:v>
                </c:pt>
                <c:pt idx="106">
                  <c:v>429.58</c:v>
                </c:pt>
                <c:pt idx="107">
                  <c:v>430.64000000000038</c:v>
                </c:pt>
                <c:pt idx="108">
                  <c:v>427.61</c:v>
                </c:pt>
                <c:pt idx="109">
                  <c:v>428.7</c:v>
                </c:pt>
                <c:pt idx="110">
                  <c:v>435.32</c:v>
                </c:pt>
                <c:pt idx="111">
                  <c:v>441.41999999999933</c:v>
                </c:pt>
                <c:pt idx="112">
                  <c:v>449.69</c:v>
                </c:pt>
                <c:pt idx="113">
                  <c:v>445.86</c:v>
                </c:pt>
                <c:pt idx="114">
                  <c:v>450.56</c:v>
                </c:pt>
                <c:pt idx="115">
                  <c:v>459.12</c:v>
                </c:pt>
                <c:pt idx="116">
                  <c:v>461.65000000000032</c:v>
                </c:pt>
                <c:pt idx="117">
                  <c:v>466.26</c:v>
                </c:pt>
                <c:pt idx="118">
                  <c:v>445.04</c:v>
                </c:pt>
                <c:pt idx="119">
                  <c:v>449.40999999999963</c:v>
                </c:pt>
                <c:pt idx="120">
                  <c:v>455.18</c:v>
                </c:pt>
                <c:pt idx="121">
                  <c:v>448.47999999999934</c:v>
                </c:pt>
                <c:pt idx="122">
                  <c:v>451.92999999999921</c:v>
                </c:pt>
                <c:pt idx="123">
                  <c:v>444.72999999999934</c:v>
                </c:pt>
                <c:pt idx="124">
                  <c:v>450.18</c:v>
                </c:pt>
                <c:pt idx="125">
                  <c:v>446.71</c:v>
                </c:pt>
                <c:pt idx="126">
                  <c:v>447.94</c:v>
                </c:pt>
                <c:pt idx="127">
                  <c:v>459.64000000000038</c:v>
                </c:pt>
                <c:pt idx="128">
                  <c:v>458.42999999999921</c:v>
                </c:pt>
                <c:pt idx="129">
                  <c:v>458.21</c:v>
                </c:pt>
                <c:pt idx="130">
                  <c:v>460.52</c:v>
                </c:pt>
                <c:pt idx="131">
                  <c:v>450.86</c:v>
                </c:pt>
                <c:pt idx="132">
                  <c:v>452.45</c:v>
                </c:pt>
                <c:pt idx="133">
                  <c:v>454.85</c:v>
                </c:pt>
                <c:pt idx="134">
                  <c:v>455.82</c:v>
                </c:pt>
                <c:pt idx="135">
                  <c:v>455.76</c:v>
                </c:pt>
                <c:pt idx="136">
                  <c:v>457.59</c:v>
                </c:pt>
                <c:pt idx="137">
                  <c:v>454.01</c:v>
                </c:pt>
                <c:pt idx="138">
                  <c:v>453.69</c:v>
                </c:pt>
                <c:pt idx="139">
                  <c:v>454.52</c:v>
                </c:pt>
                <c:pt idx="140">
                  <c:v>437.78999999999934</c:v>
                </c:pt>
                <c:pt idx="141">
                  <c:v>442.96999999999969</c:v>
                </c:pt>
                <c:pt idx="142">
                  <c:v>443.21999999999969</c:v>
                </c:pt>
                <c:pt idx="143">
                  <c:v>439.35</c:v>
                </c:pt>
                <c:pt idx="144">
                  <c:v>444.28999999999934</c:v>
                </c:pt>
                <c:pt idx="145">
                  <c:v>446.06</c:v>
                </c:pt>
                <c:pt idx="146">
                  <c:v>449.67</c:v>
                </c:pt>
                <c:pt idx="147">
                  <c:v>453.52</c:v>
                </c:pt>
                <c:pt idx="148">
                  <c:v>473.03</c:v>
                </c:pt>
                <c:pt idx="149">
                  <c:v>527.48</c:v>
                </c:pt>
                <c:pt idx="150">
                  <c:v>528.47</c:v>
                </c:pt>
                <c:pt idx="151">
                  <c:v>534.19000000000005</c:v>
                </c:pt>
                <c:pt idx="152">
                  <c:v>531.11</c:v>
                </c:pt>
                <c:pt idx="153">
                  <c:v>536.52</c:v>
                </c:pt>
                <c:pt idx="154">
                  <c:v>537.67999999999995</c:v>
                </c:pt>
                <c:pt idx="155">
                  <c:v>569.71</c:v>
                </c:pt>
                <c:pt idx="156">
                  <c:v>573.30999999999949</c:v>
                </c:pt>
                <c:pt idx="157">
                  <c:v>574.6</c:v>
                </c:pt>
                <c:pt idx="158">
                  <c:v>585.44999999999948</c:v>
                </c:pt>
                <c:pt idx="159">
                  <c:v>577.16999999999996</c:v>
                </c:pt>
                <c:pt idx="160">
                  <c:v>582.20000000000005</c:v>
                </c:pt>
                <c:pt idx="161">
                  <c:v>575.83999999999946</c:v>
                </c:pt>
                <c:pt idx="162">
                  <c:v>578.66999999999996</c:v>
                </c:pt>
                <c:pt idx="163">
                  <c:v>609.67999999999995</c:v>
                </c:pt>
                <c:pt idx="164">
                  <c:v>671.65</c:v>
                </c:pt>
                <c:pt idx="165">
                  <c:v>704.5</c:v>
                </c:pt>
                <c:pt idx="166">
                  <c:v>685.68000000000052</c:v>
                </c:pt>
                <c:pt idx="167">
                  <c:v>696.52</c:v>
                </c:pt>
                <c:pt idx="168">
                  <c:v>768.49</c:v>
                </c:pt>
                <c:pt idx="169">
                  <c:v>748.76</c:v>
                </c:pt>
                <c:pt idx="170">
                  <c:v>756.69</c:v>
                </c:pt>
                <c:pt idx="171">
                  <c:v>763.93</c:v>
                </c:pt>
                <c:pt idx="172">
                  <c:v>735.88</c:v>
                </c:pt>
                <c:pt idx="173">
                  <c:v>665.91</c:v>
                </c:pt>
                <c:pt idx="174">
                  <c:v>597.43999999999949</c:v>
                </c:pt>
                <c:pt idx="175">
                  <c:v>625.58000000000004</c:v>
                </c:pt>
                <c:pt idx="176">
                  <c:v>665.28000000000054</c:v>
                </c:pt>
                <c:pt idx="177">
                  <c:v>665.93</c:v>
                </c:pt>
                <c:pt idx="178">
                  <c:v>629.34999999999866</c:v>
                </c:pt>
                <c:pt idx="179">
                  <c:v>658.1</c:v>
                </c:pt>
                <c:pt idx="180">
                  <c:v>644.12</c:v>
                </c:pt>
                <c:pt idx="181">
                  <c:v>640.59</c:v>
                </c:pt>
                <c:pt idx="182">
                  <c:v>672.52</c:v>
                </c:pt>
                <c:pt idx="183">
                  <c:v>676.73</c:v>
                </c:pt>
                <c:pt idx="184">
                  <c:v>704.97</c:v>
                </c:pt>
                <c:pt idx="185">
                  <c:v>658.8</c:v>
                </c:pt>
                <c:pt idx="186">
                  <c:v>683.21</c:v>
                </c:pt>
                <c:pt idx="187">
                  <c:v>670.42</c:v>
                </c:pt>
                <c:pt idx="188">
                  <c:v>678.09</c:v>
                </c:pt>
                <c:pt idx="189">
                  <c:v>640.69000000000005</c:v>
                </c:pt>
                <c:pt idx="190">
                  <c:v>666.38</c:v>
                </c:pt>
                <c:pt idx="191">
                  <c:v>650.6</c:v>
                </c:pt>
                <c:pt idx="192">
                  <c:v>648.48</c:v>
                </c:pt>
                <c:pt idx="193">
                  <c:v>648.28000000000054</c:v>
                </c:pt>
                <c:pt idx="194">
                  <c:v>664.8</c:v>
                </c:pt>
                <c:pt idx="195">
                  <c:v>652.91999999999996</c:v>
                </c:pt>
                <c:pt idx="196">
                  <c:v>659.17000000000053</c:v>
                </c:pt>
                <c:pt idx="197">
                  <c:v>663.78000000000054</c:v>
                </c:pt>
                <c:pt idx="198">
                  <c:v>661.99</c:v>
                </c:pt>
                <c:pt idx="199">
                  <c:v>679.81</c:v>
                </c:pt>
                <c:pt idx="200">
                  <c:v>672.74</c:v>
                </c:pt>
                <c:pt idx="201">
                  <c:v>672.81</c:v>
                </c:pt>
                <c:pt idx="202">
                  <c:v>665.23</c:v>
                </c:pt>
                <c:pt idx="203">
                  <c:v>664.92</c:v>
                </c:pt>
                <c:pt idx="204">
                  <c:v>650.73</c:v>
                </c:pt>
                <c:pt idx="205">
                  <c:v>655.41</c:v>
                </c:pt>
                <c:pt idx="206">
                  <c:v>661.26</c:v>
                </c:pt>
                <c:pt idx="207">
                  <c:v>654.23</c:v>
                </c:pt>
                <c:pt idx="208">
                  <c:v>651.63</c:v>
                </c:pt>
                <c:pt idx="209">
                  <c:v>654.49</c:v>
                </c:pt>
                <c:pt idx="210">
                  <c:v>655.11</c:v>
                </c:pt>
                <c:pt idx="211">
                  <c:v>657.01</c:v>
                </c:pt>
                <c:pt idx="212">
                  <c:v>655.1</c:v>
                </c:pt>
                <c:pt idx="213">
                  <c:v>624.6</c:v>
                </c:pt>
                <c:pt idx="214">
                  <c:v>606.4</c:v>
                </c:pt>
                <c:pt idx="215">
                  <c:v>548.66</c:v>
                </c:pt>
                <c:pt idx="216">
                  <c:v>566.32999999999947</c:v>
                </c:pt>
                <c:pt idx="217">
                  <c:v>578.28000000000054</c:v>
                </c:pt>
                <c:pt idx="218">
                  <c:v>575.03</c:v>
                </c:pt>
                <c:pt idx="219">
                  <c:v>587.77000000000055</c:v>
                </c:pt>
                <c:pt idx="220">
                  <c:v>592.74</c:v>
                </c:pt>
                <c:pt idx="221">
                  <c:v>591.04</c:v>
                </c:pt>
                <c:pt idx="222">
                  <c:v>587.65</c:v>
                </c:pt>
                <c:pt idx="223">
                  <c:v>592.12</c:v>
                </c:pt>
                <c:pt idx="224">
                  <c:v>588.79999999999995</c:v>
                </c:pt>
                <c:pt idx="225">
                  <c:v>587.35999999999865</c:v>
                </c:pt>
                <c:pt idx="226">
                  <c:v>585.59</c:v>
                </c:pt>
                <c:pt idx="227">
                  <c:v>570.49</c:v>
                </c:pt>
                <c:pt idx="228">
                  <c:v>567.24</c:v>
                </c:pt>
                <c:pt idx="229">
                  <c:v>577.76</c:v>
                </c:pt>
                <c:pt idx="230">
                  <c:v>573.71</c:v>
                </c:pt>
                <c:pt idx="231">
                  <c:v>574.33999999999946</c:v>
                </c:pt>
                <c:pt idx="232">
                  <c:v>576.08000000000004</c:v>
                </c:pt>
                <c:pt idx="233">
                  <c:v>581.93999999999949</c:v>
                </c:pt>
                <c:pt idx="234">
                  <c:v>581.30999999999949</c:v>
                </c:pt>
                <c:pt idx="235">
                  <c:v>586.77000000000055</c:v>
                </c:pt>
                <c:pt idx="236">
                  <c:v>583.41</c:v>
                </c:pt>
                <c:pt idx="237">
                  <c:v>580.17999999999995</c:v>
                </c:pt>
                <c:pt idx="238">
                  <c:v>577.75</c:v>
                </c:pt>
                <c:pt idx="239">
                  <c:v>579.44999999999948</c:v>
                </c:pt>
                <c:pt idx="240">
                  <c:v>569.82999999999947</c:v>
                </c:pt>
                <c:pt idx="241">
                  <c:v>574.07000000000005</c:v>
                </c:pt>
                <c:pt idx="242">
                  <c:v>574.11</c:v>
                </c:pt>
                <c:pt idx="243">
                  <c:v>577.59</c:v>
                </c:pt>
                <c:pt idx="244">
                  <c:v>575.54999999999939</c:v>
                </c:pt>
                <c:pt idx="245">
                  <c:v>572.41</c:v>
                </c:pt>
                <c:pt idx="246">
                  <c:v>575.54999999999939</c:v>
                </c:pt>
                <c:pt idx="247">
                  <c:v>598.59</c:v>
                </c:pt>
                <c:pt idx="248">
                  <c:v>608.99</c:v>
                </c:pt>
                <c:pt idx="249">
                  <c:v>606.51</c:v>
                </c:pt>
                <c:pt idx="250">
                  <c:v>610.57000000000005</c:v>
                </c:pt>
                <c:pt idx="251">
                  <c:v>614.64</c:v>
                </c:pt>
                <c:pt idx="252">
                  <c:v>626.34999999999866</c:v>
                </c:pt>
                <c:pt idx="253">
                  <c:v>622.92999999999938</c:v>
                </c:pt>
                <c:pt idx="254">
                  <c:v>623.41999999999996</c:v>
                </c:pt>
                <c:pt idx="255">
                  <c:v>607.01</c:v>
                </c:pt>
                <c:pt idx="256">
                  <c:v>608.03</c:v>
                </c:pt>
                <c:pt idx="257">
                  <c:v>608.83999999999946</c:v>
                </c:pt>
                <c:pt idx="258">
                  <c:v>610.59</c:v>
                </c:pt>
                <c:pt idx="259">
                  <c:v>607.25</c:v>
                </c:pt>
                <c:pt idx="260">
                  <c:v>607.22</c:v>
                </c:pt>
                <c:pt idx="261">
                  <c:v>606.28000000000054</c:v>
                </c:pt>
                <c:pt idx="262">
                  <c:v>609.87</c:v>
                </c:pt>
                <c:pt idx="263">
                  <c:v>609.25</c:v>
                </c:pt>
                <c:pt idx="264">
                  <c:v>603.59</c:v>
                </c:pt>
                <c:pt idx="265">
                  <c:v>597.28000000000054</c:v>
                </c:pt>
                <c:pt idx="266">
                  <c:v>596.20000000000005</c:v>
                </c:pt>
                <c:pt idx="267">
                  <c:v>602.95999999999947</c:v>
                </c:pt>
                <c:pt idx="268">
                  <c:v>602.75</c:v>
                </c:pt>
                <c:pt idx="269">
                  <c:v>600.80999999999949</c:v>
                </c:pt>
                <c:pt idx="270">
                  <c:v>608.02</c:v>
                </c:pt>
                <c:pt idx="271">
                  <c:v>606.24</c:v>
                </c:pt>
                <c:pt idx="272">
                  <c:v>605.02</c:v>
                </c:pt>
                <c:pt idx="273">
                  <c:v>605.72</c:v>
                </c:pt>
                <c:pt idx="274">
                  <c:v>609.92999999999938</c:v>
                </c:pt>
                <c:pt idx="275">
                  <c:v>613.94999999999948</c:v>
                </c:pt>
                <c:pt idx="276">
                  <c:v>610.97</c:v>
                </c:pt>
                <c:pt idx="277">
                  <c:v>612.04999999999939</c:v>
                </c:pt>
                <c:pt idx="278">
                  <c:v>610.22</c:v>
                </c:pt>
                <c:pt idx="279">
                  <c:v>612.47</c:v>
                </c:pt>
                <c:pt idx="280">
                  <c:v>612.61</c:v>
                </c:pt>
                <c:pt idx="281">
                  <c:v>617.33999999999946</c:v>
                </c:pt>
                <c:pt idx="282">
                  <c:v>619.16999999999996</c:v>
                </c:pt>
                <c:pt idx="283">
                  <c:v>616.81999999999948</c:v>
                </c:pt>
                <c:pt idx="284">
                  <c:v>619.24</c:v>
                </c:pt>
                <c:pt idx="285">
                  <c:v>640.87</c:v>
                </c:pt>
                <c:pt idx="286">
                  <c:v>636.03</c:v>
                </c:pt>
                <c:pt idx="287">
                  <c:v>637.01</c:v>
                </c:pt>
                <c:pt idx="288">
                  <c:v>640.30999999999949</c:v>
                </c:pt>
                <c:pt idx="289">
                  <c:v>639.08000000000004</c:v>
                </c:pt>
                <c:pt idx="290">
                  <c:v>641.81999999999948</c:v>
                </c:pt>
                <c:pt idx="291">
                  <c:v>639.41</c:v>
                </c:pt>
                <c:pt idx="292">
                  <c:v>638.13</c:v>
                </c:pt>
                <c:pt idx="293">
                  <c:v>630.66</c:v>
                </c:pt>
                <c:pt idx="294">
                  <c:v>630.82999999999947</c:v>
                </c:pt>
                <c:pt idx="295">
                  <c:v>633.14</c:v>
                </c:pt>
                <c:pt idx="296">
                  <c:v>657.62</c:v>
                </c:pt>
                <c:pt idx="297">
                  <c:v>657.16</c:v>
                </c:pt>
                <c:pt idx="298">
                  <c:v>654</c:v>
                </c:pt>
                <c:pt idx="299">
                  <c:v>657.68000000000052</c:v>
                </c:pt>
                <c:pt idx="300">
                  <c:v>678.21</c:v>
                </c:pt>
                <c:pt idx="301">
                  <c:v>688</c:v>
                </c:pt>
                <c:pt idx="302">
                  <c:v>690.29000000000053</c:v>
                </c:pt>
                <c:pt idx="303">
                  <c:v>714.12</c:v>
                </c:pt>
                <c:pt idx="304">
                  <c:v>702.64</c:v>
                </c:pt>
                <c:pt idx="305">
                  <c:v>701.33999999999946</c:v>
                </c:pt>
                <c:pt idx="306">
                  <c:v>730.07</c:v>
                </c:pt>
                <c:pt idx="307">
                  <c:v>742.34999999999866</c:v>
                </c:pt>
                <c:pt idx="308">
                  <c:v>689.12</c:v>
                </c:pt>
                <c:pt idx="309">
                  <c:v>703.53</c:v>
                </c:pt>
                <c:pt idx="310">
                  <c:v>703.81</c:v>
                </c:pt>
                <c:pt idx="311">
                  <c:v>710.74</c:v>
                </c:pt>
                <c:pt idx="312">
                  <c:v>703.09</c:v>
                </c:pt>
                <c:pt idx="313">
                  <c:v>709.82999999999947</c:v>
                </c:pt>
                <c:pt idx="314">
                  <c:v>722.83999999999946</c:v>
                </c:pt>
                <c:pt idx="315">
                  <c:v>715.55</c:v>
                </c:pt>
                <c:pt idx="316">
                  <c:v>716.75</c:v>
                </c:pt>
                <c:pt idx="317">
                  <c:v>705.2</c:v>
                </c:pt>
                <c:pt idx="318">
                  <c:v>702</c:v>
                </c:pt>
                <c:pt idx="319">
                  <c:v>705.79000000000053</c:v>
                </c:pt>
                <c:pt idx="320">
                  <c:v>711.17000000000053</c:v>
                </c:pt>
                <c:pt idx="321">
                  <c:v>744.88</c:v>
                </c:pt>
                <c:pt idx="322">
                  <c:v>740.71</c:v>
                </c:pt>
                <c:pt idx="323">
                  <c:v>751.82999999999947</c:v>
                </c:pt>
                <c:pt idx="324">
                  <c:v>751.88</c:v>
                </c:pt>
                <c:pt idx="325">
                  <c:v>731.27000000000055</c:v>
                </c:pt>
                <c:pt idx="326">
                  <c:v>739.64</c:v>
                </c:pt>
                <c:pt idx="327">
                  <c:v>751.74</c:v>
                </c:pt>
                <c:pt idx="328">
                  <c:v>744.62</c:v>
                </c:pt>
                <c:pt idx="329">
                  <c:v>740.43999999999949</c:v>
                </c:pt>
                <c:pt idx="330">
                  <c:v>741.51</c:v>
                </c:pt>
                <c:pt idx="331">
                  <c:v>735.43999999999949</c:v>
                </c:pt>
                <c:pt idx="332">
                  <c:v>732.48</c:v>
                </c:pt>
                <c:pt idx="333">
                  <c:v>736.32999999999947</c:v>
                </c:pt>
                <c:pt idx="334">
                  <c:v>736.28000000000054</c:v>
                </c:pt>
                <c:pt idx="335">
                  <c:v>746.05</c:v>
                </c:pt>
                <c:pt idx="336">
                  <c:v>757.54</c:v>
                </c:pt>
                <c:pt idx="337">
                  <c:v>778.25</c:v>
                </c:pt>
                <c:pt idx="338">
                  <c:v>771.64</c:v>
                </c:pt>
                <c:pt idx="339">
                  <c:v>773.39</c:v>
                </c:pt>
                <c:pt idx="340">
                  <c:v>758.72</c:v>
                </c:pt>
                <c:pt idx="341">
                  <c:v>764.21</c:v>
                </c:pt>
                <c:pt idx="342">
                  <c:v>768.08</c:v>
                </c:pt>
                <c:pt idx="343">
                  <c:v>769.93999999999949</c:v>
                </c:pt>
                <c:pt idx="344">
                  <c:v>773.02</c:v>
                </c:pt>
                <c:pt idx="345">
                  <c:v>774.75</c:v>
                </c:pt>
                <c:pt idx="346">
                  <c:v>770.04</c:v>
                </c:pt>
                <c:pt idx="347">
                  <c:v>780.65</c:v>
                </c:pt>
                <c:pt idx="348">
                  <c:v>780.01</c:v>
                </c:pt>
                <c:pt idx="349">
                  <c:v>780.07</c:v>
                </c:pt>
                <c:pt idx="350">
                  <c:v>778.95999999999947</c:v>
                </c:pt>
                <c:pt idx="351">
                  <c:v>785.17000000000053</c:v>
                </c:pt>
                <c:pt idx="352">
                  <c:v>791.01</c:v>
                </c:pt>
                <c:pt idx="353">
                  <c:v>790.69</c:v>
                </c:pt>
                <c:pt idx="354">
                  <c:v>792.25</c:v>
                </c:pt>
                <c:pt idx="355">
                  <c:v>800.64</c:v>
                </c:pt>
                <c:pt idx="356">
                  <c:v>834.18000000000052</c:v>
                </c:pt>
                <c:pt idx="357">
                  <c:v>864.89</c:v>
                </c:pt>
                <c:pt idx="358">
                  <c:v>922.18000000000052</c:v>
                </c:pt>
                <c:pt idx="359">
                  <c:v>899.65</c:v>
                </c:pt>
                <c:pt idx="360">
                  <c:v>896.91</c:v>
                </c:pt>
                <c:pt idx="361">
                  <c:v>908.34999999999866</c:v>
                </c:pt>
                <c:pt idx="362">
                  <c:v>934.82999999999947</c:v>
                </c:pt>
                <c:pt idx="363">
                  <c:v>975.13</c:v>
                </c:pt>
                <c:pt idx="364">
                  <c:v>972.53</c:v>
                </c:pt>
                <c:pt idx="365">
                  <c:v>960.63</c:v>
                </c:pt>
                <c:pt idx="366">
                  <c:v>963.66</c:v>
                </c:pt>
                <c:pt idx="367">
                  <c:v>998.62</c:v>
                </c:pt>
                <c:pt idx="368">
                  <c:v>1021.6</c:v>
                </c:pt>
                <c:pt idx="369">
                  <c:v>1044.4000000000001</c:v>
                </c:pt>
                <c:pt idx="370">
                  <c:v>1156.73</c:v>
                </c:pt>
                <c:pt idx="371">
                  <c:v>1014.24</c:v>
                </c:pt>
                <c:pt idx="372">
                  <c:v>903.49</c:v>
                </c:pt>
                <c:pt idx="373">
                  <c:v>908.17000000000053</c:v>
                </c:pt>
                <c:pt idx="374">
                  <c:v>913.24</c:v>
                </c:pt>
                <c:pt idx="375">
                  <c:v>902.43999999999949</c:v>
                </c:pt>
                <c:pt idx="376">
                  <c:v>908.11</c:v>
                </c:pt>
                <c:pt idx="377">
                  <c:v>775.18000000000052</c:v>
                </c:pt>
                <c:pt idx="378">
                  <c:v>803.74</c:v>
                </c:pt>
                <c:pt idx="379">
                  <c:v>825.14</c:v>
                </c:pt>
                <c:pt idx="380">
                  <c:v>818.14</c:v>
                </c:pt>
                <c:pt idx="381">
                  <c:v>821.78000000000054</c:v>
                </c:pt>
                <c:pt idx="382">
                  <c:v>830.94999999999948</c:v>
                </c:pt>
                <c:pt idx="383">
                  <c:v>909.37</c:v>
                </c:pt>
                <c:pt idx="384">
                  <c:v>888.33999999999946</c:v>
                </c:pt>
                <c:pt idx="385">
                  <c:v>898.17000000000053</c:v>
                </c:pt>
                <c:pt idx="386">
                  <c:v>895.55</c:v>
                </c:pt>
                <c:pt idx="387">
                  <c:v>922.21</c:v>
                </c:pt>
                <c:pt idx="388">
                  <c:v>925.5</c:v>
                </c:pt>
                <c:pt idx="389">
                  <c:v>910.68000000000052</c:v>
                </c:pt>
                <c:pt idx="390">
                  <c:v>891.92</c:v>
                </c:pt>
                <c:pt idx="391">
                  <c:v>902.4</c:v>
                </c:pt>
                <c:pt idx="392">
                  <c:v>918.35999999999865</c:v>
                </c:pt>
                <c:pt idx="393">
                  <c:v>919.81</c:v>
                </c:pt>
                <c:pt idx="394">
                  <c:v>922.07</c:v>
                </c:pt>
                <c:pt idx="395">
                  <c:v>920.15</c:v>
                </c:pt>
                <c:pt idx="396">
                  <c:v>920.95999999999947</c:v>
                </c:pt>
                <c:pt idx="397">
                  <c:v>970.93999999999949</c:v>
                </c:pt>
                <c:pt idx="398">
                  <c:v>990</c:v>
                </c:pt>
                <c:pt idx="399">
                  <c:v>1011.4599999999994</c:v>
                </c:pt>
                <c:pt idx="400">
                  <c:v>1031.33</c:v>
                </c:pt>
                <c:pt idx="401">
                  <c:v>1043.52</c:v>
                </c:pt>
                <c:pt idx="402">
                  <c:v>1028.4000000000001</c:v>
                </c:pt>
                <c:pt idx="403">
                  <c:v>1040.1399999999999</c:v>
                </c:pt>
                <c:pt idx="404">
                  <c:v>1062.32</c:v>
                </c:pt>
                <c:pt idx="405">
                  <c:v>1064.7</c:v>
                </c:pt>
                <c:pt idx="406">
                  <c:v>995.63</c:v>
                </c:pt>
                <c:pt idx="407">
                  <c:v>988.9</c:v>
                </c:pt>
                <c:pt idx="408">
                  <c:v>1003.52</c:v>
                </c:pt>
                <c:pt idx="409">
                  <c:v>998.89</c:v>
                </c:pt>
                <c:pt idx="410">
                  <c:v>991.73</c:v>
                </c:pt>
                <c:pt idx="411">
                  <c:v>1006.21</c:v>
                </c:pt>
                <c:pt idx="412">
                  <c:v>1007.65</c:v>
                </c:pt>
                <c:pt idx="413">
                  <c:v>1026.1199999999999</c:v>
                </c:pt>
                <c:pt idx="414">
                  <c:v>1049.21</c:v>
                </c:pt>
                <c:pt idx="415">
                  <c:v>1054.76</c:v>
                </c:pt>
                <c:pt idx="416">
                  <c:v>1048.6899999999998</c:v>
                </c:pt>
                <c:pt idx="417">
                  <c:v>1079.28</c:v>
                </c:pt>
                <c:pt idx="418">
                  <c:v>1114.8</c:v>
                </c:pt>
                <c:pt idx="419">
                  <c:v>1117.27</c:v>
                </c:pt>
                <c:pt idx="420">
                  <c:v>1172.71</c:v>
                </c:pt>
                <c:pt idx="421">
                  <c:v>1170.4100000000001</c:v>
                </c:pt>
                <c:pt idx="422">
                  <c:v>1144.27</c:v>
                </c:pt>
                <c:pt idx="423">
                  <c:v>1163.78</c:v>
                </c:pt>
                <c:pt idx="424">
                  <c:v>1180.72</c:v>
                </c:pt>
                <c:pt idx="425">
                  <c:v>1180.04</c:v>
                </c:pt>
                <c:pt idx="426">
                  <c:v>1224.6799999999998</c:v>
                </c:pt>
                <c:pt idx="427">
                  <c:v>1250.71</c:v>
                </c:pt>
                <c:pt idx="428">
                  <c:v>1277.43</c:v>
                </c:pt>
                <c:pt idx="429">
                  <c:v>1254.29</c:v>
                </c:pt>
                <c:pt idx="430">
                  <c:v>1267.47</c:v>
                </c:pt>
                <c:pt idx="431">
                  <c:v>1273.21</c:v>
                </c:pt>
                <c:pt idx="432">
                  <c:v>1223.23</c:v>
                </c:pt>
                <c:pt idx="433">
                  <c:v>1150.3499999999999</c:v>
                </c:pt>
                <c:pt idx="434">
                  <c:v>1189.3599999999999</c:v>
                </c:pt>
                <c:pt idx="435">
                  <c:v>1116.32</c:v>
                </c:pt>
                <c:pt idx="436">
                  <c:v>1176.6199999999999</c:v>
                </c:pt>
                <c:pt idx="437">
                  <c:v>1221.78</c:v>
                </c:pt>
                <c:pt idx="438">
                  <c:v>1232.1599999999999</c:v>
                </c:pt>
                <c:pt idx="439">
                  <c:v>1240.1599999999999</c:v>
                </c:pt>
                <c:pt idx="440">
                  <c:v>1251.33</c:v>
                </c:pt>
                <c:pt idx="441">
                  <c:v>1180.1599999999999</c:v>
                </c:pt>
                <c:pt idx="442">
                  <c:v>1099.6899999999998</c:v>
                </c:pt>
                <c:pt idx="443">
                  <c:v>976.73</c:v>
                </c:pt>
                <c:pt idx="444">
                  <c:v>1037.24</c:v>
                </c:pt>
                <c:pt idx="445">
                  <c:v>1055.3599999999999</c:v>
                </c:pt>
                <c:pt idx="446">
                  <c:v>1120.6499999999999</c:v>
                </c:pt>
                <c:pt idx="447">
                  <c:v>1050.05</c:v>
                </c:pt>
                <c:pt idx="448">
                  <c:v>1038.45</c:v>
                </c:pt>
                <c:pt idx="449">
                  <c:v>936.54</c:v>
                </c:pt>
                <c:pt idx="450">
                  <c:v>974.02</c:v>
                </c:pt>
                <c:pt idx="451">
                  <c:v>972.05</c:v>
                </c:pt>
                <c:pt idx="452">
                  <c:v>1044.58</c:v>
                </c:pt>
                <c:pt idx="453">
                  <c:v>1046.08</c:v>
                </c:pt>
                <c:pt idx="454">
                  <c:v>1042.21</c:v>
                </c:pt>
                <c:pt idx="455">
                  <c:v>1026.6399999999999</c:v>
                </c:pt>
                <c:pt idx="456">
                  <c:v>1071.71</c:v>
                </c:pt>
                <c:pt idx="457">
                  <c:v>1080.6099999999999</c:v>
                </c:pt>
                <c:pt idx="458">
                  <c:v>1102.95</c:v>
                </c:pt>
                <c:pt idx="459">
                  <c:v>1145.52</c:v>
                </c:pt>
                <c:pt idx="460">
                  <c:v>1134.1399999999999</c:v>
                </c:pt>
                <c:pt idx="461">
                  <c:v>1125.81</c:v>
                </c:pt>
                <c:pt idx="462">
                  <c:v>1178.94</c:v>
                </c:pt>
                <c:pt idx="463">
                  <c:v>1172.6499999999999</c:v>
                </c:pt>
                <c:pt idx="464">
                  <c:v>1176.57</c:v>
                </c:pt>
                <c:pt idx="465">
                  <c:v>1187.3</c:v>
                </c:pt>
                <c:pt idx="466">
                  <c:v>1187.46</c:v>
                </c:pt>
                <c:pt idx="467">
                  <c:v>1204.81</c:v>
                </c:pt>
                <c:pt idx="468">
                  <c:v>1201.02</c:v>
                </c:pt>
                <c:pt idx="469">
                  <c:v>1170.33</c:v>
                </c:pt>
                <c:pt idx="470">
                  <c:v>1167.3</c:v>
                </c:pt>
                <c:pt idx="471">
                  <c:v>1172.6099999999999</c:v>
                </c:pt>
                <c:pt idx="472">
                  <c:v>1183.25</c:v>
                </c:pt>
                <c:pt idx="473">
                  <c:v>1193.77</c:v>
                </c:pt>
                <c:pt idx="474">
                  <c:v>1212.1299999999999</c:v>
                </c:pt>
                <c:pt idx="475">
                  <c:v>1211.08</c:v>
                </c:pt>
                <c:pt idx="476">
                  <c:v>1229.42</c:v>
                </c:pt>
                <c:pt idx="477">
                  <c:v>1222.71</c:v>
                </c:pt>
                <c:pt idx="478">
                  <c:v>1231.92</c:v>
                </c:pt>
                <c:pt idx="479">
                  <c:v>1209.6299999999999</c:v>
                </c:pt>
                <c:pt idx="480">
                  <c:v>1250.45</c:v>
                </c:pt>
                <c:pt idx="481">
                  <c:v>1265.99</c:v>
                </c:pt>
                <c:pt idx="482">
                  <c:v>1281.8799999999999</c:v>
                </c:pt>
                <c:pt idx="483">
                  <c:v>1317.74</c:v>
                </c:pt>
                <c:pt idx="484">
                  <c:v>1317.84</c:v>
                </c:pt>
                <c:pt idx="485">
                  <c:v>1321.87</c:v>
                </c:pt>
                <c:pt idx="486">
                  <c:v>1348.3</c:v>
                </c:pt>
                <c:pt idx="487">
                  <c:v>1421.03</c:v>
                </c:pt>
                <c:pt idx="488">
                  <c:v>1453.78</c:v>
                </c:pt>
                <c:pt idx="489">
                  <c:v>1490.72</c:v>
                </c:pt>
                <c:pt idx="490">
                  <c:v>1540.87</c:v>
                </c:pt>
                <c:pt idx="491">
                  <c:v>1556.81</c:v>
                </c:pt>
                <c:pt idx="492">
                  <c:v>1579.47</c:v>
                </c:pt>
                <c:pt idx="493">
                  <c:v>1596.92</c:v>
                </c:pt>
                <c:pt idx="494">
                  <c:v>1723.8899999999999</c:v>
                </c:pt>
                <c:pt idx="495">
                  <c:v>1756.52</c:v>
                </c:pt>
                <c:pt idx="496">
                  <c:v>1780.37</c:v>
                </c:pt>
                <c:pt idx="497">
                  <c:v>1845.76</c:v>
                </c:pt>
                <c:pt idx="498">
                  <c:v>1723.12</c:v>
                </c:pt>
                <c:pt idx="499">
                  <c:v>1800.86</c:v>
                </c:pt>
                <c:pt idx="500">
                  <c:v>1808.44</c:v>
                </c:pt>
                <c:pt idx="501">
                  <c:v>1741.7</c:v>
                </c:pt>
                <c:pt idx="502">
                  <c:v>1726.73</c:v>
                </c:pt>
                <c:pt idx="503">
                  <c:v>1818.7</c:v>
                </c:pt>
                <c:pt idx="504">
                  <c:v>1897.37</c:v>
                </c:pt>
                <c:pt idx="505">
                  <c:v>1984.24</c:v>
                </c:pt>
                <c:pt idx="506">
                  <c:v>2067.0300000000002</c:v>
                </c:pt>
                <c:pt idx="507">
                  <c:v>2043.1899999999998</c:v>
                </c:pt>
                <c:pt idx="508">
                  <c:v>2191.56</c:v>
                </c:pt>
                <c:pt idx="509">
                  <c:v>2321.3700000000022</c:v>
                </c:pt>
                <c:pt idx="510">
                  <c:v>2446.2399999999998</c:v>
                </c:pt>
                <c:pt idx="511">
                  <c:v>2320.8900000000012</c:v>
                </c:pt>
                <c:pt idx="512">
                  <c:v>2196.27</c:v>
                </c:pt>
                <c:pt idx="513">
                  <c:v>2054.08</c:v>
                </c:pt>
                <c:pt idx="514">
                  <c:v>2159.4299999999998</c:v>
                </c:pt>
                <c:pt idx="515">
                  <c:v>2255.36</c:v>
                </c:pt>
                <c:pt idx="516">
                  <c:v>2187.19</c:v>
                </c:pt>
                <c:pt idx="517">
                  <c:v>2288.3300000000022</c:v>
                </c:pt>
                <c:pt idx="518">
                  <c:v>2404.0300000000002</c:v>
                </c:pt>
                <c:pt idx="519">
                  <c:v>2493.7199999999998</c:v>
                </c:pt>
                <c:pt idx="520">
                  <c:v>2547.79</c:v>
                </c:pt>
                <c:pt idx="521">
                  <c:v>2512.4</c:v>
                </c:pt>
                <c:pt idx="522">
                  <c:v>2690.84</c:v>
                </c:pt>
                <c:pt idx="523">
                  <c:v>2869.38</c:v>
                </c:pt>
                <c:pt idx="524">
                  <c:v>2720.4900000000002</c:v>
                </c:pt>
                <c:pt idx="525">
                  <c:v>2807.44</c:v>
                </c:pt>
                <c:pt idx="526">
                  <c:v>2828.14</c:v>
                </c:pt>
                <c:pt idx="527">
                  <c:v>2942.4100000000012</c:v>
                </c:pt>
                <c:pt idx="528">
                  <c:v>2953.22</c:v>
                </c:pt>
                <c:pt idx="529">
                  <c:v>2680.9100000000012</c:v>
                </c:pt>
                <c:pt idx="530">
                  <c:v>2716.88</c:v>
                </c:pt>
                <c:pt idx="531">
                  <c:v>2499.58</c:v>
                </c:pt>
                <c:pt idx="532">
                  <c:v>2469.5700000000002</c:v>
                </c:pt>
                <c:pt idx="533">
                  <c:v>2514.0100000000002</c:v>
                </c:pt>
                <c:pt idx="534">
                  <c:v>2655.3500000000022</c:v>
                </c:pt>
                <c:pt idx="535">
                  <c:v>2549.0300000000002</c:v>
                </c:pt>
                <c:pt idx="536">
                  <c:v>2591.2599999999998</c:v>
                </c:pt>
                <c:pt idx="537">
                  <c:v>2709.4300000000012</c:v>
                </c:pt>
                <c:pt idx="538">
                  <c:v>2691.03</c:v>
                </c:pt>
                <c:pt idx="539">
                  <c:v>2707.34</c:v>
                </c:pt>
                <c:pt idx="540">
                  <c:v>2738.52</c:v>
                </c:pt>
                <c:pt idx="541">
                  <c:v>2607.25</c:v>
                </c:pt>
                <c:pt idx="542">
                  <c:v>2590.5700000000002</c:v>
                </c:pt>
                <c:pt idx="543">
                  <c:v>2478.4499999999998</c:v>
                </c:pt>
                <c:pt idx="544">
                  <c:v>2553.0300000000002</c:v>
                </c:pt>
                <c:pt idx="545">
                  <c:v>2567.56</c:v>
                </c:pt>
                <c:pt idx="546">
                  <c:v>2539.2399999999998</c:v>
                </c:pt>
                <c:pt idx="547">
                  <c:v>2492.6</c:v>
                </c:pt>
                <c:pt idx="548">
                  <c:v>2436.4</c:v>
                </c:pt>
                <c:pt idx="549">
                  <c:v>2498.56</c:v>
                </c:pt>
                <c:pt idx="550">
                  <c:v>2561</c:v>
                </c:pt>
                <c:pt idx="551">
                  <c:v>2602.8700000000022</c:v>
                </c:pt>
                <c:pt idx="552">
                  <c:v>2608.1</c:v>
                </c:pt>
                <c:pt idx="553">
                  <c:v>2608.59</c:v>
                </c:pt>
                <c:pt idx="554">
                  <c:v>2520.27</c:v>
                </c:pt>
                <c:pt idx="555">
                  <c:v>2572.61</c:v>
                </c:pt>
                <c:pt idx="556">
                  <c:v>2525.25</c:v>
                </c:pt>
                <c:pt idx="557">
                  <c:v>2385.8900000000012</c:v>
                </c:pt>
                <c:pt idx="558">
                  <c:v>2332.77</c:v>
                </c:pt>
                <c:pt idx="559">
                  <c:v>2402.6999999999998</c:v>
                </c:pt>
                <c:pt idx="560">
                  <c:v>2360.59</c:v>
                </c:pt>
                <c:pt idx="561">
                  <c:v>2230.12</c:v>
                </c:pt>
                <c:pt idx="562">
                  <c:v>1991.98</c:v>
                </c:pt>
                <c:pt idx="563">
                  <c:v>1932.62</c:v>
                </c:pt>
                <c:pt idx="564">
                  <c:v>2233.52</c:v>
                </c:pt>
                <c:pt idx="565">
                  <c:v>2323.08</c:v>
                </c:pt>
                <c:pt idx="566">
                  <c:v>2269.8900000000012</c:v>
                </c:pt>
                <c:pt idx="567">
                  <c:v>2838.4100000000012</c:v>
                </c:pt>
                <c:pt idx="568">
                  <c:v>2668.63</c:v>
                </c:pt>
                <c:pt idx="569">
                  <c:v>2808.1</c:v>
                </c:pt>
                <c:pt idx="570">
                  <c:v>2732.7</c:v>
                </c:pt>
                <c:pt idx="571">
                  <c:v>2757.5</c:v>
                </c:pt>
                <c:pt idx="572">
                  <c:v>2577.77</c:v>
                </c:pt>
                <c:pt idx="573">
                  <c:v>2538.71</c:v>
                </c:pt>
                <c:pt idx="574">
                  <c:v>2679.73</c:v>
                </c:pt>
                <c:pt idx="575">
                  <c:v>2807.02</c:v>
                </c:pt>
                <c:pt idx="576">
                  <c:v>2724.3900000000012</c:v>
                </c:pt>
                <c:pt idx="577">
                  <c:v>2763.24</c:v>
                </c:pt>
                <c:pt idx="578">
                  <c:v>2871.3</c:v>
                </c:pt>
                <c:pt idx="579">
                  <c:v>2727.13</c:v>
                </c:pt>
                <c:pt idx="580">
                  <c:v>2709.56</c:v>
                </c:pt>
                <c:pt idx="581">
                  <c:v>2806.9300000000012</c:v>
                </c:pt>
                <c:pt idx="582">
                  <c:v>2897.63</c:v>
                </c:pt>
                <c:pt idx="583">
                  <c:v>3257.61</c:v>
                </c:pt>
                <c:pt idx="584">
                  <c:v>3212.7799999999997</c:v>
                </c:pt>
                <c:pt idx="585">
                  <c:v>3370.22</c:v>
                </c:pt>
                <c:pt idx="586">
                  <c:v>3420.4</c:v>
                </c:pt>
                <c:pt idx="587">
                  <c:v>3341.84</c:v>
                </c:pt>
                <c:pt idx="588">
                  <c:v>3373.82</c:v>
                </c:pt>
                <c:pt idx="589">
                  <c:v>3650.63</c:v>
                </c:pt>
                <c:pt idx="590">
                  <c:v>3880.04</c:v>
                </c:pt>
                <c:pt idx="591">
                  <c:v>4066.1</c:v>
                </c:pt>
                <c:pt idx="592">
                  <c:v>4326.99</c:v>
                </c:pt>
                <c:pt idx="593">
                  <c:v>4200.34</c:v>
                </c:pt>
                <c:pt idx="594">
                  <c:v>4384.4399999999996</c:v>
                </c:pt>
                <c:pt idx="595">
                  <c:v>4324.34</c:v>
                </c:pt>
                <c:pt idx="596">
                  <c:v>4137.75</c:v>
                </c:pt>
                <c:pt idx="597">
                  <c:v>4189.3100000000004</c:v>
                </c:pt>
                <c:pt idx="598">
                  <c:v>4090.48</c:v>
                </c:pt>
                <c:pt idx="599">
                  <c:v>3998.3500000000022</c:v>
                </c:pt>
                <c:pt idx="600">
                  <c:v>4089.01</c:v>
                </c:pt>
                <c:pt idx="601">
                  <c:v>4137.6000000000004</c:v>
                </c:pt>
                <c:pt idx="602">
                  <c:v>4332.8200000000024</c:v>
                </c:pt>
                <c:pt idx="603">
                  <c:v>4372.0600000000004</c:v>
                </c:pt>
                <c:pt idx="604">
                  <c:v>4345.1000000000004</c:v>
                </c:pt>
                <c:pt idx="605">
                  <c:v>4384.45</c:v>
                </c:pt>
                <c:pt idx="606">
                  <c:v>4389.21</c:v>
                </c:pt>
                <c:pt idx="607">
                  <c:v>4570.3600000000024</c:v>
                </c:pt>
                <c:pt idx="608">
                  <c:v>4555.59</c:v>
                </c:pt>
                <c:pt idx="609">
                  <c:v>4701.76</c:v>
                </c:pt>
                <c:pt idx="610">
                  <c:v>4901.42</c:v>
                </c:pt>
                <c:pt idx="611">
                  <c:v>4585.2699999999995</c:v>
                </c:pt>
                <c:pt idx="612">
                  <c:v>4591.63</c:v>
                </c:pt>
                <c:pt idx="613">
                  <c:v>4228.29</c:v>
                </c:pt>
                <c:pt idx="614">
                  <c:v>4376.59</c:v>
                </c:pt>
                <c:pt idx="615">
                  <c:v>4589.1400000000003</c:v>
                </c:pt>
                <c:pt idx="616">
                  <c:v>4605.1600000000044</c:v>
                </c:pt>
                <c:pt idx="617">
                  <c:v>4229.8100000000004</c:v>
                </c:pt>
                <c:pt idx="618">
                  <c:v>4229.34</c:v>
                </c:pt>
                <c:pt idx="619">
                  <c:v>4122.4699999999993</c:v>
                </c:pt>
                <c:pt idx="620">
                  <c:v>4168.88</c:v>
                </c:pt>
                <c:pt idx="621">
                  <c:v>4131.9800000000005</c:v>
                </c:pt>
                <c:pt idx="622">
                  <c:v>3875.3700000000022</c:v>
                </c:pt>
                <c:pt idx="623">
                  <c:v>3166.3</c:v>
                </c:pt>
                <c:pt idx="624">
                  <c:v>3637.75</c:v>
                </c:pt>
                <c:pt idx="625">
                  <c:v>3606.2799999999997</c:v>
                </c:pt>
                <c:pt idx="626">
                  <c:v>3591.09</c:v>
                </c:pt>
                <c:pt idx="627">
                  <c:v>4073.79</c:v>
                </c:pt>
                <c:pt idx="628">
                  <c:v>3916.36</c:v>
                </c:pt>
                <c:pt idx="629">
                  <c:v>3901.4700000000012</c:v>
                </c:pt>
                <c:pt idx="630">
                  <c:v>3628.02</c:v>
                </c:pt>
                <c:pt idx="631">
                  <c:v>3629.92</c:v>
                </c:pt>
                <c:pt idx="632">
                  <c:v>3796.15</c:v>
                </c:pt>
                <c:pt idx="633">
                  <c:v>3681.58</c:v>
                </c:pt>
                <c:pt idx="634">
                  <c:v>3928.4100000000012</c:v>
                </c:pt>
                <c:pt idx="635">
                  <c:v>3892.94</c:v>
                </c:pt>
                <c:pt idx="636">
                  <c:v>4197.13</c:v>
                </c:pt>
                <c:pt idx="637">
                  <c:v>4171.6200000000044</c:v>
                </c:pt>
                <c:pt idx="638">
                  <c:v>4166.1100000000024</c:v>
                </c:pt>
                <c:pt idx="639">
                  <c:v>4341.05</c:v>
                </c:pt>
                <c:pt idx="640">
                  <c:v>4395.8100000000004</c:v>
                </c:pt>
                <c:pt idx="641">
                  <c:v>4408.46</c:v>
                </c:pt>
                <c:pt idx="642">
                  <c:v>4319.37</c:v>
                </c:pt>
                <c:pt idx="643">
                  <c:v>4229.88</c:v>
                </c:pt>
                <c:pt idx="644">
                  <c:v>4324.46</c:v>
                </c:pt>
                <c:pt idx="645">
                  <c:v>4369.3500000000004</c:v>
                </c:pt>
                <c:pt idx="646">
                  <c:v>4429.67</c:v>
                </c:pt>
                <c:pt idx="647">
                  <c:v>4614.5200000000004</c:v>
                </c:pt>
                <c:pt idx="648">
                  <c:v>4776.21</c:v>
                </c:pt>
                <c:pt idx="649">
                  <c:v>4789.25</c:v>
                </c:pt>
                <c:pt idx="650">
                  <c:v>4829.58</c:v>
                </c:pt>
                <c:pt idx="651">
                  <c:v>5464.1600000000044</c:v>
                </c:pt>
                <c:pt idx="652">
                  <c:v>5643.53</c:v>
                </c:pt>
                <c:pt idx="653">
                  <c:v>5835.96</c:v>
                </c:pt>
                <c:pt idx="654">
                  <c:v>5687.57</c:v>
                </c:pt>
                <c:pt idx="655">
                  <c:v>5741.58</c:v>
                </c:pt>
                <c:pt idx="656">
                  <c:v>5603.8200000000024</c:v>
                </c:pt>
                <c:pt idx="657">
                  <c:v>5583.74</c:v>
                </c:pt>
                <c:pt idx="658">
                  <c:v>5708.1100000000024</c:v>
                </c:pt>
                <c:pt idx="659">
                  <c:v>5996.79</c:v>
                </c:pt>
                <c:pt idx="660">
                  <c:v>6036.6600000000044</c:v>
                </c:pt>
                <c:pt idx="661">
                  <c:v>6006</c:v>
                </c:pt>
                <c:pt idx="662">
                  <c:v>5935.52</c:v>
                </c:pt>
                <c:pt idx="663">
                  <c:v>5524.6</c:v>
                </c:pt>
                <c:pt idx="664">
                  <c:v>5747.95</c:v>
                </c:pt>
                <c:pt idx="665">
                  <c:v>5899.74</c:v>
                </c:pt>
                <c:pt idx="666">
                  <c:v>5787.8200000000024</c:v>
                </c:pt>
                <c:pt idx="667">
                  <c:v>5754.44</c:v>
                </c:pt>
                <c:pt idx="668">
                  <c:v>6114.85</c:v>
                </c:pt>
                <c:pt idx="669">
                  <c:v>6132.02</c:v>
                </c:pt>
                <c:pt idx="670">
                  <c:v>6440.9699999999993</c:v>
                </c:pt>
                <c:pt idx="671">
                  <c:v>6777.7699999999995</c:v>
                </c:pt>
                <c:pt idx="672">
                  <c:v>7087.53</c:v>
                </c:pt>
                <c:pt idx="673">
                  <c:v>7164.48</c:v>
                </c:pt>
                <c:pt idx="674">
                  <c:v>7404.52</c:v>
                </c:pt>
                <c:pt idx="675">
                  <c:v>7403.22</c:v>
                </c:pt>
                <c:pt idx="676">
                  <c:v>7023.1</c:v>
                </c:pt>
                <c:pt idx="677">
                  <c:v>7141.38</c:v>
                </c:pt>
                <c:pt idx="678">
                  <c:v>7446.83</c:v>
                </c:pt>
                <c:pt idx="679">
                  <c:v>7173.73</c:v>
                </c:pt>
                <c:pt idx="680">
                  <c:v>6618.6100000000024</c:v>
                </c:pt>
                <c:pt idx="681">
                  <c:v>6295.45</c:v>
                </c:pt>
                <c:pt idx="682">
                  <c:v>5938.25</c:v>
                </c:pt>
                <c:pt idx="683">
                  <c:v>6561.48</c:v>
                </c:pt>
                <c:pt idx="684">
                  <c:v>6634.76</c:v>
                </c:pt>
                <c:pt idx="685">
                  <c:v>7323.24</c:v>
                </c:pt>
                <c:pt idx="686">
                  <c:v>7853.57</c:v>
                </c:pt>
                <c:pt idx="687">
                  <c:v>7697.21</c:v>
                </c:pt>
                <c:pt idx="688">
                  <c:v>7766.03</c:v>
                </c:pt>
                <c:pt idx="689">
                  <c:v>8039.07</c:v>
                </c:pt>
                <c:pt idx="690">
                  <c:v>8205.7400000000089</c:v>
                </c:pt>
                <c:pt idx="691">
                  <c:v>8077.95</c:v>
                </c:pt>
                <c:pt idx="692">
                  <c:v>8232.3799999999592</c:v>
                </c:pt>
                <c:pt idx="693">
                  <c:v>8074.02</c:v>
                </c:pt>
                <c:pt idx="694">
                  <c:v>8241.7099999999773</c:v>
                </c:pt>
                <c:pt idx="695">
                  <c:v>8789.0400000000009</c:v>
                </c:pt>
                <c:pt idx="696">
                  <c:v>9352.719999999983</c:v>
                </c:pt>
                <c:pt idx="697">
                  <c:v>9823.43</c:v>
                </c:pt>
                <c:pt idx="698">
                  <c:v>10077.4</c:v>
                </c:pt>
                <c:pt idx="699">
                  <c:v>9906.7900000000009</c:v>
                </c:pt>
                <c:pt idx="700">
                  <c:v>10198.6</c:v>
                </c:pt>
                <c:pt idx="701">
                  <c:v>10978.3</c:v>
                </c:pt>
                <c:pt idx="702">
                  <c:v>11082.7</c:v>
                </c:pt>
                <c:pt idx="703">
                  <c:v>11315.4</c:v>
                </c:pt>
                <c:pt idx="704">
                  <c:v>11685.7</c:v>
                </c:pt>
                <c:pt idx="705">
                  <c:v>11923.4</c:v>
                </c:pt>
                <c:pt idx="706">
                  <c:v>14266.1</c:v>
                </c:pt>
                <c:pt idx="707">
                  <c:v>17802.900000000001</c:v>
                </c:pt>
                <c:pt idx="708">
                  <c:v>16523.3</c:v>
                </c:pt>
                <c:pt idx="709">
                  <c:v>15168.4</c:v>
                </c:pt>
                <c:pt idx="710">
                  <c:v>15427.4</c:v>
                </c:pt>
                <c:pt idx="711">
                  <c:v>16919.8</c:v>
                </c:pt>
                <c:pt idx="712">
                  <c:v>17500</c:v>
                </c:pt>
                <c:pt idx="713">
                  <c:v>16384.599999999951</c:v>
                </c:pt>
                <c:pt idx="714">
                  <c:v>16601.3</c:v>
                </c:pt>
                <c:pt idx="715">
                  <c:v>17760.3</c:v>
                </c:pt>
                <c:pt idx="716">
                  <c:v>19475.8</c:v>
                </c:pt>
                <c:pt idx="717">
                  <c:v>19106.400000000001</c:v>
                </c:pt>
                <c:pt idx="718">
                  <c:v>19118.3</c:v>
                </c:pt>
                <c:pt idx="719">
                  <c:v>17760.3</c:v>
                </c:pt>
                <c:pt idx="720">
                  <c:v>16642.400000000001</c:v>
                </c:pt>
                <c:pt idx="721">
                  <c:v>15898</c:v>
                </c:pt>
                <c:pt idx="722">
                  <c:v>13948.7</c:v>
                </c:pt>
                <c:pt idx="723">
                  <c:v>14608.2</c:v>
                </c:pt>
                <c:pt idx="724">
                  <c:v>13995.9</c:v>
                </c:pt>
                <c:pt idx="725">
                  <c:v>14036.6</c:v>
                </c:pt>
                <c:pt idx="726">
                  <c:v>16163.5</c:v>
                </c:pt>
                <c:pt idx="727">
                  <c:v>15864.1</c:v>
                </c:pt>
                <c:pt idx="728">
                  <c:v>14695.8</c:v>
                </c:pt>
                <c:pt idx="729">
                  <c:v>14681.9</c:v>
                </c:pt>
                <c:pt idx="730">
                  <c:v>12897.7</c:v>
                </c:pt>
                <c:pt idx="731">
                  <c:v>14112.2</c:v>
                </c:pt>
                <c:pt idx="732">
                  <c:v>13625</c:v>
                </c:pt>
                <c:pt idx="733">
                  <c:v>14978.2</c:v>
                </c:pt>
                <c:pt idx="734">
                  <c:v>15270.7</c:v>
                </c:pt>
                <c:pt idx="735">
                  <c:v>15477.2</c:v>
                </c:pt>
                <c:pt idx="736">
                  <c:v>17462.099999999951</c:v>
                </c:pt>
                <c:pt idx="737">
                  <c:v>17527.3</c:v>
                </c:pt>
                <c:pt idx="738">
                  <c:v>16476.2</c:v>
                </c:pt>
                <c:pt idx="739">
                  <c:v>15123.7</c:v>
                </c:pt>
                <c:pt idx="740">
                  <c:v>14588.5</c:v>
                </c:pt>
                <c:pt idx="741">
                  <c:v>14968.2</c:v>
                </c:pt>
                <c:pt idx="742">
                  <c:v>13453.9</c:v>
                </c:pt>
                <c:pt idx="743">
                  <c:v>13952.4</c:v>
                </c:pt>
                <c:pt idx="744">
                  <c:v>14370.8</c:v>
                </c:pt>
                <c:pt idx="745">
                  <c:v>13767.3</c:v>
                </c:pt>
                <c:pt idx="746">
                  <c:v>13836.1</c:v>
                </c:pt>
                <c:pt idx="747">
                  <c:v>11431.1</c:v>
                </c:pt>
                <c:pt idx="748">
                  <c:v>11198.8</c:v>
                </c:pt>
                <c:pt idx="749">
                  <c:v>11429.8</c:v>
                </c:pt>
                <c:pt idx="750">
                  <c:v>11656.2</c:v>
                </c:pt>
                <c:pt idx="751">
                  <c:v>12889.2</c:v>
                </c:pt>
                <c:pt idx="752">
                  <c:v>11633.1</c:v>
                </c:pt>
                <c:pt idx="753">
                  <c:v>10944.5</c:v>
                </c:pt>
                <c:pt idx="754">
                  <c:v>10903.4</c:v>
                </c:pt>
                <c:pt idx="755">
                  <c:v>11421.7</c:v>
                </c:pt>
                <c:pt idx="756">
                  <c:v>11256</c:v>
                </c:pt>
                <c:pt idx="757">
                  <c:v>11174.9</c:v>
                </c:pt>
                <c:pt idx="758">
                  <c:v>11475.3</c:v>
                </c:pt>
                <c:pt idx="759">
                  <c:v>11755.5</c:v>
                </c:pt>
                <c:pt idx="760">
                  <c:v>11306.8</c:v>
                </c:pt>
                <c:pt idx="761">
                  <c:v>10108.200000000004</c:v>
                </c:pt>
                <c:pt idx="762">
                  <c:v>10237.299999999987</c:v>
                </c:pt>
                <c:pt idx="763">
                  <c:v>9142.2800000000007</c:v>
                </c:pt>
                <c:pt idx="764">
                  <c:v>8852.1200000000008</c:v>
                </c:pt>
                <c:pt idx="765">
                  <c:v>9175.7000000000007</c:v>
                </c:pt>
                <c:pt idx="766">
                  <c:v>8270.5400000000009</c:v>
                </c:pt>
                <c:pt idx="767">
                  <c:v>7051.75</c:v>
                </c:pt>
                <c:pt idx="768">
                  <c:v>7755.49</c:v>
                </c:pt>
                <c:pt idx="769">
                  <c:v>7637.8600000000024</c:v>
                </c:pt>
                <c:pt idx="770">
                  <c:v>8271.84</c:v>
                </c:pt>
                <c:pt idx="771">
                  <c:v>8720.08</c:v>
                </c:pt>
                <c:pt idx="772">
                  <c:v>8616.129999999981</c:v>
                </c:pt>
                <c:pt idx="773">
                  <c:v>8141.43</c:v>
                </c:pt>
                <c:pt idx="774">
                  <c:v>8926.719999999983</c:v>
                </c:pt>
                <c:pt idx="775">
                  <c:v>8599.92</c:v>
                </c:pt>
                <c:pt idx="776">
                  <c:v>9488.32</c:v>
                </c:pt>
                <c:pt idx="777">
                  <c:v>10135.700000000004</c:v>
                </c:pt>
                <c:pt idx="778">
                  <c:v>10207.5</c:v>
                </c:pt>
                <c:pt idx="779">
                  <c:v>11123.4</c:v>
                </c:pt>
                <c:pt idx="780">
                  <c:v>10552.6</c:v>
                </c:pt>
                <c:pt idx="781">
                  <c:v>11231.8</c:v>
                </c:pt>
                <c:pt idx="782">
                  <c:v>11372.2</c:v>
                </c:pt>
                <c:pt idx="783">
                  <c:v>10660.4</c:v>
                </c:pt>
                <c:pt idx="784">
                  <c:v>9937.07</c:v>
                </c:pt>
                <c:pt idx="785">
                  <c:v>10287.700000000004</c:v>
                </c:pt>
                <c:pt idx="786">
                  <c:v>9796.42</c:v>
                </c:pt>
                <c:pt idx="787">
                  <c:v>9669.43</c:v>
                </c:pt>
                <c:pt idx="788">
                  <c:v>10393.9</c:v>
                </c:pt>
                <c:pt idx="789">
                  <c:v>10687.2</c:v>
                </c:pt>
                <c:pt idx="790">
                  <c:v>10385</c:v>
                </c:pt>
                <c:pt idx="791">
                  <c:v>10977.4</c:v>
                </c:pt>
                <c:pt idx="792">
                  <c:v>11101.9</c:v>
                </c:pt>
                <c:pt idx="793">
                  <c:v>11497.4</c:v>
                </c:pt>
                <c:pt idx="794">
                  <c:v>11532.4</c:v>
                </c:pt>
                <c:pt idx="795">
                  <c:v>11500.1</c:v>
                </c:pt>
                <c:pt idx="796">
                  <c:v>10803.9</c:v>
                </c:pt>
                <c:pt idx="797">
                  <c:v>9951.44</c:v>
                </c:pt>
                <c:pt idx="798">
                  <c:v>9414.69</c:v>
                </c:pt>
                <c:pt idx="799">
                  <c:v>9350.59</c:v>
                </c:pt>
                <c:pt idx="800">
                  <c:v>8852.7800000000007</c:v>
                </c:pt>
                <c:pt idx="801">
                  <c:v>9602.93</c:v>
                </c:pt>
                <c:pt idx="802">
                  <c:v>9173.0400000000009</c:v>
                </c:pt>
                <c:pt idx="803">
                  <c:v>9214.65</c:v>
                </c:pt>
                <c:pt idx="804">
                  <c:v>8290.76</c:v>
                </c:pt>
                <c:pt idx="805">
                  <c:v>8322.91</c:v>
                </c:pt>
                <c:pt idx="806">
                  <c:v>8321.91</c:v>
                </c:pt>
                <c:pt idx="807">
                  <c:v>7890.52</c:v>
                </c:pt>
                <c:pt idx="808">
                  <c:v>8344.1200000000008</c:v>
                </c:pt>
                <c:pt idx="809">
                  <c:v>8619.67</c:v>
                </c:pt>
                <c:pt idx="810">
                  <c:v>8937.48</c:v>
                </c:pt>
                <c:pt idx="811">
                  <c:v>8939.44</c:v>
                </c:pt>
                <c:pt idx="812">
                  <c:v>8736.25</c:v>
                </c:pt>
                <c:pt idx="813">
                  <c:v>8901.9499999999753</c:v>
                </c:pt>
                <c:pt idx="814">
                  <c:v>8612.81</c:v>
                </c:pt>
                <c:pt idx="815">
                  <c:v>8498.4699999999593</c:v>
                </c:pt>
                <c:pt idx="816">
                  <c:v>8200</c:v>
                </c:pt>
                <c:pt idx="817">
                  <c:v>7836.83</c:v>
                </c:pt>
                <c:pt idx="818">
                  <c:v>7979.07</c:v>
                </c:pt>
                <c:pt idx="819">
                  <c:v>7171.45</c:v>
                </c:pt>
                <c:pt idx="820">
                  <c:v>6892.48</c:v>
                </c:pt>
                <c:pt idx="821">
                  <c:v>7003.06</c:v>
                </c:pt>
                <c:pt idx="822">
                  <c:v>6844.8600000000024</c:v>
                </c:pt>
                <c:pt idx="823">
                  <c:v>7102.26</c:v>
                </c:pt>
                <c:pt idx="824">
                  <c:v>7456.41</c:v>
                </c:pt>
                <c:pt idx="825">
                  <c:v>6848.6500000000024</c:v>
                </c:pt>
                <c:pt idx="826">
                  <c:v>6815.96</c:v>
                </c:pt>
                <c:pt idx="827">
                  <c:v>6630.51</c:v>
                </c:pt>
                <c:pt idx="828">
                  <c:v>6919.98</c:v>
                </c:pt>
                <c:pt idx="829">
                  <c:v>7044.3200000000024</c:v>
                </c:pt>
                <c:pt idx="830">
                  <c:v>6795.44</c:v>
                </c:pt>
                <c:pt idx="831">
                  <c:v>6843.4699999999993</c:v>
                </c:pt>
                <c:pt idx="832">
                  <c:v>6955.38</c:v>
                </c:pt>
                <c:pt idx="833">
                  <c:v>7901.09</c:v>
                </c:pt>
                <c:pt idx="834">
                  <c:v>7874.67</c:v>
                </c:pt>
                <c:pt idx="835">
                  <c:v>7999.33</c:v>
                </c:pt>
                <c:pt idx="836">
                  <c:v>8337.57</c:v>
                </c:pt>
                <c:pt idx="837">
                  <c:v>8071.6600000000044</c:v>
                </c:pt>
                <c:pt idx="838">
                  <c:v>7944.43</c:v>
                </c:pt>
                <c:pt idx="839">
                  <c:v>8159.2699999999995</c:v>
                </c:pt>
                <c:pt idx="840">
                  <c:v>8286.8799999999592</c:v>
                </c:pt>
                <c:pt idx="841">
                  <c:v>8848.7900000000009</c:v>
                </c:pt>
                <c:pt idx="842">
                  <c:v>8925.06</c:v>
                </c:pt>
                <c:pt idx="843">
                  <c:v>8794.39</c:v>
                </c:pt>
                <c:pt idx="844">
                  <c:v>8934.34</c:v>
                </c:pt>
                <c:pt idx="845">
                  <c:v>9701.0300000000007</c:v>
                </c:pt>
                <c:pt idx="846">
                  <c:v>8867.32</c:v>
                </c:pt>
                <c:pt idx="847">
                  <c:v>9290.629999999981</c:v>
                </c:pt>
                <c:pt idx="848">
                  <c:v>8939.27</c:v>
                </c:pt>
                <c:pt idx="849">
                  <c:v>9346.41</c:v>
                </c:pt>
                <c:pt idx="850">
                  <c:v>9426.11</c:v>
                </c:pt>
                <c:pt idx="851">
                  <c:v>9251.4699999999593</c:v>
                </c:pt>
                <c:pt idx="852">
                  <c:v>9104.6</c:v>
                </c:pt>
                <c:pt idx="853">
                  <c:v>9233.9699999999593</c:v>
                </c:pt>
                <c:pt idx="854">
                  <c:v>9695.5</c:v>
                </c:pt>
                <c:pt idx="855">
                  <c:v>9700.2800000000007</c:v>
                </c:pt>
                <c:pt idx="856">
                  <c:v>9845.31</c:v>
                </c:pt>
                <c:pt idx="857">
                  <c:v>9645.67</c:v>
                </c:pt>
                <c:pt idx="858">
                  <c:v>9380.869999999959</c:v>
                </c:pt>
                <c:pt idx="859">
                  <c:v>9223.7300000000068</c:v>
                </c:pt>
                <c:pt idx="860">
                  <c:v>9325.9599999999555</c:v>
                </c:pt>
                <c:pt idx="861">
                  <c:v>9052.9599999999555</c:v>
                </c:pt>
                <c:pt idx="862">
                  <c:v>8441.44</c:v>
                </c:pt>
                <c:pt idx="863">
                  <c:v>8515.49</c:v>
                </c:pt>
                <c:pt idx="864">
                  <c:v>8713.1</c:v>
                </c:pt>
                <c:pt idx="865">
                  <c:v>8705.19</c:v>
                </c:pt>
                <c:pt idx="866">
                  <c:v>8504.41</c:v>
                </c:pt>
                <c:pt idx="867">
                  <c:v>8370.0499999999811</c:v>
                </c:pt>
                <c:pt idx="868">
                  <c:v>8091.83</c:v>
                </c:pt>
                <c:pt idx="869">
                  <c:v>8255.7300000000068</c:v>
                </c:pt>
                <c:pt idx="870">
                  <c:v>8246.99</c:v>
                </c:pt>
                <c:pt idx="871">
                  <c:v>8522.33</c:v>
                </c:pt>
                <c:pt idx="872">
                  <c:v>8419.869999999959</c:v>
                </c:pt>
                <c:pt idx="873">
                  <c:v>8037.08</c:v>
                </c:pt>
                <c:pt idx="874">
                  <c:v>7561.1200000000044</c:v>
                </c:pt>
                <c:pt idx="875">
                  <c:v>7592.3</c:v>
                </c:pt>
                <c:pt idx="876">
                  <c:v>7486.48</c:v>
                </c:pt>
                <c:pt idx="877">
                  <c:v>7362.08</c:v>
                </c:pt>
                <c:pt idx="878">
                  <c:v>7371.31</c:v>
                </c:pt>
                <c:pt idx="879">
                  <c:v>7129.46</c:v>
                </c:pt>
                <c:pt idx="880">
                  <c:v>7469.73</c:v>
                </c:pt>
                <c:pt idx="881">
                  <c:v>7406.1500000000024</c:v>
                </c:pt>
                <c:pt idx="882">
                  <c:v>7500.7</c:v>
                </c:pt>
                <c:pt idx="883">
                  <c:v>7536.72</c:v>
                </c:pt>
                <c:pt idx="884">
                  <c:v>7632.09</c:v>
                </c:pt>
                <c:pt idx="885">
                  <c:v>7722.53</c:v>
                </c:pt>
                <c:pt idx="886">
                  <c:v>7500.9</c:v>
                </c:pt>
                <c:pt idx="887">
                  <c:v>7625.9699999999993</c:v>
                </c:pt>
                <c:pt idx="888">
                  <c:v>7650.8200000000024</c:v>
                </c:pt>
                <c:pt idx="889">
                  <c:v>7685.14</c:v>
                </c:pt>
                <c:pt idx="890">
                  <c:v>7632.52</c:v>
                </c:pt>
                <c:pt idx="891">
                  <c:v>7499.55</c:v>
                </c:pt>
                <c:pt idx="892">
                  <c:v>6799.29</c:v>
                </c:pt>
                <c:pt idx="893">
                  <c:v>6905.8200000000024</c:v>
                </c:pt>
                <c:pt idx="894">
                  <c:v>6596.88</c:v>
                </c:pt>
                <c:pt idx="895">
                  <c:v>6342.75</c:v>
                </c:pt>
                <c:pt idx="896">
                  <c:v>6674.08</c:v>
                </c:pt>
                <c:pt idx="897">
                  <c:v>6455.45</c:v>
                </c:pt>
                <c:pt idx="898">
                  <c:v>6545.53</c:v>
                </c:pt>
                <c:pt idx="899">
                  <c:v>6510.07</c:v>
                </c:pt>
                <c:pt idx="900">
                  <c:v>6742.39</c:v>
                </c:pt>
                <c:pt idx="901">
                  <c:v>6770.76</c:v>
                </c:pt>
                <c:pt idx="902">
                  <c:v>6780.09</c:v>
                </c:pt>
                <c:pt idx="903">
                  <c:v>6737.88</c:v>
                </c:pt>
                <c:pt idx="904">
                  <c:v>6090.1</c:v>
                </c:pt>
                <c:pt idx="905">
                  <c:v>6164.28</c:v>
                </c:pt>
                <c:pt idx="906">
                  <c:v>6171.9699999999993</c:v>
                </c:pt>
                <c:pt idx="907">
                  <c:v>6253.55</c:v>
                </c:pt>
                <c:pt idx="908">
                  <c:v>6084.4</c:v>
                </c:pt>
                <c:pt idx="909">
                  <c:v>6153.1600000000044</c:v>
                </c:pt>
                <c:pt idx="910">
                  <c:v>5898.13</c:v>
                </c:pt>
                <c:pt idx="911">
                  <c:v>6214.22</c:v>
                </c:pt>
                <c:pt idx="912">
                  <c:v>6411.68</c:v>
                </c:pt>
                <c:pt idx="913">
                  <c:v>6380.38</c:v>
                </c:pt>
                <c:pt idx="914">
                  <c:v>6596.6600000000044</c:v>
                </c:pt>
                <c:pt idx="915">
                  <c:v>6550.87</c:v>
                </c:pt>
                <c:pt idx="916">
                  <c:v>6599.71</c:v>
                </c:pt>
                <c:pt idx="917">
                  <c:v>6638.6900000000014</c:v>
                </c:pt>
                <c:pt idx="918">
                  <c:v>6668.71</c:v>
                </c:pt>
                <c:pt idx="919">
                  <c:v>6857.8</c:v>
                </c:pt>
                <c:pt idx="920">
                  <c:v>6775.08</c:v>
                </c:pt>
                <c:pt idx="921">
                  <c:v>6739.21</c:v>
                </c:pt>
                <c:pt idx="922">
                  <c:v>6330.7699999999995</c:v>
                </c:pt>
                <c:pt idx="923">
                  <c:v>6396.78</c:v>
                </c:pt>
                <c:pt idx="924">
                  <c:v>6235.03</c:v>
                </c:pt>
                <c:pt idx="925">
                  <c:v>6247.5</c:v>
                </c:pt>
                <c:pt idx="926">
                  <c:v>6272.7</c:v>
                </c:pt>
                <c:pt idx="927">
                  <c:v>6357.01</c:v>
                </c:pt>
                <c:pt idx="928">
                  <c:v>6739.6500000000024</c:v>
                </c:pt>
                <c:pt idx="929">
                  <c:v>7315.3200000000024</c:v>
                </c:pt>
                <c:pt idx="930">
                  <c:v>7378.2</c:v>
                </c:pt>
                <c:pt idx="931">
                  <c:v>7467.4</c:v>
                </c:pt>
                <c:pt idx="932">
                  <c:v>7352.72</c:v>
                </c:pt>
                <c:pt idx="933">
                  <c:v>7417.8</c:v>
                </c:pt>
                <c:pt idx="934">
                  <c:v>7414.71</c:v>
                </c:pt>
                <c:pt idx="935">
                  <c:v>7716.51</c:v>
                </c:pt>
                <c:pt idx="936">
                  <c:v>8379.66</c:v>
                </c:pt>
                <c:pt idx="937">
                  <c:v>8176.85</c:v>
                </c:pt>
                <c:pt idx="938">
                  <c:v>7950.4</c:v>
                </c:pt>
                <c:pt idx="939">
                  <c:v>8169.06</c:v>
                </c:pt>
                <c:pt idx="940">
                  <c:v>8205.82</c:v>
                </c:pt>
                <c:pt idx="941">
                  <c:v>8221.58</c:v>
                </c:pt>
                <c:pt idx="942">
                  <c:v>8181.2</c:v>
                </c:pt>
                <c:pt idx="943">
                  <c:v>7769.04</c:v>
                </c:pt>
                <c:pt idx="944">
                  <c:v>7634.1900000000014</c:v>
                </c:pt>
                <c:pt idx="945">
                  <c:v>7562.14</c:v>
                </c:pt>
                <c:pt idx="946">
                  <c:v>7438.67</c:v>
                </c:pt>
                <c:pt idx="947">
                  <c:v>7031.08</c:v>
                </c:pt>
                <c:pt idx="948">
                  <c:v>7062.94</c:v>
                </c:pt>
                <c:pt idx="949">
                  <c:v>6958.3200000000024</c:v>
                </c:pt>
                <c:pt idx="950">
                  <c:v>6746.85</c:v>
                </c:pt>
                <c:pt idx="951">
                  <c:v>6305.56</c:v>
                </c:pt>
                <c:pt idx="952">
                  <c:v>6571.42</c:v>
                </c:pt>
                <c:pt idx="953">
                  <c:v>6185.79</c:v>
                </c:pt>
                <c:pt idx="954">
                  <c:v>6283.6500000000024</c:v>
                </c:pt>
                <c:pt idx="955">
                  <c:v>6341.3600000000024</c:v>
                </c:pt>
                <c:pt idx="956">
                  <c:v>6287.6600000000044</c:v>
                </c:pt>
                <c:pt idx="957">
                  <c:v>6221.42</c:v>
                </c:pt>
                <c:pt idx="958">
                  <c:v>6294.23</c:v>
                </c:pt>
                <c:pt idx="959">
                  <c:v>6340.91</c:v>
                </c:pt>
                <c:pt idx="960">
                  <c:v>6583.43</c:v>
                </c:pt>
                <c:pt idx="961">
                  <c:v>6422.57</c:v>
                </c:pt>
                <c:pt idx="962">
                  <c:v>6500.51</c:v>
                </c:pt>
                <c:pt idx="963">
                  <c:v>6301.07</c:v>
                </c:pt>
                <c:pt idx="964">
                  <c:v>6486.25</c:v>
                </c:pt>
                <c:pt idx="965">
                  <c:v>6371.34</c:v>
                </c:pt>
                <c:pt idx="966">
                  <c:v>6551.52</c:v>
                </c:pt>
                <c:pt idx="967">
                  <c:v>6719.95</c:v>
                </c:pt>
                <c:pt idx="968">
                  <c:v>6754.64</c:v>
                </c:pt>
                <c:pt idx="969">
                  <c:v>6710.8</c:v>
                </c:pt>
                <c:pt idx="970">
                  <c:v>6891.08</c:v>
                </c:pt>
                <c:pt idx="971">
                  <c:v>7091.71</c:v>
                </c:pt>
                <c:pt idx="972">
                  <c:v>7043.76</c:v>
                </c:pt>
                <c:pt idx="973">
                  <c:v>6973.9699999999993</c:v>
                </c:pt>
                <c:pt idx="974">
                  <c:v>7044.81</c:v>
                </c:pt>
                <c:pt idx="975">
                  <c:v>7189.58</c:v>
                </c:pt>
                <c:pt idx="976">
                  <c:v>7279.03</c:v>
                </c:pt>
                <c:pt idx="977">
                  <c:v>7263</c:v>
                </c:pt>
                <c:pt idx="978">
                  <c:v>7361.46</c:v>
                </c:pt>
                <c:pt idx="979">
                  <c:v>6755.14</c:v>
                </c:pt>
                <c:pt idx="980">
                  <c:v>6528.92</c:v>
                </c:pt>
                <c:pt idx="981">
                  <c:v>6460.17</c:v>
                </c:pt>
                <c:pt idx="982">
                  <c:v>6223.38</c:v>
                </c:pt>
                <c:pt idx="983">
                  <c:v>6301.57</c:v>
                </c:pt>
                <c:pt idx="984">
                  <c:v>6331.88</c:v>
                </c:pt>
                <c:pt idx="985">
                  <c:v>6317.01</c:v>
                </c:pt>
                <c:pt idx="986">
                  <c:v>6354.24</c:v>
                </c:pt>
                <c:pt idx="987">
                  <c:v>6515.41</c:v>
                </c:pt>
                <c:pt idx="988">
                  <c:v>6509.4</c:v>
                </c:pt>
                <c:pt idx="989">
                  <c:v>6536.68</c:v>
                </c:pt>
                <c:pt idx="990">
                  <c:v>6514.06</c:v>
                </c:pt>
                <c:pt idx="991">
                  <c:v>6280.91</c:v>
                </c:pt>
                <c:pt idx="992">
                  <c:v>6371.85</c:v>
                </c:pt>
                <c:pt idx="993">
                  <c:v>6398.85</c:v>
                </c:pt>
                <c:pt idx="994">
                  <c:v>6513.87</c:v>
                </c:pt>
                <c:pt idx="995">
                  <c:v>6735.05</c:v>
                </c:pt>
                <c:pt idx="996">
                  <c:v>6715.3200000000024</c:v>
                </c:pt>
                <c:pt idx="997">
                  <c:v>6704.7699999999995</c:v>
                </c:pt>
                <c:pt idx="998">
                  <c:v>6603.64</c:v>
                </c:pt>
                <c:pt idx="999">
                  <c:v>6452.79</c:v>
                </c:pt>
                <c:pt idx="1000">
                  <c:v>6495.29</c:v>
                </c:pt>
                <c:pt idx="1001">
                  <c:v>6678.75</c:v>
                </c:pt>
                <c:pt idx="1002">
                  <c:v>6643.1</c:v>
                </c:pt>
                <c:pt idx="1003">
                  <c:v>6604.71</c:v>
                </c:pt>
                <c:pt idx="1004">
                  <c:v>6619.85</c:v>
                </c:pt>
                <c:pt idx="1005">
                  <c:v>6593.24</c:v>
                </c:pt>
                <c:pt idx="1006">
                  <c:v>6553.8600000000024</c:v>
                </c:pt>
                <c:pt idx="1007">
                  <c:v>6497.91</c:v>
                </c:pt>
                <c:pt idx="1008">
                  <c:v>6574.1500000000024</c:v>
                </c:pt>
                <c:pt idx="1009">
                  <c:v>6622.45</c:v>
                </c:pt>
                <c:pt idx="1010">
                  <c:v>6590.68</c:v>
                </c:pt>
                <c:pt idx="1011">
                  <c:v>6600.1900000000014</c:v>
                </c:pt>
                <c:pt idx="1012">
                  <c:v>6653.08</c:v>
                </c:pt>
                <c:pt idx="1013">
                  <c:v>6640.29</c:v>
                </c:pt>
                <c:pt idx="1014">
                  <c:v>6586.74</c:v>
                </c:pt>
                <c:pt idx="1015">
                  <c:v>6239.25</c:v>
                </c:pt>
                <c:pt idx="1016">
                  <c:v>6278.08</c:v>
                </c:pt>
                <c:pt idx="1017">
                  <c:v>6288.49</c:v>
                </c:pt>
                <c:pt idx="1018">
                  <c:v>6292.64</c:v>
                </c:pt>
                <c:pt idx="1019">
                  <c:v>6601.41</c:v>
                </c:pt>
                <c:pt idx="1020">
                  <c:v>6590.52</c:v>
                </c:pt>
                <c:pt idx="1021">
                  <c:v>6542.33</c:v>
                </c:pt>
                <c:pt idx="1022">
                  <c:v>6478.07</c:v>
                </c:pt>
                <c:pt idx="1023">
                  <c:v>6460.92</c:v>
                </c:pt>
                <c:pt idx="1024">
                  <c:v>6490.09</c:v>
                </c:pt>
                <c:pt idx="1025">
                  <c:v>6486.05</c:v>
                </c:pt>
                <c:pt idx="1026">
                  <c:v>6472.3600000000024</c:v>
                </c:pt>
                <c:pt idx="1027">
                  <c:v>6478.89</c:v>
                </c:pt>
                <c:pt idx="1028">
                  <c:v>6484.6500000000024</c:v>
                </c:pt>
                <c:pt idx="1029">
                  <c:v>6468.44</c:v>
                </c:pt>
                <c:pt idx="1030">
                  <c:v>6480.84</c:v>
                </c:pt>
                <c:pt idx="1031">
                  <c:v>6482.6600000000044</c:v>
                </c:pt>
                <c:pt idx="1032">
                  <c:v>6492.35</c:v>
                </c:pt>
                <c:pt idx="1033">
                  <c:v>6337.04</c:v>
                </c:pt>
                <c:pt idx="1034">
                  <c:v>6336.99</c:v>
                </c:pt>
                <c:pt idx="1035">
                  <c:v>6318.14</c:v>
                </c:pt>
                <c:pt idx="1036">
                  <c:v>6378.92</c:v>
                </c:pt>
                <c:pt idx="1037">
                  <c:v>6387.24</c:v>
                </c:pt>
                <c:pt idx="1038">
                  <c:v>6365.4699999999993</c:v>
                </c:pt>
                <c:pt idx="1039">
                  <c:v>6363.6200000000044</c:v>
                </c:pt>
                <c:pt idx="1040">
                  <c:v>6433.38</c:v>
                </c:pt>
                <c:pt idx="1041">
                  <c:v>6468.5</c:v>
                </c:pt>
                <c:pt idx="1042">
                  <c:v>6522.2699999999995</c:v>
                </c:pt>
                <c:pt idx="1043">
                  <c:v>6442.6</c:v>
                </c:pt>
                <c:pt idx="1044">
                  <c:v>6386.13</c:v>
                </c:pt>
                <c:pt idx="1045">
                  <c:v>6413.63</c:v>
                </c:pt>
                <c:pt idx="1046">
                  <c:v>6411.76</c:v>
                </c:pt>
                <c:pt idx="1047">
                  <c:v>6373.1900000000014</c:v>
                </c:pt>
                <c:pt idx="1048">
                  <c:v>6351.24</c:v>
                </c:pt>
                <c:pt idx="1049">
                  <c:v>5736.1500000000024</c:v>
                </c:pt>
                <c:pt idx="1050">
                  <c:v>5645.3200000000024</c:v>
                </c:pt>
                <c:pt idx="1051">
                  <c:v>5578.58</c:v>
                </c:pt>
                <c:pt idx="1052">
                  <c:v>5559.74</c:v>
                </c:pt>
                <c:pt idx="1053">
                  <c:v>5620.78</c:v>
                </c:pt>
                <c:pt idx="1054">
                  <c:v>4863.93</c:v>
                </c:pt>
                <c:pt idx="1055">
                  <c:v>4465.54</c:v>
                </c:pt>
                <c:pt idx="1056">
                  <c:v>4611.57</c:v>
                </c:pt>
                <c:pt idx="1057">
                  <c:v>4360.7</c:v>
                </c:pt>
                <c:pt idx="1058">
                  <c:v>4347.6900000000014</c:v>
                </c:pt>
                <c:pt idx="1059">
                  <c:v>3880.7799999999997</c:v>
                </c:pt>
                <c:pt idx="1060">
                  <c:v>4015.07</c:v>
                </c:pt>
                <c:pt idx="1061">
                  <c:v>3765.9500000000012</c:v>
                </c:pt>
                <c:pt idx="1062">
                  <c:v>3822.4700000000012</c:v>
                </c:pt>
                <c:pt idx="1063">
                  <c:v>4269</c:v>
                </c:pt>
                <c:pt idx="1064">
                  <c:v>4289.09</c:v>
                </c:pt>
                <c:pt idx="1065">
                  <c:v>4024.46</c:v>
                </c:pt>
                <c:pt idx="1066">
                  <c:v>4200.7300000000005</c:v>
                </c:pt>
                <c:pt idx="1067">
                  <c:v>4147.3200000000024</c:v>
                </c:pt>
                <c:pt idx="1068">
                  <c:v>3886.29</c:v>
                </c:pt>
                <c:pt idx="1069">
                  <c:v>3958.8900000000012</c:v>
                </c:pt>
                <c:pt idx="1070">
                  <c:v>3754.07</c:v>
                </c:pt>
                <c:pt idx="1071">
                  <c:v>3512.59</c:v>
                </c:pt>
                <c:pt idx="1072">
                  <c:v>3421.9100000000012</c:v>
                </c:pt>
                <c:pt idx="1073">
                  <c:v>3473.23</c:v>
                </c:pt>
                <c:pt idx="1074">
                  <c:v>3612.05</c:v>
                </c:pt>
                <c:pt idx="1075">
                  <c:v>3497.55</c:v>
                </c:pt>
                <c:pt idx="1076">
                  <c:v>3421.46</c:v>
                </c:pt>
                <c:pt idx="1077">
                  <c:v>3487.88</c:v>
                </c:pt>
                <c:pt idx="1078">
                  <c:v>3311.75</c:v>
                </c:pt>
                <c:pt idx="1079">
                  <c:v>3244</c:v>
                </c:pt>
                <c:pt idx="1080">
                  <c:v>3236.27</c:v>
                </c:pt>
                <c:pt idx="1081">
                  <c:v>3253.12</c:v>
                </c:pt>
                <c:pt idx="1082">
                  <c:v>3544.7599999999998</c:v>
                </c:pt>
                <c:pt idx="1083">
                  <c:v>3706.82</c:v>
                </c:pt>
                <c:pt idx="1084">
                  <c:v>3742.2</c:v>
                </c:pt>
                <c:pt idx="1085">
                  <c:v>4133.7</c:v>
                </c:pt>
                <c:pt idx="1086">
                  <c:v>3898.08</c:v>
                </c:pt>
                <c:pt idx="1087">
                  <c:v>4020.9900000000002</c:v>
                </c:pt>
                <c:pt idx="1088">
                  <c:v>4000.3300000000022</c:v>
                </c:pt>
                <c:pt idx="1089">
                  <c:v>4081.03</c:v>
                </c:pt>
                <c:pt idx="1090">
                  <c:v>3819.67</c:v>
                </c:pt>
                <c:pt idx="1091">
                  <c:v>3854.69</c:v>
                </c:pt>
                <c:pt idx="1092">
                  <c:v>3653.13</c:v>
                </c:pt>
                <c:pt idx="1093">
                  <c:v>3932.4900000000002</c:v>
                </c:pt>
                <c:pt idx="1094">
                  <c:v>3822.38</c:v>
                </c:pt>
                <c:pt idx="1095">
                  <c:v>3866.84</c:v>
                </c:pt>
                <c:pt idx="1096">
                  <c:v>3746.71</c:v>
                </c:pt>
                <c:pt idx="1097">
                  <c:v>3849.22</c:v>
                </c:pt>
                <c:pt idx="1098">
                  <c:v>3931.05</c:v>
                </c:pt>
                <c:pt idx="1099">
                  <c:v>3832.04</c:v>
                </c:pt>
                <c:pt idx="1100">
                  <c:v>3851.9700000000012</c:v>
                </c:pt>
                <c:pt idx="1101">
                  <c:v>3836.52</c:v>
                </c:pt>
                <c:pt idx="1102">
                  <c:v>4078.59</c:v>
                </c:pt>
                <c:pt idx="1103">
                  <c:v>4028.4700000000012</c:v>
                </c:pt>
                <c:pt idx="1104">
                  <c:v>4031.55</c:v>
                </c:pt>
                <c:pt idx="1105">
                  <c:v>4034.4100000000012</c:v>
                </c:pt>
                <c:pt idx="1106">
                  <c:v>3674.02</c:v>
                </c:pt>
                <c:pt idx="1107">
                  <c:v>3686.9700000000012</c:v>
                </c:pt>
                <c:pt idx="1108">
                  <c:v>3658.8700000000022</c:v>
                </c:pt>
                <c:pt idx="1109">
                  <c:v>3557.3100000000022</c:v>
                </c:pt>
                <c:pt idx="1110">
                  <c:v>3704.22</c:v>
                </c:pt>
                <c:pt idx="1111">
                  <c:v>3631.51</c:v>
                </c:pt>
                <c:pt idx="1112">
                  <c:v>3651.8700000000022</c:v>
                </c:pt>
                <c:pt idx="1113">
                  <c:v>3677.9900000000002</c:v>
                </c:pt>
                <c:pt idx="1114">
                  <c:v>3652.38</c:v>
                </c:pt>
                <c:pt idx="1115">
                  <c:v>3725.4500000000012</c:v>
                </c:pt>
                <c:pt idx="1116">
                  <c:v>3600.3700000000022</c:v>
                </c:pt>
                <c:pt idx="1117">
                  <c:v>3575.08</c:v>
                </c:pt>
                <c:pt idx="1118">
                  <c:v>3605.56</c:v>
                </c:pt>
                <c:pt idx="1119">
                  <c:v>3584.5</c:v>
                </c:pt>
                <c:pt idx="1120">
                  <c:v>3607.3900000000012</c:v>
                </c:pt>
                <c:pt idx="1121">
                  <c:v>3599.72</c:v>
                </c:pt>
                <c:pt idx="1122">
                  <c:v>3604.69</c:v>
                </c:pt>
                <c:pt idx="1123">
                  <c:v>3584.2799999999997</c:v>
                </c:pt>
                <c:pt idx="1124">
                  <c:v>3468.8700000000022</c:v>
                </c:pt>
                <c:pt idx="1125">
                  <c:v>3443.9</c:v>
                </c:pt>
                <c:pt idx="1126">
                  <c:v>3485.4100000000012</c:v>
                </c:pt>
                <c:pt idx="1127">
                  <c:v>3460.55</c:v>
                </c:pt>
                <c:pt idx="1128">
                  <c:v>3484.63</c:v>
                </c:pt>
                <c:pt idx="1129">
                  <c:v>3516.14</c:v>
                </c:pt>
                <c:pt idx="1130">
                  <c:v>3467.21</c:v>
                </c:pt>
                <c:pt idx="1131">
                  <c:v>3454.9500000000012</c:v>
                </c:pt>
                <c:pt idx="1132">
                  <c:v>3469.09</c:v>
                </c:pt>
                <c:pt idx="1133">
                  <c:v>3414.9300000000012</c:v>
                </c:pt>
                <c:pt idx="1134">
                  <c:v>3401.38</c:v>
                </c:pt>
                <c:pt idx="1135">
                  <c:v>3671.59</c:v>
                </c:pt>
                <c:pt idx="1136">
                  <c:v>3673.2</c:v>
                </c:pt>
                <c:pt idx="1137">
                  <c:v>3695.61</c:v>
                </c:pt>
                <c:pt idx="1138">
                  <c:v>3642.75</c:v>
                </c:pt>
                <c:pt idx="1139">
                  <c:v>3653.6</c:v>
                </c:pt>
                <c:pt idx="1140">
                  <c:v>3631.17</c:v>
                </c:pt>
                <c:pt idx="1141">
                  <c:v>3617.3700000000022</c:v>
                </c:pt>
                <c:pt idx="1142">
                  <c:v>3615.27</c:v>
                </c:pt>
                <c:pt idx="1143">
                  <c:v>3633.36</c:v>
                </c:pt>
                <c:pt idx="1144">
                  <c:v>3671.3700000000022</c:v>
                </c:pt>
                <c:pt idx="1145">
                  <c:v>3911.66</c:v>
                </c:pt>
                <c:pt idx="1146">
                  <c:v>3946.68</c:v>
                </c:pt>
                <c:pt idx="1147">
                  <c:v>4000.2599999999998</c:v>
                </c:pt>
                <c:pt idx="1148">
                  <c:v>3952.4100000000012</c:v>
                </c:pt>
                <c:pt idx="1149">
                  <c:v>3998.92</c:v>
                </c:pt>
                <c:pt idx="1150">
                  <c:v>4145.46</c:v>
                </c:pt>
                <c:pt idx="1151">
                  <c:v>3807</c:v>
                </c:pt>
                <c:pt idx="1152">
                  <c:v>3878.7</c:v>
                </c:pt>
                <c:pt idx="1153">
                  <c:v>3857.48</c:v>
                </c:pt>
                <c:pt idx="1154">
                  <c:v>3848.2599999999998</c:v>
                </c:pt>
                <c:pt idx="1155">
                  <c:v>3853.7599999999998</c:v>
                </c:pt>
                <c:pt idx="1156">
                  <c:v>3855.32</c:v>
                </c:pt>
                <c:pt idx="1157">
                  <c:v>3862.27</c:v>
                </c:pt>
                <c:pt idx="1158">
                  <c:v>3845.09</c:v>
                </c:pt>
                <c:pt idx="1159">
                  <c:v>3759.8300000000022</c:v>
                </c:pt>
                <c:pt idx="1160">
                  <c:v>3897.08</c:v>
                </c:pt>
                <c:pt idx="1161">
                  <c:v>3903.38</c:v>
                </c:pt>
                <c:pt idx="1162">
                  <c:v>3913.23</c:v>
                </c:pt>
                <c:pt idx="1163">
                  <c:v>3894.55</c:v>
                </c:pt>
                <c:pt idx="1164">
                  <c:v>3966.17</c:v>
                </c:pt>
                <c:pt idx="1165">
                  <c:v>3953.74</c:v>
                </c:pt>
                <c:pt idx="1166">
                  <c:v>3903.7599999999998</c:v>
                </c:pt>
                <c:pt idx="1167">
                  <c:v>3913.05</c:v>
                </c:pt>
                <c:pt idx="1168">
                  <c:v>3905.58</c:v>
                </c:pt>
                <c:pt idx="1169">
                  <c:v>3926.66</c:v>
                </c:pt>
                <c:pt idx="1170">
                  <c:v>3963.9</c:v>
                </c:pt>
                <c:pt idx="1171">
                  <c:v>4047.72</c:v>
                </c:pt>
                <c:pt idx="1172">
                  <c:v>4029.9700000000012</c:v>
                </c:pt>
                <c:pt idx="1173">
                  <c:v>4032.69</c:v>
                </c:pt>
                <c:pt idx="1174">
                  <c:v>4070.79</c:v>
                </c:pt>
                <c:pt idx="1175">
                  <c:v>4083.9500000000012</c:v>
                </c:pt>
                <c:pt idx="1176">
                  <c:v>4028.51</c:v>
                </c:pt>
                <c:pt idx="1177">
                  <c:v>4022.71</c:v>
                </c:pt>
                <c:pt idx="1178">
                  <c:v>4035.16</c:v>
                </c:pt>
                <c:pt idx="1179">
                  <c:v>4024.11</c:v>
                </c:pt>
                <c:pt idx="1180">
                  <c:v>3969.23</c:v>
                </c:pt>
                <c:pt idx="1181">
                  <c:v>3984.24</c:v>
                </c:pt>
                <c:pt idx="1182">
                  <c:v>4087.58</c:v>
                </c:pt>
                <c:pt idx="1183">
                  <c:v>4068.3</c:v>
                </c:pt>
                <c:pt idx="1184">
                  <c:v>4092.14</c:v>
                </c:pt>
                <c:pt idx="1185">
                  <c:v>4105.46</c:v>
                </c:pt>
                <c:pt idx="1186">
                  <c:v>4105.3600000000024</c:v>
                </c:pt>
                <c:pt idx="1187">
                  <c:v>4156.92</c:v>
                </c:pt>
                <c:pt idx="1188">
                  <c:v>4879.96</c:v>
                </c:pt>
                <c:pt idx="1189">
                  <c:v>4971.3100000000004</c:v>
                </c:pt>
                <c:pt idx="1190">
                  <c:v>4922.8100000000004</c:v>
                </c:pt>
                <c:pt idx="1191">
                  <c:v>5036.79</c:v>
                </c:pt>
                <c:pt idx="1192">
                  <c:v>5062.79</c:v>
                </c:pt>
                <c:pt idx="1193">
                  <c:v>5199.84</c:v>
                </c:pt>
                <c:pt idx="1194">
                  <c:v>5289.92</c:v>
                </c:pt>
                <c:pt idx="1195">
                  <c:v>5204.1100000000024</c:v>
                </c:pt>
                <c:pt idx="1196">
                  <c:v>5325.08</c:v>
                </c:pt>
                <c:pt idx="1197">
                  <c:v>5061.2</c:v>
                </c:pt>
                <c:pt idx="1198">
                  <c:v>5088.8500000000004</c:v>
                </c:pt>
                <c:pt idx="1199">
                  <c:v>5095.76</c:v>
                </c:pt>
                <c:pt idx="1200">
                  <c:v>5167.3200000000024</c:v>
                </c:pt>
                <c:pt idx="1201">
                  <c:v>5066.58</c:v>
                </c:pt>
                <c:pt idx="1202">
                  <c:v>5236.1400000000003</c:v>
                </c:pt>
                <c:pt idx="1203">
                  <c:v>5251.48</c:v>
                </c:pt>
                <c:pt idx="1204">
                  <c:v>5298.1500000000024</c:v>
                </c:pt>
                <c:pt idx="1205">
                  <c:v>5304.1600000000044</c:v>
                </c:pt>
                <c:pt idx="1206">
                  <c:v>5335.88</c:v>
                </c:pt>
                <c:pt idx="1207">
                  <c:v>5312.49</c:v>
                </c:pt>
                <c:pt idx="1208">
                  <c:v>5399.37</c:v>
                </c:pt>
                <c:pt idx="1209">
                  <c:v>5571.51</c:v>
                </c:pt>
                <c:pt idx="1210">
                  <c:v>5466.52</c:v>
                </c:pt>
                <c:pt idx="1211">
                  <c:v>5210.3</c:v>
                </c:pt>
                <c:pt idx="1212">
                  <c:v>5279.4699999999993</c:v>
                </c:pt>
                <c:pt idx="1213">
                  <c:v>5271.75</c:v>
                </c:pt>
                <c:pt idx="1214">
                  <c:v>5284.8600000000024</c:v>
                </c:pt>
                <c:pt idx="1215">
                  <c:v>5247.73</c:v>
                </c:pt>
                <c:pt idx="1216">
                  <c:v>5350.91</c:v>
                </c:pt>
                <c:pt idx="1217">
                  <c:v>5402.42</c:v>
                </c:pt>
                <c:pt idx="1218">
                  <c:v>5505.55</c:v>
                </c:pt>
                <c:pt idx="1219">
                  <c:v>5769.2</c:v>
                </c:pt>
                <c:pt idx="1220">
                  <c:v>5831.07</c:v>
                </c:pt>
                <c:pt idx="1221">
                  <c:v>5791.6900000000014</c:v>
                </c:pt>
                <c:pt idx="1222">
                  <c:v>5745.6</c:v>
                </c:pt>
                <c:pt idx="1223">
                  <c:v>5849.48</c:v>
                </c:pt>
                <c:pt idx="1224">
                  <c:v>5982.3200000000024</c:v>
                </c:pt>
                <c:pt idx="1225">
                  <c:v>6175.8200000000024</c:v>
                </c:pt>
                <c:pt idx="1226">
                  <c:v>6379.67</c:v>
                </c:pt>
                <c:pt idx="1227">
                  <c:v>7203.51</c:v>
                </c:pt>
                <c:pt idx="1228">
                  <c:v>6971.18</c:v>
                </c:pt>
                <c:pt idx="1229">
                  <c:v>7807.88</c:v>
                </c:pt>
                <c:pt idx="1230">
                  <c:v>7989.37</c:v>
                </c:pt>
                <c:pt idx="1231">
                  <c:v>8194.5</c:v>
                </c:pt>
                <c:pt idx="1232">
                  <c:v>7886.93</c:v>
                </c:pt>
                <c:pt idx="1233">
                  <c:v>7341.6600000000044</c:v>
                </c:pt>
                <c:pt idx="1234">
                  <c:v>7267.96</c:v>
                </c:pt>
                <c:pt idx="1235">
                  <c:v>8196.92</c:v>
                </c:pt>
                <c:pt idx="1236">
                  <c:v>7977.9699999999993</c:v>
                </c:pt>
                <c:pt idx="1237">
                  <c:v>7956.29</c:v>
                </c:pt>
              </c:numCache>
            </c:numRef>
          </c:val>
        </c:ser>
        <c:marker val="1"/>
        <c:axId val="53963392"/>
        <c:axId val="53969280"/>
      </c:lineChart>
      <c:dateAx>
        <c:axId val="53963392"/>
        <c:scaling>
          <c:orientation val="minMax"/>
        </c:scaling>
        <c:axPos val="b"/>
        <c:numFmt formatCode="dd/mm/yyyy" sourceLinked="1"/>
        <c:tickLblPos val="nextTo"/>
        <c:crossAx val="53969280"/>
        <c:crosses val="autoZero"/>
        <c:auto val="1"/>
        <c:lblOffset val="100"/>
        <c:baseTimeUnit val="days"/>
      </c:dateAx>
      <c:valAx>
        <c:axId val="53969280"/>
        <c:scaling>
          <c:orientation val="minMax"/>
        </c:scaling>
        <c:axPos val="l"/>
        <c:majorGridlines/>
        <c:numFmt formatCode="General" sourceLinked="1"/>
        <c:tickLblPos val="nextTo"/>
        <c:crossAx val="5396339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strRef>
              <c:f>Sheet1!$B$1</c:f>
              <c:strCache>
                <c:ptCount val="1"/>
                <c:pt idx="0">
                  <c:v>S&amp;P 500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Sheet1!$B$2:$B$178</c:f>
              <c:numCache>
                <c:formatCode>#,##0.00</c:formatCode>
                <c:ptCount val="177"/>
                <c:pt idx="0">
                  <c:v>1922.03</c:v>
                </c:pt>
                <c:pt idx="1">
                  <c:v>1880.33</c:v>
                </c:pt>
                <c:pt idx="2">
                  <c:v>1906.9</c:v>
                </c:pt>
                <c:pt idx="3">
                  <c:v>1940.24</c:v>
                </c:pt>
                <c:pt idx="4">
                  <c:v>1880.05</c:v>
                </c:pt>
                <c:pt idx="5">
                  <c:v>1864.78</c:v>
                </c:pt>
                <c:pt idx="6">
                  <c:v>1917.78</c:v>
                </c:pt>
                <c:pt idx="7">
                  <c:v>1948.05</c:v>
                </c:pt>
                <c:pt idx="8">
                  <c:v>1999.99</c:v>
                </c:pt>
                <c:pt idx="9">
                  <c:v>2022.1899999999998</c:v>
                </c:pt>
                <c:pt idx="10">
                  <c:v>2049.58</c:v>
                </c:pt>
                <c:pt idx="11">
                  <c:v>2035.94</c:v>
                </c:pt>
                <c:pt idx="12">
                  <c:v>2072.7799999999997</c:v>
                </c:pt>
                <c:pt idx="13">
                  <c:v>2047.6</c:v>
                </c:pt>
                <c:pt idx="14">
                  <c:v>2080.73</c:v>
                </c:pt>
                <c:pt idx="15">
                  <c:v>2091.58</c:v>
                </c:pt>
                <c:pt idx="16">
                  <c:v>2065.3000000000002</c:v>
                </c:pt>
                <c:pt idx="17">
                  <c:v>2057.14</c:v>
                </c:pt>
                <c:pt idx="18">
                  <c:v>2046.61</c:v>
                </c:pt>
                <c:pt idx="19">
                  <c:v>2052.3200000000002</c:v>
                </c:pt>
                <c:pt idx="20">
                  <c:v>2099.06</c:v>
                </c:pt>
                <c:pt idx="21">
                  <c:v>2099.13</c:v>
                </c:pt>
                <c:pt idx="22">
                  <c:v>2096.0700000000002</c:v>
                </c:pt>
                <c:pt idx="23">
                  <c:v>2071.2199999999998</c:v>
                </c:pt>
                <c:pt idx="24">
                  <c:v>2037.41</c:v>
                </c:pt>
                <c:pt idx="25">
                  <c:v>2102.9499999999998</c:v>
                </c:pt>
                <c:pt idx="26">
                  <c:v>2129.9</c:v>
                </c:pt>
                <c:pt idx="27">
                  <c:v>2161.7399999999998</c:v>
                </c:pt>
                <c:pt idx="28">
                  <c:v>2175.0300000000002</c:v>
                </c:pt>
                <c:pt idx="29">
                  <c:v>2173.6</c:v>
                </c:pt>
                <c:pt idx="30">
                  <c:v>2182.8700000000022</c:v>
                </c:pt>
                <c:pt idx="31">
                  <c:v>2184.0500000000002</c:v>
                </c:pt>
                <c:pt idx="32">
                  <c:v>2183.8700000000022</c:v>
                </c:pt>
                <c:pt idx="33">
                  <c:v>2169.04</c:v>
                </c:pt>
                <c:pt idx="34">
                  <c:v>2179.98</c:v>
                </c:pt>
                <c:pt idx="35">
                  <c:v>2127.8100000000022</c:v>
                </c:pt>
                <c:pt idx="36">
                  <c:v>2139.16</c:v>
                </c:pt>
                <c:pt idx="37">
                  <c:v>2164.69</c:v>
                </c:pt>
                <c:pt idx="38">
                  <c:v>2168.27</c:v>
                </c:pt>
                <c:pt idx="39">
                  <c:v>2153.7399999999998</c:v>
                </c:pt>
                <c:pt idx="40">
                  <c:v>2132.98</c:v>
                </c:pt>
                <c:pt idx="41">
                  <c:v>2141.16</c:v>
                </c:pt>
                <c:pt idx="42">
                  <c:v>2126.4100000000012</c:v>
                </c:pt>
                <c:pt idx="43">
                  <c:v>2085.1799999999998</c:v>
                </c:pt>
                <c:pt idx="44">
                  <c:v>2164.4499999999998</c:v>
                </c:pt>
                <c:pt idx="45">
                  <c:v>2181.9</c:v>
                </c:pt>
                <c:pt idx="46">
                  <c:v>2213.3500000000022</c:v>
                </c:pt>
                <c:pt idx="47">
                  <c:v>2191.9499999999998</c:v>
                </c:pt>
                <c:pt idx="48">
                  <c:v>2259.5300000000002</c:v>
                </c:pt>
                <c:pt idx="49">
                  <c:v>2258.0700000000002</c:v>
                </c:pt>
                <c:pt idx="50">
                  <c:v>2263.79</c:v>
                </c:pt>
                <c:pt idx="51">
                  <c:v>2238.8300000000022</c:v>
                </c:pt>
                <c:pt idx="52">
                  <c:v>2276.98</c:v>
                </c:pt>
                <c:pt idx="53">
                  <c:v>2274.64</c:v>
                </c:pt>
                <c:pt idx="54">
                  <c:v>2271.3100000000022</c:v>
                </c:pt>
                <c:pt idx="55">
                  <c:v>2294.69</c:v>
                </c:pt>
                <c:pt idx="56">
                  <c:v>2297.42</c:v>
                </c:pt>
                <c:pt idx="57">
                  <c:v>2316.1</c:v>
                </c:pt>
                <c:pt idx="58">
                  <c:v>2351.16</c:v>
                </c:pt>
                <c:pt idx="59">
                  <c:v>2367.34</c:v>
                </c:pt>
                <c:pt idx="60">
                  <c:v>2383.12</c:v>
                </c:pt>
                <c:pt idx="61">
                  <c:v>2372.6</c:v>
                </c:pt>
                <c:pt idx="62">
                  <c:v>2378.25</c:v>
                </c:pt>
                <c:pt idx="63">
                  <c:v>2343.98</c:v>
                </c:pt>
                <c:pt idx="64">
                  <c:v>2362.7199999999998</c:v>
                </c:pt>
                <c:pt idx="65">
                  <c:v>2355.54</c:v>
                </c:pt>
                <c:pt idx="66">
                  <c:v>2328.9499999999998</c:v>
                </c:pt>
                <c:pt idx="67">
                  <c:v>2348.69</c:v>
                </c:pt>
                <c:pt idx="68">
                  <c:v>2384.1999999999998</c:v>
                </c:pt>
                <c:pt idx="69">
                  <c:v>2399.29</c:v>
                </c:pt>
                <c:pt idx="70">
                  <c:v>2390.9</c:v>
                </c:pt>
                <c:pt idx="71">
                  <c:v>2381.73</c:v>
                </c:pt>
                <c:pt idx="72">
                  <c:v>2415.8200000000002</c:v>
                </c:pt>
                <c:pt idx="73">
                  <c:v>2439.0700000000002</c:v>
                </c:pt>
                <c:pt idx="74">
                  <c:v>2431.77</c:v>
                </c:pt>
                <c:pt idx="75">
                  <c:v>2433.15</c:v>
                </c:pt>
                <c:pt idx="76">
                  <c:v>2438.3000000000002</c:v>
                </c:pt>
                <c:pt idx="77">
                  <c:v>2423.4100000000012</c:v>
                </c:pt>
                <c:pt idx="78">
                  <c:v>2425.1799999999998</c:v>
                </c:pt>
                <c:pt idx="79">
                  <c:v>2459.27</c:v>
                </c:pt>
                <c:pt idx="80">
                  <c:v>2472.54</c:v>
                </c:pt>
                <c:pt idx="81">
                  <c:v>2472.1</c:v>
                </c:pt>
                <c:pt idx="82">
                  <c:v>2476.8300000000022</c:v>
                </c:pt>
                <c:pt idx="83">
                  <c:v>2441.3200000000002</c:v>
                </c:pt>
                <c:pt idx="84">
                  <c:v>2425.5500000000002</c:v>
                </c:pt>
                <c:pt idx="85">
                  <c:v>2443.0500000000002</c:v>
                </c:pt>
                <c:pt idx="86">
                  <c:v>2476.5500000000002</c:v>
                </c:pt>
                <c:pt idx="87">
                  <c:v>2461.4299999999998</c:v>
                </c:pt>
                <c:pt idx="88">
                  <c:v>2500.23</c:v>
                </c:pt>
                <c:pt idx="89">
                  <c:v>2502.2199999999998</c:v>
                </c:pt>
                <c:pt idx="90">
                  <c:v>2519.36</c:v>
                </c:pt>
                <c:pt idx="91">
                  <c:v>2549.3300000000022</c:v>
                </c:pt>
                <c:pt idx="92">
                  <c:v>2553.17</c:v>
                </c:pt>
                <c:pt idx="93">
                  <c:v>2575.21</c:v>
                </c:pt>
                <c:pt idx="94">
                  <c:v>2581.0700000000002</c:v>
                </c:pt>
                <c:pt idx="95">
                  <c:v>2587.84</c:v>
                </c:pt>
                <c:pt idx="96">
                  <c:v>2582.3000000000002</c:v>
                </c:pt>
                <c:pt idx="97">
                  <c:v>2578.8500000000022</c:v>
                </c:pt>
                <c:pt idx="98">
                  <c:v>2602.42</c:v>
                </c:pt>
                <c:pt idx="99">
                  <c:v>2642.22</c:v>
                </c:pt>
                <c:pt idx="100">
                  <c:v>2651.5</c:v>
                </c:pt>
                <c:pt idx="101">
                  <c:v>2675.8100000000022</c:v>
                </c:pt>
                <c:pt idx="102">
                  <c:v>2683.34</c:v>
                </c:pt>
                <c:pt idx="103">
                  <c:v>2673.61</c:v>
                </c:pt>
                <c:pt idx="104">
                  <c:v>2743.15</c:v>
                </c:pt>
                <c:pt idx="105">
                  <c:v>2786.24</c:v>
                </c:pt>
                <c:pt idx="106">
                  <c:v>2810.3</c:v>
                </c:pt>
                <c:pt idx="107">
                  <c:v>2872.8700000000022</c:v>
                </c:pt>
                <c:pt idx="108">
                  <c:v>2762.13</c:v>
                </c:pt>
                <c:pt idx="109">
                  <c:v>2619.5500000000002</c:v>
                </c:pt>
                <c:pt idx="110">
                  <c:v>2732.22</c:v>
                </c:pt>
                <c:pt idx="111">
                  <c:v>2747.3</c:v>
                </c:pt>
                <c:pt idx="112">
                  <c:v>2691.25</c:v>
                </c:pt>
                <c:pt idx="113">
                  <c:v>2786.57</c:v>
                </c:pt>
                <c:pt idx="114">
                  <c:v>2752.01</c:v>
                </c:pt>
                <c:pt idx="115">
                  <c:v>2588.2599999999998</c:v>
                </c:pt>
                <c:pt idx="116">
                  <c:v>2640.8700000000022</c:v>
                </c:pt>
                <c:pt idx="117">
                  <c:v>2604.4699999999998</c:v>
                </c:pt>
                <c:pt idx="118">
                  <c:v>2656.3</c:v>
                </c:pt>
                <c:pt idx="119">
                  <c:v>2670.14</c:v>
                </c:pt>
                <c:pt idx="120">
                  <c:v>2669.9100000000012</c:v>
                </c:pt>
                <c:pt idx="121">
                  <c:v>2663.42</c:v>
                </c:pt>
                <c:pt idx="122">
                  <c:v>2727.72</c:v>
                </c:pt>
                <c:pt idx="123">
                  <c:v>2712.9700000000012</c:v>
                </c:pt>
                <c:pt idx="124">
                  <c:v>2721.3300000000022</c:v>
                </c:pt>
                <c:pt idx="125">
                  <c:v>2734.62</c:v>
                </c:pt>
                <c:pt idx="126">
                  <c:v>2779.03</c:v>
                </c:pt>
                <c:pt idx="127">
                  <c:v>2779.66</c:v>
                </c:pt>
                <c:pt idx="128">
                  <c:v>2754.88</c:v>
                </c:pt>
                <c:pt idx="129">
                  <c:v>2718.3700000000022</c:v>
                </c:pt>
                <c:pt idx="130">
                  <c:v>2759.82</c:v>
                </c:pt>
                <c:pt idx="131">
                  <c:v>2801.3100000000022</c:v>
                </c:pt>
                <c:pt idx="132">
                  <c:v>2801.8300000000022</c:v>
                </c:pt>
                <c:pt idx="133">
                  <c:v>2818.82</c:v>
                </c:pt>
                <c:pt idx="134">
                  <c:v>2840.3500000000022</c:v>
                </c:pt>
                <c:pt idx="135">
                  <c:v>2833.2799999999997</c:v>
                </c:pt>
                <c:pt idx="136">
                  <c:v>2850.13</c:v>
                </c:pt>
                <c:pt idx="137">
                  <c:v>2874.69</c:v>
                </c:pt>
                <c:pt idx="138">
                  <c:v>2901.52</c:v>
                </c:pt>
                <c:pt idx="139">
                  <c:v>2871.68</c:v>
                </c:pt>
                <c:pt idx="140">
                  <c:v>2904.98</c:v>
                </c:pt>
                <c:pt idx="141">
                  <c:v>2929.67</c:v>
                </c:pt>
                <c:pt idx="142">
                  <c:v>2913.98</c:v>
                </c:pt>
                <c:pt idx="143">
                  <c:v>2885.57</c:v>
                </c:pt>
                <c:pt idx="144">
                  <c:v>2767.13</c:v>
                </c:pt>
                <c:pt idx="145">
                  <c:v>2767.7799999999997</c:v>
                </c:pt>
                <c:pt idx="146">
                  <c:v>2658.69</c:v>
                </c:pt>
                <c:pt idx="147">
                  <c:v>2723.06</c:v>
                </c:pt>
                <c:pt idx="148">
                  <c:v>2781.01</c:v>
                </c:pt>
                <c:pt idx="149">
                  <c:v>2736.27</c:v>
                </c:pt>
                <c:pt idx="150">
                  <c:v>2632.56</c:v>
                </c:pt>
                <c:pt idx="151">
                  <c:v>2760.17</c:v>
                </c:pt>
                <c:pt idx="152">
                  <c:v>2633.08</c:v>
                </c:pt>
                <c:pt idx="153">
                  <c:v>2599.9499999999998</c:v>
                </c:pt>
                <c:pt idx="154">
                  <c:v>2416.62</c:v>
                </c:pt>
                <c:pt idx="155">
                  <c:v>2485.7399999999998</c:v>
                </c:pt>
                <c:pt idx="156">
                  <c:v>2531.94</c:v>
                </c:pt>
                <c:pt idx="157">
                  <c:v>2596.2599999999998</c:v>
                </c:pt>
                <c:pt idx="158">
                  <c:v>2670.71</c:v>
                </c:pt>
                <c:pt idx="159">
                  <c:v>2664.7599999999998</c:v>
                </c:pt>
                <c:pt idx="160">
                  <c:v>2706.53</c:v>
                </c:pt>
                <c:pt idx="161">
                  <c:v>2707.88</c:v>
                </c:pt>
                <c:pt idx="162">
                  <c:v>2775.6</c:v>
                </c:pt>
                <c:pt idx="163">
                  <c:v>2792.67</c:v>
                </c:pt>
                <c:pt idx="164">
                  <c:v>2803.69</c:v>
                </c:pt>
                <c:pt idx="165">
                  <c:v>2743.07</c:v>
                </c:pt>
                <c:pt idx="166">
                  <c:v>2822.48</c:v>
                </c:pt>
                <c:pt idx="167">
                  <c:v>2800.71</c:v>
                </c:pt>
                <c:pt idx="168">
                  <c:v>2834.4</c:v>
                </c:pt>
                <c:pt idx="169">
                  <c:v>2892.74</c:v>
                </c:pt>
                <c:pt idx="170">
                  <c:v>2907.4100000000012</c:v>
                </c:pt>
                <c:pt idx="171">
                  <c:v>2905.03</c:v>
                </c:pt>
                <c:pt idx="172">
                  <c:v>2939.88</c:v>
                </c:pt>
                <c:pt idx="173">
                  <c:v>2945.64</c:v>
                </c:pt>
                <c:pt idx="174">
                  <c:v>2881.4</c:v>
                </c:pt>
                <c:pt idx="175">
                  <c:v>2859.53</c:v>
                </c:pt>
                <c:pt idx="176">
                  <c:v>2826.06</c:v>
                </c:pt>
              </c:numCache>
            </c:numRef>
          </c:val>
        </c:ser>
        <c:ser>
          <c:idx val="1"/>
          <c:order val="1"/>
          <c:tx>
            <c:strRef>
              <c:f>Sheet1!$C$1</c:f>
              <c:strCache>
                <c:ptCount val="1"/>
                <c:pt idx="0">
                  <c:v>S&amp;P 600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Sheet1!$C$2:$C$178</c:f>
              <c:numCache>
                <c:formatCode>General</c:formatCode>
                <c:ptCount val="177"/>
                <c:pt idx="0">
                  <c:v>623.41999999999996</c:v>
                </c:pt>
                <c:pt idx="1">
                  <c:v>608.63</c:v>
                </c:pt>
                <c:pt idx="2">
                  <c:v>614.97</c:v>
                </c:pt>
                <c:pt idx="3">
                  <c:v>629.94999999999948</c:v>
                </c:pt>
                <c:pt idx="4">
                  <c:v>605.16</c:v>
                </c:pt>
                <c:pt idx="5">
                  <c:v>598.52</c:v>
                </c:pt>
                <c:pt idx="6">
                  <c:v>620.28000000000054</c:v>
                </c:pt>
                <c:pt idx="7">
                  <c:v>637.41999999999996</c:v>
                </c:pt>
                <c:pt idx="8">
                  <c:v>664.31</c:v>
                </c:pt>
                <c:pt idx="9">
                  <c:v>669.06</c:v>
                </c:pt>
                <c:pt idx="10">
                  <c:v>678.79000000000053</c:v>
                </c:pt>
                <c:pt idx="11">
                  <c:v>666.28000000000054</c:v>
                </c:pt>
                <c:pt idx="12">
                  <c:v>688.1</c:v>
                </c:pt>
                <c:pt idx="13">
                  <c:v>672.42</c:v>
                </c:pt>
                <c:pt idx="14">
                  <c:v>692.63</c:v>
                </c:pt>
                <c:pt idx="15">
                  <c:v>702.1</c:v>
                </c:pt>
                <c:pt idx="16">
                  <c:v>694.56</c:v>
                </c:pt>
                <c:pt idx="17">
                  <c:v>687.93</c:v>
                </c:pt>
                <c:pt idx="18">
                  <c:v>677.3</c:v>
                </c:pt>
                <c:pt idx="19">
                  <c:v>680.89</c:v>
                </c:pt>
                <c:pt idx="20">
                  <c:v>702.84999999999866</c:v>
                </c:pt>
                <c:pt idx="21">
                  <c:v>709.55</c:v>
                </c:pt>
                <c:pt idx="22">
                  <c:v>712.58</c:v>
                </c:pt>
                <c:pt idx="23">
                  <c:v>701.48</c:v>
                </c:pt>
                <c:pt idx="24">
                  <c:v>692.01</c:v>
                </c:pt>
                <c:pt idx="25">
                  <c:v>710.17000000000053</c:v>
                </c:pt>
                <c:pt idx="26">
                  <c:v>722.4</c:v>
                </c:pt>
                <c:pt idx="27">
                  <c:v>740.72</c:v>
                </c:pt>
                <c:pt idx="28">
                  <c:v>741.85999999999865</c:v>
                </c:pt>
                <c:pt idx="29">
                  <c:v>743.98</c:v>
                </c:pt>
                <c:pt idx="30">
                  <c:v>746.67000000000053</c:v>
                </c:pt>
                <c:pt idx="31">
                  <c:v>744.16</c:v>
                </c:pt>
                <c:pt idx="32">
                  <c:v>748.84999999999866</c:v>
                </c:pt>
                <c:pt idx="33">
                  <c:v>751.91</c:v>
                </c:pt>
                <c:pt idx="34">
                  <c:v>761.87</c:v>
                </c:pt>
                <c:pt idx="35">
                  <c:v>739.97</c:v>
                </c:pt>
                <c:pt idx="36">
                  <c:v>740.5</c:v>
                </c:pt>
                <c:pt idx="37">
                  <c:v>759.39</c:v>
                </c:pt>
                <c:pt idx="38">
                  <c:v>756.9</c:v>
                </c:pt>
                <c:pt idx="39">
                  <c:v>749.06</c:v>
                </c:pt>
                <c:pt idx="40">
                  <c:v>736.68000000000052</c:v>
                </c:pt>
                <c:pt idx="41">
                  <c:v>733.89</c:v>
                </c:pt>
                <c:pt idx="42">
                  <c:v>718.63</c:v>
                </c:pt>
                <c:pt idx="43">
                  <c:v>707.17000000000053</c:v>
                </c:pt>
                <c:pt idx="44">
                  <c:v>781.83999999999946</c:v>
                </c:pt>
                <c:pt idx="45">
                  <c:v>803</c:v>
                </c:pt>
                <c:pt idx="46">
                  <c:v>825.28000000000054</c:v>
                </c:pt>
                <c:pt idx="47">
                  <c:v>809.34999999999866</c:v>
                </c:pt>
                <c:pt idx="48">
                  <c:v>857.5</c:v>
                </c:pt>
                <c:pt idx="49">
                  <c:v>842.04</c:v>
                </c:pt>
                <c:pt idx="50">
                  <c:v>845.02</c:v>
                </c:pt>
                <c:pt idx="51">
                  <c:v>837.95999999999947</c:v>
                </c:pt>
                <c:pt idx="52">
                  <c:v>840.17000000000053</c:v>
                </c:pt>
                <c:pt idx="53">
                  <c:v>839.85999999999865</c:v>
                </c:pt>
                <c:pt idx="54">
                  <c:v>827.56</c:v>
                </c:pt>
                <c:pt idx="55">
                  <c:v>838.35999999999865</c:v>
                </c:pt>
                <c:pt idx="56">
                  <c:v>841.33999999999946</c:v>
                </c:pt>
                <c:pt idx="57">
                  <c:v>849.64</c:v>
                </c:pt>
                <c:pt idx="58">
                  <c:v>855.1</c:v>
                </c:pt>
                <c:pt idx="59">
                  <c:v>853.19</c:v>
                </c:pt>
                <c:pt idx="60">
                  <c:v>849.38</c:v>
                </c:pt>
                <c:pt idx="61">
                  <c:v>830.27000000000055</c:v>
                </c:pt>
                <c:pt idx="62">
                  <c:v>849.54</c:v>
                </c:pt>
                <c:pt idx="63">
                  <c:v>825.58</c:v>
                </c:pt>
                <c:pt idx="64">
                  <c:v>844.17000000000053</c:v>
                </c:pt>
                <c:pt idx="65">
                  <c:v>827.49</c:v>
                </c:pt>
                <c:pt idx="66">
                  <c:v>815.62</c:v>
                </c:pt>
                <c:pt idx="67">
                  <c:v>839.35999999999865</c:v>
                </c:pt>
                <c:pt idx="68">
                  <c:v>851.35999999999865</c:v>
                </c:pt>
                <c:pt idx="69">
                  <c:v>848.95999999999947</c:v>
                </c:pt>
                <c:pt idx="70">
                  <c:v>838.54</c:v>
                </c:pt>
                <c:pt idx="71">
                  <c:v>828.12</c:v>
                </c:pt>
                <c:pt idx="72">
                  <c:v>837.5</c:v>
                </c:pt>
                <c:pt idx="73">
                  <c:v>851.91</c:v>
                </c:pt>
                <c:pt idx="74">
                  <c:v>864.11</c:v>
                </c:pt>
                <c:pt idx="75">
                  <c:v>852.69</c:v>
                </c:pt>
                <c:pt idx="76">
                  <c:v>853.17000000000053</c:v>
                </c:pt>
                <c:pt idx="77">
                  <c:v>855.84999999999866</c:v>
                </c:pt>
                <c:pt idx="78">
                  <c:v>854.73</c:v>
                </c:pt>
                <c:pt idx="79">
                  <c:v>862.7</c:v>
                </c:pt>
                <c:pt idx="80">
                  <c:v>868.25</c:v>
                </c:pt>
                <c:pt idx="81">
                  <c:v>865</c:v>
                </c:pt>
                <c:pt idx="82">
                  <c:v>854.6</c:v>
                </c:pt>
                <c:pt idx="83">
                  <c:v>831.01</c:v>
                </c:pt>
                <c:pt idx="84">
                  <c:v>818.38</c:v>
                </c:pt>
                <c:pt idx="85">
                  <c:v>827.65</c:v>
                </c:pt>
                <c:pt idx="86">
                  <c:v>847.05</c:v>
                </c:pt>
                <c:pt idx="87">
                  <c:v>838.92</c:v>
                </c:pt>
                <c:pt idx="88">
                  <c:v>860.83999999999946</c:v>
                </c:pt>
                <c:pt idx="89">
                  <c:v>874.87</c:v>
                </c:pt>
                <c:pt idx="90">
                  <c:v>903.98</c:v>
                </c:pt>
                <c:pt idx="91">
                  <c:v>915.11</c:v>
                </c:pt>
                <c:pt idx="92">
                  <c:v>908.37</c:v>
                </c:pt>
                <c:pt idx="93">
                  <c:v>913.75</c:v>
                </c:pt>
                <c:pt idx="94">
                  <c:v>916.43</c:v>
                </c:pt>
                <c:pt idx="95">
                  <c:v>900.88</c:v>
                </c:pt>
                <c:pt idx="96">
                  <c:v>893.77000000000055</c:v>
                </c:pt>
                <c:pt idx="97">
                  <c:v>908.91</c:v>
                </c:pt>
                <c:pt idx="98">
                  <c:v>927.25</c:v>
                </c:pt>
                <c:pt idx="99">
                  <c:v>937.31</c:v>
                </c:pt>
                <c:pt idx="100">
                  <c:v>928.11</c:v>
                </c:pt>
                <c:pt idx="101">
                  <c:v>932.63</c:v>
                </c:pt>
                <c:pt idx="102">
                  <c:v>939.33999999999946</c:v>
                </c:pt>
                <c:pt idx="103">
                  <c:v>936.26</c:v>
                </c:pt>
                <c:pt idx="104">
                  <c:v>949.18000000000052</c:v>
                </c:pt>
                <c:pt idx="105">
                  <c:v>969.17000000000053</c:v>
                </c:pt>
                <c:pt idx="106">
                  <c:v>976.07</c:v>
                </c:pt>
                <c:pt idx="107">
                  <c:v>979.57</c:v>
                </c:pt>
                <c:pt idx="108">
                  <c:v>943.49</c:v>
                </c:pt>
                <c:pt idx="109">
                  <c:v>902.8</c:v>
                </c:pt>
                <c:pt idx="110">
                  <c:v>942.05</c:v>
                </c:pt>
                <c:pt idx="111">
                  <c:v>946.55</c:v>
                </c:pt>
                <c:pt idx="112">
                  <c:v>932.68000000000052</c:v>
                </c:pt>
                <c:pt idx="113">
                  <c:v>970.26</c:v>
                </c:pt>
                <c:pt idx="114">
                  <c:v>969.44999999999948</c:v>
                </c:pt>
                <c:pt idx="115">
                  <c:v>923.12</c:v>
                </c:pt>
                <c:pt idx="116">
                  <c:v>938.45999999999947</c:v>
                </c:pt>
                <c:pt idx="117">
                  <c:v>934.29000000000053</c:v>
                </c:pt>
                <c:pt idx="118">
                  <c:v>952.77000000000055</c:v>
                </c:pt>
                <c:pt idx="119">
                  <c:v>961.76</c:v>
                </c:pt>
                <c:pt idx="120">
                  <c:v>956.18000000000052</c:v>
                </c:pt>
                <c:pt idx="121">
                  <c:v>958.92</c:v>
                </c:pt>
                <c:pt idx="122">
                  <c:v>986.87</c:v>
                </c:pt>
                <c:pt idx="123" formatCode="#,##0.00">
                  <c:v>1002.57</c:v>
                </c:pt>
                <c:pt idx="124" formatCode="#,##0.00">
                  <c:v>1004.64</c:v>
                </c:pt>
                <c:pt idx="125" formatCode="#,##0.00">
                  <c:v>1015.57</c:v>
                </c:pt>
                <c:pt idx="126" formatCode="#,##0.00">
                  <c:v>1038.6099999999999</c:v>
                </c:pt>
                <c:pt idx="127" formatCode="#,##0.00">
                  <c:v>1039.54</c:v>
                </c:pt>
                <c:pt idx="128" formatCode="#,##0.00">
                  <c:v>1042.58</c:v>
                </c:pt>
                <c:pt idx="129" formatCode="#,##0.00">
                  <c:v>1017.38</c:v>
                </c:pt>
                <c:pt idx="130" formatCode="#,##0.00">
                  <c:v>1049.94</c:v>
                </c:pt>
                <c:pt idx="131" formatCode="#,##0.00">
                  <c:v>1045.81</c:v>
                </c:pt>
                <c:pt idx="132" formatCode="#,##0.00">
                  <c:v>1055.99</c:v>
                </c:pt>
                <c:pt idx="133" formatCode="#,##0.00">
                  <c:v>1041.3</c:v>
                </c:pt>
                <c:pt idx="134" formatCode="#,##0.00">
                  <c:v>1053.6099999999999</c:v>
                </c:pt>
                <c:pt idx="135" formatCode="#,##0.00">
                  <c:v>1061.56</c:v>
                </c:pt>
                <c:pt idx="136" formatCode="#,##0.00">
                  <c:v>1072.5899999999999</c:v>
                </c:pt>
                <c:pt idx="137" formatCode="#,##0.00">
                  <c:v>1091.55</c:v>
                </c:pt>
                <c:pt idx="138" formatCode="#,##0.00">
                  <c:v>1098.3599999999999</c:v>
                </c:pt>
                <c:pt idx="139" formatCode="#,##0.00">
                  <c:v>1081.1499999999999</c:v>
                </c:pt>
                <c:pt idx="140" formatCode="#,##0.00">
                  <c:v>1086.3499999999999</c:v>
                </c:pt>
                <c:pt idx="141" formatCode="#,##0.00">
                  <c:v>1074.3499999999999</c:v>
                </c:pt>
                <c:pt idx="142" formatCode="#,##0.00">
                  <c:v>1061.92</c:v>
                </c:pt>
                <c:pt idx="143" formatCode="#,##0.00">
                  <c:v>1020.6700000000005</c:v>
                </c:pt>
                <c:pt idx="144">
                  <c:v>965.38</c:v>
                </c:pt>
                <c:pt idx="145">
                  <c:v>962.06</c:v>
                </c:pt>
                <c:pt idx="146">
                  <c:v>932.15</c:v>
                </c:pt>
                <c:pt idx="147">
                  <c:v>973.43</c:v>
                </c:pt>
                <c:pt idx="148">
                  <c:v>972.65</c:v>
                </c:pt>
                <c:pt idx="149">
                  <c:v>961.43999999999949</c:v>
                </c:pt>
                <c:pt idx="150">
                  <c:v>937.56</c:v>
                </c:pt>
                <c:pt idx="151">
                  <c:v>962.94999999999948</c:v>
                </c:pt>
                <c:pt idx="152">
                  <c:v>905.26</c:v>
                </c:pt>
                <c:pt idx="153">
                  <c:v>878.11</c:v>
                </c:pt>
                <c:pt idx="154">
                  <c:v>809.61</c:v>
                </c:pt>
                <c:pt idx="155">
                  <c:v>840.21</c:v>
                </c:pt>
                <c:pt idx="156">
                  <c:v>862.31999999999948</c:v>
                </c:pt>
                <c:pt idx="157">
                  <c:v>902.03</c:v>
                </c:pt>
                <c:pt idx="158">
                  <c:v>924.28000000000054</c:v>
                </c:pt>
                <c:pt idx="159">
                  <c:v>922.98</c:v>
                </c:pt>
                <c:pt idx="160">
                  <c:v>933.58</c:v>
                </c:pt>
                <c:pt idx="161">
                  <c:v>934.59</c:v>
                </c:pt>
                <c:pt idx="162">
                  <c:v>975.24</c:v>
                </c:pt>
                <c:pt idx="163">
                  <c:v>987.29000000000053</c:v>
                </c:pt>
                <c:pt idx="164">
                  <c:v>978.79000000000053</c:v>
                </c:pt>
                <c:pt idx="165">
                  <c:v>934.18000000000052</c:v>
                </c:pt>
                <c:pt idx="166">
                  <c:v>947.25</c:v>
                </c:pt>
                <c:pt idx="167">
                  <c:v>918.09</c:v>
                </c:pt>
                <c:pt idx="168">
                  <c:v>939.3</c:v>
                </c:pt>
                <c:pt idx="169">
                  <c:v>966.15</c:v>
                </c:pt>
                <c:pt idx="170">
                  <c:v>969.91</c:v>
                </c:pt>
                <c:pt idx="171">
                  <c:v>962.66</c:v>
                </c:pt>
                <c:pt idx="172">
                  <c:v>972.87</c:v>
                </c:pt>
                <c:pt idx="173">
                  <c:v>989.22</c:v>
                </c:pt>
                <c:pt idx="174">
                  <c:v>964.29000000000053</c:v>
                </c:pt>
                <c:pt idx="175">
                  <c:v>934.56</c:v>
                </c:pt>
                <c:pt idx="176">
                  <c:v>917.54</c:v>
                </c:pt>
              </c:numCache>
            </c:numRef>
          </c:val>
        </c:ser>
        <c:ser>
          <c:idx val="2"/>
          <c:order val="2"/>
          <c:tx>
            <c:strRef>
              <c:f>Sheet1!$D$1</c:f>
              <c:strCache>
                <c:ptCount val="1"/>
                <c:pt idx="0">
                  <c:v>L'or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Sheet1!$D$2:$D$178</c:f>
              <c:numCache>
                <c:formatCode>#,##0.00</c:formatCode>
                <c:ptCount val="177"/>
                <c:pt idx="0">
                  <c:v>1097.8</c:v>
                </c:pt>
                <c:pt idx="1">
                  <c:v>1091.5</c:v>
                </c:pt>
                <c:pt idx="2">
                  <c:v>1097.2</c:v>
                </c:pt>
                <c:pt idx="3">
                  <c:v>1116.4000000000001</c:v>
                </c:pt>
                <c:pt idx="4">
                  <c:v>1157.8</c:v>
                </c:pt>
                <c:pt idx="5">
                  <c:v>1239.0999999999999</c:v>
                </c:pt>
                <c:pt idx="6">
                  <c:v>1230.4000000000001</c:v>
                </c:pt>
                <c:pt idx="7">
                  <c:v>1219.8</c:v>
                </c:pt>
                <c:pt idx="8">
                  <c:v>1269.9000000000001</c:v>
                </c:pt>
                <c:pt idx="9">
                  <c:v>1258.7</c:v>
                </c:pt>
                <c:pt idx="10">
                  <c:v>1253.8</c:v>
                </c:pt>
                <c:pt idx="11">
                  <c:v>1221.4000000000001</c:v>
                </c:pt>
                <c:pt idx="12">
                  <c:v>1222.2</c:v>
                </c:pt>
                <c:pt idx="13">
                  <c:v>1242.5</c:v>
                </c:pt>
                <c:pt idx="14">
                  <c:v>1233.0999999999999</c:v>
                </c:pt>
                <c:pt idx="15">
                  <c:v>1228.7</c:v>
                </c:pt>
                <c:pt idx="16">
                  <c:v>1289.2</c:v>
                </c:pt>
                <c:pt idx="17">
                  <c:v>1292.9000000000001</c:v>
                </c:pt>
                <c:pt idx="18">
                  <c:v>1271.9000000000001</c:v>
                </c:pt>
                <c:pt idx="19">
                  <c:v>1252.4000000000001</c:v>
                </c:pt>
                <c:pt idx="20">
                  <c:v>1213.8</c:v>
                </c:pt>
                <c:pt idx="21">
                  <c:v>1240.0999999999999</c:v>
                </c:pt>
                <c:pt idx="22">
                  <c:v>1273.4000000000001</c:v>
                </c:pt>
                <c:pt idx="23">
                  <c:v>1292.5</c:v>
                </c:pt>
                <c:pt idx="24">
                  <c:v>1320</c:v>
                </c:pt>
                <c:pt idx="25">
                  <c:v>1336.7</c:v>
                </c:pt>
                <c:pt idx="26">
                  <c:v>1356.6</c:v>
                </c:pt>
                <c:pt idx="27">
                  <c:v>1326.5</c:v>
                </c:pt>
                <c:pt idx="28">
                  <c:v>1323.1</c:v>
                </c:pt>
                <c:pt idx="29">
                  <c:v>1349</c:v>
                </c:pt>
                <c:pt idx="30">
                  <c:v>1336.4</c:v>
                </c:pt>
                <c:pt idx="31">
                  <c:v>1335.8</c:v>
                </c:pt>
                <c:pt idx="32">
                  <c:v>1340.4</c:v>
                </c:pt>
                <c:pt idx="33">
                  <c:v>1321.5</c:v>
                </c:pt>
                <c:pt idx="34">
                  <c:v>1322.1</c:v>
                </c:pt>
                <c:pt idx="35">
                  <c:v>1330.1</c:v>
                </c:pt>
                <c:pt idx="36">
                  <c:v>1305.8</c:v>
                </c:pt>
                <c:pt idx="37">
                  <c:v>1377.4</c:v>
                </c:pt>
                <c:pt idx="38">
                  <c:v>1313.3</c:v>
                </c:pt>
                <c:pt idx="39">
                  <c:v>1248.9000000000001</c:v>
                </c:pt>
                <c:pt idx="40">
                  <c:v>1253.0999999999999</c:v>
                </c:pt>
                <c:pt idx="41">
                  <c:v>1265.9000000000001</c:v>
                </c:pt>
                <c:pt idx="42">
                  <c:v>1275.5</c:v>
                </c:pt>
                <c:pt idx="43">
                  <c:v>1303.3</c:v>
                </c:pt>
                <c:pt idx="44">
                  <c:v>1223.5</c:v>
                </c:pt>
                <c:pt idx="45">
                  <c:v>1208.5</c:v>
                </c:pt>
                <c:pt idx="46">
                  <c:v>1221.2</c:v>
                </c:pt>
                <c:pt idx="47">
                  <c:v>1218.0999999999999</c:v>
                </c:pt>
                <c:pt idx="48">
                  <c:v>1159.4000000000001</c:v>
                </c:pt>
                <c:pt idx="49">
                  <c:v>1135.3</c:v>
                </c:pt>
                <c:pt idx="50">
                  <c:v>1131.9000000000001</c:v>
                </c:pt>
                <c:pt idx="51">
                  <c:v>1150</c:v>
                </c:pt>
                <c:pt idx="52">
                  <c:v>1171.9000000000001</c:v>
                </c:pt>
                <c:pt idx="53">
                  <c:v>1195.3</c:v>
                </c:pt>
                <c:pt idx="54">
                  <c:v>1204.3</c:v>
                </c:pt>
                <c:pt idx="55">
                  <c:v>1188.0999999999999</c:v>
                </c:pt>
                <c:pt idx="56">
                  <c:v>1267.0999999999999</c:v>
                </c:pt>
                <c:pt idx="57">
                  <c:v>1234.4000000000001</c:v>
                </c:pt>
                <c:pt idx="58">
                  <c:v>1237.5999999999999</c:v>
                </c:pt>
                <c:pt idx="59">
                  <c:v>1256.9000000000001</c:v>
                </c:pt>
                <c:pt idx="60">
                  <c:v>1225.5</c:v>
                </c:pt>
                <c:pt idx="61">
                  <c:v>1200.7</c:v>
                </c:pt>
                <c:pt idx="62">
                  <c:v>1278.5999999999999</c:v>
                </c:pt>
                <c:pt idx="63">
                  <c:v>1248.2</c:v>
                </c:pt>
                <c:pt idx="64">
                  <c:v>1247.3</c:v>
                </c:pt>
                <c:pt idx="65">
                  <c:v>1254.3</c:v>
                </c:pt>
                <c:pt idx="66">
                  <c:v>1285.9000000000001</c:v>
                </c:pt>
                <c:pt idx="67">
                  <c:v>1287.4000000000001</c:v>
                </c:pt>
                <c:pt idx="68">
                  <c:v>1266.0999999999999</c:v>
                </c:pt>
                <c:pt idx="69">
                  <c:v>1270.8</c:v>
                </c:pt>
                <c:pt idx="70">
                  <c:v>1226.2</c:v>
                </c:pt>
                <c:pt idx="71">
                  <c:v>1252.7</c:v>
                </c:pt>
                <c:pt idx="72">
                  <c:v>1267.5999999999999</c:v>
                </c:pt>
                <c:pt idx="73">
                  <c:v>1319.2</c:v>
                </c:pt>
                <c:pt idx="74">
                  <c:v>1310.0999999999999</c:v>
                </c:pt>
                <c:pt idx="75">
                  <c:v>1254</c:v>
                </c:pt>
                <c:pt idx="76">
                  <c:v>1294.9000000000001</c:v>
                </c:pt>
                <c:pt idx="77">
                  <c:v>1240.7</c:v>
                </c:pt>
                <c:pt idx="78">
                  <c:v>1249.5999999999999</c:v>
                </c:pt>
                <c:pt idx="79">
                  <c:v>1226.5999999999999</c:v>
                </c:pt>
                <c:pt idx="80">
                  <c:v>1254.3</c:v>
                </c:pt>
                <c:pt idx="81">
                  <c:v>1268.4000000000001</c:v>
                </c:pt>
                <c:pt idx="82">
                  <c:v>1297</c:v>
                </c:pt>
                <c:pt idx="83">
                  <c:v>1287.7</c:v>
                </c:pt>
                <c:pt idx="84">
                  <c:v>1324.4</c:v>
                </c:pt>
                <c:pt idx="85">
                  <c:v>1292.5</c:v>
                </c:pt>
                <c:pt idx="86">
                  <c:v>1362.9</c:v>
                </c:pt>
                <c:pt idx="87">
                  <c:v>1385.2</c:v>
                </c:pt>
                <c:pt idx="88">
                  <c:v>1360.7</c:v>
                </c:pt>
                <c:pt idx="89">
                  <c:v>1333</c:v>
                </c:pt>
                <c:pt idx="90">
                  <c:v>1320.9</c:v>
                </c:pt>
                <c:pt idx="91">
                  <c:v>1271.5999999999999</c:v>
                </c:pt>
                <c:pt idx="92">
                  <c:v>1301.5</c:v>
                </c:pt>
                <c:pt idx="93">
                  <c:v>1317.3</c:v>
                </c:pt>
                <c:pt idx="94">
                  <c:v>1304.5</c:v>
                </c:pt>
                <c:pt idx="95">
                  <c:v>1266.5</c:v>
                </c:pt>
                <c:pt idx="96">
                  <c:v>1308.9000000000001</c:v>
                </c:pt>
                <c:pt idx="97">
                  <c:v>1295.8</c:v>
                </c:pt>
                <c:pt idx="98">
                  <c:v>1328.3</c:v>
                </c:pt>
                <c:pt idx="99">
                  <c:v>1314.6</c:v>
                </c:pt>
                <c:pt idx="100">
                  <c:v>1284.8</c:v>
                </c:pt>
                <c:pt idx="101">
                  <c:v>1293.9000000000001</c:v>
                </c:pt>
                <c:pt idx="102">
                  <c:v>1315.9</c:v>
                </c:pt>
                <c:pt idx="103">
                  <c:v>1347.4</c:v>
                </c:pt>
                <c:pt idx="104">
                  <c:v>1362.1</c:v>
                </c:pt>
                <c:pt idx="105">
                  <c:v>1376.9</c:v>
                </c:pt>
                <c:pt idx="106">
                  <c:v>1376.8</c:v>
                </c:pt>
                <c:pt idx="107">
                  <c:v>1397.4</c:v>
                </c:pt>
                <c:pt idx="108">
                  <c:v>1376.9</c:v>
                </c:pt>
                <c:pt idx="109">
                  <c:v>1354</c:v>
                </c:pt>
                <c:pt idx="110">
                  <c:v>1396.7</c:v>
                </c:pt>
                <c:pt idx="111">
                  <c:v>1371.6</c:v>
                </c:pt>
                <c:pt idx="112">
                  <c:v>1366</c:v>
                </c:pt>
                <c:pt idx="113">
                  <c:v>1366.6</c:v>
                </c:pt>
                <c:pt idx="114">
                  <c:v>1354.8</c:v>
                </c:pt>
                <c:pt idx="115">
                  <c:v>1393.4</c:v>
                </c:pt>
                <c:pt idx="116">
                  <c:v>1364.9</c:v>
                </c:pt>
                <c:pt idx="117">
                  <c:v>1374.4</c:v>
                </c:pt>
                <c:pt idx="118">
                  <c:v>1386.4</c:v>
                </c:pt>
                <c:pt idx="119">
                  <c:v>1376.7</c:v>
                </c:pt>
                <c:pt idx="120">
                  <c:v>1362.1</c:v>
                </c:pt>
                <c:pt idx="121">
                  <c:v>1353.2</c:v>
                </c:pt>
                <c:pt idx="122">
                  <c:v>1359.1</c:v>
                </c:pt>
                <c:pt idx="123">
                  <c:v>1328.9</c:v>
                </c:pt>
                <c:pt idx="124">
                  <c:v>1341.1</c:v>
                </c:pt>
                <c:pt idx="125">
                  <c:v>1331.2</c:v>
                </c:pt>
                <c:pt idx="126">
                  <c:v>1334.3</c:v>
                </c:pt>
                <c:pt idx="127">
                  <c:v>1309.7</c:v>
                </c:pt>
                <c:pt idx="128">
                  <c:v>1301.4000000000001</c:v>
                </c:pt>
                <c:pt idx="129">
                  <c:v>1284.5999999999999</c:v>
                </c:pt>
                <c:pt idx="130">
                  <c:v>1285.3</c:v>
                </c:pt>
                <c:pt idx="131">
                  <c:v>1270.2</c:v>
                </c:pt>
                <c:pt idx="132">
                  <c:v>1258.0999999999999</c:v>
                </c:pt>
                <c:pt idx="133">
                  <c:v>1250.0999999999999</c:v>
                </c:pt>
                <c:pt idx="134">
                  <c:v>1240.5999999999999</c:v>
                </c:pt>
                <c:pt idx="135">
                  <c:v>1236.4000000000001</c:v>
                </c:pt>
                <c:pt idx="136">
                  <c:v>1201.0999999999999</c:v>
                </c:pt>
                <c:pt idx="137">
                  <c:v>1230.3</c:v>
                </c:pt>
                <c:pt idx="138">
                  <c:v>1223.4000000000001</c:v>
                </c:pt>
                <c:pt idx="139">
                  <c:v>1217.5999999999999</c:v>
                </c:pt>
                <c:pt idx="140">
                  <c:v>1218.4000000000001</c:v>
                </c:pt>
                <c:pt idx="141">
                  <c:v>1218.5999999999999</c:v>
                </c:pt>
                <c:pt idx="142">
                  <c:v>1213.2</c:v>
                </c:pt>
                <c:pt idx="143">
                  <c:v>1223.5999999999999</c:v>
                </c:pt>
                <c:pt idx="144">
                  <c:v>1240</c:v>
                </c:pt>
                <c:pt idx="145">
                  <c:v>1246.9000000000001</c:v>
                </c:pt>
                <c:pt idx="146">
                  <c:v>1254.0999999999999</c:v>
                </c:pt>
                <c:pt idx="147">
                  <c:v>1251.5999999999999</c:v>
                </c:pt>
                <c:pt idx="148">
                  <c:v>1227</c:v>
                </c:pt>
                <c:pt idx="149">
                  <c:v>1241.2</c:v>
                </c:pt>
                <c:pt idx="150">
                  <c:v>1241.4000000000001</c:v>
                </c:pt>
                <c:pt idx="151">
                  <c:v>1237.9000000000001</c:v>
                </c:pt>
                <c:pt idx="152">
                  <c:v>1265.0999999999999</c:v>
                </c:pt>
                <c:pt idx="153">
                  <c:v>1253.9000000000001</c:v>
                </c:pt>
                <c:pt idx="154">
                  <c:v>1270.5</c:v>
                </c:pt>
                <c:pt idx="155">
                  <c:v>1295.7</c:v>
                </c:pt>
                <c:pt idx="156">
                  <c:v>1298.7</c:v>
                </c:pt>
                <c:pt idx="157">
                  <c:v>1302.7</c:v>
                </c:pt>
                <c:pt idx="158">
                  <c:v>1295.2</c:v>
                </c:pt>
                <c:pt idx="159">
                  <c:v>1310.5999999999999</c:v>
                </c:pt>
                <c:pt idx="160">
                  <c:v>1328.6</c:v>
                </c:pt>
                <c:pt idx="161">
                  <c:v>1325</c:v>
                </c:pt>
                <c:pt idx="162">
                  <c:v>1328.5</c:v>
                </c:pt>
                <c:pt idx="163">
                  <c:v>1339.4</c:v>
                </c:pt>
                <c:pt idx="164">
                  <c:v>1305.8</c:v>
                </c:pt>
                <c:pt idx="165">
                  <c:v>1306</c:v>
                </c:pt>
                <c:pt idx="166">
                  <c:v>1308.9000000000001</c:v>
                </c:pt>
                <c:pt idx="167">
                  <c:v>1318.7</c:v>
                </c:pt>
                <c:pt idx="168">
                  <c:v>1298.5</c:v>
                </c:pt>
                <c:pt idx="169">
                  <c:v>1295.5999999999999</c:v>
                </c:pt>
                <c:pt idx="170">
                  <c:v>1295.2</c:v>
                </c:pt>
                <c:pt idx="171">
                  <c:v>1276</c:v>
                </c:pt>
                <c:pt idx="172">
                  <c:v>1288.8</c:v>
                </c:pt>
                <c:pt idx="173">
                  <c:v>1281.3</c:v>
                </c:pt>
                <c:pt idx="174">
                  <c:v>1287.4000000000001</c:v>
                </c:pt>
                <c:pt idx="175">
                  <c:v>1275.7</c:v>
                </c:pt>
                <c:pt idx="176">
                  <c:v>1283.5999999999999</c:v>
                </c:pt>
              </c:numCache>
            </c:numRef>
          </c:val>
        </c:ser>
        <c:ser>
          <c:idx val="3"/>
          <c:order val="3"/>
          <c:tx>
            <c:strRef>
              <c:f>Sheet1!$E$1</c:f>
              <c:strCache>
                <c:ptCount val="1"/>
                <c:pt idx="0">
                  <c:v>L'argent</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Sheet1!$E$2:$E$178</c:f>
              <c:numCache>
                <c:formatCode>General</c:formatCode>
                <c:ptCount val="177"/>
                <c:pt idx="0">
                  <c:v>13.908000000000001</c:v>
                </c:pt>
                <c:pt idx="1">
                  <c:v>13.884</c:v>
                </c:pt>
                <c:pt idx="2">
                  <c:v>14.043000000000001</c:v>
                </c:pt>
                <c:pt idx="3">
                  <c:v>14.228999999999999</c:v>
                </c:pt>
                <c:pt idx="4">
                  <c:v>14.764000000000001</c:v>
                </c:pt>
                <c:pt idx="5">
                  <c:v>15.785</c:v>
                </c:pt>
                <c:pt idx="6">
                  <c:v>15.368</c:v>
                </c:pt>
                <c:pt idx="7">
                  <c:v>14.689</c:v>
                </c:pt>
                <c:pt idx="8">
                  <c:v>15.681000000000001</c:v>
                </c:pt>
                <c:pt idx="9">
                  <c:v>15.607000000000001</c:v>
                </c:pt>
                <c:pt idx="10">
                  <c:v>15.806000000000004</c:v>
                </c:pt>
                <c:pt idx="11">
                  <c:v>15.191000000000001</c:v>
                </c:pt>
                <c:pt idx="12">
                  <c:v>15.042</c:v>
                </c:pt>
                <c:pt idx="13">
                  <c:v>15.382000000000021</c:v>
                </c:pt>
                <c:pt idx="14">
                  <c:v>16.309000000000001</c:v>
                </c:pt>
                <c:pt idx="15">
                  <c:v>16.896000000000001</c:v>
                </c:pt>
                <c:pt idx="16">
                  <c:v>17.788999999999948</c:v>
                </c:pt>
                <c:pt idx="17">
                  <c:v>17.507000000000001</c:v>
                </c:pt>
                <c:pt idx="18">
                  <c:v>17.114999999999998</c:v>
                </c:pt>
                <c:pt idx="19">
                  <c:v>16.518999999999988</c:v>
                </c:pt>
                <c:pt idx="20">
                  <c:v>16.245999999999952</c:v>
                </c:pt>
                <c:pt idx="21">
                  <c:v>16.346</c:v>
                </c:pt>
                <c:pt idx="22">
                  <c:v>17.315000000000001</c:v>
                </c:pt>
                <c:pt idx="23">
                  <c:v>17.399999999999999</c:v>
                </c:pt>
                <c:pt idx="24">
                  <c:v>17.784999999999989</c:v>
                </c:pt>
                <c:pt idx="25">
                  <c:v>19.544</c:v>
                </c:pt>
                <c:pt idx="26">
                  <c:v>20.058</c:v>
                </c:pt>
                <c:pt idx="27">
                  <c:v>20.125</c:v>
                </c:pt>
                <c:pt idx="28">
                  <c:v>19.657000000000043</c:v>
                </c:pt>
                <c:pt idx="29">
                  <c:v>20.312000000000001</c:v>
                </c:pt>
                <c:pt idx="30">
                  <c:v>19.779999999999987</c:v>
                </c:pt>
                <c:pt idx="31">
                  <c:v>19.672000000000001</c:v>
                </c:pt>
                <c:pt idx="32">
                  <c:v>19.300999999999988</c:v>
                </c:pt>
                <c:pt idx="33">
                  <c:v>18.645</c:v>
                </c:pt>
                <c:pt idx="34">
                  <c:v>19.276</c:v>
                </c:pt>
                <c:pt idx="35">
                  <c:v>19.281999999999989</c:v>
                </c:pt>
                <c:pt idx="36">
                  <c:v>18.780999999999953</c:v>
                </c:pt>
                <c:pt idx="37">
                  <c:v>19.733000000000001</c:v>
                </c:pt>
                <c:pt idx="38">
                  <c:v>19.138999999999999</c:v>
                </c:pt>
                <c:pt idx="39">
                  <c:v>17.324000000000005</c:v>
                </c:pt>
                <c:pt idx="40">
                  <c:v>17.393000000000001</c:v>
                </c:pt>
                <c:pt idx="41">
                  <c:v>17.447999999999986</c:v>
                </c:pt>
                <c:pt idx="42">
                  <c:v>17.761999999999986</c:v>
                </c:pt>
                <c:pt idx="43">
                  <c:v>18.341999999999999</c:v>
                </c:pt>
                <c:pt idx="44">
                  <c:v>17.364000000000001</c:v>
                </c:pt>
                <c:pt idx="45">
                  <c:v>16.613000000000035</c:v>
                </c:pt>
                <c:pt idx="46">
                  <c:v>16.463999999999952</c:v>
                </c:pt>
                <c:pt idx="47">
                  <c:v>16.753</c:v>
                </c:pt>
                <c:pt idx="48">
                  <c:v>16.896999999999988</c:v>
                </c:pt>
                <c:pt idx="49">
                  <c:v>16.152999999999999</c:v>
                </c:pt>
                <c:pt idx="50">
                  <c:v>15.704000000000001</c:v>
                </c:pt>
                <c:pt idx="51">
                  <c:v>15.936</c:v>
                </c:pt>
                <c:pt idx="52">
                  <c:v>16.465999999999944</c:v>
                </c:pt>
                <c:pt idx="53">
                  <c:v>16.72</c:v>
                </c:pt>
                <c:pt idx="54">
                  <c:v>16.997</c:v>
                </c:pt>
                <c:pt idx="55">
                  <c:v>17.100000000000001</c:v>
                </c:pt>
                <c:pt idx="56">
                  <c:v>17.452999999999989</c:v>
                </c:pt>
                <c:pt idx="57">
                  <c:v>17.911999999999999</c:v>
                </c:pt>
                <c:pt idx="58">
                  <c:v>18.018999999999988</c:v>
                </c:pt>
                <c:pt idx="59">
                  <c:v>18.335000000000001</c:v>
                </c:pt>
                <c:pt idx="60">
                  <c:v>17.696999999999999</c:v>
                </c:pt>
                <c:pt idx="61">
                  <c:v>16.882999999999956</c:v>
                </c:pt>
                <c:pt idx="62">
                  <c:v>17.379000000000001</c:v>
                </c:pt>
                <c:pt idx="63">
                  <c:v>17.72</c:v>
                </c:pt>
                <c:pt idx="64">
                  <c:v>18.234999999999999</c:v>
                </c:pt>
                <c:pt idx="65">
                  <c:v>18.130000000000031</c:v>
                </c:pt>
                <c:pt idx="66">
                  <c:v>18.488999999999937</c:v>
                </c:pt>
                <c:pt idx="67">
                  <c:v>17.829999999999988</c:v>
                </c:pt>
                <c:pt idx="68">
                  <c:v>17.190999999999999</c:v>
                </c:pt>
                <c:pt idx="69">
                  <c:v>16.215</c:v>
                </c:pt>
                <c:pt idx="70">
                  <c:v>16.346</c:v>
                </c:pt>
                <c:pt idx="71">
                  <c:v>16.75</c:v>
                </c:pt>
                <c:pt idx="72">
                  <c:v>17.282999999999948</c:v>
                </c:pt>
                <c:pt idx="73">
                  <c:v>17.486999999999949</c:v>
                </c:pt>
                <c:pt idx="74">
                  <c:v>17.193000000000001</c:v>
                </c:pt>
                <c:pt idx="75">
                  <c:v>16.635999999999999</c:v>
                </c:pt>
                <c:pt idx="76">
                  <c:v>16.628</c:v>
                </c:pt>
                <c:pt idx="77">
                  <c:v>16.567999999999987</c:v>
                </c:pt>
                <c:pt idx="78">
                  <c:v>15.371</c:v>
                </c:pt>
                <c:pt idx="79">
                  <c:v>15.884</c:v>
                </c:pt>
                <c:pt idx="80">
                  <c:v>16.41</c:v>
                </c:pt>
                <c:pt idx="81">
                  <c:v>16.664000000000001</c:v>
                </c:pt>
                <c:pt idx="82">
                  <c:v>16.221999999999987</c:v>
                </c:pt>
                <c:pt idx="83">
                  <c:v>17.041</c:v>
                </c:pt>
                <c:pt idx="84">
                  <c:v>16.979999999999986</c:v>
                </c:pt>
                <c:pt idx="85">
                  <c:v>17.038</c:v>
                </c:pt>
                <c:pt idx="86">
                  <c:v>17.719000000000001</c:v>
                </c:pt>
                <c:pt idx="87">
                  <c:v>18.027000000000001</c:v>
                </c:pt>
                <c:pt idx="88">
                  <c:v>17.61100000000005</c:v>
                </c:pt>
                <c:pt idx="89">
                  <c:v>16.902999999999953</c:v>
                </c:pt>
                <c:pt idx="90">
                  <c:v>16.606999999999999</c:v>
                </c:pt>
                <c:pt idx="91">
                  <c:v>16.734000000000005</c:v>
                </c:pt>
                <c:pt idx="92">
                  <c:v>17.355</c:v>
                </c:pt>
                <c:pt idx="93">
                  <c:v>17.021999999999988</c:v>
                </c:pt>
                <c:pt idx="94">
                  <c:v>16.702000000000002</c:v>
                </c:pt>
                <c:pt idx="95">
                  <c:v>16.794</c:v>
                </c:pt>
                <c:pt idx="96">
                  <c:v>16.844000000000001</c:v>
                </c:pt>
                <c:pt idx="97">
                  <c:v>17.358000000000001</c:v>
                </c:pt>
                <c:pt idx="98">
                  <c:v>16.981000000000002</c:v>
                </c:pt>
                <c:pt idx="99">
                  <c:v>16.297000000000001</c:v>
                </c:pt>
                <c:pt idx="100">
                  <c:v>15.736000000000001</c:v>
                </c:pt>
                <c:pt idx="101">
                  <c:v>15.978</c:v>
                </c:pt>
                <c:pt idx="102">
                  <c:v>16.356999999999999</c:v>
                </c:pt>
                <c:pt idx="103">
                  <c:v>17.059999999999999</c:v>
                </c:pt>
                <c:pt idx="104">
                  <c:v>17.204999999999988</c:v>
                </c:pt>
                <c:pt idx="105">
                  <c:v>17.728999999999989</c:v>
                </c:pt>
                <c:pt idx="106">
                  <c:v>16.974999999999987</c:v>
                </c:pt>
                <c:pt idx="107">
                  <c:v>18.064999999999987</c:v>
                </c:pt>
                <c:pt idx="108">
                  <c:v>16.675999999999988</c:v>
                </c:pt>
                <c:pt idx="109">
                  <c:v>16.116000000000035</c:v>
                </c:pt>
                <c:pt idx="110">
                  <c:v>16.695</c:v>
                </c:pt>
                <c:pt idx="111">
                  <c:v>16.475999999999956</c:v>
                </c:pt>
                <c:pt idx="112">
                  <c:v>16.391999999999999</c:v>
                </c:pt>
                <c:pt idx="113">
                  <c:v>17.187000000000001</c:v>
                </c:pt>
                <c:pt idx="114">
                  <c:v>16.843</c:v>
                </c:pt>
                <c:pt idx="115">
                  <c:v>17.169</c:v>
                </c:pt>
                <c:pt idx="116">
                  <c:v>16.84</c:v>
                </c:pt>
                <c:pt idx="117">
                  <c:v>16.91</c:v>
                </c:pt>
                <c:pt idx="118">
                  <c:v>17.177000000000035</c:v>
                </c:pt>
                <c:pt idx="119">
                  <c:v>17.666</c:v>
                </c:pt>
                <c:pt idx="120">
                  <c:v>16.957000000000001</c:v>
                </c:pt>
                <c:pt idx="121">
                  <c:v>16.974999999999987</c:v>
                </c:pt>
                <c:pt idx="122">
                  <c:v>17.219000000000001</c:v>
                </c:pt>
                <c:pt idx="123">
                  <c:v>16.905999999999953</c:v>
                </c:pt>
                <c:pt idx="124">
                  <c:v>16.481000000000002</c:v>
                </c:pt>
                <c:pt idx="125">
                  <c:v>16.890999999999988</c:v>
                </c:pt>
                <c:pt idx="126">
                  <c:v>17.164000000000001</c:v>
                </c:pt>
                <c:pt idx="127">
                  <c:v>16.890999999999988</c:v>
                </c:pt>
                <c:pt idx="128">
                  <c:v>16.867000000000001</c:v>
                </c:pt>
                <c:pt idx="129">
                  <c:v>16.518000000000001</c:v>
                </c:pt>
                <c:pt idx="130">
                  <c:v>16.384</c:v>
                </c:pt>
                <c:pt idx="131">
                  <c:v>16.14</c:v>
                </c:pt>
                <c:pt idx="132">
                  <c:v>15.844000000000001</c:v>
                </c:pt>
                <c:pt idx="133">
                  <c:v>15.775</c:v>
                </c:pt>
                <c:pt idx="134">
                  <c:v>15.742000000000001</c:v>
                </c:pt>
                <c:pt idx="135">
                  <c:v>15.585000000000004</c:v>
                </c:pt>
                <c:pt idx="136">
                  <c:v>14.903</c:v>
                </c:pt>
                <c:pt idx="137">
                  <c:v>15.079000000000002</c:v>
                </c:pt>
                <c:pt idx="138">
                  <c:v>14.742000000000001</c:v>
                </c:pt>
                <c:pt idx="139">
                  <c:v>14.345000000000002</c:v>
                </c:pt>
                <c:pt idx="140">
                  <c:v>14.327</c:v>
                </c:pt>
                <c:pt idx="141">
                  <c:v>14.538</c:v>
                </c:pt>
                <c:pt idx="142">
                  <c:v>14.898</c:v>
                </c:pt>
                <c:pt idx="143">
                  <c:v>14.852000000000027</c:v>
                </c:pt>
                <c:pt idx="144">
                  <c:v>14.835000000000004</c:v>
                </c:pt>
                <c:pt idx="145">
                  <c:v>14.845000000000002</c:v>
                </c:pt>
                <c:pt idx="146">
                  <c:v>14.901</c:v>
                </c:pt>
                <c:pt idx="147">
                  <c:v>14.964</c:v>
                </c:pt>
                <c:pt idx="148">
                  <c:v>14.354000000000006</c:v>
                </c:pt>
                <c:pt idx="149">
                  <c:v>14.602</c:v>
                </c:pt>
                <c:pt idx="150">
                  <c:v>14.462000000000023</c:v>
                </c:pt>
                <c:pt idx="151">
                  <c:v>14.307</c:v>
                </c:pt>
                <c:pt idx="152">
                  <c:v>14.782</c:v>
                </c:pt>
                <c:pt idx="153">
                  <c:v>14.722</c:v>
                </c:pt>
                <c:pt idx="154">
                  <c:v>14.788</c:v>
                </c:pt>
                <c:pt idx="155">
                  <c:v>15.521000000000001</c:v>
                </c:pt>
                <c:pt idx="156">
                  <c:v>15.876000000000023</c:v>
                </c:pt>
                <c:pt idx="157">
                  <c:v>15.751000000000001</c:v>
                </c:pt>
                <c:pt idx="158">
                  <c:v>15.489000000000004</c:v>
                </c:pt>
                <c:pt idx="159">
                  <c:v>15.791</c:v>
                </c:pt>
                <c:pt idx="160">
                  <c:v>16.026</c:v>
                </c:pt>
                <c:pt idx="161">
                  <c:v>15.907</c:v>
                </c:pt>
                <c:pt idx="162">
                  <c:v>15.84</c:v>
                </c:pt>
                <c:pt idx="163">
                  <c:v>16.012</c:v>
                </c:pt>
                <c:pt idx="164">
                  <c:v>15.256</c:v>
                </c:pt>
                <c:pt idx="165">
                  <c:v>15.349</c:v>
                </c:pt>
                <c:pt idx="166">
                  <c:v>15.324</c:v>
                </c:pt>
                <c:pt idx="167">
                  <c:v>15.407</c:v>
                </c:pt>
                <c:pt idx="168">
                  <c:v>15.11</c:v>
                </c:pt>
                <c:pt idx="169">
                  <c:v>15.086</c:v>
                </c:pt>
                <c:pt idx="170">
                  <c:v>14.963000000000006</c:v>
                </c:pt>
                <c:pt idx="171">
                  <c:v>14.955000000000025</c:v>
                </c:pt>
                <c:pt idx="172">
                  <c:v>15.005000000000004</c:v>
                </c:pt>
                <c:pt idx="173">
                  <c:v>14.907</c:v>
                </c:pt>
                <c:pt idx="174">
                  <c:v>14.726000000000001</c:v>
                </c:pt>
                <c:pt idx="175">
                  <c:v>14.348000000000001</c:v>
                </c:pt>
                <c:pt idx="176">
                  <c:v>14.52</c:v>
                </c:pt>
              </c:numCache>
            </c:numRef>
          </c:val>
        </c:ser>
        <c:ser>
          <c:idx val="4"/>
          <c:order val="4"/>
          <c:tx>
            <c:strRef>
              <c:f>Sheet1!$F$1</c:f>
              <c:strCache>
                <c:ptCount val="1"/>
                <c:pt idx="0">
                  <c:v>GBP</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Sheet1!$F$2:$F$178</c:f>
              <c:numCache>
                <c:formatCode>General</c:formatCode>
                <c:ptCount val="177"/>
                <c:pt idx="0">
                  <c:v>1.452</c:v>
                </c:pt>
                <c:pt idx="1">
                  <c:v>1.4257999999999948</c:v>
                </c:pt>
                <c:pt idx="2">
                  <c:v>1.426499999999997</c:v>
                </c:pt>
                <c:pt idx="3">
                  <c:v>1.424699999999997</c:v>
                </c:pt>
                <c:pt idx="4">
                  <c:v>1.450299999999997</c:v>
                </c:pt>
                <c:pt idx="5">
                  <c:v>1.450699999999997</c:v>
                </c:pt>
                <c:pt idx="6">
                  <c:v>1.440599999999997</c:v>
                </c:pt>
                <c:pt idx="7">
                  <c:v>1.387</c:v>
                </c:pt>
                <c:pt idx="8">
                  <c:v>1.422699999999997</c:v>
                </c:pt>
                <c:pt idx="9">
                  <c:v>1.438699999999997</c:v>
                </c:pt>
                <c:pt idx="10">
                  <c:v>1.4480999999999973</c:v>
                </c:pt>
                <c:pt idx="11">
                  <c:v>1.414299999999997</c:v>
                </c:pt>
                <c:pt idx="12">
                  <c:v>1.422599999999997</c:v>
                </c:pt>
                <c:pt idx="13">
                  <c:v>1.412599999999997</c:v>
                </c:pt>
                <c:pt idx="14">
                  <c:v>1.4194999999999955</c:v>
                </c:pt>
                <c:pt idx="15">
                  <c:v>1.440299999999997</c:v>
                </c:pt>
                <c:pt idx="16">
                  <c:v>1.4612999999999965</c:v>
                </c:pt>
                <c:pt idx="17">
                  <c:v>1.442999999999997</c:v>
                </c:pt>
                <c:pt idx="18">
                  <c:v>1.436199999999997</c:v>
                </c:pt>
                <c:pt idx="19">
                  <c:v>1.4500999999999973</c:v>
                </c:pt>
                <c:pt idx="20">
                  <c:v>1.462499999999997</c:v>
                </c:pt>
                <c:pt idx="21">
                  <c:v>1.452</c:v>
                </c:pt>
                <c:pt idx="22">
                  <c:v>1.4257999999999948</c:v>
                </c:pt>
                <c:pt idx="23">
                  <c:v>1.4357999999999949</c:v>
                </c:pt>
                <c:pt idx="24">
                  <c:v>1.3680000000000001</c:v>
                </c:pt>
                <c:pt idx="25">
                  <c:v>1.3262</c:v>
                </c:pt>
                <c:pt idx="26">
                  <c:v>1.295599999999997</c:v>
                </c:pt>
                <c:pt idx="27">
                  <c:v>1.319299999999997</c:v>
                </c:pt>
                <c:pt idx="28">
                  <c:v>1.3110999999999973</c:v>
                </c:pt>
                <c:pt idx="29">
                  <c:v>1.3230999999999973</c:v>
                </c:pt>
                <c:pt idx="30">
                  <c:v>1.307299999999997</c:v>
                </c:pt>
                <c:pt idx="31">
                  <c:v>1.2923</c:v>
                </c:pt>
                <c:pt idx="32">
                  <c:v>1.3074999999999972</c:v>
                </c:pt>
                <c:pt idx="33">
                  <c:v>1.313899999999997</c:v>
                </c:pt>
                <c:pt idx="34">
                  <c:v>1.329299999999997</c:v>
                </c:pt>
                <c:pt idx="35">
                  <c:v>1.3267</c:v>
                </c:pt>
                <c:pt idx="36">
                  <c:v>1.3001</c:v>
                </c:pt>
                <c:pt idx="37">
                  <c:v>1.2973999999999972</c:v>
                </c:pt>
                <c:pt idx="38">
                  <c:v>1.297599999999997</c:v>
                </c:pt>
                <c:pt idx="39">
                  <c:v>1.243399999999997</c:v>
                </c:pt>
                <c:pt idx="40">
                  <c:v>1.218699999999997</c:v>
                </c:pt>
                <c:pt idx="41">
                  <c:v>1.2234999999999963</c:v>
                </c:pt>
                <c:pt idx="42">
                  <c:v>1.218499999999997</c:v>
                </c:pt>
                <c:pt idx="43">
                  <c:v>1.2518999999999956</c:v>
                </c:pt>
                <c:pt idx="44">
                  <c:v>1.2602</c:v>
                </c:pt>
                <c:pt idx="45">
                  <c:v>1.234599999999997</c:v>
                </c:pt>
                <c:pt idx="46">
                  <c:v>1.2475999999999965</c:v>
                </c:pt>
                <c:pt idx="47">
                  <c:v>1.272899999999997</c:v>
                </c:pt>
                <c:pt idx="48">
                  <c:v>1.2575999999999965</c:v>
                </c:pt>
                <c:pt idx="49">
                  <c:v>1.2496999999999963</c:v>
                </c:pt>
                <c:pt idx="50">
                  <c:v>1.229199999999997</c:v>
                </c:pt>
                <c:pt idx="51">
                  <c:v>1.2337999999999956</c:v>
                </c:pt>
                <c:pt idx="52">
                  <c:v>1.228699999999997</c:v>
                </c:pt>
                <c:pt idx="53">
                  <c:v>1.2178999999999955</c:v>
                </c:pt>
                <c:pt idx="54">
                  <c:v>1.2374999999999965</c:v>
                </c:pt>
                <c:pt idx="55">
                  <c:v>1.255499999999997</c:v>
                </c:pt>
                <c:pt idx="56">
                  <c:v>1.248799999999997</c:v>
                </c:pt>
                <c:pt idx="57">
                  <c:v>1.249099999999997</c:v>
                </c:pt>
                <c:pt idx="58">
                  <c:v>1.2413999999999967</c:v>
                </c:pt>
                <c:pt idx="59">
                  <c:v>1.246799999999997</c:v>
                </c:pt>
                <c:pt idx="60">
                  <c:v>1.2294999999999965</c:v>
                </c:pt>
                <c:pt idx="61">
                  <c:v>1.217099999999997</c:v>
                </c:pt>
                <c:pt idx="62">
                  <c:v>1.2393999999999965</c:v>
                </c:pt>
                <c:pt idx="63">
                  <c:v>1.2469999999999972</c:v>
                </c:pt>
                <c:pt idx="64">
                  <c:v>1.254999999999997</c:v>
                </c:pt>
                <c:pt idx="65">
                  <c:v>1.237299999999997</c:v>
                </c:pt>
                <c:pt idx="66">
                  <c:v>1.2524</c:v>
                </c:pt>
                <c:pt idx="67">
                  <c:v>1.2812999999999972</c:v>
                </c:pt>
                <c:pt idx="68">
                  <c:v>1.295099999999997</c:v>
                </c:pt>
                <c:pt idx="69">
                  <c:v>1.2981</c:v>
                </c:pt>
                <c:pt idx="70">
                  <c:v>1.289099999999997</c:v>
                </c:pt>
                <c:pt idx="71">
                  <c:v>1.303499999999997</c:v>
                </c:pt>
                <c:pt idx="72">
                  <c:v>1.2804</c:v>
                </c:pt>
                <c:pt idx="73">
                  <c:v>1.2887</c:v>
                </c:pt>
                <c:pt idx="74">
                  <c:v>1.2745</c:v>
                </c:pt>
                <c:pt idx="75">
                  <c:v>1.277599999999997</c:v>
                </c:pt>
                <c:pt idx="76">
                  <c:v>1.2717999999999965</c:v>
                </c:pt>
                <c:pt idx="77">
                  <c:v>1.3027</c:v>
                </c:pt>
                <c:pt idx="78">
                  <c:v>1.289199999999997</c:v>
                </c:pt>
                <c:pt idx="79">
                  <c:v>1.309599999999997</c:v>
                </c:pt>
                <c:pt idx="80">
                  <c:v>1.299499999999997</c:v>
                </c:pt>
                <c:pt idx="81">
                  <c:v>1.313499999999997</c:v>
                </c:pt>
                <c:pt idx="82">
                  <c:v>1.303599999999997</c:v>
                </c:pt>
                <c:pt idx="83">
                  <c:v>1.301199999999997</c:v>
                </c:pt>
                <c:pt idx="84">
                  <c:v>1.287599999999997</c:v>
                </c:pt>
                <c:pt idx="85">
                  <c:v>1.2887</c:v>
                </c:pt>
                <c:pt idx="86">
                  <c:v>1.295099999999997</c:v>
                </c:pt>
                <c:pt idx="87">
                  <c:v>1.319799999999997</c:v>
                </c:pt>
                <c:pt idx="88">
                  <c:v>1.3593</c:v>
                </c:pt>
                <c:pt idx="89">
                  <c:v>1.3492999999999973</c:v>
                </c:pt>
                <c:pt idx="90">
                  <c:v>1.339699999999997</c:v>
                </c:pt>
                <c:pt idx="91">
                  <c:v>1.3066</c:v>
                </c:pt>
                <c:pt idx="92">
                  <c:v>1.3287</c:v>
                </c:pt>
                <c:pt idx="93">
                  <c:v>1.319</c:v>
                </c:pt>
                <c:pt idx="94">
                  <c:v>1.3129</c:v>
                </c:pt>
                <c:pt idx="95">
                  <c:v>1.307599999999997</c:v>
                </c:pt>
                <c:pt idx="96">
                  <c:v>1.3190999999999973</c:v>
                </c:pt>
                <c:pt idx="97">
                  <c:v>1.321399999999997</c:v>
                </c:pt>
                <c:pt idx="98">
                  <c:v>1.3336999999999972</c:v>
                </c:pt>
                <c:pt idx="99">
                  <c:v>1.3472999999999973</c:v>
                </c:pt>
                <c:pt idx="100">
                  <c:v>1.3391999999999973</c:v>
                </c:pt>
                <c:pt idx="101">
                  <c:v>1.3321000000000001</c:v>
                </c:pt>
                <c:pt idx="102">
                  <c:v>1.3362000000000001</c:v>
                </c:pt>
                <c:pt idx="103">
                  <c:v>1.351499999999997</c:v>
                </c:pt>
                <c:pt idx="104">
                  <c:v>1.3571</c:v>
                </c:pt>
                <c:pt idx="105">
                  <c:v>1.3729</c:v>
                </c:pt>
                <c:pt idx="106">
                  <c:v>1.3852</c:v>
                </c:pt>
                <c:pt idx="107">
                  <c:v>1.4169999999999965</c:v>
                </c:pt>
                <c:pt idx="108">
                  <c:v>1.4122999999999972</c:v>
                </c:pt>
                <c:pt idx="109">
                  <c:v>1.383799999999997</c:v>
                </c:pt>
                <c:pt idx="110">
                  <c:v>1.404199999999997</c:v>
                </c:pt>
                <c:pt idx="111">
                  <c:v>1.3967000000000001</c:v>
                </c:pt>
                <c:pt idx="112">
                  <c:v>1.3805000000000001</c:v>
                </c:pt>
                <c:pt idx="113">
                  <c:v>1.3849</c:v>
                </c:pt>
                <c:pt idx="114">
                  <c:v>1.3940999999999999</c:v>
                </c:pt>
                <c:pt idx="115">
                  <c:v>1.4133999999999955</c:v>
                </c:pt>
                <c:pt idx="116">
                  <c:v>1.4017999999999946</c:v>
                </c:pt>
                <c:pt idx="117">
                  <c:v>1.4091999999999956</c:v>
                </c:pt>
                <c:pt idx="118">
                  <c:v>1.424099999999997</c:v>
                </c:pt>
                <c:pt idx="119">
                  <c:v>1.400399999999997</c:v>
                </c:pt>
                <c:pt idx="120">
                  <c:v>1.377999999999997</c:v>
                </c:pt>
                <c:pt idx="121">
                  <c:v>1.3532999999999973</c:v>
                </c:pt>
                <c:pt idx="122">
                  <c:v>1.3543000000000001</c:v>
                </c:pt>
                <c:pt idx="123">
                  <c:v>1.3473999999999973</c:v>
                </c:pt>
                <c:pt idx="124">
                  <c:v>1.3309</c:v>
                </c:pt>
                <c:pt idx="125">
                  <c:v>1.3348</c:v>
                </c:pt>
                <c:pt idx="126">
                  <c:v>1.3411999999999973</c:v>
                </c:pt>
                <c:pt idx="127">
                  <c:v>1.3285</c:v>
                </c:pt>
                <c:pt idx="128">
                  <c:v>1.327</c:v>
                </c:pt>
                <c:pt idx="129">
                  <c:v>1.3209</c:v>
                </c:pt>
                <c:pt idx="130">
                  <c:v>1.3285</c:v>
                </c:pt>
                <c:pt idx="131">
                  <c:v>1.323499999999997</c:v>
                </c:pt>
                <c:pt idx="132">
                  <c:v>1.313399999999997</c:v>
                </c:pt>
                <c:pt idx="133">
                  <c:v>1.3104</c:v>
                </c:pt>
                <c:pt idx="134">
                  <c:v>1.3008</c:v>
                </c:pt>
                <c:pt idx="135">
                  <c:v>1.276899999999997</c:v>
                </c:pt>
                <c:pt idx="136">
                  <c:v>1.275199999999997</c:v>
                </c:pt>
                <c:pt idx="137">
                  <c:v>1.2845</c:v>
                </c:pt>
                <c:pt idx="138">
                  <c:v>1.2963</c:v>
                </c:pt>
                <c:pt idx="139">
                  <c:v>1.2924</c:v>
                </c:pt>
                <c:pt idx="140">
                  <c:v>1.3068</c:v>
                </c:pt>
                <c:pt idx="141">
                  <c:v>1.307699999999997</c:v>
                </c:pt>
                <c:pt idx="142">
                  <c:v>1.303099999999997</c:v>
                </c:pt>
                <c:pt idx="143">
                  <c:v>1.3123</c:v>
                </c:pt>
                <c:pt idx="144">
                  <c:v>1.315499999999997</c:v>
                </c:pt>
                <c:pt idx="145">
                  <c:v>1.307199999999997</c:v>
                </c:pt>
                <c:pt idx="146">
                  <c:v>1.2832999999999972</c:v>
                </c:pt>
                <c:pt idx="147">
                  <c:v>1.297299999999997</c:v>
                </c:pt>
                <c:pt idx="148">
                  <c:v>1.297599999999997</c:v>
                </c:pt>
                <c:pt idx="149">
                  <c:v>1.2838999999999965</c:v>
                </c:pt>
                <c:pt idx="150">
                  <c:v>1.281399999999997</c:v>
                </c:pt>
                <c:pt idx="151">
                  <c:v>1.275199999999997</c:v>
                </c:pt>
                <c:pt idx="152">
                  <c:v>1.272899999999997</c:v>
                </c:pt>
                <c:pt idx="153">
                  <c:v>1.2584</c:v>
                </c:pt>
                <c:pt idx="154">
                  <c:v>1.263099999999997</c:v>
                </c:pt>
                <c:pt idx="155">
                  <c:v>1.2706999999999973</c:v>
                </c:pt>
                <c:pt idx="156">
                  <c:v>1.2727999999999973</c:v>
                </c:pt>
                <c:pt idx="157">
                  <c:v>1.2843</c:v>
                </c:pt>
                <c:pt idx="158">
                  <c:v>1.287499999999997</c:v>
                </c:pt>
                <c:pt idx="159">
                  <c:v>1.3203</c:v>
                </c:pt>
                <c:pt idx="160">
                  <c:v>1.3086</c:v>
                </c:pt>
                <c:pt idx="161">
                  <c:v>1.2948</c:v>
                </c:pt>
                <c:pt idx="162">
                  <c:v>1.289099999999997</c:v>
                </c:pt>
                <c:pt idx="163">
                  <c:v>1.305399999999997</c:v>
                </c:pt>
                <c:pt idx="164">
                  <c:v>1.3204</c:v>
                </c:pt>
                <c:pt idx="165">
                  <c:v>1.301699999999997</c:v>
                </c:pt>
                <c:pt idx="166">
                  <c:v>1.3290999999999973</c:v>
                </c:pt>
                <c:pt idx="167">
                  <c:v>1.3211999999999973</c:v>
                </c:pt>
                <c:pt idx="168">
                  <c:v>1.303299999999997</c:v>
                </c:pt>
                <c:pt idx="169">
                  <c:v>1.303699999999997</c:v>
                </c:pt>
                <c:pt idx="170">
                  <c:v>1.3083</c:v>
                </c:pt>
                <c:pt idx="171">
                  <c:v>1.299299999999997</c:v>
                </c:pt>
                <c:pt idx="172">
                  <c:v>1.2918999999999965</c:v>
                </c:pt>
                <c:pt idx="173">
                  <c:v>1.317399999999997</c:v>
                </c:pt>
                <c:pt idx="174">
                  <c:v>1.3</c:v>
                </c:pt>
                <c:pt idx="175">
                  <c:v>1.272</c:v>
                </c:pt>
                <c:pt idx="176">
                  <c:v>1.271299999999997</c:v>
                </c:pt>
              </c:numCache>
            </c:numRef>
          </c:val>
        </c:ser>
        <c:ser>
          <c:idx val="5"/>
          <c:order val="5"/>
          <c:tx>
            <c:strRef>
              <c:f>Sheet1!$G$1</c:f>
              <c:strCache>
                <c:ptCount val="1"/>
                <c:pt idx="0">
                  <c:v>EUR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Sheet1!$G$2:$G$178</c:f>
              <c:numCache>
                <c:formatCode>General</c:formatCode>
                <c:ptCount val="177"/>
                <c:pt idx="0">
                  <c:v>1.0931999999999973</c:v>
                </c:pt>
                <c:pt idx="1">
                  <c:v>1.091699999999997</c:v>
                </c:pt>
                <c:pt idx="2">
                  <c:v>1.079699999999997</c:v>
                </c:pt>
                <c:pt idx="3">
                  <c:v>1.0836999999999972</c:v>
                </c:pt>
                <c:pt idx="4">
                  <c:v>1.115899999999997</c:v>
                </c:pt>
                <c:pt idx="5">
                  <c:v>1.125999999999997</c:v>
                </c:pt>
                <c:pt idx="6">
                  <c:v>1.1134999999999973</c:v>
                </c:pt>
                <c:pt idx="7">
                  <c:v>1.0933999999999973</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1.1114999999999973</c:v>
                </c:pt>
                <c:pt idx="21">
                  <c:v>1.1367</c:v>
                </c:pt>
                <c:pt idx="22">
                  <c:v>1.1251</c:v>
                </c:pt>
                <c:pt idx="23">
                  <c:v>1.127699999999997</c:v>
                </c:pt>
                <c:pt idx="24">
                  <c:v>1.111699999999997</c:v>
                </c:pt>
                <c:pt idx="25">
                  <c:v>1.113599999999997</c:v>
                </c:pt>
                <c:pt idx="26">
                  <c:v>1.1054999999999973</c:v>
                </c:pt>
                <c:pt idx="27">
                  <c:v>1.103599999999997</c:v>
                </c:pt>
                <c:pt idx="28">
                  <c:v>1.097599999999997</c:v>
                </c:pt>
                <c:pt idx="29">
                  <c:v>1.1173999999999973</c:v>
                </c:pt>
                <c:pt idx="30">
                  <c:v>1.1085</c:v>
                </c:pt>
                <c:pt idx="31">
                  <c:v>1.1161000000000001</c:v>
                </c:pt>
                <c:pt idx="32">
                  <c:v>1.1326000000000001</c:v>
                </c:pt>
                <c:pt idx="33">
                  <c:v>1.119799999999997</c:v>
                </c:pt>
                <c:pt idx="34">
                  <c:v>1.115599999999997</c:v>
                </c:pt>
                <c:pt idx="35">
                  <c:v>1.1233</c:v>
                </c:pt>
                <c:pt idx="36">
                  <c:v>1.1154999999999973</c:v>
                </c:pt>
                <c:pt idx="37">
                  <c:v>1.1226</c:v>
                </c:pt>
                <c:pt idx="38">
                  <c:v>1.1241000000000001</c:v>
                </c:pt>
                <c:pt idx="39">
                  <c:v>1.1201000000000001</c:v>
                </c:pt>
                <c:pt idx="40">
                  <c:v>1.0971</c:v>
                </c:pt>
                <c:pt idx="41">
                  <c:v>1.0884</c:v>
                </c:pt>
                <c:pt idx="42">
                  <c:v>1.0987</c:v>
                </c:pt>
                <c:pt idx="43">
                  <c:v>1.113799999999997</c:v>
                </c:pt>
                <c:pt idx="44">
                  <c:v>1.085599999999997</c:v>
                </c:pt>
                <c:pt idx="45">
                  <c:v>1.0588</c:v>
                </c:pt>
                <c:pt idx="46">
                  <c:v>1.0587</c:v>
                </c:pt>
                <c:pt idx="47">
                  <c:v>1.067299999999997</c:v>
                </c:pt>
                <c:pt idx="48">
                  <c:v>1.0562</c:v>
                </c:pt>
                <c:pt idx="49">
                  <c:v>1.045099999999997</c:v>
                </c:pt>
                <c:pt idx="50">
                  <c:v>1.045599999999997</c:v>
                </c:pt>
                <c:pt idx="51">
                  <c:v>1.051599999999997</c:v>
                </c:pt>
                <c:pt idx="52">
                  <c:v>1.053299999999997</c:v>
                </c:pt>
                <c:pt idx="53">
                  <c:v>1.0644</c:v>
                </c:pt>
                <c:pt idx="54">
                  <c:v>1.0703</c:v>
                </c:pt>
                <c:pt idx="55">
                  <c:v>1.069899999999997</c:v>
                </c:pt>
                <c:pt idx="56">
                  <c:v>1.0784</c:v>
                </c:pt>
                <c:pt idx="57">
                  <c:v>1.0641</c:v>
                </c:pt>
                <c:pt idx="58">
                  <c:v>1.061399999999997</c:v>
                </c:pt>
                <c:pt idx="59">
                  <c:v>1.0563</c:v>
                </c:pt>
                <c:pt idx="60">
                  <c:v>1.0623</c:v>
                </c:pt>
                <c:pt idx="61">
                  <c:v>1.0671999999999973</c:v>
                </c:pt>
                <c:pt idx="62">
                  <c:v>1.073799999999997</c:v>
                </c:pt>
                <c:pt idx="63">
                  <c:v>1.079899999999997</c:v>
                </c:pt>
                <c:pt idx="64">
                  <c:v>1.065199999999997</c:v>
                </c:pt>
                <c:pt idx="65">
                  <c:v>1.0589999999999973</c:v>
                </c:pt>
                <c:pt idx="66">
                  <c:v>1.061199999999997</c:v>
                </c:pt>
                <c:pt idx="67">
                  <c:v>1.0728</c:v>
                </c:pt>
                <c:pt idx="68">
                  <c:v>1.089699999999997</c:v>
                </c:pt>
                <c:pt idx="69">
                  <c:v>1.0997999999999972</c:v>
                </c:pt>
                <c:pt idx="70">
                  <c:v>1.0931</c:v>
                </c:pt>
                <c:pt idx="71">
                  <c:v>1.1207</c:v>
                </c:pt>
                <c:pt idx="72">
                  <c:v>1.1183000000000001</c:v>
                </c:pt>
                <c:pt idx="73">
                  <c:v>1.1282000000000001</c:v>
                </c:pt>
                <c:pt idx="74">
                  <c:v>1.1195999999999973</c:v>
                </c:pt>
                <c:pt idx="75">
                  <c:v>1.119799999999997</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1.2034999999999956</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1.202999999999997</c:v>
                </c:pt>
                <c:pt idx="105">
                  <c:v>1.218699999999997</c:v>
                </c:pt>
                <c:pt idx="106">
                  <c:v>1.2222</c:v>
                </c:pt>
                <c:pt idx="107">
                  <c:v>1.2421</c:v>
                </c:pt>
                <c:pt idx="108">
                  <c:v>1.2462</c:v>
                </c:pt>
                <c:pt idx="109">
                  <c:v>1.2234999999999963</c:v>
                </c:pt>
                <c:pt idx="110">
                  <c:v>1.240599999999997</c:v>
                </c:pt>
                <c:pt idx="111">
                  <c:v>1.2292999999999967</c:v>
                </c:pt>
                <c:pt idx="112">
                  <c:v>1.2316999999999962</c:v>
                </c:pt>
                <c:pt idx="113">
                  <c:v>1.230699999999997</c:v>
                </c:pt>
                <c:pt idx="114">
                  <c:v>1.228899999999997</c:v>
                </c:pt>
                <c:pt idx="115">
                  <c:v>1.235299999999997</c:v>
                </c:pt>
                <c:pt idx="116">
                  <c:v>1.2323</c:v>
                </c:pt>
                <c:pt idx="117">
                  <c:v>1.2282999999999973</c:v>
                </c:pt>
                <c:pt idx="118">
                  <c:v>1.233099999999997</c:v>
                </c:pt>
                <c:pt idx="119">
                  <c:v>1.228799999999997</c:v>
                </c:pt>
                <c:pt idx="120">
                  <c:v>1.212999999999997</c:v>
                </c:pt>
                <c:pt idx="121">
                  <c:v>1.1960000000000026</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1.1719999999999973</c:v>
                </c:pt>
                <c:pt idx="133">
                  <c:v>1.1657999999999973</c:v>
                </c:pt>
                <c:pt idx="134">
                  <c:v>1.1567000000000001</c:v>
                </c:pt>
                <c:pt idx="135">
                  <c:v>1.1411</c:v>
                </c:pt>
                <c:pt idx="136">
                  <c:v>1.143899999999997</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1.1335999999999973</c:v>
                </c:pt>
                <c:pt idx="149">
                  <c:v>1.141999999999997</c:v>
                </c:pt>
                <c:pt idx="150">
                  <c:v>1.1341000000000001</c:v>
                </c:pt>
                <c:pt idx="151">
                  <c:v>1.1316999999999973</c:v>
                </c:pt>
                <c:pt idx="152">
                  <c:v>1.137799999999997</c:v>
                </c:pt>
                <c:pt idx="153">
                  <c:v>1.1309</c:v>
                </c:pt>
                <c:pt idx="154">
                  <c:v>1.1369</c:v>
                </c:pt>
                <c:pt idx="155">
                  <c:v>1.1437999999999973</c:v>
                </c:pt>
                <c:pt idx="156">
                  <c:v>1.1395</c:v>
                </c:pt>
                <c:pt idx="157">
                  <c:v>1.1469</c:v>
                </c:pt>
                <c:pt idx="158">
                  <c:v>1.1363000000000001</c:v>
                </c:pt>
                <c:pt idx="159">
                  <c:v>1.1415</c:v>
                </c:pt>
                <c:pt idx="160">
                  <c:v>1.1456</c:v>
                </c:pt>
                <c:pt idx="161">
                  <c:v>1.133</c:v>
                </c:pt>
                <c:pt idx="162">
                  <c:v>1.1294999999999973</c:v>
                </c:pt>
                <c:pt idx="163">
                  <c:v>1.1343000000000001</c:v>
                </c:pt>
                <c:pt idx="164">
                  <c:v>1.1376999999999973</c:v>
                </c:pt>
                <c:pt idx="165">
                  <c:v>1.1240000000000001</c:v>
                </c:pt>
                <c:pt idx="166">
                  <c:v>1.1325000000000001</c:v>
                </c:pt>
                <c:pt idx="167">
                  <c:v>1.1314</c:v>
                </c:pt>
                <c:pt idx="168">
                  <c:v>1.121799999999997</c:v>
                </c:pt>
                <c:pt idx="169">
                  <c:v>1.1215999999999973</c:v>
                </c:pt>
                <c:pt idx="170">
                  <c:v>1.1302000000000001</c:v>
                </c:pt>
                <c:pt idx="171">
                  <c:v>1.1248</c:v>
                </c:pt>
                <c:pt idx="172">
                  <c:v>1.1149</c:v>
                </c:pt>
                <c:pt idx="173">
                  <c:v>1.1202000000000001</c:v>
                </c:pt>
                <c:pt idx="174">
                  <c:v>1.1234999999999973</c:v>
                </c:pt>
                <c:pt idx="175">
                  <c:v>1.115799999999997</c:v>
                </c:pt>
                <c:pt idx="176">
                  <c:v>1.1204000000000001</c:v>
                </c:pt>
              </c:numCache>
            </c:numRef>
          </c:val>
        </c:ser>
        <c:ser>
          <c:idx val="6"/>
          <c:order val="6"/>
          <c:tx>
            <c:strRef>
              <c:f>Sheet1!$H$1</c:f>
              <c:strCache>
                <c:ptCount val="1"/>
                <c:pt idx="0">
                  <c:v>obligation US 30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Sheet1!$H$2:$H$178</c:f>
              <c:numCache>
                <c:formatCode>General</c:formatCode>
                <c:ptCount val="177"/>
                <c:pt idx="0">
                  <c:v>1.0931999999999973</c:v>
                </c:pt>
                <c:pt idx="1">
                  <c:v>1.091699999999997</c:v>
                </c:pt>
                <c:pt idx="2">
                  <c:v>1.079699999999997</c:v>
                </c:pt>
                <c:pt idx="3">
                  <c:v>1.0836999999999972</c:v>
                </c:pt>
                <c:pt idx="4">
                  <c:v>1.115899999999997</c:v>
                </c:pt>
                <c:pt idx="5">
                  <c:v>1.125999999999997</c:v>
                </c:pt>
                <c:pt idx="6">
                  <c:v>1.1134999999999973</c:v>
                </c:pt>
                <c:pt idx="7">
                  <c:v>1.0933999999999973</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1.1114999999999973</c:v>
                </c:pt>
                <c:pt idx="21">
                  <c:v>1.1367</c:v>
                </c:pt>
                <c:pt idx="22">
                  <c:v>1.1251</c:v>
                </c:pt>
                <c:pt idx="23">
                  <c:v>1.127699999999997</c:v>
                </c:pt>
                <c:pt idx="24">
                  <c:v>1.111699999999997</c:v>
                </c:pt>
                <c:pt idx="25">
                  <c:v>1.113599999999997</c:v>
                </c:pt>
                <c:pt idx="26">
                  <c:v>1.1054999999999973</c:v>
                </c:pt>
                <c:pt idx="27">
                  <c:v>1.103599999999997</c:v>
                </c:pt>
                <c:pt idx="28">
                  <c:v>1.097599999999997</c:v>
                </c:pt>
                <c:pt idx="29">
                  <c:v>1.1173999999999973</c:v>
                </c:pt>
                <c:pt idx="30">
                  <c:v>1.1085</c:v>
                </c:pt>
                <c:pt idx="31">
                  <c:v>1.1161000000000001</c:v>
                </c:pt>
                <c:pt idx="32">
                  <c:v>1.1326000000000001</c:v>
                </c:pt>
                <c:pt idx="33">
                  <c:v>1.119799999999997</c:v>
                </c:pt>
                <c:pt idx="34">
                  <c:v>1.115599999999997</c:v>
                </c:pt>
                <c:pt idx="35">
                  <c:v>1.1233</c:v>
                </c:pt>
                <c:pt idx="36">
                  <c:v>1.1154999999999973</c:v>
                </c:pt>
                <c:pt idx="37">
                  <c:v>1.1226</c:v>
                </c:pt>
                <c:pt idx="38">
                  <c:v>1.1241000000000001</c:v>
                </c:pt>
                <c:pt idx="39">
                  <c:v>1.1201000000000001</c:v>
                </c:pt>
                <c:pt idx="40">
                  <c:v>1.0971</c:v>
                </c:pt>
                <c:pt idx="41">
                  <c:v>1.0884</c:v>
                </c:pt>
                <c:pt idx="42">
                  <c:v>1.0987</c:v>
                </c:pt>
                <c:pt idx="43">
                  <c:v>1.113799999999997</c:v>
                </c:pt>
                <c:pt idx="44">
                  <c:v>1.085599999999997</c:v>
                </c:pt>
                <c:pt idx="45">
                  <c:v>1.0588</c:v>
                </c:pt>
                <c:pt idx="46">
                  <c:v>1.0587</c:v>
                </c:pt>
                <c:pt idx="47">
                  <c:v>1.067299999999997</c:v>
                </c:pt>
                <c:pt idx="48">
                  <c:v>1.0562</c:v>
                </c:pt>
                <c:pt idx="49">
                  <c:v>1.045099999999997</c:v>
                </c:pt>
                <c:pt idx="50">
                  <c:v>1.045599999999997</c:v>
                </c:pt>
                <c:pt idx="51">
                  <c:v>1.051599999999997</c:v>
                </c:pt>
                <c:pt idx="52">
                  <c:v>1.053299999999997</c:v>
                </c:pt>
                <c:pt idx="53">
                  <c:v>1.0644</c:v>
                </c:pt>
                <c:pt idx="54">
                  <c:v>1.0703</c:v>
                </c:pt>
                <c:pt idx="55">
                  <c:v>1.069899999999997</c:v>
                </c:pt>
                <c:pt idx="56">
                  <c:v>1.0784</c:v>
                </c:pt>
                <c:pt idx="57">
                  <c:v>1.0641</c:v>
                </c:pt>
                <c:pt idx="58">
                  <c:v>1.061399999999997</c:v>
                </c:pt>
                <c:pt idx="59">
                  <c:v>1.0563</c:v>
                </c:pt>
                <c:pt idx="60">
                  <c:v>1.0623</c:v>
                </c:pt>
                <c:pt idx="61">
                  <c:v>1.0671999999999973</c:v>
                </c:pt>
                <c:pt idx="62">
                  <c:v>1.073799999999997</c:v>
                </c:pt>
                <c:pt idx="63">
                  <c:v>1.079899999999997</c:v>
                </c:pt>
                <c:pt idx="64">
                  <c:v>1.065199999999997</c:v>
                </c:pt>
                <c:pt idx="65">
                  <c:v>1.0589999999999973</c:v>
                </c:pt>
                <c:pt idx="66">
                  <c:v>1.061199999999997</c:v>
                </c:pt>
                <c:pt idx="67">
                  <c:v>1.0728</c:v>
                </c:pt>
                <c:pt idx="68">
                  <c:v>1.089699999999997</c:v>
                </c:pt>
                <c:pt idx="69">
                  <c:v>1.0997999999999972</c:v>
                </c:pt>
                <c:pt idx="70">
                  <c:v>1.0931</c:v>
                </c:pt>
                <c:pt idx="71">
                  <c:v>1.1207</c:v>
                </c:pt>
                <c:pt idx="72">
                  <c:v>1.1183000000000001</c:v>
                </c:pt>
                <c:pt idx="73">
                  <c:v>1.1282000000000001</c:v>
                </c:pt>
                <c:pt idx="74">
                  <c:v>1.1195999999999973</c:v>
                </c:pt>
                <c:pt idx="75">
                  <c:v>1.119799999999997</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1.2034999999999956</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1.202999999999997</c:v>
                </c:pt>
                <c:pt idx="105">
                  <c:v>1.218699999999997</c:v>
                </c:pt>
                <c:pt idx="106">
                  <c:v>1.2222</c:v>
                </c:pt>
                <c:pt idx="107">
                  <c:v>1.2421</c:v>
                </c:pt>
                <c:pt idx="108">
                  <c:v>1.2462</c:v>
                </c:pt>
                <c:pt idx="109">
                  <c:v>1.2234999999999963</c:v>
                </c:pt>
                <c:pt idx="110">
                  <c:v>1.240599999999997</c:v>
                </c:pt>
                <c:pt idx="111">
                  <c:v>1.2292999999999967</c:v>
                </c:pt>
                <c:pt idx="112">
                  <c:v>1.2316999999999962</c:v>
                </c:pt>
                <c:pt idx="113">
                  <c:v>1.230699999999997</c:v>
                </c:pt>
                <c:pt idx="114">
                  <c:v>1.228899999999997</c:v>
                </c:pt>
                <c:pt idx="115">
                  <c:v>1.235299999999997</c:v>
                </c:pt>
                <c:pt idx="116">
                  <c:v>1.2323</c:v>
                </c:pt>
                <c:pt idx="117">
                  <c:v>1.2282999999999973</c:v>
                </c:pt>
                <c:pt idx="118">
                  <c:v>1.233099999999997</c:v>
                </c:pt>
                <c:pt idx="119">
                  <c:v>1.228799999999997</c:v>
                </c:pt>
                <c:pt idx="120">
                  <c:v>1.212999999999997</c:v>
                </c:pt>
                <c:pt idx="121">
                  <c:v>1.1960000000000026</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1.1719999999999973</c:v>
                </c:pt>
                <c:pt idx="133">
                  <c:v>1.1657999999999973</c:v>
                </c:pt>
                <c:pt idx="134">
                  <c:v>1.1567000000000001</c:v>
                </c:pt>
                <c:pt idx="135">
                  <c:v>1.1411</c:v>
                </c:pt>
                <c:pt idx="136">
                  <c:v>1.143899999999997</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1.1335999999999973</c:v>
                </c:pt>
                <c:pt idx="149">
                  <c:v>1.141999999999997</c:v>
                </c:pt>
                <c:pt idx="150">
                  <c:v>1.1341000000000001</c:v>
                </c:pt>
                <c:pt idx="151">
                  <c:v>1.1316999999999973</c:v>
                </c:pt>
                <c:pt idx="152">
                  <c:v>1.137799999999997</c:v>
                </c:pt>
                <c:pt idx="153">
                  <c:v>1.1309</c:v>
                </c:pt>
                <c:pt idx="154">
                  <c:v>1.1369</c:v>
                </c:pt>
                <c:pt idx="155">
                  <c:v>1.1437999999999973</c:v>
                </c:pt>
                <c:pt idx="156">
                  <c:v>1.1395</c:v>
                </c:pt>
                <c:pt idx="157">
                  <c:v>1.1469</c:v>
                </c:pt>
                <c:pt idx="158">
                  <c:v>1.1363000000000001</c:v>
                </c:pt>
                <c:pt idx="159">
                  <c:v>1.1415</c:v>
                </c:pt>
                <c:pt idx="160">
                  <c:v>1.1456</c:v>
                </c:pt>
                <c:pt idx="161">
                  <c:v>1.133</c:v>
                </c:pt>
                <c:pt idx="162">
                  <c:v>1.1294999999999973</c:v>
                </c:pt>
                <c:pt idx="163">
                  <c:v>1.1343000000000001</c:v>
                </c:pt>
                <c:pt idx="164">
                  <c:v>1.1376999999999973</c:v>
                </c:pt>
                <c:pt idx="165">
                  <c:v>1.1240000000000001</c:v>
                </c:pt>
                <c:pt idx="166">
                  <c:v>1.1325000000000001</c:v>
                </c:pt>
                <c:pt idx="167">
                  <c:v>1.1314</c:v>
                </c:pt>
                <c:pt idx="168">
                  <c:v>1.121799999999997</c:v>
                </c:pt>
                <c:pt idx="169">
                  <c:v>1.1215999999999973</c:v>
                </c:pt>
                <c:pt idx="170">
                  <c:v>1.1302000000000001</c:v>
                </c:pt>
                <c:pt idx="171">
                  <c:v>1.1248</c:v>
                </c:pt>
                <c:pt idx="172">
                  <c:v>1.1149</c:v>
                </c:pt>
                <c:pt idx="173">
                  <c:v>1.1202000000000001</c:v>
                </c:pt>
                <c:pt idx="174">
                  <c:v>1.1234999999999973</c:v>
                </c:pt>
                <c:pt idx="175">
                  <c:v>1.115799999999997</c:v>
                </c:pt>
                <c:pt idx="176">
                  <c:v>1.1204000000000001</c:v>
                </c:pt>
              </c:numCache>
            </c:numRef>
          </c:val>
        </c:ser>
        <c:ser>
          <c:idx val="7"/>
          <c:order val="7"/>
          <c:tx>
            <c:strRef>
              <c:f>Sheet1!$I$1</c:f>
              <c:strCache>
                <c:ptCount val="1"/>
                <c:pt idx="0">
                  <c:v>obligation US 10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Sheet1!$I$2:$I$178</c:f>
              <c:numCache>
                <c:formatCode>General</c:formatCode>
                <c:ptCount val="177"/>
                <c:pt idx="0">
                  <c:v>2.1159999999999997</c:v>
                </c:pt>
                <c:pt idx="1">
                  <c:v>2.0369999999999977</c:v>
                </c:pt>
                <c:pt idx="2">
                  <c:v>2.0569999999999977</c:v>
                </c:pt>
                <c:pt idx="3">
                  <c:v>1.923</c:v>
                </c:pt>
                <c:pt idx="4">
                  <c:v>1.843</c:v>
                </c:pt>
                <c:pt idx="5">
                  <c:v>1.746</c:v>
                </c:pt>
                <c:pt idx="6">
                  <c:v>1.7429999999999972</c:v>
                </c:pt>
                <c:pt idx="7">
                  <c:v>1.764</c:v>
                </c:pt>
                <c:pt idx="8">
                  <c:v>1.875999999999997</c:v>
                </c:pt>
                <c:pt idx="9">
                  <c:v>1.9800000000000029</c:v>
                </c:pt>
                <c:pt idx="10">
                  <c:v>1.877</c:v>
                </c:pt>
                <c:pt idx="11">
                  <c:v>1.9000000000000001</c:v>
                </c:pt>
                <c:pt idx="12">
                  <c:v>1.774</c:v>
                </c:pt>
                <c:pt idx="13">
                  <c:v>1.716999999999997</c:v>
                </c:pt>
                <c:pt idx="14">
                  <c:v>1.754</c:v>
                </c:pt>
                <c:pt idx="15">
                  <c:v>1.891</c:v>
                </c:pt>
                <c:pt idx="16">
                  <c:v>1.835</c:v>
                </c:pt>
                <c:pt idx="17">
                  <c:v>1.778999999999997</c:v>
                </c:pt>
                <c:pt idx="18">
                  <c:v>1.702</c:v>
                </c:pt>
                <c:pt idx="19">
                  <c:v>1.8440000000000001</c:v>
                </c:pt>
                <c:pt idx="20">
                  <c:v>1.851</c:v>
                </c:pt>
                <c:pt idx="21">
                  <c:v>1.702</c:v>
                </c:pt>
                <c:pt idx="22">
                  <c:v>1.643999999999997</c:v>
                </c:pt>
                <c:pt idx="23">
                  <c:v>1.611</c:v>
                </c:pt>
                <c:pt idx="24">
                  <c:v>1.5620000000000001</c:v>
                </c:pt>
                <c:pt idx="25">
                  <c:v>1.456</c:v>
                </c:pt>
                <c:pt idx="26">
                  <c:v>1.3580000000000001</c:v>
                </c:pt>
                <c:pt idx="27">
                  <c:v>1.5580000000000001</c:v>
                </c:pt>
                <c:pt idx="28">
                  <c:v>1.5660000000000001</c:v>
                </c:pt>
                <c:pt idx="29">
                  <c:v>1.45</c:v>
                </c:pt>
                <c:pt idx="30">
                  <c:v>1.59</c:v>
                </c:pt>
                <c:pt idx="31">
                  <c:v>1.51</c:v>
                </c:pt>
                <c:pt idx="32">
                  <c:v>1.58</c:v>
                </c:pt>
                <c:pt idx="33">
                  <c:v>1.627999999999997</c:v>
                </c:pt>
                <c:pt idx="34">
                  <c:v>1.607</c:v>
                </c:pt>
                <c:pt idx="35">
                  <c:v>1.675</c:v>
                </c:pt>
                <c:pt idx="36">
                  <c:v>1.6940000000000026</c:v>
                </c:pt>
                <c:pt idx="37">
                  <c:v>1.62</c:v>
                </c:pt>
                <c:pt idx="38">
                  <c:v>1.5980000000000001</c:v>
                </c:pt>
                <c:pt idx="39">
                  <c:v>1.722999999999997</c:v>
                </c:pt>
                <c:pt idx="40">
                  <c:v>1.8049999999999973</c:v>
                </c:pt>
                <c:pt idx="41">
                  <c:v>1.736</c:v>
                </c:pt>
                <c:pt idx="42">
                  <c:v>1.849</c:v>
                </c:pt>
                <c:pt idx="43">
                  <c:v>1.778</c:v>
                </c:pt>
                <c:pt idx="44">
                  <c:v>2.1379999999999999</c:v>
                </c:pt>
                <c:pt idx="45">
                  <c:v>2.3479999999999999</c:v>
                </c:pt>
                <c:pt idx="46">
                  <c:v>2.3589999999999987</c:v>
                </c:pt>
                <c:pt idx="47">
                  <c:v>2.3919999999999977</c:v>
                </c:pt>
                <c:pt idx="48">
                  <c:v>2.4659999999999997</c:v>
                </c:pt>
                <c:pt idx="49">
                  <c:v>2.5989999999999998</c:v>
                </c:pt>
                <c:pt idx="50">
                  <c:v>2.5430000000000001</c:v>
                </c:pt>
                <c:pt idx="51">
                  <c:v>2.4459999999999997</c:v>
                </c:pt>
                <c:pt idx="52">
                  <c:v>2.4209999999999998</c:v>
                </c:pt>
                <c:pt idx="53">
                  <c:v>2.3979999999999997</c:v>
                </c:pt>
                <c:pt idx="54">
                  <c:v>2.4670000000000001</c:v>
                </c:pt>
                <c:pt idx="55">
                  <c:v>2.4859999999999998</c:v>
                </c:pt>
                <c:pt idx="56">
                  <c:v>2.4670000000000001</c:v>
                </c:pt>
                <c:pt idx="57">
                  <c:v>2.4089999999999998</c:v>
                </c:pt>
                <c:pt idx="58">
                  <c:v>2.42</c:v>
                </c:pt>
                <c:pt idx="59">
                  <c:v>2.3149999999999977</c:v>
                </c:pt>
                <c:pt idx="60">
                  <c:v>2.4819999999999998</c:v>
                </c:pt>
                <c:pt idx="61">
                  <c:v>2.5749999999999997</c:v>
                </c:pt>
                <c:pt idx="62">
                  <c:v>2.5009999999999999</c:v>
                </c:pt>
                <c:pt idx="63">
                  <c:v>2.4179999999999997</c:v>
                </c:pt>
                <c:pt idx="64">
                  <c:v>2.3889999999999998</c:v>
                </c:pt>
                <c:pt idx="65">
                  <c:v>2.3819999999999997</c:v>
                </c:pt>
                <c:pt idx="66">
                  <c:v>2.2319999999999998</c:v>
                </c:pt>
                <c:pt idx="67">
                  <c:v>2.246</c:v>
                </c:pt>
                <c:pt idx="68">
                  <c:v>2.2890000000000001</c:v>
                </c:pt>
                <c:pt idx="69">
                  <c:v>2.3499999999999988</c:v>
                </c:pt>
                <c:pt idx="70">
                  <c:v>2.3259999999999987</c:v>
                </c:pt>
                <c:pt idx="71">
                  <c:v>2.2349999999999999</c:v>
                </c:pt>
                <c:pt idx="72">
                  <c:v>2.25</c:v>
                </c:pt>
                <c:pt idx="73">
                  <c:v>2.1589999999999998</c:v>
                </c:pt>
                <c:pt idx="74">
                  <c:v>2.202</c:v>
                </c:pt>
                <c:pt idx="75">
                  <c:v>2.153</c:v>
                </c:pt>
                <c:pt idx="76">
                  <c:v>2.1440000000000001</c:v>
                </c:pt>
                <c:pt idx="77">
                  <c:v>2.3039999999999998</c:v>
                </c:pt>
                <c:pt idx="78">
                  <c:v>2.3859999999999997</c:v>
                </c:pt>
                <c:pt idx="79">
                  <c:v>2.3319999999999967</c:v>
                </c:pt>
                <c:pt idx="80">
                  <c:v>2.2370000000000001</c:v>
                </c:pt>
                <c:pt idx="81">
                  <c:v>2.2909999999999999</c:v>
                </c:pt>
                <c:pt idx="82">
                  <c:v>2.2640000000000002</c:v>
                </c:pt>
                <c:pt idx="83">
                  <c:v>2.1909999999999998</c:v>
                </c:pt>
                <c:pt idx="84">
                  <c:v>2.1970000000000001</c:v>
                </c:pt>
                <c:pt idx="85">
                  <c:v>2.169</c:v>
                </c:pt>
                <c:pt idx="86">
                  <c:v>2.1659999999999999</c:v>
                </c:pt>
                <c:pt idx="87">
                  <c:v>2.0539999999999998</c:v>
                </c:pt>
                <c:pt idx="88">
                  <c:v>2.202</c:v>
                </c:pt>
                <c:pt idx="89">
                  <c:v>2.2530000000000001</c:v>
                </c:pt>
                <c:pt idx="90">
                  <c:v>2.3389999999999977</c:v>
                </c:pt>
                <c:pt idx="91">
                  <c:v>2.3609999999999998</c:v>
                </c:pt>
                <c:pt idx="92">
                  <c:v>2.2749999999999999</c:v>
                </c:pt>
                <c:pt idx="93">
                  <c:v>2.383</c:v>
                </c:pt>
                <c:pt idx="94">
                  <c:v>2.4159999999999977</c:v>
                </c:pt>
                <c:pt idx="95">
                  <c:v>2.3329999999999949</c:v>
                </c:pt>
                <c:pt idx="96">
                  <c:v>2.4019999999999997</c:v>
                </c:pt>
                <c:pt idx="97">
                  <c:v>2.3449999999999998</c:v>
                </c:pt>
                <c:pt idx="98">
                  <c:v>2.34</c:v>
                </c:pt>
                <c:pt idx="99">
                  <c:v>2.363</c:v>
                </c:pt>
                <c:pt idx="100">
                  <c:v>2.3779999999999997</c:v>
                </c:pt>
                <c:pt idx="101">
                  <c:v>2.3509999999999978</c:v>
                </c:pt>
                <c:pt idx="102">
                  <c:v>2.4849999999999999</c:v>
                </c:pt>
                <c:pt idx="103">
                  <c:v>2.4049999999999998</c:v>
                </c:pt>
                <c:pt idx="104">
                  <c:v>2.4759999999999978</c:v>
                </c:pt>
                <c:pt idx="105">
                  <c:v>2.5499999999999998</c:v>
                </c:pt>
                <c:pt idx="106">
                  <c:v>2.661</c:v>
                </c:pt>
                <c:pt idx="107">
                  <c:v>2.66</c:v>
                </c:pt>
                <c:pt idx="108">
                  <c:v>2.8409999999999997</c:v>
                </c:pt>
                <c:pt idx="109">
                  <c:v>2.8569999999999967</c:v>
                </c:pt>
                <c:pt idx="110">
                  <c:v>2.8729999999999967</c:v>
                </c:pt>
                <c:pt idx="111">
                  <c:v>2.8659999999999997</c:v>
                </c:pt>
                <c:pt idx="112">
                  <c:v>2.8679999999999999</c:v>
                </c:pt>
                <c:pt idx="113">
                  <c:v>2.8959999999999977</c:v>
                </c:pt>
                <c:pt idx="114">
                  <c:v>2.8449999999999998</c:v>
                </c:pt>
                <c:pt idx="115">
                  <c:v>2.8129999999999948</c:v>
                </c:pt>
                <c:pt idx="116">
                  <c:v>2.7410000000000001</c:v>
                </c:pt>
                <c:pt idx="117">
                  <c:v>2.7749999999999999</c:v>
                </c:pt>
                <c:pt idx="118">
                  <c:v>2.8249999999999997</c:v>
                </c:pt>
                <c:pt idx="119">
                  <c:v>2.96</c:v>
                </c:pt>
                <c:pt idx="120">
                  <c:v>2.9589999999999987</c:v>
                </c:pt>
                <c:pt idx="121">
                  <c:v>2.9509999999999987</c:v>
                </c:pt>
                <c:pt idx="122">
                  <c:v>2.9699999999999998</c:v>
                </c:pt>
                <c:pt idx="123">
                  <c:v>3.06</c:v>
                </c:pt>
                <c:pt idx="124">
                  <c:v>2.9309999999999987</c:v>
                </c:pt>
                <c:pt idx="125">
                  <c:v>2.9019999999999997</c:v>
                </c:pt>
                <c:pt idx="126">
                  <c:v>2.948</c:v>
                </c:pt>
                <c:pt idx="127">
                  <c:v>2.9219999999999997</c:v>
                </c:pt>
                <c:pt idx="128">
                  <c:v>2.8949999999999987</c:v>
                </c:pt>
                <c:pt idx="129">
                  <c:v>2.86</c:v>
                </c:pt>
                <c:pt idx="130">
                  <c:v>2.8239999999999998</c:v>
                </c:pt>
                <c:pt idx="131">
                  <c:v>2.8289999999999997</c:v>
                </c:pt>
                <c:pt idx="132">
                  <c:v>2.8949999999999987</c:v>
                </c:pt>
                <c:pt idx="133">
                  <c:v>2.9579999999999997</c:v>
                </c:pt>
                <c:pt idx="134">
                  <c:v>2.9509999999999987</c:v>
                </c:pt>
                <c:pt idx="135">
                  <c:v>2.8729999999999967</c:v>
                </c:pt>
                <c:pt idx="136">
                  <c:v>2.8639999999999999</c:v>
                </c:pt>
                <c:pt idx="137">
                  <c:v>2.8129999999999948</c:v>
                </c:pt>
                <c:pt idx="138">
                  <c:v>2.86</c:v>
                </c:pt>
                <c:pt idx="139">
                  <c:v>2.9389999999999987</c:v>
                </c:pt>
                <c:pt idx="140">
                  <c:v>2.9989999999999997</c:v>
                </c:pt>
                <c:pt idx="141">
                  <c:v>3.0670000000000002</c:v>
                </c:pt>
                <c:pt idx="142">
                  <c:v>3.0649999999999999</c:v>
                </c:pt>
                <c:pt idx="143">
                  <c:v>3.2330000000000001</c:v>
                </c:pt>
                <c:pt idx="144">
                  <c:v>3.1669999999999998</c:v>
                </c:pt>
                <c:pt idx="145">
                  <c:v>3.1959999999999997</c:v>
                </c:pt>
                <c:pt idx="146">
                  <c:v>3.077</c:v>
                </c:pt>
                <c:pt idx="147">
                  <c:v>3.22</c:v>
                </c:pt>
                <c:pt idx="148">
                  <c:v>3.1859999999999999</c:v>
                </c:pt>
                <c:pt idx="149">
                  <c:v>3.0649999999999999</c:v>
                </c:pt>
                <c:pt idx="150">
                  <c:v>3.0459999999999998</c:v>
                </c:pt>
                <c:pt idx="151">
                  <c:v>2.9929999999999977</c:v>
                </c:pt>
                <c:pt idx="152">
                  <c:v>2.8579999999999997</c:v>
                </c:pt>
                <c:pt idx="153">
                  <c:v>2.8949999999999987</c:v>
                </c:pt>
                <c:pt idx="154">
                  <c:v>2.7880000000000011</c:v>
                </c:pt>
                <c:pt idx="155">
                  <c:v>2.7159999999999997</c:v>
                </c:pt>
                <c:pt idx="156">
                  <c:v>2.6680000000000001</c:v>
                </c:pt>
                <c:pt idx="157">
                  <c:v>2.6989999999999998</c:v>
                </c:pt>
                <c:pt idx="158">
                  <c:v>2.7880000000000011</c:v>
                </c:pt>
                <c:pt idx="159">
                  <c:v>2.7589999999999999</c:v>
                </c:pt>
                <c:pt idx="160">
                  <c:v>2.6840000000000002</c:v>
                </c:pt>
                <c:pt idx="161">
                  <c:v>2.6339999999999999</c:v>
                </c:pt>
                <c:pt idx="162">
                  <c:v>2.6640000000000001</c:v>
                </c:pt>
                <c:pt idx="163">
                  <c:v>2.6539999999999999</c:v>
                </c:pt>
                <c:pt idx="164">
                  <c:v>2.7589999999999999</c:v>
                </c:pt>
                <c:pt idx="165">
                  <c:v>2.63</c:v>
                </c:pt>
                <c:pt idx="166">
                  <c:v>2.5909999999999997</c:v>
                </c:pt>
                <c:pt idx="167">
                  <c:v>2.4369999999999967</c:v>
                </c:pt>
                <c:pt idx="168">
                  <c:v>2.407</c:v>
                </c:pt>
                <c:pt idx="169">
                  <c:v>2.4989999999999997</c:v>
                </c:pt>
                <c:pt idx="170">
                  <c:v>2.5619999999999998</c:v>
                </c:pt>
                <c:pt idx="171">
                  <c:v>2.56</c:v>
                </c:pt>
                <c:pt idx="172">
                  <c:v>2.5</c:v>
                </c:pt>
                <c:pt idx="173">
                  <c:v>2.5299999999999998</c:v>
                </c:pt>
                <c:pt idx="174">
                  <c:v>2.4729999999999968</c:v>
                </c:pt>
                <c:pt idx="175">
                  <c:v>2.3929999999999967</c:v>
                </c:pt>
                <c:pt idx="176">
                  <c:v>2.3239999999999998</c:v>
                </c:pt>
              </c:numCache>
            </c:numRef>
          </c:val>
        </c:ser>
        <c:ser>
          <c:idx val="8"/>
          <c:order val="8"/>
          <c:tx>
            <c:strRef>
              <c:f>Sheet1!$J$1</c:f>
              <c:strCache>
                <c:ptCount val="1"/>
                <c:pt idx="0">
                  <c:v>Bitcoin</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Sheet1!$J$2:$J$178</c:f>
              <c:numCache>
                <c:formatCode>General</c:formatCode>
                <c:ptCount val="177"/>
                <c:pt idx="0">
                  <c:v>449.2</c:v>
                </c:pt>
                <c:pt idx="1">
                  <c:v>388.4</c:v>
                </c:pt>
                <c:pt idx="2">
                  <c:v>385.6</c:v>
                </c:pt>
                <c:pt idx="3">
                  <c:v>377</c:v>
                </c:pt>
                <c:pt idx="4">
                  <c:v>373.8</c:v>
                </c:pt>
                <c:pt idx="5">
                  <c:v>393</c:v>
                </c:pt>
                <c:pt idx="6">
                  <c:v>438.7</c:v>
                </c:pt>
                <c:pt idx="7">
                  <c:v>434.2</c:v>
                </c:pt>
                <c:pt idx="8">
                  <c:v>397.4</c:v>
                </c:pt>
                <c:pt idx="9">
                  <c:v>410</c:v>
                </c:pt>
                <c:pt idx="10">
                  <c:v>408.4</c:v>
                </c:pt>
                <c:pt idx="11">
                  <c:v>416.7</c:v>
                </c:pt>
                <c:pt idx="12">
                  <c:v>420.3</c:v>
                </c:pt>
                <c:pt idx="13">
                  <c:v>418.5</c:v>
                </c:pt>
                <c:pt idx="14">
                  <c:v>432</c:v>
                </c:pt>
                <c:pt idx="15">
                  <c:v>453.7</c:v>
                </c:pt>
                <c:pt idx="16">
                  <c:v>446.6</c:v>
                </c:pt>
                <c:pt idx="17">
                  <c:v>460.2</c:v>
                </c:pt>
                <c:pt idx="18">
                  <c:v>455.8</c:v>
                </c:pt>
                <c:pt idx="19">
                  <c:v>440.8</c:v>
                </c:pt>
                <c:pt idx="20">
                  <c:v>527</c:v>
                </c:pt>
                <c:pt idx="21">
                  <c:v>572.70000000000005</c:v>
                </c:pt>
                <c:pt idx="22">
                  <c:v>614.5</c:v>
                </c:pt>
                <c:pt idx="23">
                  <c:v>757.6</c:v>
                </c:pt>
                <c:pt idx="24">
                  <c:v>664.9</c:v>
                </c:pt>
                <c:pt idx="25">
                  <c:v>705</c:v>
                </c:pt>
                <c:pt idx="26">
                  <c:v>648.1</c:v>
                </c:pt>
                <c:pt idx="27">
                  <c:v>665.3</c:v>
                </c:pt>
                <c:pt idx="28">
                  <c:v>654</c:v>
                </c:pt>
                <c:pt idx="29">
                  <c:v>655</c:v>
                </c:pt>
                <c:pt idx="30">
                  <c:v>655</c:v>
                </c:pt>
                <c:pt idx="31">
                  <c:v>583.70000000000005</c:v>
                </c:pt>
                <c:pt idx="32">
                  <c:v>582</c:v>
                </c:pt>
                <c:pt idx="33">
                  <c:v>568.5</c:v>
                </c:pt>
                <c:pt idx="34">
                  <c:v>609.9</c:v>
                </c:pt>
                <c:pt idx="35">
                  <c:v>628</c:v>
                </c:pt>
                <c:pt idx="36">
                  <c:v>607.70000000000005</c:v>
                </c:pt>
                <c:pt idx="37">
                  <c:v>602.5</c:v>
                </c:pt>
                <c:pt idx="38">
                  <c:v>614.1</c:v>
                </c:pt>
                <c:pt idx="39">
                  <c:v>620.5</c:v>
                </c:pt>
                <c:pt idx="40">
                  <c:v>640.20000000000005</c:v>
                </c:pt>
                <c:pt idx="41">
                  <c:v>665</c:v>
                </c:pt>
                <c:pt idx="42">
                  <c:v>714.5</c:v>
                </c:pt>
                <c:pt idx="43">
                  <c:v>704.1</c:v>
                </c:pt>
                <c:pt idx="44">
                  <c:v>752.9</c:v>
                </c:pt>
                <c:pt idx="45">
                  <c:v>731.2</c:v>
                </c:pt>
                <c:pt idx="46">
                  <c:v>765.3</c:v>
                </c:pt>
                <c:pt idx="47">
                  <c:v>772.9</c:v>
                </c:pt>
                <c:pt idx="48">
                  <c:v>791</c:v>
                </c:pt>
                <c:pt idx="49">
                  <c:v>895.2</c:v>
                </c:pt>
                <c:pt idx="50">
                  <c:v>966.6</c:v>
                </c:pt>
                <c:pt idx="51">
                  <c:v>908.8</c:v>
                </c:pt>
                <c:pt idx="52">
                  <c:v>815.3</c:v>
                </c:pt>
                <c:pt idx="53">
                  <c:v>924</c:v>
                </c:pt>
                <c:pt idx="54">
                  <c:v>919.4</c:v>
                </c:pt>
                <c:pt idx="55" formatCode="#,##0.00">
                  <c:v>1031.0999999999999</c:v>
                </c:pt>
                <c:pt idx="56" formatCode="#,##0.00">
                  <c:v>1000.3</c:v>
                </c:pt>
                <c:pt idx="57" formatCode="#,##0.00">
                  <c:v>1059.8</c:v>
                </c:pt>
                <c:pt idx="58" formatCode="#,##0.00">
                  <c:v>1153</c:v>
                </c:pt>
                <c:pt idx="59" formatCode="#,##0.00">
                  <c:v>1267.8</c:v>
                </c:pt>
                <c:pt idx="60" formatCode="#,##0.00">
                  <c:v>1172.8</c:v>
                </c:pt>
                <c:pt idx="61">
                  <c:v>971</c:v>
                </c:pt>
                <c:pt idx="62">
                  <c:v>972.2</c:v>
                </c:pt>
                <c:pt idx="63" formatCode="#,##0.00">
                  <c:v>1093.2</c:v>
                </c:pt>
                <c:pt idx="64" formatCode="#,##0.00">
                  <c:v>1188.0999999999999</c:v>
                </c:pt>
                <c:pt idx="65" formatCode="#,##0.00">
                  <c:v>1193.3</c:v>
                </c:pt>
                <c:pt idx="66" formatCode="#,##0.00">
                  <c:v>1347.5</c:v>
                </c:pt>
                <c:pt idx="67" formatCode="#,##0.00">
                  <c:v>1423.6</c:v>
                </c:pt>
                <c:pt idx="68" formatCode="#,##0.00">
                  <c:v>1597.1</c:v>
                </c:pt>
                <c:pt idx="69" formatCode="#,##0.00">
                  <c:v>1820.4</c:v>
                </c:pt>
                <c:pt idx="70" formatCode="#,##0.00">
                  <c:v>2059.6999999999998</c:v>
                </c:pt>
                <c:pt idx="71" formatCode="#,##0.00">
                  <c:v>1972.3</c:v>
                </c:pt>
                <c:pt idx="72" formatCode="#,##0.00">
                  <c:v>2461</c:v>
                </c:pt>
                <c:pt idx="73" formatCode="#,##0.00">
                  <c:v>2806</c:v>
                </c:pt>
                <c:pt idx="74" formatCode="#,##0.00">
                  <c:v>2610</c:v>
                </c:pt>
                <c:pt idx="75" formatCode="#,##0.00">
                  <c:v>2502.6</c:v>
                </c:pt>
                <c:pt idx="76" formatCode="#,##0.00">
                  <c:v>2349.5</c:v>
                </c:pt>
                <c:pt idx="77" formatCode="#,##0.00">
                  <c:v>2542</c:v>
                </c:pt>
                <c:pt idx="78" formatCode="#,##0.00">
                  <c:v>1978.6</c:v>
                </c:pt>
                <c:pt idx="79" formatCode="#,##0.00">
                  <c:v>2845.7</c:v>
                </c:pt>
                <c:pt idx="80" formatCode="#,##0.00">
                  <c:v>2714.1</c:v>
                </c:pt>
                <c:pt idx="81" formatCode="#,##0.00">
                  <c:v>3256.4</c:v>
                </c:pt>
                <c:pt idx="82" formatCode="#,##0.00">
                  <c:v>3865.5</c:v>
                </c:pt>
                <c:pt idx="83" formatCode="#,##0.00">
                  <c:v>4145.1000000000004</c:v>
                </c:pt>
                <c:pt idx="84" formatCode="#,##0.00">
                  <c:v>4341.7</c:v>
                </c:pt>
                <c:pt idx="85" formatCode="#,##0.00">
                  <c:v>4534.4000000000005</c:v>
                </c:pt>
                <c:pt idx="86" formatCode="#,##0.00">
                  <c:v>4317.9000000000005</c:v>
                </c:pt>
                <c:pt idx="87" formatCode="#,##0.00">
                  <c:v>3685.4</c:v>
                </c:pt>
                <c:pt idx="88" formatCode="#,##0.00">
                  <c:v>3779.6</c:v>
                </c:pt>
                <c:pt idx="89" formatCode="#,##0.00">
                  <c:v>4367</c:v>
                </c:pt>
                <c:pt idx="90" formatCode="#,##0.00">
                  <c:v>4436</c:v>
                </c:pt>
                <c:pt idx="91" formatCode="#,##0.00">
                  <c:v>5835</c:v>
                </c:pt>
                <c:pt idx="92" formatCode="#,##0.00">
                  <c:v>6005.1</c:v>
                </c:pt>
                <c:pt idx="93" formatCode="#,##0.00">
                  <c:v>5720.6</c:v>
                </c:pt>
                <c:pt idx="94" formatCode="#,##0.00">
                  <c:v>7369</c:v>
                </c:pt>
                <c:pt idx="95" formatCode="#,##0.00">
                  <c:v>6300.7</c:v>
                </c:pt>
                <c:pt idx="96" formatCode="#,##0.00">
                  <c:v>7773.3</c:v>
                </c:pt>
                <c:pt idx="97" formatCode="#,##0.00">
                  <c:v>8766.2000000000007</c:v>
                </c:pt>
                <c:pt idx="98" formatCode="#,##0.00">
                  <c:v>10881</c:v>
                </c:pt>
                <c:pt idx="99" formatCode="#,##0.00">
                  <c:v>14660</c:v>
                </c:pt>
                <c:pt idx="100" formatCode="#,##0.00">
                  <c:v>19187</c:v>
                </c:pt>
                <c:pt idx="101" formatCode="#,##0.00">
                  <c:v>14035</c:v>
                </c:pt>
                <c:pt idx="102" formatCode="#,##0.00">
                  <c:v>12377</c:v>
                </c:pt>
                <c:pt idx="103" formatCode="#,##0.00">
                  <c:v>17161</c:v>
                </c:pt>
                <c:pt idx="104" formatCode="#,##0.00">
                  <c:v>14191</c:v>
                </c:pt>
                <c:pt idx="105" formatCode="#,##0.00">
                  <c:v>12728</c:v>
                </c:pt>
                <c:pt idx="106" formatCode="#,##0.00">
                  <c:v>11461</c:v>
                </c:pt>
                <c:pt idx="107" formatCode="#,##0.00">
                  <c:v>9219.4</c:v>
                </c:pt>
                <c:pt idx="108" formatCode="#,##0.00">
                  <c:v>8563.1</c:v>
                </c:pt>
                <c:pt idx="109" formatCode="#,##0.00">
                  <c:v>11053.5</c:v>
                </c:pt>
                <c:pt idx="110" formatCode="#,##0.00">
                  <c:v>9666.2999999999811</c:v>
                </c:pt>
                <c:pt idx="111" formatCode="#,##0.00">
                  <c:v>11440</c:v>
                </c:pt>
                <c:pt idx="112" formatCode="#,##0.00">
                  <c:v>8762</c:v>
                </c:pt>
                <c:pt idx="113" formatCode="#,##0.00">
                  <c:v>7851</c:v>
                </c:pt>
                <c:pt idx="114" formatCode="#,##0.00">
                  <c:v>8535</c:v>
                </c:pt>
                <c:pt idx="115" formatCode="#,##0.00">
                  <c:v>6925.3</c:v>
                </c:pt>
                <c:pt idx="116" formatCode="#,##0.00">
                  <c:v>6892.6</c:v>
                </c:pt>
                <c:pt idx="117" formatCode="#,##0.00">
                  <c:v>8002.9</c:v>
                </c:pt>
                <c:pt idx="118" formatCode="#,##0.00">
                  <c:v>8919.1</c:v>
                </c:pt>
                <c:pt idx="119" formatCode="#,##0.00">
                  <c:v>9345.2999999999811</c:v>
                </c:pt>
                <c:pt idx="120" formatCode="#,##0.00">
                  <c:v>9859.6</c:v>
                </c:pt>
                <c:pt idx="121" formatCode="#,##0.00">
                  <c:v>8462.7000000000007</c:v>
                </c:pt>
                <c:pt idx="122" formatCode="#,##0.00">
                  <c:v>8232.2999999999811</c:v>
                </c:pt>
                <c:pt idx="123" formatCode="#,##0.00">
                  <c:v>7330.3</c:v>
                </c:pt>
                <c:pt idx="124" formatCode="#,##0.00">
                  <c:v>7638.1</c:v>
                </c:pt>
                <c:pt idx="125" formatCode="#,##0.00">
                  <c:v>7498.6</c:v>
                </c:pt>
                <c:pt idx="126" formatCode="#,##0.00">
                  <c:v>6485.9</c:v>
                </c:pt>
                <c:pt idx="127" formatCode="#,##0.00">
                  <c:v>6152</c:v>
                </c:pt>
                <c:pt idx="128" formatCode="#,##0.00">
                  <c:v>6391.5</c:v>
                </c:pt>
                <c:pt idx="129" formatCode="#,##0.00">
                  <c:v>6761.7</c:v>
                </c:pt>
                <c:pt idx="130" formatCode="#,##0.00">
                  <c:v>6250.1</c:v>
                </c:pt>
                <c:pt idx="131" formatCode="#,##0.00">
                  <c:v>7403.3</c:v>
                </c:pt>
                <c:pt idx="132" formatCode="#,##0.00">
                  <c:v>8246.4</c:v>
                </c:pt>
                <c:pt idx="133" formatCode="#,##0.00">
                  <c:v>7013.2</c:v>
                </c:pt>
                <c:pt idx="134" formatCode="#,##0.00">
                  <c:v>6232.7</c:v>
                </c:pt>
                <c:pt idx="135" formatCode="#,##0.00">
                  <c:v>6391.2</c:v>
                </c:pt>
                <c:pt idx="136" formatCode="#,##0.00">
                  <c:v>6732.9</c:v>
                </c:pt>
                <c:pt idx="137" formatCode="#,##0.00">
                  <c:v>7197.5</c:v>
                </c:pt>
                <c:pt idx="138" formatCode="#,##0.00">
                  <c:v>6185</c:v>
                </c:pt>
                <c:pt idx="139" formatCode="#,##0.00">
                  <c:v>6513.6</c:v>
                </c:pt>
                <c:pt idx="140" formatCode="#,##0.00">
                  <c:v>6723</c:v>
                </c:pt>
                <c:pt idx="141" formatCode="#,##0.00">
                  <c:v>6604.6</c:v>
                </c:pt>
                <c:pt idx="142" formatCode="#,##0.00">
                  <c:v>6592</c:v>
                </c:pt>
                <c:pt idx="143" formatCode="#,##0.00">
                  <c:v>6326.5</c:v>
                </c:pt>
                <c:pt idx="144" formatCode="#,##0.00">
                  <c:v>6586.7</c:v>
                </c:pt>
                <c:pt idx="145" formatCode="#,##0.00">
                  <c:v>6500.2</c:v>
                </c:pt>
                <c:pt idx="146" formatCode="#,##0.00">
                  <c:v>6387.9</c:v>
                </c:pt>
                <c:pt idx="147" formatCode="#,##0.00">
                  <c:v>6431.1</c:v>
                </c:pt>
                <c:pt idx="148" formatCode="#,##0.00">
                  <c:v>5626.7</c:v>
                </c:pt>
                <c:pt idx="149" formatCode="#,##0.00">
                  <c:v>3929.8</c:v>
                </c:pt>
                <c:pt idx="150" formatCode="#,##0.00">
                  <c:v>4243</c:v>
                </c:pt>
                <c:pt idx="151" formatCode="#,##0.00">
                  <c:v>3506</c:v>
                </c:pt>
                <c:pt idx="152" formatCode="#,##0.00">
                  <c:v>3285.1</c:v>
                </c:pt>
                <c:pt idx="153" formatCode="#,##0.00">
                  <c:v>4135</c:v>
                </c:pt>
                <c:pt idx="154" formatCode="#,##0.00">
                  <c:v>3887</c:v>
                </c:pt>
                <c:pt idx="155" formatCode="#,##0.00">
                  <c:v>3911</c:v>
                </c:pt>
                <c:pt idx="156" formatCode="#,##0.00">
                  <c:v>3702</c:v>
                </c:pt>
                <c:pt idx="157" formatCode="#,##0.00">
                  <c:v>3760</c:v>
                </c:pt>
                <c:pt idx="158" formatCode="#,##0.00">
                  <c:v>3630.7</c:v>
                </c:pt>
                <c:pt idx="159" formatCode="#,##0.00">
                  <c:v>3564.3</c:v>
                </c:pt>
                <c:pt idx="160" formatCode="#,##0.00">
                  <c:v>3718.4</c:v>
                </c:pt>
                <c:pt idx="161" formatCode="#,##0.00">
                  <c:v>3676.4</c:v>
                </c:pt>
                <c:pt idx="162" formatCode="#,##0.00">
                  <c:v>4211.7</c:v>
                </c:pt>
                <c:pt idx="163" formatCode="#,##0.00">
                  <c:v>3913</c:v>
                </c:pt>
                <c:pt idx="164" formatCode="#,##0.00">
                  <c:v>4017.3</c:v>
                </c:pt>
                <c:pt idx="165" formatCode="#,##0.00">
                  <c:v>4088</c:v>
                </c:pt>
                <c:pt idx="166" formatCode="#,##0.00">
                  <c:v>4063.2</c:v>
                </c:pt>
                <c:pt idx="167" formatCode="#,##0.00">
                  <c:v>4165.1000000000004</c:v>
                </c:pt>
                <c:pt idx="168" formatCode="#,##0.00">
                  <c:v>5090.5</c:v>
                </c:pt>
                <c:pt idx="169" formatCode="#,##0.00">
                  <c:v>5101.8</c:v>
                </c:pt>
                <c:pt idx="170" formatCode="#,##0.00">
                  <c:v>5340</c:v>
                </c:pt>
                <c:pt idx="171" formatCode="#,##0.00">
                  <c:v>5401.8</c:v>
                </c:pt>
                <c:pt idx="172" formatCode="#,##0.00">
                  <c:v>6098.3</c:v>
                </c:pt>
                <c:pt idx="173" formatCode="#,##0.00">
                  <c:v>7136.4</c:v>
                </c:pt>
                <c:pt idx="174" formatCode="#,##0.00">
                  <c:v>7260</c:v>
                </c:pt>
                <c:pt idx="175" formatCode="#,##0.00">
                  <c:v>8054.9</c:v>
                </c:pt>
                <c:pt idx="176" formatCode="#,##0.00">
                  <c:v>8717.2000000000007</c:v>
                </c:pt>
              </c:numCache>
            </c:numRef>
          </c:val>
        </c:ser>
        <c:marker val="1"/>
        <c:axId val="51529600"/>
        <c:axId val="51531136"/>
      </c:lineChart>
      <c:dateAx>
        <c:axId val="51529600"/>
        <c:scaling>
          <c:orientation val="minMax"/>
        </c:scaling>
        <c:axPos val="b"/>
        <c:numFmt formatCode="dd\-mmm\-yy" sourceLinked="1"/>
        <c:tickLblPos val="nextTo"/>
        <c:crossAx val="51531136"/>
        <c:crosses val="autoZero"/>
        <c:auto val="1"/>
        <c:lblOffset val="100"/>
        <c:baseTimeUnit val="days"/>
      </c:dateAx>
      <c:valAx>
        <c:axId val="51531136"/>
        <c:scaling>
          <c:orientation val="minMax"/>
        </c:scaling>
        <c:axPos val="l"/>
        <c:majorGridlines/>
        <c:numFmt formatCode="#,##0.00" sourceLinked="1"/>
        <c:tickLblPos val="nextTo"/>
        <c:crossAx val="51529600"/>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title>
    <c:view3D>
      <c:rotX val="30"/>
      <c:perspective val="30"/>
    </c:view3D>
    <c:plotArea>
      <c:layout/>
      <c:pie3DChart>
        <c:varyColors val="1"/>
        <c:ser>
          <c:idx val="0"/>
          <c:order val="0"/>
          <c:tx>
            <c:strRef>
              <c:f>Sheet1!$B$1</c:f>
              <c:strCache>
                <c:ptCount val="1"/>
                <c:pt idx="0">
                  <c:v>Sales</c:v>
                </c:pt>
              </c:strCache>
            </c:strRef>
          </c:tx>
          <c:dLbls>
            <c:showPercent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0.47000000000000008</c:v>
                </c:pt>
                <c:pt idx="1">
                  <c:v>7.0000000000000021E-2</c:v>
                </c:pt>
                <c:pt idx="2">
                  <c:v>0.05</c:v>
                </c:pt>
                <c:pt idx="3">
                  <c:v>0.32000000000000089</c:v>
                </c:pt>
                <c:pt idx="4">
                  <c:v>9.0000000000000024E-2</c:v>
                </c:pt>
              </c:numCache>
            </c:numRef>
          </c:val>
        </c:ser>
        <c:dLbls>
          <c:showPercent val="1"/>
        </c:dLbls>
      </c:pie3DChart>
    </c:plotArea>
    <c:legend>
      <c:legendPos val="t"/>
    </c:legend>
    <c:plotVisOnly val="1"/>
    <c:dispBlanksAs val="zero"/>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124FA-E866-43E4-99CD-BFEA78554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54</Pages>
  <Words>16358</Words>
  <Characters>89975</Characters>
  <Application>Microsoft Office Word</Application>
  <DocSecurity>0</DocSecurity>
  <Lines>749</Lines>
  <Paragraphs>212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106121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19</cp:revision>
  <dcterms:created xsi:type="dcterms:W3CDTF">2019-05-30T16:38:00Z</dcterms:created>
  <dcterms:modified xsi:type="dcterms:W3CDTF">2019-05-31T11:08:00Z</dcterms:modified>
</cp:coreProperties>
</file>