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AA" w:rsidRPr="00123056" w:rsidRDefault="0072027B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sz w:val="24"/>
          <w:szCs w:val="24"/>
        </w:rPr>
        <w:t>COARE36 and the Wave Conundrum</w:t>
      </w:r>
    </w:p>
    <w:p w:rsidR="0072027B" w:rsidRPr="00123056" w:rsidRDefault="0072027B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sz w:val="24"/>
          <w:szCs w:val="24"/>
        </w:rPr>
        <w:t>The current version of the model is based on two basic relationships relating waves and roughness</w:t>
      </w:r>
    </w:p>
    <w:p w:rsidR="0072027B" w:rsidRPr="00123056" w:rsidRDefault="0072027B">
      <w:pPr>
        <w:rPr>
          <w:rFonts w:ascii="Times New Roman" w:hAnsi="Times New Roman" w:cs="Times New Roman"/>
          <w:sz w:val="24"/>
          <w:szCs w:val="24"/>
        </w:rPr>
      </w:pPr>
    </w:p>
    <w:p w:rsidR="0072027B" w:rsidRPr="00123056" w:rsidRDefault="00123056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3056">
        <w:rPr>
          <w:rFonts w:ascii="Times New Roman" w:eastAsia="Times New Roman" w:hAnsi="Times New Roman" w:cs="Times New Roman"/>
          <w:bCs/>
          <w:position w:val="-30"/>
          <w:sz w:val="24"/>
          <w:szCs w:val="24"/>
        </w:rPr>
        <w:object w:dxaOrig="1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81.55pt;height:33.85pt" o:ole="">
            <v:imagedata r:id="rId4" o:title=""/>
          </v:shape>
          <o:OLEObject Type="Embed" ProgID="Equation.DSMT4" ShapeID="_x0000_i1034" DrawAspect="Content" ObjectID="_1597137553" r:id="rId5"/>
        </w:object>
      </w:r>
      <w:r w:rsidR="0072027B"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2027B"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2027B"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2027B"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2027B"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2027B"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2027B"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2027B"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  <w:t>(1a)</w:t>
      </w:r>
    </w:p>
    <w:p w:rsidR="0072027B" w:rsidRPr="00123056" w:rsidRDefault="0072027B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3056">
        <w:rPr>
          <w:rFonts w:ascii="Times New Roman" w:eastAsia="Times New Roman" w:hAnsi="Times New Roman" w:cs="Times New Roman"/>
          <w:bCs/>
          <w:position w:val="-14"/>
          <w:sz w:val="24"/>
          <w:szCs w:val="24"/>
        </w:rPr>
        <w:object w:dxaOrig="3660" w:dyaOrig="400">
          <v:shape id="_x0000_i1032" type="#_x0000_t75" style="width:183.05pt;height:19.95pt" o:ole="">
            <v:imagedata r:id="rId6" o:title=""/>
          </v:shape>
          <o:OLEObject Type="Embed" ProgID="Equation.DSMT4" ShapeID="_x0000_i1032" DrawAspect="Content" ObjectID="_1597137554" r:id="rId7"/>
        </w:object>
      </w: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ab/>
        <w:t>(</w:t>
      </w: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>1b</w:t>
      </w: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72027B" w:rsidRPr="00123056" w:rsidRDefault="0072027B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027B" w:rsidRPr="00123056" w:rsidRDefault="0072027B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(1a) was given in Edson et al. 2013 with a=0.09 and b=2.0.  I have found it is a good fit to </w:t>
      </w:r>
      <w:r w:rsidR="00F723D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UNSW wave model, although </w:t>
      </w:r>
      <w:proofErr w:type="gramStart"/>
      <w:r w:rsidR="00F723DF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gramEnd"/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b have a weak wind speed dependence (Fig. 1).  I think the current version of coare36 has a=0.2 and b=2.2.  The best fit to HIWINGS observations is a=0.3 and b=2.3.  (1b) </w:t>
      </w:r>
      <w:r w:rsidR="009B7093" w:rsidRPr="00123056">
        <w:rPr>
          <w:rFonts w:ascii="Times New Roman" w:eastAsia="Times New Roman" w:hAnsi="Times New Roman" w:cs="Times New Roman"/>
          <w:bCs/>
          <w:sz w:val="24"/>
          <w:szCs w:val="24"/>
        </w:rPr>
        <w:t>is also a fit to the UNSW wave model and is a good representation of HIWINGS observations</w:t>
      </w:r>
      <w:r w:rsidR="00F723DF">
        <w:rPr>
          <w:rFonts w:ascii="Times New Roman" w:eastAsia="Times New Roman" w:hAnsi="Times New Roman" w:cs="Times New Roman"/>
          <w:bCs/>
          <w:sz w:val="24"/>
          <w:szCs w:val="24"/>
        </w:rPr>
        <w:t xml:space="preserve"> (Fig. 2)</w:t>
      </w:r>
      <w:r w:rsidR="009B7093" w:rsidRPr="0012305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64017" w:rsidRPr="00123056" w:rsidRDefault="00364017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One question that comes up is how to reconcile (1a) with the wind-speed only coare35 representation.  To look at that, I computed the value of </w:t>
      </w:r>
      <w:proofErr w:type="spellStart"/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(1a</w:t>
      </w:r>
      <w:proofErr w:type="gramStart"/>
      <w:r w:rsidR="00F723DF">
        <w:rPr>
          <w:rFonts w:ascii="Times New Roman" w:eastAsia="Times New Roman" w:hAnsi="Times New Roman" w:cs="Times New Roman"/>
          <w:bCs/>
          <w:sz w:val="24"/>
          <w:szCs w:val="24"/>
        </w:rPr>
        <w:t>,b</w:t>
      </w:r>
      <w:proofErr w:type="gramEnd"/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>) that yields the same Cdn10 as coare35.</w:t>
      </w:r>
      <w:r w:rsidR="00662E56"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 An example is shown in Fig. 3 for a=0.2 and b=2.2.  I have done this for the three sets of </w:t>
      </w:r>
      <w:proofErr w:type="spellStart"/>
      <w:r w:rsidR="00662E56" w:rsidRPr="00123056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gramStart"/>
      <w:r w:rsidR="00662E56" w:rsidRPr="00123056">
        <w:rPr>
          <w:rFonts w:ascii="Times New Roman" w:eastAsia="Times New Roman" w:hAnsi="Times New Roman" w:cs="Times New Roman"/>
          <w:bCs/>
          <w:sz w:val="24"/>
          <w:szCs w:val="24"/>
        </w:rPr>
        <w:t>,b</w:t>
      </w:r>
      <w:proofErr w:type="spellEnd"/>
      <w:proofErr w:type="gramEnd"/>
      <w:r w:rsidR="00662E56"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shown above.  The results are in Fig. 4 where data from HIWINGS and also values deduced from Edson’s inverse wave age curve (his Fig. 9b).  One interesting result is Edson’s values of </w:t>
      </w:r>
      <w:proofErr w:type="spellStart"/>
      <w:r w:rsidR="00662E56" w:rsidRPr="00123056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gramStart"/>
      <w:r w:rsidR="00662E56" w:rsidRPr="00123056">
        <w:rPr>
          <w:rFonts w:ascii="Times New Roman" w:eastAsia="Times New Roman" w:hAnsi="Times New Roman" w:cs="Times New Roman"/>
          <w:bCs/>
          <w:sz w:val="24"/>
          <w:szCs w:val="24"/>
        </w:rPr>
        <w:t>,b</w:t>
      </w:r>
      <w:proofErr w:type="spellEnd"/>
      <w:proofErr w:type="gramEnd"/>
      <w:r w:rsidR="00662E56"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give a poor fit to his </w:t>
      </w:r>
      <w:proofErr w:type="spellStart"/>
      <w:r w:rsidR="00662E56" w:rsidRPr="00123056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="00662E56"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values.  </w:t>
      </w:r>
      <w:r w:rsidR="004C4339"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His </w:t>
      </w:r>
      <w:proofErr w:type="spellStart"/>
      <w:r w:rsidR="004C4339" w:rsidRPr="00123056">
        <w:rPr>
          <w:rFonts w:ascii="Times New Roman" w:eastAsia="Times New Roman" w:hAnsi="Times New Roman" w:cs="Times New Roman"/>
          <w:bCs/>
          <w:sz w:val="24"/>
          <w:szCs w:val="24"/>
        </w:rPr>
        <w:t>Cp’s</w:t>
      </w:r>
      <w:proofErr w:type="spellEnd"/>
      <w:r w:rsidR="004C4339"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better fit by</w:t>
      </w:r>
      <w:r w:rsidR="00F723DF">
        <w:rPr>
          <w:rFonts w:ascii="Times New Roman" w:eastAsia="Times New Roman" w:hAnsi="Times New Roman" w:cs="Times New Roman"/>
          <w:bCs/>
          <w:sz w:val="24"/>
          <w:szCs w:val="24"/>
        </w:rPr>
        <w:t xml:space="preserve"> a=0.2 and b=2.2.  Not sure why</w:t>
      </w:r>
      <w:r w:rsidR="004C4339"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is except that perhaps his wave heights are not compatible with (1b).  The HIWINGS observations are better matched by a=0.3 and b=2.3.  Fig. 5 shows the same thing but plotting u*/</w:t>
      </w:r>
      <w:proofErr w:type="spellStart"/>
      <w:r w:rsidR="004C4339" w:rsidRPr="00123056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="004C4339"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instead of Cp.</w:t>
      </w:r>
    </w:p>
    <w:p w:rsidR="004C4339" w:rsidRPr="00123056" w:rsidRDefault="004C4339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It gets more amusing when we look at the wave height results (Fig.6).  Notice that Edson </w:t>
      </w:r>
      <w:proofErr w:type="spellStart"/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values produce wave heights that decline with wind speed up to 20 m/s.  The b=2.2 set suggests 4 m waves at u10n=20 m/s</w:t>
      </w:r>
      <w:r w:rsidR="00123056"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723DF">
        <w:rPr>
          <w:rFonts w:ascii="Times New Roman" w:eastAsia="Times New Roman" w:hAnsi="Times New Roman" w:cs="Times New Roman"/>
          <w:bCs/>
          <w:sz w:val="24"/>
          <w:szCs w:val="24"/>
        </w:rPr>
        <w:t>– that is not my personal exerience</w:t>
      </w:r>
      <w:bookmarkStart w:id="0" w:name="_GoBack"/>
      <w:bookmarkEnd w:id="0"/>
      <w:r w:rsidR="00123056" w:rsidRPr="00123056">
        <w:rPr>
          <w:rFonts w:ascii="Times New Roman" w:eastAsia="Times New Roman" w:hAnsi="Times New Roman" w:cs="Times New Roman"/>
          <w:bCs/>
          <w:sz w:val="24"/>
          <w:szCs w:val="24"/>
        </w:rPr>
        <w:t>.  The b=2.3</w:t>
      </w: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 set fits the HIWINGS data fairly well but notice it yields 13 m waves at u10n=30 m/s.</w:t>
      </w:r>
    </w:p>
    <w:p w:rsidR="004C4339" w:rsidRPr="00123056" w:rsidRDefault="004C4339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t xml:space="preserve">All of this combined reveals a basic problem with (1).  In order to produce drag coefficients that level off or at least have a weaker increase with wind speed above 25 m/s, (1a and 1b) require older and larger waves!!  That does not seem reasonable to me.  </w:t>
      </w:r>
      <w:r w:rsidR="009E3631">
        <w:rPr>
          <w:rFonts w:ascii="Times New Roman" w:eastAsia="Times New Roman" w:hAnsi="Times New Roman" w:cs="Times New Roman"/>
          <w:bCs/>
          <w:sz w:val="24"/>
          <w:szCs w:val="24"/>
        </w:rPr>
        <w:t xml:space="preserve">I don’t see how we can level off drag coefficients at high winds speeds with this structure. </w:t>
      </w:r>
    </w:p>
    <w:p w:rsidR="004C4339" w:rsidRPr="00123056" w:rsidRDefault="004C4339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B7093" w:rsidRPr="00123056" w:rsidRDefault="009B7093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B7093" w:rsidRPr="00123056" w:rsidRDefault="009B7093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027B" w:rsidRPr="00123056" w:rsidRDefault="0072027B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027B" w:rsidRPr="00123056" w:rsidRDefault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3056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:rsidR="0072027B" w:rsidRPr="00123056" w:rsidRDefault="0072027B" w:rsidP="0072027B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CB497C" wp14:editId="59CF0917">
            <wp:extent cx="4450815" cy="333811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roughne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154" cy="33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7B" w:rsidRPr="00123056" w:rsidRDefault="0072027B" w:rsidP="0072027B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sz w:val="24"/>
          <w:szCs w:val="24"/>
        </w:rPr>
        <w:t xml:space="preserve">Figure </w:t>
      </w:r>
      <w:r w:rsidRPr="00123056">
        <w:rPr>
          <w:rFonts w:ascii="Times New Roman" w:hAnsi="Times New Roman" w:cs="Times New Roman"/>
          <w:sz w:val="24"/>
          <w:szCs w:val="24"/>
        </w:rPr>
        <w:t>1</w:t>
      </w:r>
      <w:r w:rsidRPr="00123056">
        <w:rPr>
          <w:rFonts w:ascii="Times New Roman" w:hAnsi="Times New Roman" w:cs="Times New Roman"/>
          <w:sz w:val="24"/>
          <w:szCs w:val="24"/>
        </w:rPr>
        <w:t>.  Surface roughness normalized by significant wave height vs inverse wave age.</w:t>
      </w:r>
    </w:p>
    <w:p w:rsidR="0072027B" w:rsidRPr="00123056" w:rsidRDefault="0072027B" w:rsidP="0072027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2027B" w:rsidRPr="00123056" w:rsidRDefault="0072027B" w:rsidP="0072027B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3414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sig_wave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71" cy="342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7B" w:rsidRPr="00123056" w:rsidRDefault="0072027B" w:rsidP="0072027B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sz w:val="24"/>
          <w:szCs w:val="24"/>
        </w:rPr>
        <w:t>Figure 2.  Normalized significant wave height vs wave age from HIWINGS.</w:t>
      </w:r>
    </w:p>
    <w:p w:rsidR="0072027B" w:rsidRPr="00123056" w:rsidRDefault="0072027B">
      <w:pPr>
        <w:rPr>
          <w:rFonts w:ascii="Times New Roman" w:hAnsi="Times New Roman" w:cs="Times New Roman"/>
          <w:sz w:val="24"/>
          <w:szCs w:val="24"/>
        </w:rPr>
      </w:pPr>
    </w:p>
    <w:p w:rsidR="00B9224E" w:rsidRDefault="005B0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60135" cy="34951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_u10n_b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579" cy="35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17" w:rsidRPr="00123056" w:rsidRDefault="00364017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sz w:val="24"/>
          <w:szCs w:val="24"/>
        </w:rPr>
        <w:t>Figure 3.  Cd10n and Ch10n using coare35 wind speed only formula and coare36 wave age formula</w:t>
      </w:r>
      <w:r w:rsidR="00662E56" w:rsidRPr="00123056">
        <w:rPr>
          <w:rFonts w:ascii="Times New Roman" w:hAnsi="Times New Roman" w:cs="Times New Roman"/>
          <w:sz w:val="24"/>
          <w:szCs w:val="24"/>
        </w:rPr>
        <w:t xml:space="preserve"> (b=2.2)</w:t>
      </w:r>
      <w:r w:rsidRPr="0012305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123056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23056">
        <w:rPr>
          <w:rFonts w:ascii="Times New Roman" w:hAnsi="Times New Roman" w:cs="Times New Roman"/>
          <w:sz w:val="24"/>
          <w:szCs w:val="24"/>
        </w:rPr>
        <w:t xml:space="preserve"> adjusted to match coare35.</w:t>
      </w:r>
    </w:p>
    <w:p w:rsidR="00364017" w:rsidRPr="00123056" w:rsidRDefault="00364017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4202" cy="352815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_u10n_35f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16" cy="35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17" w:rsidRPr="00123056" w:rsidRDefault="00364017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sz w:val="24"/>
          <w:szCs w:val="24"/>
        </w:rPr>
        <w:t xml:space="preserve">Figure 4.  </w:t>
      </w:r>
      <w:proofErr w:type="spellStart"/>
      <w:r w:rsidRPr="00123056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123056">
        <w:rPr>
          <w:rFonts w:ascii="Times New Roman" w:hAnsi="Times New Roman" w:cs="Times New Roman"/>
          <w:sz w:val="24"/>
          <w:szCs w:val="24"/>
        </w:rPr>
        <w:t xml:space="preserve"> vs Un10 from various sources: HIWINGS observations and Edson </w:t>
      </w:r>
      <w:r w:rsidR="00662E56" w:rsidRPr="00123056">
        <w:rPr>
          <w:rFonts w:ascii="Times New Roman" w:hAnsi="Times New Roman" w:cs="Times New Roman"/>
          <w:sz w:val="24"/>
          <w:szCs w:val="24"/>
        </w:rPr>
        <w:t xml:space="preserve">Fig. 9b.  The other lines are effective </w:t>
      </w:r>
      <w:proofErr w:type="spellStart"/>
      <w:r w:rsidR="00662E56" w:rsidRPr="00123056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662E56" w:rsidRPr="00123056">
        <w:rPr>
          <w:rFonts w:ascii="Times New Roman" w:hAnsi="Times New Roman" w:cs="Times New Roman"/>
          <w:sz w:val="24"/>
          <w:szCs w:val="24"/>
        </w:rPr>
        <w:t xml:space="preserve"> required so coare36 Cd10n fits the coare35 (Charnock) specification.</w:t>
      </w:r>
    </w:p>
    <w:p w:rsidR="00662E56" w:rsidRPr="00123056" w:rsidRDefault="00662E56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1932" cy="360251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vWa_u10n_35f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83" cy="361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56" w:rsidRPr="00123056" w:rsidRDefault="00662E56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sz w:val="24"/>
          <w:szCs w:val="24"/>
        </w:rPr>
        <w:t>Figure 5.  As in Fig. 4 but for inverse wave age.</w:t>
      </w:r>
    </w:p>
    <w:p w:rsidR="00662E56" w:rsidRPr="00123056" w:rsidRDefault="00662E56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5388" cy="361904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sig_u10n_35f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135" cy="36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56" w:rsidRPr="00123056" w:rsidRDefault="00662E56">
      <w:pPr>
        <w:rPr>
          <w:rFonts w:ascii="Times New Roman" w:hAnsi="Times New Roman" w:cs="Times New Roman"/>
          <w:sz w:val="24"/>
          <w:szCs w:val="24"/>
        </w:rPr>
      </w:pPr>
      <w:r w:rsidRPr="00123056">
        <w:rPr>
          <w:rFonts w:ascii="Times New Roman" w:hAnsi="Times New Roman" w:cs="Times New Roman"/>
          <w:sz w:val="24"/>
          <w:szCs w:val="24"/>
        </w:rPr>
        <w:t>Figure 6.  As in Fig.4 but for significant wave height.</w:t>
      </w:r>
    </w:p>
    <w:sectPr w:rsidR="00662E56" w:rsidRPr="0012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BF"/>
    <w:rsid w:val="00123056"/>
    <w:rsid w:val="00364017"/>
    <w:rsid w:val="00402788"/>
    <w:rsid w:val="00426726"/>
    <w:rsid w:val="00444001"/>
    <w:rsid w:val="004C4339"/>
    <w:rsid w:val="005B06B3"/>
    <w:rsid w:val="00662E56"/>
    <w:rsid w:val="0072027B"/>
    <w:rsid w:val="009B7093"/>
    <w:rsid w:val="009E3631"/>
    <w:rsid w:val="00AD6073"/>
    <w:rsid w:val="00B9224E"/>
    <w:rsid w:val="00E435AA"/>
    <w:rsid w:val="00E732BF"/>
    <w:rsid w:val="00F7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76BB2-204A-4E8B-9190-D1D442C9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jp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wmf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PSD / NOAA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Fairall</dc:creator>
  <cp:keywords/>
  <dc:description/>
  <cp:lastModifiedBy>Chris Fairall</cp:lastModifiedBy>
  <cp:revision>8</cp:revision>
  <dcterms:created xsi:type="dcterms:W3CDTF">2018-08-30T16:19:00Z</dcterms:created>
  <dcterms:modified xsi:type="dcterms:W3CDTF">2018-08-30T18:28:00Z</dcterms:modified>
</cp:coreProperties>
</file>