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9FBF2" w14:textId="2DA9F315" w:rsidR="00FC17AC" w:rsidRDefault="00FC17AC" w:rsidP="00FC17AC">
      <w:r>
        <w:rPr>
          <w:noProof/>
        </w:rPr>
        <w:drawing>
          <wp:inline distT="0" distB="0" distL="0" distR="0" wp14:anchorId="257512AB" wp14:editId="23D7ECF3">
            <wp:extent cx="5486400" cy="8216900"/>
            <wp:effectExtent l="0" t="0" r="0" b="0"/>
            <wp:docPr id="934522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8216900"/>
                    </a:xfrm>
                    <a:prstGeom prst="rect">
                      <a:avLst/>
                    </a:prstGeom>
                    <a:noFill/>
                    <a:ln>
                      <a:noFill/>
                    </a:ln>
                  </pic:spPr>
                </pic:pic>
              </a:graphicData>
            </a:graphic>
          </wp:inline>
        </w:drawing>
      </w:r>
    </w:p>
    <w:p w14:paraId="722333E0" w14:textId="77777777" w:rsidR="00FC17AC" w:rsidRPr="004A412C" w:rsidRDefault="00FC17AC" w:rsidP="00FC17AC">
      <w:pPr>
        <w:pStyle w:val="1"/>
        <w:jc w:val="center"/>
        <w:rPr>
          <w:rFonts w:ascii="华文仿宋" w:eastAsia="华文仿宋" w:hAnsi="华文仿宋"/>
          <w:color w:val="auto"/>
          <w:sz w:val="56"/>
          <w:szCs w:val="56"/>
        </w:rPr>
      </w:pPr>
      <w:r w:rsidRPr="004A412C">
        <w:rPr>
          <w:rFonts w:ascii="华文仿宋" w:eastAsia="华文仿宋" w:hAnsi="华文仿宋"/>
          <w:color w:val="auto"/>
          <w:sz w:val="56"/>
          <w:szCs w:val="56"/>
        </w:rPr>
        <w:lastRenderedPageBreak/>
        <w:t>科学哲学导论</w:t>
      </w:r>
    </w:p>
    <w:p w14:paraId="4B8A04B9" w14:textId="77777777" w:rsidR="00FC17AC" w:rsidRPr="008F305A" w:rsidRDefault="00FC17AC" w:rsidP="00FC17AC">
      <w:pPr>
        <w:pStyle w:val="a3"/>
        <w:rPr>
          <w:rFonts w:ascii="华文仿宋" w:eastAsia="华文仿宋" w:hAnsi="华文仿宋" w:hint="eastAsia"/>
          <w:b/>
          <w:bCs/>
        </w:rPr>
      </w:pPr>
      <w:r w:rsidRPr="008F305A">
        <w:rPr>
          <w:rFonts w:ascii="微软雅黑" w:eastAsia="微软雅黑" w:hAnsi="微软雅黑" w:cs="微软雅黑" w:hint="eastAsia"/>
          <w:b/>
          <w:bCs/>
        </w:rPr>
        <w:t>‧‧‧‧‧‧‧‧‧‧‧‧‧‧‧‧‧‧‧‧‧‧‧‧‧‧‧‧‧‧‧‧‧‧‧‧‧‧‧‧‧‧‧‧‧‧‧‧‧‧‧‧‧‧‧‧</w:t>
      </w:r>
    </w:p>
    <w:p w14:paraId="08E3F9DD" w14:textId="77777777" w:rsidR="00FC17AC" w:rsidRPr="008F305A" w:rsidRDefault="00FC17AC" w:rsidP="00FC17AC">
      <w:pPr>
        <w:pStyle w:val="a3"/>
        <w:jc w:val="center"/>
        <w:rPr>
          <w:rFonts w:ascii="华文仿宋" w:eastAsia="华文仿宋" w:hAnsi="华文仿宋"/>
          <w:b/>
          <w:bCs/>
          <w:sz w:val="72"/>
          <w:szCs w:val="72"/>
        </w:rPr>
      </w:pPr>
      <w:r w:rsidRPr="008F305A">
        <w:rPr>
          <w:rFonts w:ascii="华文仿宋" w:eastAsia="华文仿宋" w:hAnsi="华文仿宋" w:cs="Noto Sans SC" w:hint="eastAsia"/>
          <w:b/>
          <w:bCs/>
          <w:sz w:val="72"/>
          <w:szCs w:val="72"/>
        </w:rPr>
        <w:t>理</w:t>
      </w:r>
      <w:r w:rsidRPr="008F305A">
        <w:rPr>
          <w:rFonts w:ascii="华文仿宋" w:eastAsia="华文仿宋" w:hAnsi="华文仿宋" w:cs="等线" w:hint="eastAsia"/>
          <w:b/>
          <w:bCs/>
          <w:sz w:val="72"/>
          <w:szCs w:val="72"/>
        </w:rPr>
        <w:t>论与现实</w:t>
      </w:r>
    </w:p>
    <w:p w14:paraId="2CF53FCB" w14:textId="77777777" w:rsidR="00FC17AC" w:rsidRPr="008F305A" w:rsidRDefault="00FC17AC" w:rsidP="00FC17AC">
      <w:pPr>
        <w:pStyle w:val="a3"/>
        <w:rPr>
          <w:rFonts w:ascii="华文仿宋" w:eastAsia="华文仿宋" w:hAnsi="华文仿宋"/>
          <w:b/>
          <w:bCs/>
        </w:rPr>
      </w:pPr>
      <w:r w:rsidRPr="008F305A">
        <w:rPr>
          <w:rFonts w:ascii="微软雅黑" w:eastAsia="微软雅黑" w:hAnsi="微软雅黑" w:cs="微软雅黑" w:hint="eastAsia"/>
          <w:b/>
          <w:bCs/>
        </w:rPr>
        <w:t>‧‧‧‧‧‧‧‧‧‧‧‧‧‧‧‧‧‧‧‧‧‧‧‧‧‧‧‧‧‧‧‧‧‧‧‧‧‧‧‧‧‧‧‧‧‧‧‧‧‧‧‧‧‧‧‧‧</w:t>
      </w:r>
    </w:p>
    <w:p w14:paraId="579D248A" w14:textId="77777777" w:rsidR="00FC17AC" w:rsidRPr="008850E2" w:rsidRDefault="00FC17AC" w:rsidP="00FC17AC">
      <w:pPr>
        <w:jc w:val="center"/>
        <w:rPr>
          <w:rFonts w:ascii="华文仿宋" w:eastAsia="华文仿宋" w:hAnsi="华文仿宋"/>
          <w:sz w:val="32"/>
          <w:szCs w:val="32"/>
        </w:rPr>
      </w:pPr>
      <w:r w:rsidRPr="008850E2">
        <w:rPr>
          <w:rFonts w:ascii="华文仿宋" w:eastAsia="华文仿宋" w:hAnsi="华文仿宋"/>
          <w:sz w:val="32"/>
          <w:szCs w:val="32"/>
        </w:rPr>
        <w:t>彼得·戈弗雷</w:t>
      </w:r>
      <w:r w:rsidRPr="008850E2">
        <w:rPr>
          <w:rFonts w:ascii="华文仿宋" w:eastAsia="华文仿宋" w:hAnsi="华文仿宋"/>
          <w:sz w:val="32"/>
          <w:szCs w:val="32"/>
        </w:rPr>
        <w:noBreakHyphen/>
        <w:t>史密斯</w:t>
      </w:r>
    </w:p>
    <w:p w14:paraId="428F9B26" w14:textId="77777777" w:rsidR="00FC17AC" w:rsidRDefault="00FC17AC" w:rsidP="00FC17AC"/>
    <w:p w14:paraId="1A3FD28E" w14:textId="77777777" w:rsidR="00FC17AC" w:rsidRDefault="00FC17AC" w:rsidP="00FC17AC"/>
    <w:p w14:paraId="1D7D4B95" w14:textId="77777777" w:rsidR="00FC17AC" w:rsidRDefault="00FC17AC" w:rsidP="00FC17AC"/>
    <w:p w14:paraId="6AC95D3B" w14:textId="77777777" w:rsidR="00FC17AC" w:rsidRDefault="00FC17AC" w:rsidP="00FC17AC"/>
    <w:p w14:paraId="4A0A92EC" w14:textId="77777777" w:rsidR="00FC17AC" w:rsidRDefault="00FC17AC" w:rsidP="00FC17AC"/>
    <w:p w14:paraId="12B3568E" w14:textId="77777777" w:rsidR="00FC17AC" w:rsidRDefault="00FC17AC" w:rsidP="00FC17AC"/>
    <w:p w14:paraId="050C51DE" w14:textId="77777777" w:rsidR="00FC17AC" w:rsidRDefault="00FC17AC" w:rsidP="00FC17AC"/>
    <w:p w14:paraId="44AD61AD" w14:textId="77777777" w:rsidR="00FC17AC" w:rsidRDefault="00FC17AC" w:rsidP="00FC17AC"/>
    <w:p w14:paraId="4A89143F" w14:textId="77777777" w:rsidR="00FC17AC" w:rsidRDefault="00FC17AC" w:rsidP="00FC17AC"/>
    <w:p w14:paraId="07DA8C08" w14:textId="77777777" w:rsidR="00FC17AC" w:rsidRDefault="00FC17AC" w:rsidP="00FC17AC"/>
    <w:p w14:paraId="663ACBE5" w14:textId="77777777" w:rsidR="00FC17AC" w:rsidRDefault="00FC17AC" w:rsidP="00FC17AC"/>
    <w:p w14:paraId="78AD0AD9" w14:textId="77777777" w:rsidR="00FC17AC" w:rsidRDefault="00FC17AC" w:rsidP="00FC17AC"/>
    <w:p w14:paraId="21860DEF" w14:textId="77777777" w:rsidR="00FC17AC" w:rsidRDefault="00FC17AC" w:rsidP="00FC17AC"/>
    <w:p w14:paraId="2ED16144" w14:textId="77777777" w:rsidR="00FC17AC" w:rsidRDefault="00FC17AC" w:rsidP="00FC17AC"/>
    <w:p w14:paraId="318D4692" w14:textId="1DFA3774" w:rsidR="00FC17AC" w:rsidRDefault="00FC17AC" w:rsidP="00FC17AC">
      <w:r>
        <w:rPr>
          <w:noProof/>
        </w:rPr>
        <mc:AlternateContent>
          <mc:Choice Requires="wps">
            <w:drawing>
              <wp:anchor distT="0" distB="0" distL="114300" distR="114300" simplePos="0" relativeHeight="251659264" behindDoc="0" locked="0" layoutInCell="1" allowOverlap="1" wp14:anchorId="147EE71F" wp14:editId="141252AB">
                <wp:simplePos x="0" y="0"/>
                <wp:positionH relativeFrom="column">
                  <wp:posOffset>6350</wp:posOffset>
                </wp:positionH>
                <wp:positionV relativeFrom="paragraph">
                  <wp:posOffset>199390</wp:posOffset>
                </wp:positionV>
                <wp:extent cx="5384800" cy="12700"/>
                <wp:effectExtent l="6350" t="12065" r="9525" b="13335"/>
                <wp:wrapNone/>
                <wp:docPr id="1266721856"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4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459B43" id="_x0000_t32" coordsize="21600,21600" o:spt="32" o:oned="t" path="m,l21600,21600e" filled="f">
                <v:path arrowok="t" fillok="f" o:connecttype="none"/>
                <o:lock v:ext="edit" shapetype="t"/>
              </v:shapetype>
              <v:shape id="直接箭头连接符 3" o:spid="_x0000_s1026" type="#_x0000_t32" style="position:absolute;margin-left:.5pt;margin-top:15.7pt;width:42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"/>
            </w:pict>
          </mc:Fallback>
        </mc:AlternateContent>
      </w:r>
    </w:p>
    <w:p w14:paraId="13D912DA" w14:textId="66FFE8D1" w:rsidR="00FC17AC" w:rsidRPr="005D6B2B" w:rsidRDefault="00FC17AC" w:rsidP="00FC17AC">
      <w:pPr>
        <w:jc w:val="center"/>
        <w:rPr>
          <w:rFonts w:ascii="华文仿宋" w:eastAsia="华文仿宋" w:hAnsi="华文仿宋"/>
        </w:rPr>
      </w:pPr>
      <w:r w:rsidRPr="001044CB">
        <w:rPr>
          <w:rFonts w:ascii="华文仿宋" w:eastAsia="华文仿宋" w:hAnsi="华文仿宋"/>
          <w:noProof/>
        </w:rPr>
        <mc:AlternateContent>
          <mc:Choice Requires="wps">
            <w:drawing>
              <wp:anchor distT="0" distB="0" distL="114300" distR="114300" simplePos="0" relativeHeight="251660288" behindDoc="0" locked="0" layoutInCell="1" allowOverlap="1" wp14:anchorId="637548C1" wp14:editId="2F9AF6EF">
                <wp:simplePos x="0" y="0"/>
                <wp:positionH relativeFrom="column">
                  <wp:posOffset>0</wp:posOffset>
                </wp:positionH>
                <wp:positionV relativeFrom="paragraph">
                  <wp:posOffset>275590</wp:posOffset>
                </wp:positionV>
                <wp:extent cx="5391150" cy="25400"/>
                <wp:effectExtent l="9525" t="5080" r="9525" b="7620"/>
                <wp:wrapNone/>
                <wp:docPr id="181503770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1150" cy="2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E72F4" id="直接箭头连接符 2" o:spid="_x0000_s1026" type="#_x0000_t32" style="position:absolute;margin-left:0;margin-top:21.7pt;width:424.5pt;height: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"/>
            </w:pict>
          </mc:Fallback>
        </mc:AlternateContent>
      </w:r>
      <w:r w:rsidRPr="001044CB">
        <w:rPr>
          <w:rFonts w:ascii="华文仿宋" w:eastAsia="华文仿宋" w:hAnsi="华文仿宋"/>
        </w:rPr>
        <w:t>芝加哥大学出版社/芝加哥和伦敦</w:t>
      </w:r>
    </w:p>
    <w:p w14:paraId="09B4F770" w14:textId="77777777" w:rsidR="00FC17AC" w:rsidRPr="001044CB" w:rsidRDefault="00FC17AC" w:rsidP="00FC17AC">
      <w:pPr>
        <w:rPr>
          <w:rFonts w:ascii="华文仿宋" w:eastAsia="华文仿宋" w:hAnsi="华文仿宋"/>
        </w:rPr>
      </w:pPr>
      <w:r w:rsidRPr="001044CB">
        <w:rPr>
          <w:rFonts w:ascii="华文仿宋" w:eastAsia="华文仿宋" w:hAnsi="华文仿宋"/>
        </w:rPr>
        <w:lastRenderedPageBreak/>
        <w:t>彼得·戈弗雷</w:t>
      </w:r>
      <w:r w:rsidRPr="001044CB">
        <w:rPr>
          <w:rFonts w:ascii="华文仿宋" w:eastAsia="华文仿宋" w:hAnsi="华文仿宋"/>
        </w:rPr>
        <w:noBreakHyphen/>
        <w:t>史密斯是斯坦福大学哲学副教授、科学史与科学哲学副教授。</w:t>
      </w:r>
    </w:p>
    <w:p w14:paraId="7E8526AD" w14:textId="77777777" w:rsidR="00FC17AC" w:rsidRPr="001044CB" w:rsidRDefault="00FC17AC" w:rsidP="00FC17AC">
      <w:pPr>
        <w:rPr>
          <w:rFonts w:ascii="华文仿宋" w:eastAsia="华文仿宋" w:hAnsi="华文仿宋"/>
        </w:rPr>
      </w:pPr>
      <w:r w:rsidRPr="001044CB">
        <w:rPr>
          <w:rFonts w:ascii="华文仿宋" w:eastAsia="华文仿宋" w:hAnsi="华文仿宋"/>
        </w:rPr>
        <w:t xml:space="preserve">他著有《复 杂性与自然界中的心智功能》。 </w:t>
      </w:r>
    </w:p>
    <w:p w14:paraId="5529B461" w14:textId="77777777" w:rsidR="00FC17AC" w:rsidRDefault="00FC17AC" w:rsidP="00FC17AC"/>
    <w:p w14:paraId="3BF9DF0E" w14:textId="77777777" w:rsidR="00FC17AC" w:rsidRDefault="00FC17AC" w:rsidP="00FC17AC">
      <w:pPr>
        <w:rPr>
          <w:rFonts w:ascii="华文仿宋" w:eastAsia="华文仿宋" w:hAnsi="华文仿宋"/>
        </w:rPr>
      </w:pPr>
      <w:r w:rsidRPr="001044CB">
        <w:rPr>
          <w:rFonts w:ascii="华文仿宋" w:eastAsia="华文仿宋" w:hAnsi="华文仿宋"/>
        </w:rPr>
        <w:t xml:space="preserve">芝加哥大学出版社，芝加哥  60637  芝加哥大学出版社有限公司， 伦敦  ©  2003  芝加哥大学  版权所有。2003年出版，美国印刷 </w:t>
      </w:r>
    </w:p>
    <w:p w14:paraId="7BEEF28D" w14:textId="77777777" w:rsidR="00FC17AC" w:rsidRDefault="00FC17AC" w:rsidP="00FC17AC">
      <w:pPr>
        <w:rPr>
          <w:rFonts w:ascii="华文仿宋" w:eastAsia="华文仿宋" w:hAnsi="华文仿宋"/>
        </w:rPr>
      </w:pPr>
    </w:p>
    <w:p w14:paraId="18DBFC98" w14:textId="77777777" w:rsidR="00FC17AC" w:rsidRPr="001044CB" w:rsidRDefault="00FC17AC" w:rsidP="00FC17AC">
      <w:pPr>
        <w:rPr>
          <w:rFonts w:ascii="华文仿宋" w:eastAsia="华文仿宋" w:hAnsi="华文仿宋"/>
        </w:rPr>
      </w:pPr>
      <w:proofErr w:type="spellStart"/>
      <w:r w:rsidRPr="001044CB">
        <w:rPr>
          <w:rFonts w:ascii="华文仿宋" w:eastAsia="华文仿宋" w:hAnsi="华文仿宋"/>
        </w:rPr>
        <w:t>isbn</w:t>
      </w:r>
      <w:proofErr w:type="spellEnd"/>
      <w:r w:rsidRPr="001044CB">
        <w:rPr>
          <w:rFonts w:ascii="华文仿宋" w:eastAsia="华文仿宋" w:hAnsi="华文仿宋"/>
        </w:rPr>
        <w:t>：0</w:t>
      </w:r>
      <w:r w:rsidRPr="001044CB">
        <w:rPr>
          <w:rFonts w:ascii="华文仿宋" w:eastAsia="华文仿宋" w:hAnsi="华文仿宋"/>
        </w:rPr>
        <w:noBreakHyphen/>
        <w:t>226</w:t>
      </w:r>
      <w:r w:rsidRPr="001044CB">
        <w:rPr>
          <w:rFonts w:ascii="华文仿宋" w:eastAsia="华文仿宋" w:hAnsi="华文仿宋"/>
        </w:rPr>
        <w:noBreakHyphen/>
        <w:t>30062</w:t>
      </w:r>
      <w:r w:rsidRPr="001044CB">
        <w:rPr>
          <w:rFonts w:ascii="华文仿宋" w:eastAsia="华文仿宋" w:hAnsi="华文仿宋"/>
        </w:rPr>
        <w:noBreakHyphen/>
        <w:t xml:space="preserve">5（布面精装本） </w:t>
      </w:r>
    </w:p>
    <w:p w14:paraId="4A75FFF3" w14:textId="77777777" w:rsidR="00FC17AC" w:rsidRDefault="00FC17AC" w:rsidP="00FC17AC">
      <w:pPr>
        <w:rPr>
          <w:rFonts w:ascii="华文仿宋" w:eastAsia="华文仿宋" w:hAnsi="华文仿宋"/>
        </w:rPr>
      </w:pPr>
      <w:proofErr w:type="spellStart"/>
      <w:r w:rsidRPr="001044CB">
        <w:rPr>
          <w:rFonts w:ascii="华文仿宋" w:eastAsia="华文仿宋" w:hAnsi="华文仿宋"/>
        </w:rPr>
        <w:t>isbn</w:t>
      </w:r>
      <w:proofErr w:type="spellEnd"/>
      <w:r w:rsidRPr="001044CB">
        <w:rPr>
          <w:rFonts w:ascii="华文仿宋" w:eastAsia="华文仿宋" w:hAnsi="华文仿宋"/>
        </w:rPr>
        <w:t>：0</w:t>
      </w:r>
      <w:r w:rsidRPr="001044CB">
        <w:rPr>
          <w:rFonts w:ascii="华文仿宋" w:eastAsia="华文仿宋" w:hAnsi="华文仿宋"/>
        </w:rPr>
        <w:noBreakHyphen/>
        <w:t>226</w:t>
      </w:r>
      <w:r w:rsidRPr="001044CB">
        <w:rPr>
          <w:rFonts w:ascii="华文仿宋" w:eastAsia="华文仿宋" w:hAnsi="华文仿宋"/>
        </w:rPr>
        <w:noBreakHyphen/>
        <w:t>30063</w:t>
      </w:r>
      <w:r w:rsidRPr="001044CB">
        <w:rPr>
          <w:rFonts w:ascii="华文仿宋" w:eastAsia="华文仿宋" w:hAnsi="华文仿宋"/>
        </w:rPr>
        <w:noBreakHyphen/>
        <w:t xml:space="preserve">3（纸面精装本） </w:t>
      </w:r>
    </w:p>
    <w:p w14:paraId="2BE8F7FA" w14:textId="77777777" w:rsidR="00FC17AC" w:rsidRPr="00071083" w:rsidRDefault="00FC17AC" w:rsidP="00FC17AC">
      <w:pPr>
        <w:rPr>
          <w:rFonts w:ascii="华文仿宋" w:eastAsia="华文仿宋" w:hAnsi="华文仿宋"/>
        </w:rPr>
      </w:pPr>
    </w:p>
    <w:p w14:paraId="237DFE79" w14:textId="77777777" w:rsidR="00FC17AC" w:rsidRDefault="00FC17AC" w:rsidP="00FC17AC">
      <w:pPr>
        <w:rPr>
          <w:rFonts w:ascii="华文仿宋" w:eastAsia="华文仿宋" w:hAnsi="华文仿宋"/>
        </w:rPr>
      </w:pPr>
      <w:r w:rsidRPr="001044CB">
        <w:rPr>
          <w:rFonts w:ascii="华文仿宋" w:eastAsia="华文仿宋" w:hAnsi="华文仿宋"/>
        </w:rPr>
        <w:t xml:space="preserve">美国国会图书馆出版编目数据 </w:t>
      </w:r>
    </w:p>
    <w:p w14:paraId="33983AD4" w14:textId="77777777" w:rsidR="00FC17AC" w:rsidRPr="001044CB" w:rsidRDefault="00FC17AC" w:rsidP="00FC17AC">
      <w:pPr>
        <w:rPr>
          <w:rFonts w:ascii="华文仿宋" w:eastAsia="华文仿宋" w:hAnsi="华文仿宋"/>
        </w:rPr>
      </w:pPr>
    </w:p>
    <w:p w14:paraId="7215ACCE" w14:textId="77777777" w:rsidR="00FC17AC" w:rsidRPr="001044CB" w:rsidRDefault="00FC17AC" w:rsidP="00FC17AC">
      <w:pPr>
        <w:rPr>
          <w:rFonts w:ascii="华文仿宋" w:eastAsia="华文仿宋" w:hAnsi="华文仿宋"/>
        </w:rPr>
      </w:pPr>
      <w:r w:rsidRPr="001044CB">
        <w:rPr>
          <w:rFonts w:ascii="华文仿宋" w:eastAsia="华文仿宋" w:hAnsi="华文仿宋"/>
        </w:rPr>
        <w:t xml:space="preserve">戈弗雷·史密斯·彼得 </w:t>
      </w:r>
    </w:p>
    <w:p w14:paraId="44935A37" w14:textId="77777777" w:rsidR="00FC17AC" w:rsidRPr="001044CB" w:rsidRDefault="00FC17AC" w:rsidP="00FC17AC">
      <w:pPr>
        <w:rPr>
          <w:rFonts w:ascii="华文仿宋" w:eastAsia="华文仿宋" w:hAnsi="华文仿宋"/>
        </w:rPr>
      </w:pPr>
      <w:r w:rsidRPr="001044CB">
        <w:rPr>
          <w:rFonts w:ascii="华文仿宋" w:eastAsia="华文仿宋" w:hAnsi="华文仿宋" w:cs="Noto Sans SC" w:hint="eastAsia"/>
        </w:rPr>
        <w:t>理论</w:t>
      </w:r>
      <w:r w:rsidRPr="001044CB">
        <w:rPr>
          <w:rFonts w:ascii="华文仿宋" w:eastAsia="华文仿宋" w:hAnsi="华文仿宋" w:cs="华文仿宋" w:hint="eastAsia"/>
        </w:rPr>
        <w:t>与现实：科学哲学导论</w:t>
      </w:r>
    </w:p>
    <w:p w14:paraId="63F8C1BA" w14:textId="77777777" w:rsidR="00FC17AC" w:rsidRPr="001044CB" w:rsidRDefault="00FC17AC" w:rsidP="00FC17AC">
      <w:pPr>
        <w:rPr>
          <w:rFonts w:ascii="华文仿宋" w:eastAsia="华文仿宋" w:hAnsi="华文仿宋"/>
        </w:rPr>
      </w:pPr>
      <w:r w:rsidRPr="001044CB">
        <w:rPr>
          <w:rFonts w:ascii="华文仿宋" w:eastAsia="华文仿宋" w:hAnsi="华文仿宋"/>
        </w:rPr>
        <w:t>彼得·戈弗雷·史密斯</w:t>
      </w:r>
    </w:p>
    <w:p w14:paraId="592CDCED" w14:textId="77777777" w:rsidR="00FC17AC" w:rsidRPr="001044CB" w:rsidRDefault="00FC17AC" w:rsidP="00FC17AC">
      <w:pPr>
        <w:rPr>
          <w:rFonts w:ascii="华文仿宋" w:eastAsia="华文仿宋" w:hAnsi="华文仿宋"/>
        </w:rPr>
      </w:pPr>
      <w:r w:rsidRPr="001044CB">
        <w:rPr>
          <w:rFonts w:ascii="华文仿宋" w:eastAsia="华文仿宋" w:hAnsi="华文仿宋"/>
        </w:rPr>
        <w:t xml:space="preserve">p.   cm </w:t>
      </w:r>
      <w:r>
        <w:rPr>
          <w:rFonts w:ascii="华文仿宋" w:eastAsia="华文仿宋" w:hAnsi="华文仿宋"/>
        </w:rPr>
        <w:t>--</w:t>
      </w:r>
      <w:r w:rsidRPr="001044CB">
        <w:rPr>
          <w:rFonts w:ascii="华文仿宋" w:eastAsia="华文仿宋" w:hAnsi="华文仿宋"/>
        </w:rPr>
        <w:t> （科学及其概念基础） 包括参考书目和索引。</w:t>
      </w:r>
    </w:p>
    <w:p w14:paraId="29246091" w14:textId="77777777" w:rsidR="00FC17AC" w:rsidRDefault="00FC17AC" w:rsidP="00FC17AC">
      <w:pPr>
        <w:rPr>
          <w:rFonts w:ascii="华文仿宋" w:eastAsia="华文仿宋" w:hAnsi="华文仿宋"/>
        </w:rPr>
      </w:pPr>
      <w:proofErr w:type="spellStart"/>
      <w:r w:rsidRPr="001044CB">
        <w:rPr>
          <w:rFonts w:ascii="华文仿宋" w:eastAsia="华文仿宋" w:hAnsi="华文仿宋"/>
        </w:rPr>
        <w:t>isbn</w:t>
      </w:r>
      <w:proofErr w:type="spellEnd"/>
      <w:r w:rsidRPr="001044CB">
        <w:rPr>
          <w:rFonts w:ascii="华文仿宋" w:eastAsia="华文仿宋" w:hAnsi="华文仿宋"/>
        </w:rPr>
        <w:t xml:space="preserve"> 0</w:t>
      </w:r>
      <w:r w:rsidRPr="001044CB">
        <w:rPr>
          <w:rFonts w:ascii="华文仿宋" w:eastAsia="华文仿宋" w:hAnsi="华文仿宋"/>
        </w:rPr>
        <w:noBreakHyphen/>
        <w:t>226</w:t>
      </w:r>
      <w:r w:rsidRPr="001044CB">
        <w:rPr>
          <w:rFonts w:ascii="华文仿宋" w:eastAsia="华文仿宋" w:hAnsi="华文仿宋"/>
        </w:rPr>
        <w:noBreakHyphen/>
        <w:t>30062</w:t>
      </w:r>
      <w:r w:rsidRPr="001044CB">
        <w:rPr>
          <w:rFonts w:ascii="华文仿宋" w:eastAsia="华文仿宋" w:hAnsi="华文仿宋"/>
        </w:rPr>
        <w:noBreakHyphen/>
        <w:t>5（</w:t>
      </w:r>
      <w:proofErr w:type="spellStart"/>
      <w:r w:rsidRPr="001044CB">
        <w:rPr>
          <w:rFonts w:ascii="华文仿宋" w:eastAsia="华文仿宋" w:hAnsi="华文仿宋"/>
        </w:rPr>
        <w:t>alk</w:t>
      </w:r>
      <w:proofErr w:type="spellEnd"/>
      <w:r w:rsidRPr="001044CB">
        <w:rPr>
          <w:rFonts w:ascii="华文仿宋" w:eastAsia="华文仿宋" w:hAnsi="华文仿宋"/>
        </w:rPr>
        <w:t xml:space="preserve">.  paper） -- </w:t>
      </w:r>
      <w:proofErr w:type="spellStart"/>
      <w:r w:rsidRPr="001044CB">
        <w:rPr>
          <w:rFonts w:ascii="华文仿宋" w:eastAsia="华文仿宋" w:hAnsi="华文仿宋"/>
        </w:rPr>
        <w:t>isbn</w:t>
      </w:r>
      <w:proofErr w:type="spellEnd"/>
      <w:r w:rsidRPr="001044CB">
        <w:rPr>
          <w:rFonts w:ascii="华文仿宋" w:eastAsia="华文仿宋" w:hAnsi="华文仿宋"/>
        </w:rPr>
        <w:t xml:space="preserve"> 0</w:t>
      </w:r>
      <w:r w:rsidRPr="001044CB">
        <w:rPr>
          <w:rFonts w:ascii="华文仿宋" w:eastAsia="华文仿宋" w:hAnsi="华文仿宋"/>
        </w:rPr>
        <w:noBreakHyphen/>
        <w:t>226</w:t>
      </w:r>
      <w:r w:rsidRPr="001044CB">
        <w:rPr>
          <w:rFonts w:ascii="华文仿宋" w:eastAsia="华文仿宋" w:hAnsi="华文仿宋"/>
        </w:rPr>
        <w:noBreakHyphen/>
        <w:t>30063</w:t>
      </w:r>
      <w:r w:rsidRPr="001044CB">
        <w:rPr>
          <w:rFonts w:ascii="华文仿宋" w:eastAsia="华文仿宋" w:hAnsi="华文仿宋"/>
        </w:rPr>
        <w:noBreakHyphen/>
        <w:t>3（</w:t>
      </w:r>
      <w:proofErr w:type="spellStart"/>
      <w:r w:rsidRPr="001044CB">
        <w:rPr>
          <w:rFonts w:ascii="华文仿宋" w:eastAsia="华文仿宋" w:hAnsi="华文仿宋"/>
        </w:rPr>
        <w:t>pbk</w:t>
      </w:r>
      <w:proofErr w:type="spellEnd"/>
      <w:r w:rsidRPr="001044CB">
        <w:rPr>
          <w:rFonts w:ascii="华文仿宋" w:eastAsia="华文仿宋" w:hAnsi="华文仿宋"/>
        </w:rPr>
        <w:t>.：</w:t>
      </w:r>
      <w:proofErr w:type="spellStart"/>
      <w:r w:rsidRPr="001044CB">
        <w:rPr>
          <w:rFonts w:ascii="华文仿宋" w:eastAsia="华文仿宋" w:hAnsi="华文仿宋"/>
        </w:rPr>
        <w:t>alk</w:t>
      </w:r>
      <w:proofErr w:type="spellEnd"/>
      <w:r w:rsidRPr="001044CB">
        <w:rPr>
          <w:rFonts w:ascii="华文仿宋" w:eastAsia="华文仿宋" w:hAnsi="华文仿宋"/>
        </w:rPr>
        <w:t xml:space="preserve">.  paper） </w:t>
      </w:r>
    </w:p>
    <w:p w14:paraId="739966CD" w14:textId="77777777" w:rsidR="00FC17AC" w:rsidRPr="001044CB" w:rsidRDefault="00FC17AC" w:rsidP="00FC17AC">
      <w:pPr>
        <w:rPr>
          <w:rFonts w:ascii="华文仿宋" w:eastAsia="华文仿宋" w:hAnsi="华文仿宋"/>
        </w:rPr>
      </w:pPr>
      <w:r w:rsidRPr="001044CB">
        <w:rPr>
          <w:rFonts w:ascii="华文仿宋" w:eastAsia="华文仿宋" w:hAnsi="华文仿宋"/>
        </w:rPr>
        <w:t>1.  科学哲学。I.  标题。II.  系列。</w:t>
      </w:r>
    </w:p>
    <w:p w14:paraId="5F09B54A" w14:textId="77777777" w:rsidR="00FC17AC" w:rsidRDefault="00FC17AC" w:rsidP="00FC17AC">
      <w:pPr>
        <w:rPr>
          <w:rFonts w:ascii="华文仿宋" w:eastAsia="华文仿宋" w:hAnsi="华文仿宋"/>
        </w:rPr>
      </w:pPr>
      <w:r w:rsidRPr="001044CB">
        <w:rPr>
          <w:rFonts w:ascii="华文仿宋" w:eastAsia="华文仿宋" w:hAnsi="华文仿宋" w:hint="eastAsia"/>
        </w:rPr>
        <w:t>Q</w:t>
      </w:r>
      <w:r w:rsidRPr="001044CB">
        <w:rPr>
          <w:rFonts w:ascii="华文仿宋" w:eastAsia="华文仿宋" w:hAnsi="华文仿宋"/>
        </w:rPr>
        <w:t>175. G596 2003  </w:t>
      </w:r>
    </w:p>
    <w:p w14:paraId="127CCA9A" w14:textId="77777777" w:rsidR="00FC17AC" w:rsidRDefault="00FC17AC" w:rsidP="00FC17AC">
      <w:pPr>
        <w:rPr>
          <w:rFonts w:ascii="华文仿宋" w:eastAsia="华文仿宋" w:hAnsi="华文仿宋"/>
        </w:rPr>
      </w:pPr>
      <w:r w:rsidRPr="001044CB">
        <w:rPr>
          <w:rFonts w:ascii="华文仿宋" w:eastAsia="华文仿宋" w:hAnsi="华文仿宋"/>
        </w:rPr>
        <w:t xml:space="preserve">501 </w:t>
      </w:r>
      <w:r>
        <w:rPr>
          <w:rFonts w:ascii="华文仿宋" w:eastAsia="华文仿宋" w:hAnsi="华文仿宋" w:hint="eastAsia"/>
        </w:rPr>
        <w:t xml:space="preserve">-- </w:t>
      </w:r>
      <w:r w:rsidRPr="001044CB">
        <w:rPr>
          <w:rFonts w:ascii="华文仿宋" w:eastAsia="华文仿宋" w:hAnsi="华文仿宋"/>
        </w:rPr>
        <w:t>dc21</w:t>
      </w:r>
    </w:p>
    <w:p w14:paraId="58752CF1" w14:textId="77777777" w:rsidR="00FC17AC" w:rsidRDefault="00FC17AC" w:rsidP="00FC17AC">
      <w:pPr>
        <w:jc w:val="right"/>
        <w:rPr>
          <w:rFonts w:ascii="华文仿宋" w:eastAsia="华文仿宋" w:hAnsi="华文仿宋"/>
        </w:rPr>
      </w:pPr>
      <w:r w:rsidRPr="00071083">
        <w:rPr>
          <w:rFonts w:ascii="华文仿宋" w:eastAsia="华文仿宋" w:hAnsi="华文仿宋"/>
        </w:rPr>
        <w:t>2002155305</w:t>
      </w:r>
    </w:p>
    <w:p w14:paraId="2249FFD4" w14:textId="77777777" w:rsidR="00FC17AC" w:rsidRPr="001044CB" w:rsidRDefault="00FC17AC" w:rsidP="00FC17AC">
      <w:pPr>
        <w:rPr>
          <w:rFonts w:ascii="华文仿宋" w:eastAsia="华文仿宋" w:hAnsi="华文仿宋"/>
        </w:rPr>
      </w:pPr>
    </w:p>
    <w:p w14:paraId="0BE83F89" w14:textId="77777777" w:rsidR="00FC17AC" w:rsidRPr="005668BA" w:rsidRDefault="00FC17AC" w:rsidP="00FC17AC">
      <w:pPr>
        <w:rPr>
          <w:rFonts w:ascii="华文仿宋" w:eastAsia="华文仿宋" w:hAnsi="华文仿宋"/>
        </w:rPr>
      </w:pPr>
      <w:r w:rsidRPr="005668BA">
        <w:rPr>
          <w:rFonts w:ascii="华文仿宋" w:eastAsia="华文仿宋" w:hAnsi="华文仿宋"/>
        </w:rPr>
        <w:t>本出版物中使用的纸张符合美国国家信息科学标准永久 印刷图书馆资</w:t>
      </w:r>
      <w:r w:rsidRPr="005668BA">
        <w:rPr>
          <w:rFonts w:ascii="Noto Sans SC" w:eastAsia="Noto Sans SC" w:hAnsi="Noto Sans SC" w:cs="Noto Sans SC" w:hint="eastAsia"/>
        </w:rPr>
        <w:t>料</w:t>
      </w:r>
      <w:r w:rsidRPr="005668BA">
        <w:rPr>
          <w:rFonts w:ascii="华文仿宋" w:eastAsia="华文仿宋" w:hAnsi="华文仿宋" w:cs="华文仿宋" w:hint="eastAsia"/>
        </w:rPr>
        <w:t>用纸的要求，</w:t>
      </w:r>
      <w:r w:rsidRPr="005668BA">
        <w:rPr>
          <w:rFonts w:ascii="华文仿宋" w:eastAsia="华文仿宋" w:hAnsi="华文仿宋"/>
        </w:rPr>
        <w:t>ANSI</w:t>
      </w:r>
      <w:r w:rsidRPr="005668BA">
        <w:rPr>
          <w:rFonts w:ascii="华文仿宋" w:eastAsia="华文仿宋" w:hAnsi="华文仿宋" w:hint="eastAsia"/>
        </w:rPr>
        <w:t xml:space="preserve"> </w:t>
      </w:r>
      <w:r w:rsidRPr="005668BA">
        <w:rPr>
          <w:rFonts w:ascii="华文仿宋" w:eastAsia="华文仿宋" w:hAnsi="华文仿宋"/>
        </w:rPr>
        <w:t>Z39.48</w:t>
      </w:r>
      <w:r w:rsidRPr="005668BA">
        <w:rPr>
          <w:rFonts w:ascii="华文仿宋" w:eastAsia="华文仿宋" w:hAnsi="华文仿宋"/>
        </w:rPr>
        <w:noBreakHyphen/>
        <w:t>1992。</w:t>
      </w:r>
    </w:p>
    <w:p w14:paraId="67DA243D" w14:textId="77777777" w:rsidR="00FC17AC" w:rsidRDefault="00FC17AC" w:rsidP="00FC17AC"/>
    <w:p w14:paraId="36AD1E37" w14:textId="77777777" w:rsidR="00FC17AC" w:rsidRDefault="00FC17AC" w:rsidP="00FC17AC"/>
    <w:p w14:paraId="2A6CE698" w14:textId="77777777" w:rsidR="00FC17AC" w:rsidRPr="003A7A2C" w:rsidRDefault="00FC17AC" w:rsidP="00FC17AC">
      <w:pPr>
        <w:jc w:val="center"/>
        <w:rPr>
          <w:rStyle w:val="ae"/>
          <w:rFonts w:ascii="华文仿宋" w:eastAsia="华文仿宋" w:hAnsi="华文仿宋"/>
          <w:sz w:val="72"/>
          <w:szCs w:val="72"/>
        </w:rPr>
      </w:pPr>
      <w:r w:rsidRPr="003A7A2C">
        <w:rPr>
          <w:rStyle w:val="ae"/>
          <w:rFonts w:ascii="华文仿宋" w:eastAsia="华文仿宋" w:hAnsi="华文仿宋"/>
          <w:sz w:val="72"/>
          <w:szCs w:val="72"/>
        </w:rPr>
        <w:t>致我的父母</w:t>
      </w:r>
    </w:p>
    <w:p w14:paraId="2ED71B0E" w14:textId="77777777" w:rsidR="00FC17AC" w:rsidRDefault="00FC17AC" w:rsidP="00FC17AC">
      <w:pPr>
        <w:jc w:val="center"/>
        <w:rPr>
          <w:b/>
          <w:bCs/>
          <w:sz w:val="72"/>
          <w:szCs w:val="72"/>
        </w:rPr>
      </w:pPr>
    </w:p>
    <w:p w14:paraId="0D35A6A8" w14:textId="77777777" w:rsidR="00FC17AC" w:rsidRDefault="00FC17AC" w:rsidP="00FC17AC">
      <w:pPr>
        <w:jc w:val="center"/>
        <w:rPr>
          <w:b/>
          <w:bCs/>
          <w:sz w:val="72"/>
          <w:szCs w:val="72"/>
        </w:rPr>
      </w:pPr>
    </w:p>
    <w:p w14:paraId="5E4721D8" w14:textId="77777777" w:rsidR="00FC17AC" w:rsidRDefault="00FC17AC" w:rsidP="00FC17AC">
      <w:pPr>
        <w:jc w:val="center"/>
        <w:rPr>
          <w:b/>
          <w:bCs/>
          <w:sz w:val="72"/>
          <w:szCs w:val="72"/>
        </w:rPr>
      </w:pPr>
    </w:p>
    <w:p w14:paraId="69EA38C1" w14:textId="77777777" w:rsidR="00FC17AC" w:rsidRDefault="00FC17AC" w:rsidP="00FC17AC">
      <w:pPr>
        <w:jc w:val="center"/>
        <w:rPr>
          <w:b/>
          <w:bCs/>
          <w:sz w:val="72"/>
          <w:szCs w:val="72"/>
        </w:rPr>
      </w:pPr>
    </w:p>
    <w:p w14:paraId="5990236C" w14:textId="77777777" w:rsidR="00FC17AC" w:rsidRDefault="00FC17AC" w:rsidP="00FC17AC">
      <w:pPr>
        <w:jc w:val="center"/>
        <w:rPr>
          <w:b/>
          <w:bCs/>
          <w:sz w:val="72"/>
          <w:szCs w:val="72"/>
        </w:rPr>
      </w:pPr>
    </w:p>
    <w:p w14:paraId="09ABC1E0" w14:textId="77777777" w:rsidR="00FC17AC" w:rsidRDefault="00FC17AC" w:rsidP="00FC17AC">
      <w:pPr>
        <w:jc w:val="center"/>
        <w:rPr>
          <w:b/>
          <w:bCs/>
          <w:sz w:val="72"/>
          <w:szCs w:val="72"/>
        </w:rPr>
      </w:pPr>
    </w:p>
    <w:p w14:paraId="1D396779" w14:textId="77777777" w:rsidR="00FC17AC" w:rsidRDefault="00FC17AC" w:rsidP="00FC17AC">
      <w:pPr>
        <w:jc w:val="center"/>
        <w:rPr>
          <w:b/>
          <w:bCs/>
          <w:sz w:val="72"/>
          <w:szCs w:val="72"/>
        </w:rPr>
      </w:pPr>
    </w:p>
    <w:p w14:paraId="3E43502B" w14:textId="77777777" w:rsidR="00FC17AC" w:rsidRDefault="00FC17AC" w:rsidP="00FC17AC">
      <w:pPr>
        <w:jc w:val="center"/>
        <w:rPr>
          <w:b/>
          <w:bCs/>
          <w:sz w:val="72"/>
          <w:szCs w:val="72"/>
        </w:rPr>
      </w:pPr>
    </w:p>
    <w:p w14:paraId="376758D7" w14:textId="77777777" w:rsidR="00FC17AC" w:rsidRDefault="00FC17AC" w:rsidP="00FC17AC">
      <w:pPr>
        <w:jc w:val="center"/>
        <w:rPr>
          <w:b/>
          <w:bCs/>
          <w:sz w:val="72"/>
          <w:szCs w:val="72"/>
        </w:rPr>
      </w:pPr>
    </w:p>
    <w:p w14:paraId="12C7F412" w14:textId="77777777" w:rsidR="00FC17AC" w:rsidRPr="007B19BC" w:rsidRDefault="00FC17AC" w:rsidP="00FC17AC">
      <w:pPr>
        <w:pStyle w:val="a3"/>
        <w:rPr>
          <w:rFonts w:ascii="华文仿宋" w:eastAsia="华文仿宋" w:hAnsi="华文仿宋"/>
        </w:rPr>
      </w:pPr>
      <w:r w:rsidRPr="007B19BC">
        <w:rPr>
          <w:rFonts w:ascii="华文仿宋" w:eastAsia="华文仿宋" w:hAnsi="华文仿宋" w:hint="eastAsia"/>
        </w:rPr>
        <w:lastRenderedPageBreak/>
        <w:t>目录</w:t>
      </w:r>
    </w:p>
    <w:p w14:paraId="1BEB005A" w14:textId="77777777" w:rsidR="00FC17AC" w:rsidRPr="007B19BC" w:rsidRDefault="00FC17AC" w:rsidP="00FC17AC">
      <w:pPr>
        <w:rPr>
          <w:rFonts w:ascii="华文仿宋" w:eastAsia="华文仿宋" w:hAnsi="华文仿宋"/>
        </w:rPr>
      </w:pPr>
    </w:p>
    <w:p w14:paraId="21793DCF" w14:textId="77777777" w:rsidR="00FC17AC" w:rsidRPr="00692707" w:rsidRDefault="00FC17AC" w:rsidP="00FC17AC">
      <w:pPr>
        <w:ind w:left="720"/>
        <w:rPr>
          <w:rFonts w:ascii="华文仿宋" w:eastAsia="华文仿宋" w:hAnsi="华文仿宋"/>
          <w:b/>
          <w:bCs/>
        </w:rPr>
      </w:pPr>
      <w:r w:rsidRPr="00692707">
        <w:rPr>
          <w:rFonts w:ascii="华文仿宋" w:eastAsia="华文仿宋" w:hAnsi="华文仿宋"/>
          <w:b/>
          <w:bCs/>
        </w:rPr>
        <w:t>前言</w:t>
      </w:r>
      <w:r w:rsidRPr="00692707">
        <w:rPr>
          <w:rFonts w:ascii="微软雅黑" w:eastAsia="微软雅黑" w:hAnsi="微软雅黑" w:cs="微软雅黑" w:hint="eastAsia"/>
          <w:b/>
          <w:bCs/>
        </w:rPr>
        <w:t>‧</w:t>
      </w:r>
      <w:r w:rsidRPr="00692707">
        <w:rPr>
          <w:rFonts w:ascii="华文仿宋" w:eastAsia="华文仿宋" w:hAnsi="华文仿宋"/>
          <w:b/>
          <w:bCs/>
        </w:rPr>
        <w:t xml:space="preserve">  xi </w:t>
      </w:r>
    </w:p>
    <w:p w14:paraId="4345021E" w14:textId="77777777" w:rsidR="00FC17AC" w:rsidRPr="00692707" w:rsidRDefault="00FC17AC" w:rsidP="00FC17AC">
      <w:pPr>
        <w:ind w:left="720"/>
        <w:rPr>
          <w:rFonts w:ascii="华文仿宋" w:eastAsia="华文仿宋" w:hAnsi="华文仿宋"/>
          <w:b/>
          <w:bCs/>
        </w:rPr>
      </w:pPr>
      <w:r w:rsidRPr="00692707">
        <w:rPr>
          <w:rFonts w:ascii="华文仿宋" w:eastAsia="华文仿宋" w:hAnsi="华文仿宋"/>
          <w:b/>
          <w:bCs/>
        </w:rPr>
        <w:t>给使用本书教学者的提示</w:t>
      </w:r>
      <w:r w:rsidRPr="00692707">
        <w:rPr>
          <w:rFonts w:ascii="微软雅黑" w:eastAsia="微软雅黑" w:hAnsi="微软雅黑" w:cs="微软雅黑" w:hint="eastAsia"/>
          <w:b/>
          <w:bCs/>
        </w:rPr>
        <w:t>‧</w:t>
      </w:r>
      <w:r w:rsidRPr="00692707">
        <w:rPr>
          <w:rFonts w:ascii="华文仿宋" w:eastAsia="华文仿宋" w:hAnsi="华文仿宋"/>
          <w:b/>
          <w:bCs/>
        </w:rPr>
        <w:t xml:space="preserve">  xiii </w:t>
      </w:r>
    </w:p>
    <w:p w14:paraId="496F2385" w14:textId="77777777" w:rsidR="00FC17AC" w:rsidRDefault="00FC17AC" w:rsidP="00FC17AC"/>
    <w:p w14:paraId="47B2915D" w14:textId="77777777" w:rsidR="00FC17AC" w:rsidRPr="007B19BC" w:rsidRDefault="00FC17AC" w:rsidP="00FC17AC">
      <w:pPr>
        <w:numPr>
          <w:ilvl w:val="0"/>
          <w:numId w:val="1"/>
        </w:numPr>
        <w:rPr>
          <w:rFonts w:ascii="华文仿宋" w:eastAsia="华文仿宋" w:hAnsi="华文仿宋"/>
          <w:b/>
          <w:bCs/>
        </w:rPr>
      </w:pPr>
      <w:r w:rsidRPr="007B19BC">
        <w:rPr>
          <w:rFonts w:ascii="华文仿宋" w:eastAsia="华文仿宋" w:hAnsi="华文仿宋"/>
          <w:b/>
          <w:bCs/>
        </w:rPr>
        <w:t xml:space="preserve">简介 </w:t>
      </w:r>
    </w:p>
    <w:p w14:paraId="287F73C7" w14:textId="77777777" w:rsidR="00FC17AC" w:rsidRPr="007B19BC" w:rsidRDefault="00FC17AC" w:rsidP="00FC17AC">
      <w:pPr>
        <w:ind w:left="720"/>
        <w:rPr>
          <w:rFonts w:ascii="华文仿宋" w:eastAsia="华文仿宋" w:hAnsi="华文仿宋"/>
        </w:rPr>
      </w:pPr>
      <w:r w:rsidRPr="007B19BC">
        <w:rPr>
          <w:rFonts w:ascii="华文仿宋" w:eastAsia="华文仿宋" w:hAnsi="华文仿宋"/>
        </w:rPr>
        <w:t>1.1</w:t>
      </w:r>
      <w:r w:rsidRPr="007B19BC">
        <w:rPr>
          <w:rFonts w:ascii="华文仿宋" w:eastAsia="华文仿宋" w:hAnsi="华文仿宋" w:cs="Calibri"/>
        </w:rPr>
        <w:t xml:space="preserve"> 概述</w:t>
      </w:r>
      <w:r w:rsidRPr="007B19BC">
        <w:rPr>
          <w:rFonts w:ascii="华文仿宋" w:eastAsia="华文仿宋" w:hAnsi="华文仿宋"/>
        </w:rPr>
        <w:t>  </w:t>
      </w:r>
    </w:p>
    <w:p w14:paraId="3C896EB6" w14:textId="77777777" w:rsidR="00FC17AC" w:rsidRPr="007B19BC" w:rsidRDefault="00FC17AC" w:rsidP="00FC17AC">
      <w:pPr>
        <w:ind w:left="720"/>
        <w:rPr>
          <w:rFonts w:ascii="华文仿宋" w:eastAsia="华文仿宋" w:hAnsi="华文仿宋"/>
        </w:rPr>
      </w:pPr>
      <w:r w:rsidRPr="007B19BC">
        <w:rPr>
          <w:rFonts w:ascii="华文仿宋" w:eastAsia="华文仿宋" w:hAnsi="华文仿宋"/>
        </w:rPr>
        <w:t>1.2 理论的范围</w:t>
      </w:r>
    </w:p>
    <w:p w14:paraId="7F6918A6" w14:textId="77777777" w:rsidR="00FC17AC" w:rsidRPr="007B19BC" w:rsidRDefault="00FC17AC" w:rsidP="00FC17AC">
      <w:pPr>
        <w:ind w:left="720"/>
        <w:rPr>
          <w:rFonts w:ascii="华文仿宋" w:eastAsia="华文仿宋" w:hAnsi="华文仿宋"/>
        </w:rPr>
      </w:pPr>
      <w:r w:rsidRPr="007B19BC">
        <w:rPr>
          <w:rFonts w:ascii="华文仿宋" w:eastAsia="华文仿宋" w:hAnsi="华文仿宋"/>
        </w:rPr>
        <w:t>1.3 什么样的理论</w:t>
      </w:r>
      <w:r>
        <w:rPr>
          <w:rFonts w:ascii="华文仿宋" w:eastAsia="华文仿宋" w:hAnsi="华文仿宋" w:cs="等线" w:hint="eastAsia"/>
        </w:rPr>
        <w:t>？</w:t>
      </w:r>
    </w:p>
    <w:p w14:paraId="7DE3A504" w14:textId="77777777" w:rsidR="00FC17AC" w:rsidRPr="007B19BC" w:rsidRDefault="00FC17AC" w:rsidP="00FC17AC">
      <w:pPr>
        <w:ind w:left="720"/>
        <w:rPr>
          <w:rFonts w:ascii="华文仿宋" w:eastAsia="华文仿宋" w:hAnsi="华文仿宋"/>
        </w:rPr>
      </w:pPr>
      <w:r w:rsidRPr="007B19BC">
        <w:rPr>
          <w:rFonts w:ascii="华文仿宋" w:eastAsia="华文仿宋" w:hAnsi="华文仿宋"/>
        </w:rPr>
        <w:t>1.4 三个 答案，或一个答案的几个部</w:t>
      </w:r>
    </w:p>
    <w:p w14:paraId="213E8F74" w14:textId="77777777" w:rsidR="00FC17AC" w:rsidRPr="007B19BC" w:rsidRDefault="00FC17AC" w:rsidP="00FC17AC">
      <w:pPr>
        <w:ind w:left="720"/>
        <w:rPr>
          <w:rFonts w:ascii="华文仿宋" w:eastAsia="华文仿宋" w:hAnsi="华文仿宋"/>
        </w:rPr>
      </w:pPr>
      <w:r w:rsidRPr="007B19BC">
        <w:rPr>
          <w:rFonts w:ascii="华文仿宋" w:eastAsia="华文仿宋" w:hAnsi="华文仿宋"/>
        </w:rPr>
        <w:t>1.5   历史插曲：科学革命的概</w:t>
      </w:r>
    </w:p>
    <w:p w14:paraId="78121880" w14:textId="77777777" w:rsidR="00FC17AC" w:rsidRPr="007B19BC" w:rsidRDefault="00FC17AC" w:rsidP="00FC17AC">
      <w:pPr>
        <w:ind w:left="1440"/>
        <w:rPr>
          <w:rFonts w:ascii="华文仿宋" w:eastAsia="华文仿宋" w:hAnsi="华文仿宋"/>
        </w:rPr>
      </w:pPr>
      <w:r w:rsidRPr="007B19BC">
        <w:rPr>
          <w:rFonts w:ascii="华文仿宋" w:eastAsia="华文仿宋" w:hAnsi="华文仿宋"/>
        </w:rPr>
        <w:t>延伸阅读</w:t>
      </w:r>
    </w:p>
    <w:p w14:paraId="6942CBA7" w14:textId="77777777" w:rsidR="00FC17AC" w:rsidRDefault="00FC17AC" w:rsidP="00FC17AC"/>
    <w:p w14:paraId="428BA7E6" w14:textId="77777777" w:rsidR="00FC17AC" w:rsidRPr="007B19BC" w:rsidRDefault="00FC17AC" w:rsidP="00FC17AC">
      <w:pPr>
        <w:numPr>
          <w:ilvl w:val="0"/>
          <w:numId w:val="1"/>
        </w:numPr>
        <w:rPr>
          <w:rFonts w:ascii="华文仿宋" w:eastAsia="华文仿宋" w:hAnsi="华文仿宋"/>
          <w:b/>
          <w:bCs/>
        </w:rPr>
      </w:pPr>
      <w:r w:rsidRPr="007B19BC">
        <w:rPr>
          <w:rFonts w:ascii="华文仿宋" w:eastAsia="华文仿宋" w:hAnsi="华文仿宋"/>
          <w:b/>
          <w:bCs/>
        </w:rPr>
        <w:t>逻辑加经验主 </w:t>
      </w:r>
    </w:p>
    <w:p w14:paraId="02B5016B" w14:textId="77777777" w:rsidR="00FC17AC" w:rsidRPr="007B19BC" w:rsidRDefault="00FC17AC" w:rsidP="00FC17AC">
      <w:pPr>
        <w:ind w:left="720"/>
        <w:rPr>
          <w:rFonts w:ascii="华文仿宋" w:eastAsia="华文仿宋" w:hAnsi="华文仿宋"/>
        </w:rPr>
      </w:pPr>
      <w:r w:rsidRPr="007B19BC">
        <w:rPr>
          <w:rFonts w:ascii="华文仿宋" w:eastAsia="华文仿宋" w:hAnsi="华文仿宋"/>
        </w:rPr>
        <w:t>2.1 经验主义传统</w:t>
      </w:r>
    </w:p>
    <w:p w14:paraId="750417B2" w14:textId="77777777" w:rsidR="00FC17AC" w:rsidRPr="007B19BC" w:rsidRDefault="00FC17AC" w:rsidP="00FC17AC">
      <w:pPr>
        <w:ind w:left="720"/>
        <w:rPr>
          <w:rFonts w:ascii="华文仿宋" w:eastAsia="华文仿宋" w:hAnsi="华文仿宋"/>
        </w:rPr>
      </w:pPr>
      <w:r w:rsidRPr="007B19BC">
        <w:rPr>
          <w:rFonts w:ascii="华文仿宋" w:eastAsia="华文仿宋" w:hAnsi="华文仿宋"/>
        </w:rPr>
        <w:t>2.2 维也纳学派</w:t>
      </w:r>
    </w:p>
    <w:p w14:paraId="390DFFDA" w14:textId="77777777" w:rsidR="00FC17AC" w:rsidRPr="007B19BC" w:rsidRDefault="00FC17AC" w:rsidP="00FC17AC">
      <w:pPr>
        <w:ind w:left="720"/>
        <w:rPr>
          <w:rFonts w:ascii="华文仿宋" w:eastAsia="华文仿宋" w:hAnsi="华文仿宋"/>
        </w:rPr>
      </w:pPr>
      <w:r w:rsidRPr="007B19BC">
        <w:rPr>
          <w:rFonts w:ascii="华文仿宋" w:eastAsia="华文仿宋" w:hAnsi="华文仿宋"/>
        </w:rPr>
        <w:t>2.3 逻辑实证主义的核心思想</w:t>
      </w:r>
    </w:p>
    <w:p w14:paraId="691D263C" w14:textId="77777777" w:rsidR="00FC17AC" w:rsidRPr="007B19BC" w:rsidRDefault="00FC17AC" w:rsidP="00FC17AC">
      <w:pPr>
        <w:ind w:left="720"/>
        <w:rPr>
          <w:rFonts w:ascii="华文仿宋" w:eastAsia="华文仿宋" w:hAnsi="华文仿宋"/>
        </w:rPr>
      </w:pPr>
      <w:r w:rsidRPr="007B19BC">
        <w:rPr>
          <w:rFonts w:ascii="华文仿宋" w:eastAsia="华文仿宋" w:hAnsi="华文仿宋"/>
        </w:rPr>
        <w:t>2.4 问题与变化</w:t>
      </w:r>
    </w:p>
    <w:p w14:paraId="1E50B60C" w14:textId="77777777" w:rsidR="00FC17AC" w:rsidRPr="007B19BC" w:rsidRDefault="00FC17AC" w:rsidP="00FC17AC">
      <w:pPr>
        <w:ind w:left="720"/>
        <w:rPr>
          <w:rFonts w:ascii="华文仿宋" w:eastAsia="华文仿宋" w:hAnsi="华文仿宋"/>
        </w:rPr>
      </w:pPr>
      <w:r w:rsidRPr="007B19BC">
        <w:rPr>
          <w:rFonts w:ascii="华文仿宋" w:eastAsia="华文仿宋" w:hAnsi="华文仿宋"/>
        </w:rPr>
        <w:t>2.5 逻辑经验主义</w:t>
      </w:r>
    </w:p>
    <w:p w14:paraId="1964B391" w14:textId="77777777" w:rsidR="00FC17AC" w:rsidRPr="007B19BC" w:rsidRDefault="00FC17AC" w:rsidP="00FC17AC">
      <w:pPr>
        <w:ind w:left="720"/>
        <w:rPr>
          <w:rFonts w:ascii="华文仿宋" w:eastAsia="华文仿宋" w:hAnsi="华文仿宋"/>
        </w:rPr>
      </w:pPr>
      <w:r w:rsidRPr="007B19BC">
        <w:rPr>
          <w:rFonts w:ascii="华文仿宋" w:eastAsia="华文仿宋" w:hAnsi="华文仿宋"/>
        </w:rPr>
        <w:t>2.6 论逻辑经验主义的衰落</w:t>
      </w:r>
    </w:p>
    <w:p w14:paraId="474986E9" w14:textId="77777777" w:rsidR="00FC17AC" w:rsidRPr="007B19BC" w:rsidRDefault="00FC17AC" w:rsidP="00FC17AC">
      <w:pPr>
        <w:ind w:left="1440"/>
        <w:rPr>
          <w:rFonts w:ascii="华文仿宋" w:eastAsia="华文仿宋" w:hAnsi="华文仿宋"/>
        </w:rPr>
      </w:pPr>
      <w:r w:rsidRPr="007B19BC">
        <w:rPr>
          <w:rFonts w:ascii="华文仿宋" w:eastAsia="华文仿宋" w:hAnsi="华文仿宋"/>
        </w:rPr>
        <w:t>延伸阅读</w:t>
      </w:r>
    </w:p>
    <w:p w14:paraId="6AC96C30" w14:textId="77777777" w:rsidR="00FC17AC" w:rsidRDefault="00FC17AC" w:rsidP="00FC17AC"/>
    <w:p w14:paraId="4C485B95" w14:textId="77777777" w:rsidR="00FC17AC" w:rsidRPr="006B38CC" w:rsidRDefault="00FC17AC" w:rsidP="00FC17AC">
      <w:pPr>
        <w:numPr>
          <w:ilvl w:val="0"/>
          <w:numId w:val="1"/>
        </w:numPr>
        <w:rPr>
          <w:rFonts w:ascii="华文仿宋" w:eastAsia="华文仿宋" w:hAnsi="华文仿宋"/>
          <w:b/>
          <w:bCs/>
        </w:rPr>
      </w:pPr>
      <w:r w:rsidRPr="006B38CC">
        <w:rPr>
          <w:rFonts w:ascii="华文仿宋" w:eastAsia="华文仿宋" w:hAnsi="华文仿宋"/>
          <w:b/>
          <w:bCs/>
        </w:rPr>
        <w:lastRenderedPageBreak/>
        <w:t>归纳与证实</w:t>
      </w:r>
    </w:p>
    <w:p w14:paraId="0EEE3D92" w14:textId="77777777" w:rsidR="00FC17AC" w:rsidRPr="006B38CC" w:rsidRDefault="00FC17AC" w:rsidP="00FC17AC">
      <w:pPr>
        <w:ind w:left="720"/>
        <w:rPr>
          <w:rFonts w:ascii="华文仿宋" w:eastAsia="华文仿宋" w:hAnsi="华文仿宋"/>
        </w:rPr>
      </w:pPr>
      <w:r w:rsidRPr="006B38CC">
        <w:rPr>
          <w:rFonts w:ascii="华文仿宋" w:eastAsia="华文仿宋" w:hAnsi="华文仿宋"/>
        </w:rPr>
        <w:t>3.1 所有问题之母</w:t>
      </w:r>
    </w:p>
    <w:p w14:paraId="64BCC6BB" w14:textId="77777777" w:rsidR="00FC17AC" w:rsidRPr="006B38CC" w:rsidRDefault="00FC17AC" w:rsidP="00FC17AC">
      <w:pPr>
        <w:ind w:left="720"/>
        <w:rPr>
          <w:rFonts w:ascii="华文仿宋" w:eastAsia="华文仿宋" w:hAnsi="华文仿宋"/>
        </w:rPr>
      </w:pPr>
      <w:r w:rsidRPr="006B38CC">
        <w:rPr>
          <w:rFonts w:ascii="华文仿宋" w:eastAsia="华文仿宋" w:hAnsi="华文仿宋"/>
        </w:rPr>
        <w:t>3.2   归纳、演绎、证实和解释性推</w:t>
      </w:r>
      <w:r w:rsidRPr="006B38CC">
        <w:rPr>
          <w:rFonts w:ascii="华文仿宋" w:eastAsia="华文仿宋" w:hAnsi="华文仿宋" w:cs="Noto Sans SC" w:hint="eastAsia"/>
        </w:rPr>
        <w:t>理</w:t>
      </w:r>
    </w:p>
    <w:p w14:paraId="3920D2B8" w14:textId="77777777" w:rsidR="00FC17AC" w:rsidRPr="006B38CC" w:rsidRDefault="00FC17AC" w:rsidP="00FC17AC">
      <w:pPr>
        <w:ind w:left="720"/>
        <w:rPr>
          <w:rFonts w:ascii="华文仿宋" w:eastAsia="华文仿宋" w:hAnsi="华文仿宋"/>
        </w:rPr>
      </w:pPr>
      <w:r w:rsidRPr="006B38CC">
        <w:rPr>
          <w:rFonts w:ascii="华文仿宋" w:eastAsia="华文仿宋" w:hAnsi="华文仿宋"/>
        </w:rPr>
        <w:t>3.3 乌鸦问题</w:t>
      </w:r>
    </w:p>
    <w:p w14:paraId="3B40AE11" w14:textId="77777777" w:rsidR="00FC17AC" w:rsidRPr="006B38CC" w:rsidRDefault="00FC17AC" w:rsidP="00FC17AC">
      <w:pPr>
        <w:ind w:left="720"/>
        <w:rPr>
          <w:rFonts w:ascii="华文仿宋" w:eastAsia="华文仿宋" w:hAnsi="华文仿宋"/>
        </w:rPr>
      </w:pPr>
      <w:r w:rsidRPr="006B38CC">
        <w:rPr>
          <w:rFonts w:ascii="华文仿宋" w:eastAsia="华文仿宋" w:hAnsi="华文仿宋"/>
        </w:rPr>
        <w:t xml:space="preserve">3.4 </w:t>
      </w:r>
      <w:r w:rsidRPr="006B38CC">
        <w:rPr>
          <w:rFonts w:ascii="华文仿宋" w:eastAsia="华文仿宋" w:hAnsi="华文仿宋" w:hint="eastAsia"/>
        </w:rPr>
        <w:t>古德曼的</w:t>
      </w:r>
      <w:r w:rsidRPr="006B38CC">
        <w:rPr>
          <w:rFonts w:ascii="华文仿宋" w:eastAsia="华文仿宋" w:hAnsi="华文仿宋"/>
        </w:rPr>
        <w:t xml:space="preserve"> “归纳新谜题”</w:t>
      </w:r>
    </w:p>
    <w:p w14:paraId="3B62981E" w14:textId="77777777" w:rsidR="00FC17AC" w:rsidRPr="006B38CC" w:rsidRDefault="00FC17AC" w:rsidP="00FC17AC">
      <w:pPr>
        <w:ind w:left="1440"/>
        <w:rPr>
          <w:rFonts w:ascii="华文仿宋" w:eastAsia="华文仿宋" w:hAnsi="华文仿宋"/>
        </w:rPr>
      </w:pPr>
      <w:r w:rsidRPr="006B38CC">
        <w:rPr>
          <w:rFonts w:ascii="华文仿宋" w:eastAsia="华文仿宋" w:hAnsi="华文仿宋"/>
        </w:rPr>
        <w:t>延伸阅读</w:t>
      </w:r>
    </w:p>
    <w:p w14:paraId="50729DD9" w14:textId="77777777" w:rsidR="00FC17AC" w:rsidRDefault="00FC17AC" w:rsidP="00FC17AC"/>
    <w:p w14:paraId="581E7DB3" w14:textId="77777777" w:rsidR="00FC17AC" w:rsidRPr="00B83C74" w:rsidRDefault="00FC17AC" w:rsidP="00FC17AC">
      <w:pPr>
        <w:numPr>
          <w:ilvl w:val="0"/>
          <w:numId w:val="1"/>
        </w:numPr>
        <w:rPr>
          <w:rFonts w:ascii="华文仿宋" w:eastAsia="华文仿宋" w:hAnsi="华文仿宋"/>
          <w:b/>
          <w:bCs/>
        </w:rPr>
      </w:pPr>
      <w:r w:rsidRPr="00B83C74">
        <w:rPr>
          <w:rFonts w:ascii="华文仿宋" w:eastAsia="华文仿宋" w:hAnsi="华文仿宋"/>
          <w:b/>
          <w:bCs/>
        </w:rPr>
        <w:t>波普尔：猜想与反驳</w:t>
      </w:r>
    </w:p>
    <w:p w14:paraId="24C91D23" w14:textId="77777777" w:rsidR="00FC17AC" w:rsidRPr="00B83C74" w:rsidRDefault="00FC17AC" w:rsidP="00FC17AC">
      <w:pPr>
        <w:ind w:left="720"/>
        <w:rPr>
          <w:rFonts w:ascii="华文仿宋" w:eastAsia="华文仿宋" w:hAnsi="华文仿宋"/>
        </w:rPr>
      </w:pPr>
      <w:r w:rsidRPr="00B83C74">
        <w:rPr>
          <w:rFonts w:ascii="华文仿宋" w:eastAsia="华文仿宋" w:hAnsi="华文仿宋"/>
        </w:rPr>
        <w:t>4.1 波普尔在科学哲学中的独特地位 </w:t>
      </w:r>
    </w:p>
    <w:p w14:paraId="526F8AC6" w14:textId="77777777" w:rsidR="00FC17AC" w:rsidRPr="00B83C74" w:rsidRDefault="00FC17AC" w:rsidP="00FC17AC">
      <w:pPr>
        <w:ind w:left="720"/>
        <w:rPr>
          <w:rFonts w:ascii="华文仿宋" w:eastAsia="华文仿宋" w:hAnsi="华文仿宋"/>
        </w:rPr>
      </w:pPr>
      <w:r w:rsidRPr="00B83C74">
        <w:rPr>
          <w:rFonts w:ascii="华文仿宋" w:eastAsia="华文仿宋" w:hAnsi="华文仿宋"/>
        </w:rPr>
        <w:t>4.2 波普尔的科学理论</w:t>
      </w:r>
    </w:p>
    <w:p w14:paraId="1C2BBD93" w14:textId="77777777" w:rsidR="00FC17AC" w:rsidRPr="00B83C74" w:rsidRDefault="00FC17AC" w:rsidP="00FC17AC">
      <w:pPr>
        <w:ind w:left="720"/>
        <w:rPr>
          <w:rFonts w:ascii="华文仿宋" w:eastAsia="华文仿宋" w:hAnsi="华文仿宋"/>
        </w:rPr>
      </w:pPr>
      <w:r w:rsidRPr="00B83C74">
        <w:rPr>
          <w:rFonts w:ascii="华文仿宋" w:eastAsia="华文仿宋" w:hAnsi="华文仿宋"/>
        </w:rPr>
        <w:t>4.3 波普尔关于科学变化的论述</w:t>
      </w:r>
    </w:p>
    <w:p w14:paraId="55147C9A" w14:textId="77777777" w:rsidR="00FC17AC" w:rsidRPr="00B83C74" w:rsidRDefault="00FC17AC" w:rsidP="00FC17AC">
      <w:pPr>
        <w:ind w:left="720"/>
        <w:rPr>
          <w:rFonts w:ascii="华文仿宋" w:eastAsia="华文仿宋" w:hAnsi="华文仿宋"/>
        </w:rPr>
      </w:pPr>
      <w:r w:rsidRPr="00B83C74">
        <w:rPr>
          <w:rFonts w:ascii="华文仿宋" w:eastAsia="华文仿宋" w:hAnsi="华文仿宋"/>
        </w:rPr>
        <w:t>4.4 对波普尔关于证伪问题的反对意见</w:t>
      </w:r>
    </w:p>
    <w:p w14:paraId="0DFD15BC" w14:textId="77777777" w:rsidR="00FC17AC" w:rsidRPr="00B83C74" w:rsidRDefault="00FC17AC" w:rsidP="00FC17AC">
      <w:pPr>
        <w:ind w:left="720"/>
        <w:rPr>
          <w:rFonts w:ascii="华文仿宋" w:eastAsia="华文仿宋" w:hAnsi="华文仿宋"/>
        </w:rPr>
      </w:pPr>
      <w:r w:rsidRPr="00B83C74">
        <w:rPr>
          <w:rFonts w:ascii="华文仿宋" w:eastAsia="华文仿宋" w:hAnsi="华文仿宋"/>
        </w:rPr>
        <w:t>4.5 对波普尔关于证实问题的反对意见 </w:t>
      </w:r>
    </w:p>
    <w:p w14:paraId="41379574" w14:textId="77777777" w:rsidR="00FC17AC" w:rsidRPr="00B83C74" w:rsidRDefault="00FC17AC" w:rsidP="00FC17AC">
      <w:pPr>
        <w:ind w:left="720"/>
        <w:rPr>
          <w:rFonts w:ascii="华文仿宋" w:eastAsia="华文仿宋" w:hAnsi="华文仿宋"/>
        </w:rPr>
      </w:pPr>
      <w:r w:rsidRPr="00B83C74">
        <w:rPr>
          <w:rFonts w:ascii="华文仿宋" w:eastAsia="华文仿宋" w:hAnsi="华文仿宋"/>
        </w:rPr>
        <w:t>4.6 对划界问题的进一步评论</w:t>
      </w:r>
    </w:p>
    <w:p w14:paraId="0C6D59E9" w14:textId="77777777" w:rsidR="00FC17AC" w:rsidRPr="00B83C74" w:rsidRDefault="00FC17AC" w:rsidP="00FC17AC">
      <w:pPr>
        <w:ind w:left="1440"/>
        <w:rPr>
          <w:rFonts w:ascii="华文仿宋" w:eastAsia="华文仿宋" w:hAnsi="华文仿宋"/>
        </w:rPr>
      </w:pPr>
      <w:r w:rsidRPr="00B83C74">
        <w:rPr>
          <w:rFonts w:ascii="华文仿宋" w:eastAsia="华文仿宋" w:hAnsi="华文仿宋"/>
        </w:rPr>
        <w:t>延伸阅读</w:t>
      </w:r>
    </w:p>
    <w:p w14:paraId="5A1F0028" w14:textId="77777777" w:rsidR="00FC17AC" w:rsidRDefault="00FC17AC" w:rsidP="00FC17AC"/>
    <w:p w14:paraId="7255E76E" w14:textId="77777777" w:rsidR="00FC17AC" w:rsidRPr="00312938" w:rsidRDefault="00FC17AC" w:rsidP="00FC17AC">
      <w:pPr>
        <w:numPr>
          <w:ilvl w:val="0"/>
          <w:numId w:val="1"/>
        </w:numPr>
        <w:rPr>
          <w:rFonts w:ascii="华文仿宋" w:eastAsia="华文仿宋" w:hAnsi="华文仿宋"/>
          <w:b/>
          <w:bCs/>
        </w:rPr>
      </w:pPr>
      <w:r w:rsidRPr="00312938">
        <w:rPr>
          <w:rFonts w:ascii="华文仿宋" w:eastAsia="华文仿宋" w:hAnsi="华文仿宋"/>
          <w:b/>
          <w:bCs/>
        </w:rPr>
        <w:t>库恩与常规科学</w:t>
      </w:r>
    </w:p>
    <w:p w14:paraId="649C4C30" w14:textId="77777777" w:rsidR="00FC17AC" w:rsidRPr="00312938" w:rsidRDefault="00FC17AC" w:rsidP="00FC17AC">
      <w:pPr>
        <w:ind w:left="720"/>
        <w:rPr>
          <w:rFonts w:ascii="华文仿宋" w:eastAsia="华文仿宋" w:hAnsi="华文仿宋"/>
        </w:rPr>
      </w:pPr>
      <w:r w:rsidRPr="00312938">
        <w:rPr>
          <w:rFonts w:ascii="华文仿宋" w:eastAsia="华文仿宋" w:hAnsi="华文仿宋"/>
        </w:rPr>
        <w:t>5.1 “范式已转移”</w:t>
      </w:r>
    </w:p>
    <w:p w14:paraId="5B23B690" w14:textId="77777777" w:rsidR="00FC17AC" w:rsidRPr="00312938" w:rsidRDefault="00FC17AC" w:rsidP="00FC17AC">
      <w:pPr>
        <w:ind w:left="720"/>
        <w:rPr>
          <w:rFonts w:ascii="华文仿宋" w:eastAsia="华文仿宋" w:hAnsi="华文仿宋"/>
        </w:rPr>
      </w:pPr>
      <w:r w:rsidRPr="00312938">
        <w:rPr>
          <w:rFonts w:ascii="华文仿宋" w:eastAsia="华文仿宋" w:hAnsi="华文仿宋"/>
        </w:rPr>
        <w:t>5.2 范式：</w:t>
      </w:r>
      <w:r w:rsidRPr="00312938">
        <w:rPr>
          <w:rFonts w:ascii="华文仿宋" w:eastAsia="华文仿宋" w:hAnsi="华文仿宋" w:cs="Noto Sans SC" w:hint="eastAsia"/>
        </w:rPr>
        <w:t>更</w:t>
      </w:r>
      <w:r w:rsidRPr="00312938">
        <w:rPr>
          <w:rFonts w:ascii="华文仿宋" w:eastAsia="华文仿宋" w:hAnsi="华文仿宋" w:cs="等线" w:hint="eastAsia"/>
        </w:rPr>
        <w:t>深入的观察</w:t>
      </w:r>
      <w:r w:rsidRPr="00312938">
        <w:rPr>
          <w:rFonts w:ascii="华文仿宋" w:eastAsia="华文仿宋" w:hAnsi="华文仿宋"/>
        </w:rPr>
        <w:t> </w:t>
      </w:r>
    </w:p>
    <w:p w14:paraId="041F8616" w14:textId="77777777" w:rsidR="00FC17AC" w:rsidRPr="00312938" w:rsidRDefault="00FC17AC" w:rsidP="00FC17AC">
      <w:pPr>
        <w:ind w:left="720"/>
        <w:rPr>
          <w:rFonts w:ascii="华文仿宋" w:eastAsia="华文仿宋" w:hAnsi="华文仿宋"/>
        </w:rPr>
      </w:pPr>
      <w:r w:rsidRPr="00312938">
        <w:rPr>
          <w:rFonts w:ascii="华文仿宋" w:eastAsia="华文仿宋" w:hAnsi="华文仿宋"/>
        </w:rPr>
        <w:t>5.3 常规科学  </w:t>
      </w:r>
    </w:p>
    <w:p w14:paraId="4867B051" w14:textId="77777777" w:rsidR="00FC17AC" w:rsidRPr="00312938" w:rsidRDefault="00FC17AC" w:rsidP="00FC17AC">
      <w:pPr>
        <w:ind w:left="720"/>
        <w:rPr>
          <w:rFonts w:ascii="华文仿宋" w:eastAsia="华文仿宋" w:hAnsi="华文仿宋"/>
        </w:rPr>
      </w:pPr>
      <w:r w:rsidRPr="00312938">
        <w:rPr>
          <w:rFonts w:ascii="华文仿宋" w:eastAsia="华文仿宋" w:hAnsi="华文仿宋"/>
        </w:rPr>
        <w:t>5.4 异常与危机 </w:t>
      </w:r>
    </w:p>
    <w:p w14:paraId="4CE3E15A" w14:textId="77777777" w:rsidR="00FC17AC" w:rsidRPr="00312938" w:rsidRDefault="00FC17AC" w:rsidP="00FC17AC">
      <w:pPr>
        <w:ind w:left="720"/>
        <w:rPr>
          <w:rFonts w:ascii="华文仿宋" w:eastAsia="华文仿宋" w:hAnsi="华文仿宋"/>
        </w:rPr>
      </w:pPr>
      <w:r w:rsidRPr="00312938">
        <w:rPr>
          <w:rFonts w:ascii="华文仿宋" w:eastAsia="华文仿宋" w:hAnsi="华文仿宋"/>
        </w:rPr>
        <w:t>5.5 常规科学总结</w:t>
      </w:r>
    </w:p>
    <w:p w14:paraId="5D490FF0" w14:textId="77777777" w:rsidR="00FC17AC" w:rsidRPr="00312938" w:rsidRDefault="00FC17AC" w:rsidP="00FC17AC">
      <w:pPr>
        <w:ind w:left="1440"/>
        <w:rPr>
          <w:rFonts w:ascii="华文仿宋" w:eastAsia="华文仿宋" w:hAnsi="华文仿宋"/>
        </w:rPr>
      </w:pPr>
      <w:r w:rsidRPr="00312938">
        <w:rPr>
          <w:rFonts w:ascii="华文仿宋" w:eastAsia="华文仿宋" w:hAnsi="华文仿宋"/>
        </w:rPr>
        <w:t>延伸阅读</w:t>
      </w:r>
    </w:p>
    <w:p w14:paraId="56F546A6" w14:textId="77777777" w:rsidR="00FC17AC" w:rsidRDefault="00FC17AC" w:rsidP="00FC17AC"/>
    <w:p w14:paraId="1AA42DB1" w14:textId="77777777" w:rsidR="00FC17AC" w:rsidRPr="004A4A21" w:rsidRDefault="00FC17AC" w:rsidP="00FC17AC">
      <w:pPr>
        <w:numPr>
          <w:ilvl w:val="0"/>
          <w:numId w:val="1"/>
        </w:numPr>
        <w:rPr>
          <w:rFonts w:ascii="华文仿宋" w:eastAsia="华文仿宋" w:hAnsi="华文仿宋"/>
          <w:b/>
          <w:bCs/>
        </w:rPr>
      </w:pPr>
      <w:r w:rsidRPr="004A4A21">
        <w:rPr>
          <w:rFonts w:ascii="华文仿宋" w:eastAsia="华文仿宋" w:hAnsi="华文仿宋"/>
          <w:b/>
          <w:bCs/>
        </w:rPr>
        <w:t>库恩与革命</w:t>
      </w:r>
    </w:p>
    <w:p w14:paraId="27799B8C" w14:textId="77777777" w:rsidR="00FC17AC" w:rsidRPr="004A4A21" w:rsidRDefault="00FC17AC" w:rsidP="00FC17AC">
      <w:pPr>
        <w:ind w:left="720"/>
        <w:rPr>
          <w:rFonts w:ascii="华文仿宋" w:eastAsia="华文仿宋" w:hAnsi="华文仿宋"/>
        </w:rPr>
      </w:pPr>
      <w:r w:rsidRPr="004A4A21">
        <w:rPr>
          <w:rFonts w:ascii="华文仿宋" w:eastAsia="华文仿宋" w:hAnsi="华文仿宋"/>
        </w:rPr>
        <w:t>6.1 相当大的动荡</w:t>
      </w:r>
    </w:p>
    <w:p w14:paraId="7F50FED5" w14:textId="77777777" w:rsidR="00FC17AC" w:rsidRPr="004A4A21" w:rsidRDefault="00FC17AC" w:rsidP="00FC17AC">
      <w:pPr>
        <w:ind w:left="720"/>
        <w:rPr>
          <w:rFonts w:ascii="华文仿宋" w:eastAsia="华文仿宋" w:hAnsi="华文仿宋"/>
        </w:rPr>
      </w:pPr>
      <w:r w:rsidRPr="004A4A21">
        <w:rPr>
          <w:rFonts w:ascii="华文仿宋" w:eastAsia="华文仿宋" w:hAnsi="华文仿宋"/>
        </w:rPr>
        <w:t>6.2 革命及其后果</w:t>
      </w:r>
    </w:p>
    <w:p w14:paraId="614D1B53" w14:textId="77777777" w:rsidR="00FC17AC" w:rsidRPr="004A4A21" w:rsidRDefault="00FC17AC" w:rsidP="00FC17AC">
      <w:pPr>
        <w:ind w:left="720"/>
        <w:rPr>
          <w:rFonts w:ascii="华文仿宋" w:eastAsia="华文仿宋" w:hAnsi="华文仿宋"/>
        </w:rPr>
      </w:pPr>
      <w:r w:rsidRPr="004A4A21">
        <w:rPr>
          <w:rFonts w:ascii="华文仿宋" w:eastAsia="华文仿宋" w:hAnsi="华文仿宋"/>
        </w:rPr>
        <w:t>6.3 不可通约性、相对主义与进步</w:t>
      </w:r>
    </w:p>
    <w:p w14:paraId="661E395C" w14:textId="77777777" w:rsidR="00FC17AC" w:rsidRPr="004A4A21" w:rsidRDefault="00FC17AC" w:rsidP="00FC17AC">
      <w:pPr>
        <w:ind w:left="720"/>
        <w:rPr>
          <w:rFonts w:ascii="华文仿宋" w:eastAsia="华文仿宋" w:hAnsi="华文仿宋"/>
        </w:rPr>
      </w:pPr>
      <w:r w:rsidRPr="004A4A21">
        <w:rPr>
          <w:rFonts w:ascii="华文仿宋" w:eastAsia="华文仿宋" w:hAnsi="华文仿宋"/>
        </w:rPr>
        <w:t xml:space="preserve">6.4 </w:t>
      </w:r>
      <w:r w:rsidRPr="004A4A21">
        <w:rPr>
          <w:rFonts w:ascii="华文仿宋" w:eastAsia="华文仿宋" w:hAnsi="华文仿宋" w:hint="eastAsia"/>
        </w:rPr>
        <w:t>限制级</w:t>
      </w:r>
      <w:r w:rsidRPr="004A4A21">
        <w:rPr>
          <w:rFonts w:ascii="华文仿宋" w:eastAsia="华文仿宋" w:hAnsi="华文仿宋"/>
        </w:rPr>
        <w:t xml:space="preserve"> “第十章”</w:t>
      </w:r>
    </w:p>
    <w:p w14:paraId="308B6214" w14:textId="77777777" w:rsidR="00FC17AC" w:rsidRPr="004A4A21" w:rsidRDefault="00FC17AC" w:rsidP="00FC17AC">
      <w:pPr>
        <w:ind w:left="720"/>
        <w:rPr>
          <w:rFonts w:ascii="华文仿宋" w:eastAsia="华文仿宋" w:hAnsi="华文仿宋"/>
        </w:rPr>
      </w:pPr>
      <w:r w:rsidRPr="004A4A21">
        <w:rPr>
          <w:rFonts w:ascii="华文仿宋" w:eastAsia="华文仿宋" w:hAnsi="华文仿宋"/>
        </w:rPr>
        <w:t>6.5 对库恩的最终思考</w:t>
      </w:r>
    </w:p>
    <w:p w14:paraId="6E3E6311" w14:textId="77777777" w:rsidR="00FC17AC" w:rsidRPr="004A4A21" w:rsidRDefault="00FC17AC" w:rsidP="00FC17AC">
      <w:pPr>
        <w:ind w:left="1440"/>
        <w:rPr>
          <w:rFonts w:ascii="华文仿宋" w:eastAsia="华文仿宋" w:hAnsi="华文仿宋"/>
        </w:rPr>
      </w:pPr>
      <w:r w:rsidRPr="004A4A21">
        <w:rPr>
          <w:rFonts w:ascii="华文仿宋" w:eastAsia="华文仿宋" w:hAnsi="华文仿宋"/>
        </w:rPr>
        <w:t>延伸阅读</w:t>
      </w:r>
    </w:p>
    <w:p w14:paraId="6A6B8027" w14:textId="77777777" w:rsidR="00FC17AC" w:rsidRDefault="00FC17AC" w:rsidP="00FC17AC"/>
    <w:p w14:paraId="39205779" w14:textId="77777777" w:rsidR="00FC17AC" w:rsidRPr="00842525" w:rsidRDefault="00FC17AC" w:rsidP="00FC17AC">
      <w:pPr>
        <w:numPr>
          <w:ilvl w:val="0"/>
          <w:numId w:val="1"/>
        </w:numPr>
        <w:rPr>
          <w:rFonts w:ascii="华文仿宋" w:eastAsia="华文仿宋" w:hAnsi="华文仿宋"/>
          <w:b/>
          <w:bCs/>
        </w:rPr>
      </w:pPr>
      <w:r w:rsidRPr="00842525">
        <w:rPr>
          <w:rFonts w:ascii="华文仿宋" w:eastAsia="华文仿宋" w:hAnsi="华文仿宋"/>
          <w:b/>
          <w:bCs/>
        </w:rPr>
        <w:t>拉卡托斯、劳</w:t>
      </w:r>
      <w:r w:rsidRPr="00842525">
        <w:rPr>
          <w:rFonts w:ascii="华文仿宋" w:eastAsia="华文仿宋" w:hAnsi="华文仿宋" w:cs="Noto Sans SC" w:hint="eastAsia"/>
          <w:b/>
          <w:bCs/>
        </w:rPr>
        <w:t>丹</w:t>
      </w:r>
      <w:r w:rsidRPr="00842525">
        <w:rPr>
          <w:rFonts w:ascii="华文仿宋" w:eastAsia="华文仿宋" w:hAnsi="华文仿宋" w:cs="等线" w:hint="eastAsia"/>
          <w:b/>
          <w:bCs/>
        </w:rPr>
        <w:t>、费耶阿本德与框架</w:t>
      </w:r>
    </w:p>
    <w:p w14:paraId="28C887BD" w14:textId="77777777" w:rsidR="00FC17AC" w:rsidRPr="00842525" w:rsidRDefault="00FC17AC" w:rsidP="00FC17AC">
      <w:pPr>
        <w:ind w:left="720"/>
        <w:rPr>
          <w:rFonts w:ascii="华文仿宋" w:eastAsia="华文仿宋" w:hAnsi="华文仿宋"/>
        </w:rPr>
      </w:pPr>
      <w:r w:rsidRPr="00842525">
        <w:rPr>
          <w:rFonts w:ascii="华文仿宋" w:eastAsia="华文仿宋" w:hAnsi="华文仿宋"/>
        </w:rPr>
        <w:t>7.1结构之后</w:t>
      </w:r>
    </w:p>
    <w:p w14:paraId="300C1BC7" w14:textId="77777777" w:rsidR="00FC17AC" w:rsidRPr="00842525" w:rsidRDefault="00FC17AC" w:rsidP="00FC17AC">
      <w:pPr>
        <w:ind w:left="720"/>
        <w:rPr>
          <w:rFonts w:ascii="华文仿宋" w:eastAsia="华文仿宋" w:hAnsi="华文仿宋"/>
        </w:rPr>
      </w:pPr>
      <w:r w:rsidRPr="00842525">
        <w:rPr>
          <w:rFonts w:ascii="华文仿宋" w:eastAsia="华文仿宋" w:hAnsi="华文仿宋"/>
        </w:rPr>
        <w:t>7.2 拉卡托斯与研究纲领</w:t>
      </w:r>
    </w:p>
    <w:p w14:paraId="5B926B05" w14:textId="77777777" w:rsidR="00FC17AC" w:rsidRPr="00842525" w:rsidRDefault="00FC17AC" w:rsidP="00FC17AC">
      <w:pPr>
        <w:ind w:left="720"/>
        <w:rPr>
          <w:rFonts w:ascii="华文仿宋" w:eastAsia="华文仿宋" w:hAnsi="华文仿宋"/>
        </w:rPr>
      </w:pPr>
      <w:r w:rsidRPr="00842525">
        <w:rPr>
          <w:rFonts w:ascii="华文仿宋" w:eastAsia="华文仿宋" w:hAnsi="华文仿宋"/>
        </w:rPr>
        <w:t>7.3 劳丹与研究传统</w:t>
      </w:r>
    </w:p>
    <w:p w14:paraId="1B2094D5" w14:textId="77777777" w:rsidR="00FC17AC" w:rsidRPr="00842525" w:rsidRDefault="00FC17AC" w:rsidP="00FC17AC">
      <w:pPr>
        <w:ind w:left="720"/>
        <w:rPr>
          <w:rFonts w:ascii="华文仿宋" w:eastAsia="华文仿宋" w:hAnsi="华文仿宋"/>
        </w:rPr>
      </w:pPr>
      <w:r w:rsidRPr="00842525">
        <w:rPr>
          <w:rFonts w:ascii="华文仿宋" w:eastAsia="华文仿宋" w:hAnsi="华文仿宋"/>
        </w:rPr>
        <w:t>7.4 一切皆有可能</w:t>
      </w:r>
    </w:p>
    <w:p w14:paraId="4BFA6613" w14:textId="77777777" w:rsidR="00FC17AC" w:rsidRPr="00842525" w:rsidRDefault="00FC17AC" w:rsidP="00FC17AC">
      <w:pPr>
        <w:ind w:left="720"/>
        <w:rPr>
          <w:rFonts w:ascii="华文仿宋" w:eastAsia="华文仿宋" w:hAnsi="华文仿宋"/>
        </w:rPr>
      </w:pPr>
      <w:r w:rsidRPr="00842525">
        <w:rPr>
          <w:rFonts w:ascii="华文仿宋" w:eastAsia="华文仿宋" w:hAnsi="华文仿宋"/>
        </w:rPr>
        <w:t>7.5 困扰哲学的历史论证</w:t>
      </w:r>
    </w:p>
    <w:p w14:paraId="602AD7AB" w14:textId="77777777" w:rsidR="00FC17AC" w:rsidRPr="00842525" w:rsidRDefault="00FC17AC" w:rsidP="00FC17AC">
      <w:pPr>
        <w:ind w:left="720"/>
        <w:rPr>
          <w:rFonts w:ascii="华文仿宋" w:eastAsia="华文仿宋" w:hAnsi="华文仿宋"/>
        </w:rPr>
      </w:pPr>
      <w:r w:rsidRPr="00842525">
        <w:rPr>
          <w:rFonts w:ascii="华文仿宋" w:eastAsia="华文仿宋" w:hAnsi="华文仿宋"/>
        </w:rPr>
        <w:t>7.6 多元主义与狂人的胡言乱语</w:t>
      </w:r>
    </w:p>
    <w:p w14:paraId="66A0A31F" w14:textId="77777777" w:rsidR="00FC17AC" w:rsidRPr="00842525" w:rsidRDefault="00FC17AC" w:rsidP="00FC17AC">
      <w:pPr>
        <w:ind w:left="720"/>
        <w:rPr>
          <w:rFonts w:ascii="华文仿宋" w:eastAsia="华文仿宋" w:hAnsi="华文仿宋"/>
        </w:rPr>
      </w:pPr>
      <w:r w:rsidRPr="00842525">
        <w:rPr>
          <w:rFonts w:ascii="华文仿宋" w:eastAsia="华文仿宋" w:hAnsi="华文仿宋"/>
        </w:rPr>
        <w:t>7.7 盘点：框架与科学的双过程</w:t>
      </w:r>
      <w:r w:rsidRPr="00842525">
        <w:rPr>
          <w:rFonts w:ascii="华文仿宋" w:eastAsia="华文仿宋" w:hAnsi="华文仿宋" w:cs="Noto Sans SC" w:hint="eastAsia"/>
        </w:rPr>
        <w:t>理</w:t>
      </w:r>
      <w:r w:rsidRPr="00842525">
        <w:rPr>
          <w:rFonts w:ascii="华文仿宋" w:eastAsia="华文仿宋" w:hAnsi="华文仿宋" w:cs="等线" w:hint="eastAsia"/>
        </w:rPr>
        <w:t>论</w:t>
      </w:r>
    </w:p>
    <w:p w14:paraId="3B9EBA99" w14:textId="77777777" w:rsidR="00FC17AC" w:rsidRPr="00842525" w:rsidRDefault="00FC17AC" w:rsidP="00FC17AC">
      <w:pPr>
        <w:ind w:left="1440"/>
        <w:rPr>
          <w:rFonts w:ascii="华文仿宋" w:eastAsia="华文仿宋" w:hAnsi="华文仿宋"/>
        </w:rPr>
      </w:pPr>
      <w:r w:rsidRPr="00842525">
        <w:rPr>
          <w:rFonts w:ascii="华文仿宋" w:eastAsia="华文仿宋" w:hAnsi="华文仿宋"/>
        </w:rPr>
        <w:t>延伸阅读</w:t>
      </w:r>
    </w:p>
    <w:p w14:paraId="53694D5B" w14:textId="77777777" w:rsidR="00FC17AC" w:rsidRDefault="00FC17AC" w:rsidP="00FC17AC"/>
    <w:p w14:paraId="09C98ABB" w14:textId="77777777" w:rsidR="00FC17AC" w:rsidRPr="005C4DBB" w:rsidRDefault="00FC17AC" w:rsidP="00FC17AC">
      <w:pPr>
        <w:numPr>
          <w:ilvl w:val="0"/>
          <w:numId w:val="1"/>
        </w:numPr>
        <w:rPr>
          <w:rFonts w:ascii="华文仿宋" w:eastAsia="华文仿宋" w:hAnsi="华文仿宋"/>
          <w:b/>
          <w:bCs/>
        </w:rPr>
      </w:pPr>
      <w:r w:rsidRPr="005C4DBB">
        <w:rPr>
          <w:rFonts w:ascii="华文仿宋" w:eastAsia="华文仿宋" w:hAnsi="华文仿宋"/>
          <w:b/>
          <w:bCs/>
        </w:rPr>
        <w:t>来自科学社会学的挑战</w:t>
      </w:r>
    </w:p>
    <w:p w14:paraId="13DBE647" w14:textId="77777777" w:rsidR="00FC17AC" w:rsidRPr="005C4DBB" w:rsidRDefault="00FC17AC" w:rsidP="00FC17AC">
      <w:pPr>
        <w:ind w:left="720"/>
        <w:rPr>
          <w:rFonts w:ascii="华文仿宋" w:eastAsia="华文仿宋" w:hAnsi="华文仿宋"/>
        </w:rPr>
      </w:pPr>
      <w:r w:rsidRPr="005C4DBB">
        <w:rPr>
          <w:rFonts w:ascii="华文仿宋" w:eastAsia="华文仿宋" w:hAnsi="华文仿宋"/>
        </w:rPr>
        <w:t>8.1 超越哲学？</w:t>
      </w:r>
    </w:p>
    <w:p w14:paraId="761DEA10" w14:textId="77777777" w:rsidR="00FC17AC" w:rsidRPr="005C4DBB" w:rsidRDefault="00FC17AC" w:rsidP="00FC17AC">
      <w:pPr>
        <w:ind w:left="720"/>
        <w:rPr>
          <w:rFonts w:ascii="华文仿宋" w:eastAsia="华文仿宋" w:hAnsi="华文仿宋"/>
        </w:rPr>
      </w:pPr>
      <w:r w:rsidRPr="005C4DBB">
        <w:rPr>
          <w:rFonts w:ascii="华文仿宋" w:eastAsia="华文仿宋" w:hAnsi="华文仿宋"/>
        </w:rPr>
        <w:t xml:space="preserve">8.2 罗伯特· </w:t>
      </w:r>
      <w:r w:rsidRPr="005C4DBB">
        <w:rPr>
          <w:rFonts w:ascii="华文仿宋" w:eastAsia="华文仿宋" w:hAnsi="华文仿宋" w:hint="eastAsia"/>
        </w:rPr>
        <w:t>默顿和</w:t>
      </w:r>
      <w:r w:rsidRPr="005C4DBB">
        <w:rPr>
          <w:rFonts w:ascii="华文仿宋" w:eastAsia="华文仿宋" w:hAnsi="华文仿宋"/>
        </w:rPr>
        <w:t xml:space="preserve"> “</w:t>
      </w:r>
      <w:r w:rsidRPr="005C4DBB">
        <w:rPr>
          <w:rFonts w:ascii="华文仿宋" w:eastAsia="华文仿宋" w:hAnsi="华文仿宋" w:hint="eastAsia"/>
        </w:rPr>
        <w:t>旧</w:t>
      </w:r>
      <w:r w:rsidRPr="005C4DBB">
        <w:rPr>
          <w:rFonts w:ascii="华文仿宋" w:eastAsia="华文仿宋" w:hAnsi="华文仿宋"/>
        </w:rPr>
        <w:t>”</w:t>
      </w:r>
      <w:r w:rsidRPr="005C4DBB">
        <w:rPr>
          <w:rFonts w:ascii="华文仿宋" w:eastAsia="华文仿宋" w:hAnsi="华文仿宋" w:hint="eastAsia"/>
        </w:rPr>
        <w:t xml:space="preserve"> 科学社会学</w:t>
      </w:r>
    </w:p>
    <w:p w14:paraId="74A95175" w14:textId="77777777" w:rsidR="00FC17AC" w:rsidRPr="005C4DBB" w:rsidRDefault="00FC17AC" w:rsidP="00FC17AC">
      <w:pPr>
        <w:ind w:left="720"/>
        <w:rPr>
          <w:rFonts w:ascii="华文仿宋" w:eastAsia="华文仿宋" w:hAnsi="华文仿宋"/>
        </w:rPr>
      </w:pPr>
      <w:r w:rsidRPr="005C4DBB">
        <w:rPr>
          <w:rFonts w:ascii="华文仿宋" w:eastAsia="华文仿宋" w:hAnsi="华文仿宋"/>
        </w:rPr>
        <w:t>8.3 强者纲领的兴起</w:t>
      </w:r>
    </w:p>
    <w:p w14:paraId="1EA6FA34" w14:textId="77777777" w:rsidR="00FC17AC" w:rsidRPr="005C4DBB" w:rsidRDefault="00FC17AC" w:rsidP="00FC17AC">
      <w:pPr>
        <w:ind w:left="720"/>
        <w:rPr>
          <w:rFonts w:ascii="华文仿宋" w:eastAsia="华文仿宋" w:hAnsi="华文仿宋"/>
        </w:rPr>
      </w:pPr>
      <w:r w:rsidRPr="005C4DBB">
        <w:rPr>
          <w:rFonts w:ascii="华文仿宋" w:eastAsia="华文仿宋" w:hAnsi="华文仿宋"/>
        </w:rPr>
        <w:lastRenderedPageBreak/>
        <w:t>8.4 利维坦和拉图尔</w:t>
      </w:r>
    </w:p>
    <w:p w14:paraId="06D96ABF" w14:textId="77777777" w:rsidR="00FC17AC" w:rsidRPr="005C4DBB" w:rsidRDefault="00FC17AC" w:rsidP="00FC17AC">
      <w:pPr>
        <w:ind w:left="1440"/>
        <w:rPr>
          <w:rFonts w:ascii="华文仿宋" w:eastAsia="华文仿宋" w:hAnsi="华文仿宋"/>
        </w:rPr>
      </w:pPr>
      <w:r w:rsidRPr="005C4DBB">
        <w:rPr>
          <w:rFonts w:ascii="华文仿宋" w:eastAsia="华文仿宋" w:hAnsi="华文仿宋"/>
        </w:rPr>
        <w:t>延伸阅读</w:t>
      </w:r>
    </w:p>
    <w:p w14:paraId="5DE0CA4C" w14:textId="77777777" w:rsidR="00FC17AC" w:rsidRDefault="00FC17AC" w:rsidP="00FC17AC"/>
    <w:p w14:paraId="13BDA632" w14:textId="77777777" w:rsidR="00FC17AC" w:rsidRPr="005C4DBB" w:rsidRDefault="00FC17AC" w:rsidP="00FC17AC">
      <w:pPr>
        <w:numPr>
          <w:ilvl w:val="0"/>
          <w:numId w:val="1"/>
        </w:numPr>
        <w:rPr>
          <w:rFonts w:ascii="华文仿宋" w:eastAsia="华文仿宋" w:hAnsi="华文仿宋"/>
          <w:b/>
          <w:bCs/>
        </w:rPr>
      </w:pPr>
      <w:r w:rsidRPr="005C4DBB">
        <w:rPr>
          <w:rFonts w:ascii="华文仿宋" w:eastAsia="华文仿宋" w:hAnsi="华文仿宋"/>
          <w:b/>
          <w:bCs/>
        </w:rPr>
        <w:t>女性主义与科学研究</w:t>
      </w:r>
    </w:p>
    <w:p w14:paraId="6D9D84CF" w14:textId="77777777" w:rsidR="00FC17AC" w:rsidRPr="005C4DBB" w:rsidRDefault="00FC17AC" w:rsidP="00FC17AC">
      <w:pPr>
        <w:ind w:left="720"/>
        <w:rPr>
          <w:rFonts w:ascii="华文仿宋" w:eastAsia="华文仿宋" w:hAnsi="华文仿宋"/>
        </w:rPr>
      </w:pPr>
      <w:r w:rsidRPr="005C4DBB">
        <w:rPr>
          <w:rFonts w:ascii="华文仿宋" w:eastAsia="华文仿宋" w:hAnsi="华文仿宋"/>
        </w:rPr>
        <w:t>9.1 “科学是政治的”</w:t>
      </w:r>
    </w:p>
    <w:p w14:paraId="4EFCDF53" w14:textId="77777777" w:rsidR="00FC17AC" w:rsidRPr="005C4DBB" w:rsidRDefault="00FC17AC" w:rsidP="00FC17AC">
      <w:pPr>
        <w:ind w:left="720"/>
        <w:rPr>
          <w:rFonts w:ascii="华文仿宋" w:eastAsia="华文仿宋" w:hAnsi="华文仿宋"/>
        </w:rPr>
      </w:pPr>
      <w:r w:rsidRPr="005C4DBB">
        <w:rPr>
          <w:rFonts w:ascii="华文仿宋" w:eastAsia="华文仿宋" w:hAnsi="华文仿宋"/>
        </w:rPr>
        <w:t>9.2 理性的人</w:t>
      </w:r>
    </w:p>
    <w:p w14:paraId="5610632B" w14:textId="77777777" w:rsidR="00FC17AC" w:rsidRPr="005C4DBB" w:rsidRDefault="00FC17AC" w:rsidP="00FC17AC">
      <w:pPr>
        <w:ind w:left="720"/>
        <w:rPr>
          <w:rFonts w:ascii="华文仿宋" w:eastAsia="华文仿宋" w:hAnsi="华文仿宋"/>
        </w:rPr>
      </w:pPr>
      <w:r w:rsidRPr="005C4DBB">
        <w:rPr>
          <w:rFonts w:ascii="华文仿宋" w:eastAsia="华文仿宋" w:hAnsi="华文仿宋"/>
        </w:rPr>
        <w:t>9.3 灵长类动物学案例</w:t>
      </w:r>
    </w:p>
    <w:p w14:paraId="4DB957AA" w14:textId="77777777" w:rsidR="00FC17AC" w:rsidRPr="005C4DBB" w:rsidRDefault="00FC17AC" w:rsidP="00FC17AC">
      <w:pPr>
        <w:ind w:left="720"/>
        <w:rPr>
          <w:rFonts w:ascii="华文仿宋" w:eastAsia="华文仿宋" w:hAnsi="华文仿宋"/>
        </w:rPr>
      </w:pPr>
      <w:r w:rsidRPr="005C4DBB">
        <w:rPr>
          <w:rFonts w:ascii="华文仿宋" w:eastAsia="华文仿宋" w:hAnsi="华文仿宋"/>
        </w:rPr>
        <w:t>9.4 女性主义认识论</w:t>
      </w:r>
    </w:p>
    <w:p w14:paraId="5A64F5F0" w14:textId="77777777" w:rsidR="00FC17AC" w:rsidRPr="005C4DBB" w:rsidRDefault="00FC17AC" w:rsidP="00FC17AC">
      <w:pPr>
        <w:ind w:left="720"/>
        <w:rPr>
          <w:rFonts w:ascii="华文仿宋" w:eastAsia="华文仿宋" w:hAnsi="华文仿宋"/>
        </w:rPr>
      </w:pPr>
      <w:r w:rsidRPr="005C4DBB">
        <w:rPr>
          <w:rFonts w:ascii="华文仿宋" w:eastAsia="华文仿宋" w:hAnsi="华文仿宋"/>
        </w:rPr>
        <w:t>9.5 科学研究、科学战争和索卡尔骗局</w:t>
      </w:r>
    </w:p>
    <w:p w14:paraId="6E3BE894" w14:textId="77777777" w:rsidR="00FC17AC" w:rsidRPr="005C4DBB" w:rsidRDefault="00FC17AC" w:rsidP="00FC17AC">
      <w:pPr>
        <w:ind w:left="1440"/>
        <w:rPr>
          <w:rFonts w:ascii="华文仿宋" w:eastAsia="华文仿宋" w:hAnsi="华文仿宋"/>
        </w:rPr>
      </w:pPr>
      <w:r w:rsidRPr="005C4DBB">
        <w:rPr>
          <w:rFonts w:ascii="华文仿宋" w:eastAsia="华文仿宋" w:hAnsi="华文仿宋"/>
        </w:rPr>
        <w:t>延伸阅读</w:t>
      </w:r>
    </w:p>
    <w:p w14:paraId="0B56614B" w14:textId="77777777" w:rsidR="00FC17AC" w:rsidRDefault="00FC17AC" w:rsidP="00FC17AC">
      <w:pPr>
        <w:ind w:left="720"/>
      </w:pPr>
    </w:p>
    <w:p w14:paraId="0BDF208A" w14:textId="77777777" w:rsidR="00FC17AC" w:rsidRPr="00D8413E" w:rsidRDefault="00FC17AC" w:rsidP="00FC17AC">
      <w:pPr>
        <w:numPr>
          <w:ilvl w:val="0"/>
          <w:numId w:val="1"/>
        </w:numPr>
        <w:rPr>
          <w:rFonts w:ascii="华文仿宋" w:eastAsia="华文仿宋" w:hAnsi="华文仿宋"/>
          <w:b/>
          <w:bCs/>
        </w:rPr>
      </w:pPr>
      <w:r w:rsidRPr="00D8413E">
        <w:rPr>
          <w:rFonts w:ascii="华文仿宋" w:eastAsia="华文仿宋" w:hAnsi="华文仿宋"/>
          <w:b/>
          <w:bCs/>
        </w:rPr>
        <w:t>自然主义哲学的</w:t>
      </w:r>
      <w:r w:rsidRPr="00D8413E">
        <w:rPr>
          <w:rFonts w:ascii="华文仿宋" w:eastAsia="华文仿宋" w:hAnsi="华文仿宋" w:cs="Noto Sans SC" w:hint="eastAsia"/>
          <w:b/>
          <w:bCs/>
        </w:rPr>
        <w:t>理</w:t>
      </w:r>
      <w:r w:rsidRPr="00D8413E">
        <w:rPr>
          <w:rFonts w:ascii="华文仿宋" w:eastAsia="华文仿宋" w:hAnsi="华文仿宋" w:cs="等线" w:hint="eastAsia"/>
          <w:b/>
          <w:bCs/>
        </w:rPr>
        <w:t>论与实践</w:t>
      </w:r>
    </w:p>
    <w:p w14:paraId="09EFFAA5" w14:textId="77777777" w:rsidR="00FC17AC" w:rsidRPr="00D8413E" w:rsidRDefault="00FC17AC" w:rsidP="00FC17AC">
      <w:pPr>
        <w:ind w:left="720"/>
        <w:rPr>
          <w:rFonts w:ascii="华文仿宋" w:eastAsia="华文仿宋" w:hAnsi="华文仿宋"/>
        </w:rPr>
      </w:pPr>
      <w:r w:rsidRPr="00D8413E">
        <w:rPr>
          <w:rFonts w:ascii="华文仿宋" w:eastAsia="华文仿宋" w:hAnsi="华文仿宋"/>
        </w:rPr>
        <w:t>10.1 什么是自然主义</w:t>
      </w:r>
      <w:r w:rsidRPr="00D8413E">
        <w:rPr>
          <w:rFonts w:ascii="华文仿宋" w:eastAsia="华文仿宋" w:hAnsi="华文仿宋" w:cs="等线" w:hint="eastAsia"/>
        </w:rPr>
        <w:t>？</w:t>
      </w:r>
    </w:p>
    <w:p w14:paraId="566F3B5F" w14:textId="77777777" w:rsidR="00FC17AC" w:rsidRPr="00D8413E" w:rsidRDefault="00FC17AC" w:rsidP="00FC17AC">
      <w:pPr>
        <w:ind w:left="720"/>
        <w:rPr>
          <w:rFonts w:ascii="华文仿宋" w:eastAsia="华文仿宋" w:hAnsi="华文仿宋"/>
        </w:rPr>
      </w:pPr>
      <w:r w:rsidRPr="00D8413E">
        <w:rPr>
          <w:rFonts w:ascii="华文仿宋" w:eastAsia="华文仿宋" w:hAnsi="华文仿宋"/>
        </w:rPr>
        <w:t>10.2 奎因、杜威等人</w:t>
      </w:r>
    </w:p>
    <w:p w14:paraId="04458488" w14:textId="77777777" w:rsidR="00FC17AC" w:rsidRPr="00D8413E" w:rsidRDefault="00FC17AC" w:rsidP="00FC17AC">
      <w:pPr>
        <w:ind w:left="720"/>
        <w:rPr>
          <w:rFonts w:ascii="华文仿宋" w:eastAsia="华文仿宋" w:hAnsi="华文仿宋"/>
        </w:rPr>
      </w:pPr>
      <w:r w:rsidRPr="00D8413E">
        <w:rPr>
          <w:rFonts w:ascii="华文仿宋" w:eastAsia="华文仿宋" w:hAnsi="华文仿宋"/>
        </w:rPr>
        <w:t>10.3 观察的理论负载</w:t>
      </w:r>
    </w:p>
    <w:p w14:paraId="79FA00C9" w14:textId="77777777" w:rsidR="00FC17AC" w:rsidRPr="00D8413E" w:rsidRDefault="00FC17AC" w:rsidP="00FC17AC">
      <w:pPr>
        <w:ind w:left="1440"/>
        <w:rPr>
          <w:rFonts w:ascii="华文仿宋" w:eastAsia="华文仿宋" w:hAnsi="华文仿宋"/>
        </w:rPr>
      </w:pPr>
      <w:r w:rsidRPr="00D8413E">
        <w:rPr>
          <w:rFonts w:ascii="华文仿宋" w:eastAsia="华文仿宋" w:hAnsi="华文仿宋"/>
        </w:rPr>
        <w:t>延伸阅读</w:t>
      </w:r>
    </w:p>
    <w:p w14:paraId="06FD25BF" w14:textId="77777777" w:rsidR="00FC17AC" w:rsidRDefault="00FC17AC" w:rsidP="00FC17AC">
      <w:pPr>
        <w:ind w:left="720"/>
      </w:pPr>
    </w:p>
    <w:p w14:paraId="389DB447" w14:textId="77777777" w:rsidR="00FC17AC" w:rsidRPr="00396B59" w:rsidRDefault="00FC17AC" w:rsidP="00FC17AC">
      <w:pPr>
        <w:numPr>
          <w:ilvl w:val="0"/>
          <w:numId w:val="1"/>
        </w:numPr>
        <w:rPr>
          <w:rFonts w:ascii="华文仿宋" w:eastAsia="华文仿宋" w:hAnsi="华文仿宋"/>
          <w:b/>
          <w:bCs/>
        </w:rPr>
      </w:pPr>
      <w:r w:rsidRPr="00396B59">
        <w:rPr>
          <w:rFonts w:ascii="华文仿宋" w:eastAsia="华文仿宋" w:hAnsi="华文仿宋"/>
          <w:b/>
          <w:bCs/>
        </w:rPr>
        <w:t>自然主义与科学的社会结构</w:t>
      </w:r>
    </w:p>
    <w:p w14:paraId="1519E1DC" w14:textId="77777777" w:rsidR="00FC17AC" w:rsidRPr="00396B59" w:rsidRDefault="00FC17AC" w:rsidP="00FC17AC">
      <w:pPr>
        <w:ind w:left="720"/>
        <w:rPr>
          <w:rFonts w:ascii="华文仿宋" w:eastAsia="华文仿宋" w:hAnsi="华文仿宋"/>
        </w:rPr>
      </w:pPr>
      <w:r w:rsidRPr="00396B59">
        <w:rPr>
          <w:rFonts w:ascii="华文仿宋" w:eastAsia="华文仿宋" w:hAnsi="华文仿宋"/>
        </w:rPr>
        <w:t>11.1</w:t>
      </w:r>
      <w:r w:rsidRPr="00396B59">
        <w:rPr>
          <w:rFonts w:ascii="华文仿宋" w:eastAsia="华文仿宋" w:hAnsi="华文仿宋" w:cs="Calibri"/>
        </w:rPr>
        <w:t xml:space="preserve"> 科学作为一种过程</w:t>
      </w:r>
    </w:p>
    <w:p w14:paraId="1CFA7523" w14:textId="77777777" w:rsidR="00FC17AC" w:rsidRPr="00396B59" w:rsidRDefault="00FC17AC" w:rsidP="00FC17AC">
      <w:pPr>
        <w:ind w:left="720"/>
        <w:rPr>
          <w:rFonts w:ascii="华文仿宋" w:eastAsia="华文仿宋" w:hAnsi="华文仿宋"/>
        </w:rPr>
      </w:pPr>
      <w:r w:rsidRPr="00396B59">
        <w:rPr>
          <w:rFonts w:ascii="华文仿宋" w:eastAsia="华文仿宋" w:hAnsi="华文仿宋"/>
        </w:rPr>
        <w:t>11.2 基彻与科学劳动的分工</w:t>
      </w:r>
    </w:p>
    <w:p w14:paraId="4F6C8CBE" w14:textId="77777777" w:rsidR="00FC17AC" w:rsidRPr="00396B59" w:rsidRDefault="00FC17AC" w:rsidP="00FC17AC">
      <w:pPr>
        <w:ind w:left="720"/>
        <w:rPr>
          <w:rFonts w:ascii="华文仿宋" w:eastAsia="华文仿宋" w:hAnsi="华文仿宋"/>
        </w:rPr>
      </w:pPr>
      <w:r w:rsidRPr="00396B59">
        <w:rPr>
          <w:rFonts w:ascii="华文仿宋" w:eastAsia="华文仿宋" w:hAnsi="华文仿宋"/>
        </w:rPr>
        <w:t>11.3 社会结构与经验主义</w:t>
      </w:r>
    </w:p>
    <w:p w14:paraId="12602460" w14:textId="77777777" w:rsidR="00FC17AC" w:rsidRPr="00396B59" w:rsidRDefault="00FC17AC" w:rsidP="00FC17AC">
      <w:pPr>
        <w:ind w:left="1440"/>
        <w:rPr>
          <w:rFonts w:ascii="华文仿宋" w:eastAsia="华文仿宋" w:hAnsi="华文仿宋"/>
        </w:rPr>
      </w:pPr>
      <w:r w:rsidRPr="00396B59">
        <w:rPr>
          <w:rFonts w:ascii="华文仿宋" w:eastAsia="华文仿宋" w:hAnsi="华文仿宋"/>
        </w:rPr>
        <w:t>延伸阅读</w:t>
      </w:r>
    </w:p>
    <w:p w14:paraId="0D603811" w14:textId="77777777" w:rsidR="00FC17AC" w:rsidRDefault="00FC17AC" w:rsidP="00FC17AC">
      <w:pPr>
        <w:ind w:left="720"/>
      </w:pPr>
    </w:p>
    <w:p w14:paraId="3F5398B3" w14:textId="77777777" w:rsidR="00FC17AC" w:rsidRPr="00544D70" w:rsidRDefault="00FC17AC" w:rsidP="00FC17AC">
      <w:pPr>
        <w:numPr>
          <w:ilvl w:val="0"/>
          <w:numId w:val="1"/>
        </w:numPr>
        <w:rPr>
          <w:rFonts w:ascii="华文仿宋" w:eastAsia="华文仿宋" w:hAnsi="华文仿宋"/>
          <w:b/>
          <w:bCs/>
        </w:rPr>
      </w:pPr>
      <w:r w:rsidRPr="00544D70">
        <w:rPr>
          <w:rFonts w:ascii="华文仿宋" w:eastAsia="华文仿宋" w:hAnsi="华文仿宋"/>
          <w:b/>
          <w:bCs/>
        </w:rPr>
        <w:lastRenderedPageBreak/>
        <w:t>科学实在论</w:t>
      </w:r>
    </w:p>
    <w:p w14:paraId="0515F188" w14:textId="77777777" w:rsidR="00FC17AC" w:rsidRPr="00544D70" w:rsidRDefault="00FC17AC" w:rsidP="00FC17AC">
      <w:pPr>
        <w:ind w:left="720"/>
        <w:rPr>
          <w:rFonts w:ascii="华文仿宋" w:eastAsia="华文仿宋" w:hAnsi="华文仿宋"/>
        </w:rPr>
      </w:pPr>
      <w:r w:rsidRPr="00544D70">
        <w:rPr>
          <w:rFonts w:ascii="华文仿宋" w:eastAsia="华文仿宋" w:hAnsi="华文仿宋"/>
        </w:rPr>
        <w:t>12.1</w:t>
      </w:r>
      <w:r w:rsidRPr="00544D70">
        <w:rPr>
          <w:rFonts w:ascii="华文仿宋" w:eastAsia="华文仿宋" w:hAnsi="华文仿宋" w:cs="Calibri"/>
        </w:rPr>
        <w:t xml:space="preserve"> 奇怪的争论</w:t>
      </w:r>
    </w:p>
    <w:p w14:paraId="35DFB477" w14:textId="77777777" w:rsidR="00FC17AC" w:rsidRPr="00544D70" w:rsidRDefault="00FC17AC" w:rsidP="00FC17AC">
      <w:pPr>
        <w:ind w:left="720"/>
        <w:rPr>
          <w:rFonts w:ascii="华文仿宋" w:eastAsia="华文仿宋" w:hAnsi="华文仿宋"/>
        </w:rPr>
      </w:pPr>
      <w:r w:rsidRPr="00544D70">
        <w:rPr>
          <w:rFonts w:ascii="华文仿宋" w:eastAsia="华文仿宋" w:hAnsi="华文仿宋"/>
        </w:rPr>
        <w:t>12.2   接近科学实在论</w:t>
      </w:r>
    </w:p>
    <w:p w14:paraId="621B0CB3" w14:textId="77777777" w:rsidR="00FC17AC" w:rsidRPr="00544D70" w:rsidRDefault="00FC17AC" w:rsidP="00FC17AC">
      <w:pPr>
        <w:ind w:left="720"/>
        <w:rPr>
          <w:rFonts w:ascii="华文仿宋" w:eastAsia="华文仿宋" w:hAnsi="华文仿宋"/>
        </w:rPr>
      </w:pPr>
      <w:r w:rsidRPr="00544D70">
        <w:rPr>
          <w:rFonts w:ascii="华文仿宋" w:eastAsia="华文仿宋" w:hAnsi="华文仿宋"/>
        </w:rPr>
        <w:t>12.3 科学实在论的陈述</w:t>
      </w:r>
    </w:p>
    <w:p w14:paraId="42C31634" w14:textId="77777777" w:rsidR="00FC17AC" w:rsidRPr="00544D70" w:rsidRDefault="00FC17AC" w:rsidP="00FC17AC">
      <w:pPr>
        <w:ind w:left="720"/>
        <w:rPr>
          <w:rFonts w:ascii="华文仿宋" w:eastAsia="华文仿宋" w:hAnsi="华文仿宋"/>
        </w:rPr>
      </w:pPr>
      <w:r w:rsidRPr="00544D70">
        <w:rPr>
          <w:rFonts w:ascii="华文仿宋" w:eastAsia="华文仿宋" w:hAnsi="华文仿宋"/>
        </w:rPr>
        <w:t>12.4 来自传统经验主义的挑战</w:t>
      </w:r>
    </w:p>
    <w:p w14:paraId="5137A74D" w14:textId="77777777" w:rsidR="00FC17AC" w:rsidRPr="00544D70" w:rsidRDefault="00FC17AC" w:rsidP="00FC17AC">
      <w:pPr>
        <w:ind w:left="720"/>
        <w:rPr>
          <w:rFonts w:ascii="华文仿宋" w:eastAsia="华文仿宋" w:hAnsi="华文仿宋"/>
        </w:rPr>
      </w:pPr>
      <w:r w:rsidRPr="00544D70">
        <w:rPr>
          <w:rFonts w:ascii="华文仿宋" w:eastAsia="华文仿宋" w:hAnsi="华文仿宋"/>
        </w:rPr>
        <w:t>12.5 形而上学建构主义</w:t>
      </w:r>
    </w:p>
    <w:p w14:paraId="5F1A09B7" w14:textId="77777777" w:rsidR="00FC17AC" w:rsidRPr="00544D70" w:rsidRDefault="00FC17AC" w:rsidP="00FC17AC">
      <w:pPr>
        <w:ind w:left="720"/>
        <w:rPr>
          <w:rFonts w:ascii="华文仿宋" w:eastAsia="华文仿宋" w:hAnsi="华文仿宋"/>
        </w:rPr>
      </w:pPr>
      <w:r w:rsidRPr="00544D70">
        <w:rPr>
          <w:rFonts w:ascii="华文仿宋" w:eastAsia="华文仿宋" w:hAnsi="华文仿宋"/>
        </w:rPr>
        <w:t>12.6 范·弗拉森的观点</w:t>
      </w:r>
    </w:p>
    <w:p w14:paraId="04F39C08" w14:textId="77777777" w:rsidR="00FC17AC" w:rsidRPr="00544D70" w:rsidRDefault="00FC17AC" w:rsidP="00FC17AC">
      <w:pPr>
        <w:ind w:left="720"/>
        <w:rPr>
          <w:rFonts w:ascii="华文仿宋" w:eastAsia="华文仿宋" w:hAnsi="华文仿宋"/>
        </w:rPr>
      </w:pPr>
      <w:r w:rsidRPr="00544D70">
        <w:rPr>
          <w:rFonts w:ascii="华文仿宋" w:eastAsia="华文仿宋" w:hAnsi="华文仿宋"/>
        </w:rPr>
        <w:t>12.7 表征、模型与真（选读部分）</w:t>
      </w:r>
    </w:p>
    <w:p w14:paraId="10B59DA0" w14:textId="77777777" w:rsidR="00FC17AC" w:rsidRPr="00544D70" w:rsidRDefault="00FC17AC" w:rsidP="00FC17AC">
      <w:pPr>
        <w:ind w:left="1440"/>
        <w:rPr>
          <w:rFonts w:ascii="华文仿宋" w:eastAsia="华文仿宋" w:hAnsi="华文仿宋"/>
        </w:rPr>
      </w:pPr>
      <w:r w:rsidRPr="00544D70">
        <w:rPr>
          <w:rFonts w:ascii="华文仿宋" w:eastAsia="华文仿宋" w:hAnsi="华文仿宋"/>
        </w:rPr>
        <w:t>延伸阅读</w:t>
      </w:r>
    </w:p>
    <w:p w14:paraId="226CB7E0" w14:textId="77777777" w:rsidR="00FC17AC" w:rsidRDefault="00FC17AC" w:rsidP="00FC17AC">
      <w:pPr>
        <w:ind w:left="720"/>
      </w:pPr>
    </w:p>
    <w:p w14:paraId="3FD6E16B" w14:textId="77777777" w:rsidR="00FC17AC" w:rsidRPr="00396B59" w:rsidRDefault="00FC17AC" w:rsidP="00FC17AC">
      <w:pPr>
        <w:numPr>
          <w:ilvl w:val="0"/>
          <w:numId w:val="1"/>
        </w:numPr>
        <w:rPr>
          <w:rFonts w:ascii="华文仿宋" w:eastAsia="华文仿宋" w:hAnsi="华文仿宋"/>
          <w:b/>
          <w:bCs/>
        </w:rPr>
      </w:pPr>
      <w:r w:rsidRPr="00396B59">
        <w:rPr>
          <w:rFonts w:ascii="华文仿宋" w:eastAsia="华文仿宋" w:hAnsi="华文仿宋"/>
          <w:b/>
          <w:bCs/>
        </w:rPr>
        <w:t>解释</w:t>
      </w:r>
    </w:p>
    <w:p w14:paraId="3192A5EE" w14:textId="77777777" w:rsidR="00FC17AC" w:rsidRPr="00396B59" w:rsidRDefault="00FC17AC" w:rsidP="00FC17AC">
      <w:pPr>
        <w:ind w:left="720"/>
        <w:rPr>
          <w:rFonts w:ascii="华文仿宋" w:eastAsia="华文仿宋" w:hAnsi="华文仿宋"/>
        </w:rPr>
      </w:pPr>
      <w:r w:rsidRPr="00396B59">
        <w:rPr>
          <w:rFonts w:ascii="华文仿宋" w:eastAsia="华文仿宋" w:hAnsi="华文仿宋"/>
        </w:rPr>
        <w:t>13.1</w:t>
      </w:r>
      <w:r w:rsidRPr="00396B59">
        <w:rPr>
          <w:rFonts w:ascii="华文仿宋" w:eastAsia="华文仿宋" w:hAnsi="华文仿宋" w:cs="Calibri"/>
        </w:rPr>
        <w:t xml:space="preserve"> 知道为什么</w:t>
      </w:r>
    </w:p>
    <w:p w14:paraId="61F4700E" w14:textId="77777777" w:rsidR="00FC17AC" w:rsidRPr="00396B59" w:rsidRDefault="00FC17AC" w:rsidP="00FC17AC">
      <w:pPr>
        <w:ind w:left="720"/>
        <w:rPr>
          <w:rFonts w:ascii="华文仿宋" w:eastAsia="华文仿宋" w:hAnsi="华文仿宋"/>
        </w:rPr>
      </w:pPr>
      <w:r w:rsidRPr="00396B59">
        <w:rPr>
          <w:rFonts w:ascii="华文仿宋" w:eastAsia="华文仿宋" w:hAnsi="华文仿宋"/>
        </w:rPr>
        <w:t>13.2 解释的覆盖律理论的兴起与衰落</w:t>
      </w:r>
    </w:p>
    <w:p w14:paraId="797BA5B2" w14:textId="77777777" w:rsidR="00FC17AC" w:rsidRPr="00396B59" w:rsidRDefault="00FC17AC" w:rsidP="00FC17AC">
      <w:pPr>
        <w:ind w:left="720"/>
        <w:rPr>
          <w:rFonts w:ascii="华文仿宋" w:eastAsia="华文仿宋" w:hAnsi="华文仿宋"/>
        </w:rPr>
      </w:pPr>
      <w:r w:rsidRPr="00396B59">
        <w:rPr>
          <w:rFonts w:ascii="华文仿宋" w:eastAsia="华文仿宋" w:hAnsi="华文仿宋"/>
        </w:rPr>
        <w:t>13.3 因果关系、统一性及其他</w:t>
      </w:r>
    </w:p>
    <w:p w14:paraId="17908AFD" w14:textId="77777777" w:rsidR="00FC17AC" w:rsidRPr="00396B59" w:rsidRDefault="00FC17AC" w:rsidP="00FC17AC">
      <w:pPr>
        <w:ind w:left="720"/>
        <w:rPr>
          <w:rFonts w:ascii="华文仿宋" w:eastAsia="华文仿宋" w:hAnsi="华文仿宋"/>
        </w:rPr>
      </w:pPr>
      <w:r w:rsidRPr="00396B59">
        <w:rPr>
          <w:rFonts w:ascii="华文仿宋" w:eastAsia="华文仿宋" w:hAnsi="华文仿宋"/>
        </w:rPr>
        <w:t>13.4 定律与原因 （选修部分）</w:t>
      </w:r>
    </w:p>
    <w:p w14:paraId="1F30BFFD" w14:textId="77777777" w:rsidR="00FC17AC" w:rsidRPr="00396B59" w:rsidRDefault="00FC17AC" w:rsidP="00FC17AC">
      <w:pPr>
        <w:ind w:left="1440"/>
        <w:rPr>
          <w:rFonts w:ascii="华文仿宋" w:eastAsia="华文仿宋" w:hAnsi="华文仿宋"/>
        </w:rPr>
      </w:pPr>
      <w:r w:rsidRPr="00396B59">
        <w:rPr>
          <w:rFonts w:ascii="华文仿宋" w:eastAsia="华文仿宋" w:hAnsi="华文仿宋"/>
        </w:rPr>
        <w:t xml:space="preserve">延伸阅读201 </w:t>
      </w:r>
    </w:p>
    <w:p w14:paraId="2C42099B" w14:textId="77777777" w:rsidR="00FC17AC" w:rsidRDefault="00FC17AC" w:rsidP="00FC17AC">
      <w:pPr>
        <w:ind w:left="720"/>
      </w:pPr>
    </w:p>
    <w:p w14:paraId="7C7737BA" w14:textId="77777777" w:rsidR="00FC17AC" w:rsidRPr="008C03C6" w:rsidRDefault="00FC17AC" w:rsidP="00FC17AC">
      <w:pPr>
        <w:numPr>
          <w:ilvl w:val="0"/>
          <w:numId w:val="1"/>
        </w:numPr>
        <w:rPr>
          <w:rFonts w:ascii="华文仿宋" w:eastAsia="华文仿宋" w:hAnsi="华文仿宋"/>
          <w:b/>
          <w:bCs/>
        </w:rPr>
      </w:pPr>
      <w:r w:rsidRPr="008C03C6">
        <w:rPr>
          <w:rFonts w:ascii="华文仿宋" w:eastAsia="华文仿宋" w:hAnsi="华文仿宋"/>
          <w:b/>
          <w:bCs/>
        </w:rPr>
        <w:t>贝叶斯主义和现代证据</w:t>
      </w:r>
      <w:r w:rsidRPr="008C03C6">
        <w:rPr>
          <w:rFonts w:ascii="华文仿宋" w:eastAsia="华文仿宋" w:hAnsi="华文仿宋" w:cs="Noto Sans SC" w:hint="eastAsia"/>
          <w:b/>
          <w:bCs/>
        </w:rPr>
        <w:t>理</w:t>
      </w:r>
      <w:r w:rsidRPr="008C03C6">
        <w:rPr>
          <w:rFonts w:ascii="华文仿宋" w:eastAsia="华文仿宋" w:hAnsi="华文仿宋" w:cs="等线" w:hint="eastAsia"/>
          <w:b/>
          <w:bCs/>
        </w:rPr>
        <w:t>论</w:t>
      </w:r>
    </w:p>
    <w:p w14:paraId="04A1D229" w14:textId="77777777" w:rsidR="00FC17AC" w:rsidRPr="008C03C6" w:rsidRDefault="00FC17AC" w:rsidP="00FC17AC">
      <w:pPr>
        <w:ind w:left="720"/>
        <w:rPr>
          <w:rFonts w:ascii="华文仿宋" w:eastAsia="华文仿宋" w:hAnsi="华文仿宋"/>
        </w:rPr>
      </w:pPr>
      <w:r w:rsidRPr="008C03C6">
        <w:rPr>
          <w:rFonts w:ascii="华文仿宋" w:eastAsia="华文仿宋" w:hAnsi="华文仿宋"/>
        </w:rPr>
        <w:t>14.1</w:t>
      </w:r>
      <w:r w:rsidRPr="008C03C6">
        <w:rPr>
          <w:rFonts w:ascii="华文仿宋" w:eastAsia="华文仿宋" w:hAnsi="华文仿宋" w:cs="Calibri"/>
        </w:rPr>
        <w:t xml:space="preserve"> 新希望</w:t>
      </w:r>
    </w:p>
    <w:p w14:paraId="4F081E79" w14:textId="77777777" w:rsidR="00FC17AC" w:rsidRPr="008C03C6" w:rsidRDefault="00FC17AC" w:rsidP="00FC17AC">
      <w:pPr>
        <w:ind w:left="720"/>
        <w:rPr>
          <w:rFonts w:ascii="华文仿宋" w:eastAsia="华文仿宋" w:hAnsi="华文仿宋"/>
        </w:rPr>
      </w:pPr>
      <w:r w:rsidRPr="008C03C6">
        <w:rPr>
          <w:rFonts w:ascii="华文仿宋" w:eastAsia="华文仿宋" w:hAnsi="华文仿宋"/>
        </w:rPr>
        <w:t>14.2 用概率</w:t>
      </w:r>
      <w:r w:rsidRPr="008C03C6">
        <w:rPr>
          <w:rFonts w:ascii="华文仿宋" w:eastAsia="华文仿宋" w:hAnsi="华文仿宋" w:cs="Noto Sans SC" w:hint="eastAsia"/>
        </w:rPr>
        <w:t>理</w:t>
      </w:r>
      <w:r w:rsidRPr="008C03C6">
        <w:rPr>
          <w:rFonts w:ascii="华文仿宋" w:eastAsia="华文仿宋" w:hAnsi="华文仿宋" w:cs="等线" w:hint="eastAsia"/>
        </w:rPr>
        <w:t>解证据</w:t>
      </w:r>
    </w:p>
    <w:p w14:paraId="0585EEEA" w14:textId="77777777" w:rsidR="00FC17AC" w:rsidRPr="008C03C6" w:rsidRDefault="00FC17AC" w:rsidP="00FC17AC">
      <w:pPr>
        <w:ind w:left="720"/>
        <w:rPr>
          <w:rFonts w:ascii="华文仿宋" w:eastAsia="华文仿宋" w:hAnsi="华文仿宋"/>
        </w:rPr>
      </w:pPr>
      <w:r w:rsidRPr="008C03C6">
        <w:rPr>
          <w:rFonts w:ascii="华文仿宋" w:eastAsia="华文仿宋" w:hAnsi="华文仿宋"/>
        </w:rPr>
        <w:t>14.3 概率的主观主义解释</w:t>
      </w:r>
    </w:p>
    <w:p w14:paraId="7E2B2A25" w14:textId="77777777" w:rsidR="00FC17AC" w:rsidRPr="008C03C6" w:rsidRDefault="00FC17AC" w:rsidP="00FC17AC">
      <w:pPr>
        <w:ind w:left="720"/>
        <w:rPr>
          <w:rFonts w:ascii="华文仿宋" w:eastAsia="华文仿宋" w:hAnsi="华文仿宋"/>
        </w:rPr>
      </w:pPr>
      <w:r w:rsidRPr="008C03C6">
        <w:rPr>
          <w:rFonts w:ascii="华文仿宋" w:eastAsia="华文仿宋" w:hAnsi="华文仿宋"/>
        </w:rPr>
        <w:t>14.4 评估贝叶斯主义</w:t>
      </w:r>
    </w:p>
    <w:p w14:paraId="58FCD4E9" w14:textId="77777777" w:rsidR="00FC17AC" w:rsidRPr="008C03C6" w:rsidRDefault="00FC17AC" w:rsidP="00FC17AC">
      <w:pPr>
        <w:ind w:left="720"/>
        <w:rPr>
          <w:rFonts w:ascii="华文仿宋" w:eastAsia="华文仿宋" w:hAnsi="华文仿宋"/>
        </w:rPr>
      </w:pPr>
      <w:r w:rsidRPr="008C03C6">
        <w:rPr>
          <w:rFonts w:ascii="华文仿宋" w:eastAsia="华文仿宋" w:hAnsi="华文仿宋"/>
        </w:rPr>
        <w:t>14.5 科学实在论与证据理论</w:t>
      </w:r>
    </w:p>
    <w:p w14:paraId="7680D811" w14:textId="77777777" w:rsidR="00FC17AC" w:rsidRPr="002D0ED7" w:rsidRDefault="00FC17AC" w:rsidP="00FC17AC">
      <w:pPr>
        <w:ind w:left="720"/>
        <w:rPr>
          <w:rFonts w:ascii="华文仿宋" w:eastAsia="华文仿宋" w:hAnsi="华文仿宋"/>
        </w:rPr>
      </w:pPr>
      <w:r w:rsidRPr="002D0ED7">
        <w:rPr>
          <w:rFonts w:ascii="华文仿宋" w:eastAsia="华文仿宋" w:hAnsi="华文仿宋"/>
        </w:rPr>
        <w:lastRenderedPageBreak/>
        <w:t>14.6 程序自然主义（选修部分）</w:t>
      </w:r>
    </w:p>
    <w:p w14:paraId="47EDF3D2" w14:textId="77777777" w:rsidR="00FC17AC" w:rsidRDefault="00FC17AC" w:rsidP="00FC17AC">
      <w:pPr>
        <w:ind w:left="1440"/>
        <w:rPr>
          <w:rFonts w:ascii="华文仿宋" w:eastAsia="华文仿宋" w:hAnsi="华文仿宋"/>
        </w:rPr>
      </w:pPr>
      <w:r w:rsidRPr="002D0ED7">
        <w:rPr>
          <w:rFonts w:ascii="华文仿宋" w:eastAsia="华文仿宋" w:hAnsi="华文仿宋"/>
        </w:rPr>
        <w:t>延伸阅读</w:t>
      </w:r>
    </w:p>
    <w:p w14:paraId="0EAF8BA5" w14:textId="77777777" w:rsidR="00FC17AC" w:rsidRPr="002D0ED7" w:rsidRDefault="00FC17AC" w:rsidP="00FC17AC">
      <w:pPr>
        <w:rPr>
          <w:rFonts w:ascii="华文仿宋" w:eastAsia="华文仿宋" w:hAnsi="华文仿宋"/>
        </w:rPr>
      </w:pPr>
    </w:p>
    <w:p w14:paraId="7F8CEFEF" w14:textId="77777777" w:rsidR="00FC17AC" w:rsidRPr="00E1467E" w:rsidRDefault="00FC17AC" w:rsidP="00FC17AC">
      <w:pPr>
        <w:numPr>
          <w:ilvl w:val="0"/>
          <w:numId w:val="1"/>
        </w:numPr>
        <w:rPr>
          <w:rFonts w:ascii="华文仿宋" w:eastAsia="华文仿宋" w:hAnsi="华文仿宋"/>
          <w:b/>
          <w:bCs/>
        </w:rPr>
      </w:pPr>
      <w:r w:rsidRPr="00E1467E">
        <w:rPr>
          <w:rFonts w:ascii="华文仿宋" w:eastAsia="华文仿宋" w:hAnsi="华文仿宋"/>
          <w:b/>
          <w:bCs/>
        </w:rPr>
        <w:t>经验主义、自然主义和科学实在论？</w:t>
      </w:r>
    </w:p>
    <w:p w14:paraId="5CDDB077" w14:textId="77777777" w:rsidR="00FC17AC" w:rsidRPr="00E1467E" w:rsidRDefault="00FC17AC" w:rsidP="00FC17AC">
      <w:pPr>
        <w:ind w:left="720"/>
        <w:rPr>
          <w:rFonts w:ascii="华文仿宋" w:eastAsia="华文仿宋" w:hAnsi="华文仿宋"/>
        </w:rPr>
      </w:pPr>
      <w:r w:rsidRPr="00E1467E">
        <w:rPr>
          <w:rFonts w:ascii="华文仿宋" w:eastAsia="华文仿宋" w:hAnsi="华文仿宋"/>
        </w:rPr>
        <w:t>15.1 一团泥浆</w:t>
      </w:r>
      <w:r w:rsidRPr="00E1467E">
        <w:rPr>
          <w:rFonts w:ascii="华文仿宋" w:eastAsia="华文仿宋" w:hAnsi="华文仿宋" w:cs="等线" w:hint="eastAsia"/>
        </w:rPr>
        <w:t>？</w:t>
      </w:r>
    </w:p>
    <w:p w14:paraId="3FC79CD2" w14:textId="77777777" w:rsidR="00FC17AC" w:rsidRPr="00E1467E" w:rsidRDefault="00FC17AC" w:rsidP="00FC17AC">
      <w:pPr>
        <w:ind w:left="720"/>
        <w:rPr>
          <w:rFonts w:ascii="华文仿宋" w:eastAsia="华文仿宋" w:hAnsi="华文仿宋"/>
        </w:rPr>
      </w:pPr>
      <w:r w:rsidRPr="00E1467E">
        <w:rPr>
          <w:rFonts w:ascii="华文仿宋" w:eastAsia="华文仿宋" w:hAnsi="华文仿宋"/>
        </w:rPr>
        <w:t>15.2 表面的紧张关系</w:t>
      </w:r>
    </w:p>
    <w:p w14:paraId="67D80B17" w14:textId="77777777" w:rsidR="00FC17AC" w:rsidRPr="00E1467E" w:rsidRDefault="00FC17AC" w:rsidP="00FC17AC">
      <w:pPr>
        <w:ind w:left="720"/>
        <w:rPr>
          <w:rFonts w:ascii="华文仿宋" w:eastAsia="华文仿宋" w:hAnsi="华文仿宋"/>
        </w:rPr>
      </w:pPr>
      <w:r w:rsidRPr="00E1467E">
        <w:rPr>
          <w:rFonts w:ascii="华文仿宋" w:eastAsia="华文仿宋" w:hAnsi="华文仿宋"/>
        </w:rPr>
        <w:t>15.3 经验主义的改革</w:t>
      </w:r>
    </w:p>
    <w:p w14:paraId="662E5349" w14:textId="77777777" w:rsidR="00FC17AC" w:rsidRPr="00E1467E" w:rsidRDefault="00FC17AC" w:rsidP="00FC17AC">
      <w:pPr>
        <w:ind w:left="720"/>
        <w:rPr>
          <w:rFonts w:ascii="华文仿宋" w:eastAsia="华文仿宋" w:hAnsi="华文仿宋"/>
        </w:rPr>
      </w:pPr>
      <w:r w:rsidRPr="00E1467E">
        <w:rPr>
          <w:rFonts w:ascii="华文仿宋" w:eastAsia="华文仿宋" w:hAnsi="华文仿宋"/>
        </w:rPr>
        <w:t>15.4 最后的挑战</w:t>
      </w:r>
    </w:p>
    <w:p w14:paraId="1A3E00DF" w14:textId="77777777" w:rsidR="00FC17AC" w:rsidRPr="00E1467E" w:rsidRDefault="00FC17AC" w:rsidP="00FC17AC">
      <w:pPr>
        <w:ind w:left="720"/>
        <w:rPr>
          <w:rFonts w:ascii="华文仿宋" w:eastAsia="华文仿宋" w:hAnsi="华文仿宋"/>
        </w:rPr>
      </w:pPr>
      <w:r w:rsidRPr="00E1467E">
        <w:rPr>
          <w:rFonts w:ascii="华文仿宋" w:eastAsia="华文仿宋" w:hAnsi="华文仿宋"/>
        </w:rPr>
        <w:t>15.5 未来</w:t>
      </w:r>
    </w:p>
    <w:p w14:paraId="57B42D52" w14:textId="77777777" w:rsidR="00FC17AC" w:rsidRPr="00E1467E" w:rsidRDefault="00FC17AC" w:rsidP="00FC17AC">
      <w:pPr>
        <w:rPr>
          <w:rFonts w:ascii="华文仿宋" w:eastAsia="华文仿宋" w:hAnsi="华文仿宋"/>
        </w:rPr>
      </w:pPr>
    </w:p>
    <w:p w14:paraId="363B997A" w14:textId="77777777" w:rsidR="00FC17AC" w:rsidRPr="00E1467E" w:rsidRDefault="00FC17AC" w:rsidP="00FC17AC">
      <w:pPr>
        <w:ind w:left="720"/>
        <w:rPr>
          <w:rFonts w:ascii="华文仿宋" w:eastAsia="华文仿宋" w:hAnsi="华文仿宋"/>
          <w:b/>
          <w:bCs/>
        </w:rPr>
      </w:pPr>
      <w:r w:rsidRPr="00E1467E">
        <w:rPr>
          <w:rFonts w:ascii="华文仿宋" w:eastAsia="华文仿宋" w:hAnsi="华文仿宋"/>
          <w:b/>
          <w:bCs/>
        </w:rPr>
        <w:t>词汇表</w:t>
      </w:r>
    </w:p>
    <w:p w14:paraId="277BAC5F" w14:textId="77777777" w:rsidR="00FC17AC" w:rsidRPr="00E1467E" w:rsidRDefault="00FC17AC" w:rsidP="00FC17AC">
      <w:pPr>
        <w:ind w:left="720"/>
        <w:rPr>
          <w:rFonts w:ascii="华文仿宋" w:eastAsia="华文仿宋" w:hAnsi="华文仿宋"/>
          <w:b/>
          <w:bCs/>
        </w:rPr>
      </w:pPr>
      <w:r w:rsidRPr="00E1467E">
        <w:rPr>
          <w:rFonts w:ascii="华文仿宋" w:eastAsia="华文仿宋" w:hAnsi="华文仿宋"/>
          <w:b/>
          <w:bCs/>
        </w:rPr>
        <w:t>参考文献</w:t>
      </w:r>
    </w:p>
    <w:p w14:paraId="4E908430" w14:textId="77777777" w:rsidR="00FC17AC" w:rsidRPr="00E1467E" w:rsidRDefault="00FC17AC" w:rsidP="00FC17AC">
      <w:pPr>
        <w:ind w:left="720"/>
        <w:rPr>
          <w:rFonts w:ascii="华文仿宋" w:eastAsia="华文仿宋" w:hAnsi="华文仿宋"/>
          <w:b/>
          <w:bCs/>
        </w:rPr>
      </w:pPr>
      <w:r w:rsidRPr="00E1467E">
        <w:rPr>
          <w:rFonts w:ascii="华文仿宋" w:eastAsia="华文仿宋" w:hAnsi="华文仿宋"/>
          <w:b/>
          <w:bCs/>
        </w:rPr>
        <w:t>索引</w:t>
      </w:r>
    </w:p>
    <w:p w14:paraId="192C10D0" w14:textId="77777777" w:rsidR="00FC17AC" w:rsidRDefault="00FC17AC" w:rsidP="00FC17AC">
      <w:pPr>
        <w:ind w:left="720"/>
        <w:rPr>
          <w:b/>
          <w:bCs/>
        </w:rPr>
      </w:pPr>
    </w:p>
    <w:p w14:paraId="4A8DBA34" w14:textId="77777777" w:rsidR="00FC17AC" w:rsidRDefault="00FC17AC" w:rsidP="00FC17AC">
      <w:pPr>
        <w:ind w:left="720"/>
        <w:rPr>
          <w:b/>
          <w:bCs/>
        </w:rPr>
      </w:pPr>
    </w:p>
    <w:p w14:paraId="3A2D3109" w14:textId="77777777" w:rsidR="00FC17AC" w:rsidRDefault="00FC17AC" w:rsidP="00FC17AC">
      <w:pPr>
        <w:ind w:left="720"/>
        <w:rPr>
          <w:b/>
          <w:bCs/>
        </w:rPr>
      </w:pPr>
    </w:p>
    <w:p w14:paraId="72BEFF6E" w14:textId="77777777" w:rsidR="00FC17AC" w:rsidRDefault="00FC17AC" w:rsidP="00FC17AC">
      <w:pPr>
        <w:ind w:left="720"/>
        <w:rPr>
          <w:b/>
          <w:bCs/>
        </w:rPr>
      </w:pPr>
    </w:p>
    <w:p w14:paraId="245A2502" w14:textId="77777777" w:rsidR="00FC17AC" w:rsidRDefault="00FC17AC" w:rsidP="00FC17AC">
      <w:pPr>
        <w:ind w:left="720"/>
        <w:rPr>
          <w:b/>
          <w:bCs/>
        </w:rPr>
      </w:pPr>
    </w:p>
    <w:p w14:paraId="314A95EB" w14:textId="77777777" w:rsidR="00FC17AC" w:rsidRDefault="00FC17AC" w:rsidP="00FC17AC">
      <w:pPr>
        <w:ind w:left="720"/>
        <w:rPr>
          <w:b/>
          <w:bCs/>
        </w:rPr>
      </w:pPr>
    </w:p>
    <w:p w14:paraId="15662A32" w14:textId="77777777" w:rsidR="00FC17AC" w:rsidRDefault="00FC17AC" w:rsidP="00FC17AC">
      <w:pPr>
        <w:ind w:left="720"/>
        <w:rPr>
          <w:b/>
          <w:bCs/>
        </w:rPr>
      </w:pPr>
    </w:p>
    <w:p w14:paraId="0B6D8121" w14:textId="77777777" w:rsidR="00FC17AC" w:rsidRDefault="00FC17AC" w:rsidP="00FC17AC">
      <w:pPr>
        <w:ind w:left="720"/>
        <w:rPr>
          <w:b/>
          <w:bCs/>
        </w:rPr>
      </w:pPr>
    </w:p>
    <w:p w14:paraId="02FF94FA" w14:textId="77777777" w:rsidR="00FC17AC" w:rsidRDefault="00FC17AC" w:rsidP="00FC17AC">
      <w:pPr>
        <w:ind w:left="720"/>
        <w:rPr>
          <w:b/>
          <w:bCs/>
        </w:rPr>
      </w:pPr>
    </w:p>
    <w:p w14:paraId="2202E0F6" w14:textId="77777777" w:rsidR="00FC17AC" w:rsidRDefault="00FC17AC" w:rsidP="00FC17AC">
      <w:pPr>
        <w:ind w:left="720"/>
        <w:rPr>
          <w:b/>
          <w:bCs/>
        </w:rPr>
      </w:pPr>
    </w:p>
    <w:p w14:paraId="637D024D" w14:textId="77777777" w:rsidR="00FC17AC" w:rsidRDefault="00FC17AC" w:rsidP="00FC17AC">
      <w:pPr>
        <w:ind w:left="720"/>
        <w:rPr>
          <w:b/>
          <w:bCs/>
        </w:rPr>
      </w:pPr>
    </w:p>
    <w:p w14:paraId="4DCE3903" w14:textId="77777777" w:rsidR="00FC17AC" w:rsidRDefault="00FC17AC" w:rsidP="00FC17AC">
      <w:pPr>
        <w:pStyle w:val="a3"/>
        <w:rPr>
          <w:rFonts w:ascii="华文仿宋" w:eastAsia="华文仿宋" w:hAnsi="华文仿宋"/>
        </w:rPr>
      </w:pPr>
      <w:r w:rsidRPr="001A2618">
        <w:rPr>
          <w:rFonts w:ascii="华文仿宋" w:eastAsia="华文仿宋" w:hAnsi="华文仿宋"/>
        </w:rPr>
        <w:lastRenderedPageBreak/>
        <w:t xml:space="preserve">前言 </w:t>
      </w:r>
    </w:p>
    <w:p w14:paraId="7B6DF749" w14:textId="77777777" w:rsidR="00FC17AC" w:rsidRPr="001A2618" w:rsidRDefault="00FC17AC" w:rsidP="00FC17AC">
      <w:pPr>
        <w:rPr>
          <w:rFonts w:ascii="华文仿宋" w:eastAsia="华文仿宋" w:hAnsi="华文仿宋"/>
        </w:rPr>
      </w:pPr>
    </w:p>
    <w:p w14:paraId="44B4AB7F" w14:textId="77777777" w:rsidR="00FC17AC" w:rsidRPr="001A2618" w:rsidRDefault="00FC17AC" w:rsidP="00FC17AC">
      <w:pPr>
        <w:ind w:firstLine="720"/>
        <w:rPr>
          <w:rFonts w:ascii="华文仿宋" w:eastAsia="华文仿宋" w:hAnsi="华文仿宋"/>
        </w:rPr>
      </w:pPr>
      <w:r w:rsidRPr="001A2618">
        <w:rPr>
          <w:rFonts w:ascii="华文仿宋" w:eastAsia="华文仿宋" w:hAnsi="华文仿宋"/>
        </w:rPr>
        <w:t>本书主要基于过去十一年在斯坦福大学的讲座。因此，本书是对讲座的精炼， 但又</w:t>
      </w:r>
      <w:r w:rsidRPr="001A2618">
        <w:rPr>
          <w:rFonts w:ascii="华文仿宋" w:eastAsia="华文仿宋" w:hAnsi="华文仿宋" w:cs="Noto Sans SC" w:hint="eastAsia"/>
        </w:rPr>
        <w:t>不</w:t>
      </w:r>
      <w:r w:rsidRPr="001A2618">
        <w:rPr>
          <w:rFonts w:ascii="华文仿宋" w:eastAsia="华文仿宋" w:hAnsi="华文仿宋" w:cs="等线" w:hint="eastAsia"/>
        </w:rPr>
        <w:t>仅限于讲座本身。它还融入了</w:t>
      </w:r>
      <w:r w:rsidRPr="001A2618">
        <w:rPr>
          <w:rFonts w:ascii="华文仿宋" w:eastAsia="华文仿宋" w:hAnsi="华文仿宋" w:hint="eastAsia"/>
        </w:rPr>
        <w:t>这段时间</w:t>
      </w:r>
      <w:r w:rsidRPr="001A2618">
        <w:rPr>
          <w:rFonts w:ascii="华文仿宋" w:eastAsia="华文仿宋" w:hAnsi="华文仿宋" w:cs="Noto Sans SC" w:hint="eastAsia"/>
        </w:rPr>
        <w:t>里</w:t>
      </w:r>
      <w:r w:rsidRPr="001A2618">
        <w:rPr>
          <w:rFonts w:ascii="华文仿宋" w:eastAsia="华文仿宋" w:hAnsi="华文仿宋" w:cs="等线" w:hint="eastAsia"/>
        </w:rPr>
        <w:t>学生的评论、问题和论文，</w:t>
      </w:r>
      <w:r w:rsidRPr="001A2618">
        <w:rPr>
          <w:rFonts w:ascii="华文仿宋" w:eastAsia="华文仿宋" w:hAnsi="华文仿宋"/>
        </w:rPr>
        <w:t xml:space="preserve"> 以及同事和朋友的评语。 </w:t>
      </w:r>
    </w:p>
    <w:p w14:paraId="62240A44" w14:textId="77777777" w:rsidR="00FC17AC" w:rsidRDefault="00FC17AC" w:rsidP="00FC17AC">
      <w:pPr>
        <w:ind w:firstLine="720"/>
        <w:rPr>
          <w:rFonts w:ascii="华文仿宋" w:eastAsia="华文仿宋" w:hAnsi="华文仿宋"/>
        </w:rPr>
      </w:pPr>
      <w:r w:rsidRPr="001A2618">
        <w:rPr>
          <w:rFonts w:ascii="华文仿宋" w:eastAsia="华文仿宋" w:hAnsi="华文仿宋"/>
        </w:rPr>
        <w:t>本书主要面向学生，但也</w:t>
      </w:r>
      <w:r w:rsidRPr="00FF57C1">
        <w:rPr>
          <w:rFonts w:ascii="华文仿宋" w:eastAsia="华文仿宋" w:hAnsi="华文仿宋" w:cs="Noto Sans SC" w:hint="eastAsia"/>
        </w:rPr>
        <w:t>力</w:t>
      </w:r>
      <w:r w:rsidRPr="001A2618">
        <w:rPr>
          <w:rFonts w:ascii="华文仿宋" w:eastAsia="华文仿宋" w:hAnsi="华文仿宋" w:cs="等线" w:hint="eastAsia"/>
        </w:rPr>
        <w:t>求让</w:t>
      </w:r>
      <w:r w:rsidRPr="00FF57C1">
        <w:rPr>
          <w:rFonts w:ascii="华文仿宋" w:eastAsia="华文仿宋" w:hAnsi="华文仿宋" w:cs="Noto Sans SC" w:hint="eastAsia"/>
        </w:rPr>
        <w:t>更</w:t>
      </w:r>
      <w:r w:rsidRPr="001A2618">
        <w:rPr>
          <w:rFonts w:ascii="华文仿宋" w:eastAsia="华文仿宋" w:hAnsi="华文仿宋" w:cs="等线" w:hint="eastAsia"/>
        </w:rPr>
        <w:t>广泛的读者群都能</w:t>
      </w:r>
      <w:r w:rsidRPr="00FF57C1">
        <w:rPr>
          <w:rFonts w:ascii="华文仿宋" w:eastAsia="华文仿宋" w:hAnsi="华文仿宋" w:cs="Noto Sans SC" w:hint="eastAsia"/>
        </w:rPr>
        <w:t>理</w:t>
      </w:r>
      <w:r w:rsidRPr="001A2618">
        <w:rPr>
          <w:rFonts w:ascii="华文仿宋" w:eastAsia="华文仿宋" w:hAnsi="华文仿宋" w:cs="等线" w:hint="eastAsia"/>
        </w:rPr>
        <w:t>解。假设读者没</w:t>
      </w:r>
      <w:r w:rsidRPr="001A2618">
        <w:rPr>
          <w:rFonts w:ascii="华文仿宋" w:eastAsia="华文仿宋" w:hAnsi="华文仿宋"/>
        </w:rPr>
        <w:t>有任何哲学背景知识。主要目标是介绍科学哲学的一些主要主题，同时以通俗</w:t>
      </w:r>
      <w:r w:rsidRPr="00FF57C1">
        <w:rPr>
          <w:rFonts w:ascii="华文仿宋" w:eastAsia="华文仿宋" w:hAnsi="华文仿宋" w:cs="Noto Sans SC" w:hint="eastAsia"/>
        </w:rPr>
        <w:t>易</w:t>
      </w:r>
      <w:r w:rsidRPr="001A2618">
        <w:rPr>
          <w:rFonts w:ascii="华文仿宋" w:eastAsia="华文仿宋" w:hAnsi="华文仿宋" w:cs="等线" w:hint="eastAsia"/>
        </w:rPr>
        <w:t>懂、引人入胜的方式讲述该领域在过去一百年左右的发展历程。在讲述</w:t>
      </w:r>
      <w:r w:rsidRPr="001A2618">
        <w:rPr>
          <w:rFonts w:ascii="华文仿宋" w:eastAsia="华文仿宋" w:hAnsi="华文仿宋"/>
        </w:rPr>
        <w:t>这一历程的过程中，比许多入门书籍</w:t>
      </w:r>
      <w:r w:rsidRPr="00FF57C1">
        <w:rPr>
          <w:rFonts w:ascii="华文仿宋" w:eastAsia="华文仿宋" w:hAnsi="华文仿宋" w:cs="Noto Sans SC" w:hint="eastAsia"/>
        </w:rPr>
        <w:t>更</w:t>
      </w:r>
      <w:r w:rsidRPr="001A2618">
        <w:rPr>
          <w:rFonts w:ascii="华文仿宋" w:eastAsia="华文仿宋" w:hAnsi="华文仿宋" w:cs="等线" w:hint="eastAsia"/>
        </w:rPr>
        <w:t>详细地描述了哲学与其他学科之间的</w:t>
      </w:r>
      <w:r w:rsidRPr="001A2618">
        <w:rPr>
          <w:rFonts w:ascii="华文仿宋" w:eastAsia="华文仿宋" w:hAnsi="华文仿宋"/>
        </w:rPr>
        <w:t>联系，以及科学</w:t>
      </w:r>
      <w:r w:rsidRPr="00FF57C1">
        <w:rPr>
          <w:rFonts w:ascii="华文仿宋" w:eastAsia="华文仿宋" w:hAnsi="华文仿宋" w:cs="Noto Sans SC" w:hint="eastAsia"/>
        </w:rPr>
        <w:t>理</w:t>
      </w:r>
      <w:r w:rsidRPr="001A2618">
        <w:rPr>
          <w:rFonts w:ascii="华文仿宋" w:eastAsia="华文仿宋" w:hAnsi="华文仿宋" w:cs="等线" w:hint="eastAsia"/>
        </w:rPr>
        <w:t>论所处的</w:t>
      </w:r>
      <w:r w:rsidRPr="00FF57C1">
        <w:rPr>
          <w:rFonts w:ascii="华文仿宋" w:eastAsia="华文仿宋" w:hAnsi="华文仿宋" w:cs="Noto Sans SC" w:hint="eastAsia"/>
        </w:rPr>
        <w:t>不</w:t>
      </w:r>
      <w:r w:rsidRPr="001A2618">
        <w:rPr>
          <w:rFonts w:ascii="华文仿宋" w:eastAsia="华文仿宋" w:hAnsi="华文仿宋" w:cs="等线" w:hint="eastAsia"/>
        </w:rPr>
        <w:t>断变化的思想氛围。在某些地方，还试图捕捉一</w:t>
      </w:r>
      <w:r w:rsidRPr="001A2618">
        <w:rPr>
          <w:rFonts w:ascii="华文仿宋" w:eastAsia="华文仿宋" w:hAnsi="华文仿宋"/>
        </w:rPr>
        <w:t xml:space="preserve">些辩论的氛围和主要人物的性格。 </w:t>
      </w:r>
    </w:p>
    <w:p w14:paraId="1BAAB875" w14:textId="77777777" w:rsidR="00FC17AC" w:rsidRDefault="00FC17AC" w:rsidP="00FC17AC">
      <w:pPr>
        <w:ind w:firstLine="720"/>
        <w:rPr>
          <w:rFonts w:ascii="华文仿宋" w:eastAsia="华文仿宋" w:hAnsi="华文仿宋"/>
        </w:rPr>
      </w:pPr>
      <w:r w:rsidRPr="001A2618">
        <w:rPr>
          <w:rFonts w:ascii="华文仿宋" w:eastAsia="华文仿宋" w:hAnsi="华文仿宋"/>
        </w:rPr>
        <w:t>本书的另一个目标是概述并捍卫某个特定的观点，但我将这一讨论主要集中在本书的最后三分之一。在</w:t>
      </w:r>
      <w:r>
        <w:rPr>
          <w:rFonts w:ascii="华文仿宋" w:eastAsia="华文仿宋" w:hAnsi="华文仿宋" w:hint="eastAsia"/>
        </w:rPr>
        <w:t>作者</w:t>
      </w:r>
      <w:r w:rsidRPr="001A2618">
        <w:rPr>
          <w:rFonts w:ascii="华文仿宋" w:eastAsia="华文仿宋" w:hAnsi="华文仿宋"/>
        </w:rPr>
        <w:t>看来，科学哲学仍然处于相当动荡的状态。这给本书的作者提出了一个选择：要么抽离混乱和</w:t>
      </w:r>
      <w:r w:rsidRPr="00FF57C1">
        <w:rPr>
          <w:rFonts w:ascii="华文仿宋" w:eastAsia="华文仿宋" w:hAnsi="华文仿宋" w:cs="Noto Sans SC" w:hint="eastAsia"/>
        </w:rPr>
        <w:t>不</w:t>
      </w:r>
      <w:r w:rsidRPr="001A2618">
        <w:rPr>
          <w:rFonts w:ascii="华文仿宋" w:eastAsia="华文仿宋" w:hAnsi="华文仿宋" w:cs="等线" w:hint="eastAsia"/>
        </w:rPr>
        <w:t>确定性，提出一种特定的愿景，</w:t>
      </w:r>
      <w:r w:rsidRPr="001A2618">
        <w:rPr>
          <w:rFonts w:ascii="华文仿宋" w:eastAsia="华文仿宋" w:hAnsi="华文仿宋"/>
        </w:rPr>
        <w:t xml:space="preserve"> 要么利用这些争论来讲述这个领域的故事</w:t>
      </w:r>
      <w:r>
        <w:rPr>
          <w:rFonts w:ascii="华文仿宋" w:eastAsia="华文仿宋" w:hAnsi="华文仿宋" w:hint="eastAsia"/>
        </w:rPr>
        <w:t>“</w:t>
      </w:r>
      <w:r w:rsidRPr="001A2618">
        <w:rPr>
          <w:rFonts w:ascii="华文仿宋" w:eastAsia="华文仿宋" w:hAnsi="华文仿宋"/>
        </w:rPr>
        <w:t>我们是如何走到今天的？</w:t>
      </w:r>
      <w:r>
        <w:rPr>
          <w:rFonts w:ascii="华文仿宋" w:eastAsia="华文仿宋" w:hAnsi="华文仿宋" w:hint="eastAsia"/>
        </w:rPr>
        <w:t>”本书</w:t>
      </w:r>
      <w:r w:rsidRPr="001A2618">
        <w:rPr>
          <w:rFonts w:ascii="华文仿宋" w:eastAsia="华文仿宋" w:hAnsi="华文仿宋"/>
        </w:rPr>
        <w:t>主要选择了后者。这一特点部分源于</w:t>
      </w:r>
      <w:r w:rsidRPr="00155C0E">
        <w:rPr>
          <w:rFonts w:ascii="华文仿宋" w:eastAsia="华文仿宋" w:hAnsi="华文仿宋"/>
        </w:rPr>
        <w:t>John</w:t>
      </w:r>
      <w:r>
        <w:rPr>
          <w:rFonts w:ascii="华文仿宋" w:eastAsia="华文仿宋" w:hAnsi="华文仿宋" w:hint="eastAsia"/>
        </w:rPr>
        <w:t xml:space="preserve"> </w:t>
      </w:r>
      <w:r w:rsidRPr="00155C0E">
        <w:rPr>
          <w:rFonts w:ascii="华文仿宋" w:eastAsia="华文仿宋" w:hAnsi="华文仿宋"/>
        </w:rPr>
        <w:t>Heilbroner</w:t>
      </w:r>
      <w:r w:rsidRPr="001A2618">
        <w:rPr>
          <w:rFonts w:ascii="华文仿宋" w:eastAsia="华文仿宋" w:hAnsi="华文仿宋"/>
        </w:rPr>
        <w:t xml:space="preserve">的经典经济思想史著 作《世俗哲学家》的启发。 </w:t>
      </w:r>
    </w:p>
    <w:p w14:paraId="7F732D9A" w14:textId="77777777" w:rsidR="00FC17AC" w:rsidRDefault="00FC17AC" w:rsidP="00FC17AC">
      <w:pPr>
        <w:ind w:firstLine="720"/>
        <w:rPr>
          <w:rFonts w:ascii="华文仿宋" w:eastAsia="华文仿宋" w:hAnsi="华文仿宋"/>
        </w:rPr>
      </w:pPr>
      <w:r w:rsidRPr="001A2618">
        <w:rPr>
          <w:rFonts w:ascii="华文仿宋" w:eastAsia="华文仿宋" w:hAnsi="华文仿宋"/>
        </w:rPr>
        <w:t>非常感谢  Fiona  Cowie、Michael  Devitt、Stephen  Downes、Richard  Francis、 Michael  Friedman、Lori  Gruen、Tania  </w:t>
      </w:r>
      <w:proofErr w:type="spellStart"/>
      <w:r w:rsidRPr="001A2618">
        <w:rPr>
          <w:rFonts w:ascii="华文仿宋" w:eastAsia="华文仿宋" w:hAnsi="华文仿宋"/>
        </w:rPr>
        <w:t>Lombrozo</w:t>
      </w:r>
      <w:proofErr w:type="spellEnd"/>
      <w:r w:rsidRPr="001A2618">
        <w:rPr>
          <w:rFonts w:ascii="华文仿宋" w:eastAsia="华文仿宋" w:hAnsi="华文仿宋"/>
        </w:rPr>
        <w:t>、Denis  Philips、 Wood  和  Rega  Wood  对这项工作的评论。</w:t>
      </w:r>
    </w:p>
    <w:p w14:paraId="00A969A1" w14:textId="77777777" w:rsidR="00FC17AC" w:rsidRDefault="00FC17AC" w:rsidP="00FC17AC">
      <w:pPr>
        <w:ind w:firstLine="720"/>
        <w:rPr>
          <w:rFonts w:ascii="华文仿宋" w:eastAsia="华文仿宋" w:hAnsi="华文仿宋"/>
        </w:rPr>
      </w:pPr>
      <w:r w:rsidRPr="00C013DC">
        <w:rPr>
          <w:rFonts w:ascii="华文仿宋" w:eastAsia="华文仿宋" w:hAnsi="华文仿宋"/>
        </w:rPr>
        <w:t>芝加哥大学出版社的两位匿名审稿人也提出了很有帮助的批评。对于对接近最终稿的详细和异常有用的意见，我要感谢Karen Bennett、Kim Sterelny和Michael Weisberg，他们使得我的工作得到了许多改善。正如往常一样，David Hull——科学及其概念基础系列的编辑，凭借其洞察力、良好的判断、巧妙的触觉和独特的视角带来了其他改进。在芝加哥大学出版社，Susan Abrams对这个项目始终充满热情，并在整个过程中表现出色。与像Susan这样的编辑合作是一个难得的乐趣。还对斯坦福大学在过去十年中给予的许多财务和智力支持表示感谢。这些支持包括了几笔资助，包括最近的Martha Sutton Weeks奖学金。最后，由于这是一本主要为学生而</w:t>
      </w:r>
      <w:r w:rsidRPr="00C013DC">
        <w:rPr>
          <w:rFonts w:ascii="华文仿宋" w:eastAsia="华文仿宋" w:hAnsi="华文仿宋"/>
        </w:rPr>
        <w:lastRenderedPageBreak/>
        <w:t>写的书，现在似乎是一个合适的时机让我对四位基本导师表达我的永恒感激之情，他们在我还是学生的时候教导、指导并鼓励了我：Kim Sterelny、Michael Devitt、Stephen Stich和Philip Kitcher。</w:t>
      </w:r>
    </w:p>
    <w:p w14:paraId="7E46028D" w14:textId="77777777" w:rsidR="00FC17AC" w:rsidRDefault="00FC17AC" w:rsidP="00FC17AC">
      <w:pPr>
        <w:ind w:firstLine="720"/>
        <w:rPr>
          <w:rFonts w:ascii="华文仿宋" w:eastAsia="华文仿宋" w:hAnsi="华文仿宋"/>
        </w:rPr>
      </w:pPr>
    </w:p>
    <w:p w14:paraId="5EDCDCD9" w14:textId="77777777" w:rsidR="00FC17AC" w:rsidRDefault="00FC17AC" w:rsidP="00FC17AC">
      <w:pPr>
        <w:ind w:firstLine="720"/>
        <w:rPr>
          <w:rFonts w:ascii="华文仿宋" w:eastAsia="华文仿宋" w:hAnsi="华文仿宋"/>
        </w:rPr>
      </w:pPr>
    </w:p>
    <w:p w14:paraId="5A115F5A" w14:textId="77777777" w:rsidR="00FC17AC" w:rsidRDefault="00FC17AC" w:rsidP="00FC17AC">
      <w:pPr>
        <w:ind w:firstLine="720"/>
        <w:rPr>
          <w:rFonts w:ascii="华文仿宋" w:eastAsia="华文仿宋" w:hAnsi="华文仿宋"/>
        </w:rPr>
      </w:pPr>
    </w:p>
    <w:p w14:paraId="6783D676" w14:textId="77777777" w:rsidR="00FC17AC" w:rsidRDefault="00FC17AC" w:rsidP="00FC17AC">
      <w:pPr>
        <w:ind w:firstLine="720"/>
        <w:rPr>
          <w:rFonts w:ascii="华文仿宋" w:eastAsia="华文仿宋" w:hAnsi="华文仿宋"/>
        </w:rPr>
      </w:pPr>
    </w:p>
    <w:p w14:paraId="47C753BE" w14:textId="77777777" w:rsidR="00FC17AC" w:rsidRDefault="00FC17AC" w:rsidP="00FC17AC">
      <w:pPr>
        <w:ind w:firstLine="720"/>
        <w:rPr>
          <w:rFonts w:ascii="华文仿宋" w:eastAsia="华文仿宋" w:hAnsi="华文仿宋"/>
        </w:rPr>
      </w:pPr>
    </w:p>
    <w:p w14:paraId="44E488EC" w14:textId="77777777" w:rsidR="00FC17AC" w:rsidRDefault="00FC17AC" w:rsidP="00FC17AC">
      <w:pPr>
        <w:ind w:firstLine="720"/>
        <w:rPr>
          <w:rFonts w:ascii="华文仿宋" w:eastAsia="华文仿宋" w:hAnsi="华文仿宋"/>
        </w:rPr>
      </w:pPr>
    </w:p>
    <w:p w14:paraId="0E65AAF7" w14:textId="77777777" w:rsidR="00FC17AC" w:rsidRDefault="00FC17AC" w:rsidP="00FC17AC">
      <w:pPr>
        <w:ind w:firstLine="720"/>
        <w:rPr>
          <w:rFonts w:ascii="华文仿宋" w:eastAsia="华文仿宋" w:hAnsi="华文仿宋"/>
        </w:rPr>
      </w:pPr>
    </w:p>
    <w:p w14:paraId="6D5C886A" w14:textId="77777777" w:rsidR="00FC17AC" w:rsidRDefault="00FC17AC" w:rsidP="00FC17AC">
      <w:pPr>
        <w:ind w:firstLine="720"/>
        <w:rPr>
          <w:rFonts w:ascii="华文仿宋" w:eastAsia="华文仿宋" w:hAnsi="华文仿宋"/>
        </w:rPr>
      </w:pPr>
    </w:p>
    <w:p w14:paraId="11EA3DAD" w14:textId="77777777" w:rsidR="00FC17AC" w:rsidRDefault="00FC17AC" w:rsidP="00FC17AC">
      <w:pPr>
        <w:ind w:firstLine="720"/>
        <w:rPr>
          <w:rFonts w:ascii="华文仿宋" w:eastAsia="华文仿宋" w:hAnsi="华文仿宋"/>
        </w:rPr>
      </w:pPr>
    </w:p>
    <w:p w14:paraId="624CD05D" w14:textId="77777777" w:rsidR="00FC17AC" w:rsidRDefault="00FC17AC" w:rsidP="00FC17AC">
      <w:pPr>
        <w:ind w:firstLine="720"/>
        <w:rPr>
          <w:rFonts w:ascii="华文仿宋" w:eastAsia="华文仿宋" w:hAnsi="华文仿宋"/>
        </w:rPr>
      </w:pPr>
    </w:p>
    <w:p w14:paraId="37E27AAB" w14:textId="77777777" w:rsidR="00FC17AC" w:rsidRDefault="00FC17AC" w:rsidP="00FC17AC">
      <w:pPr>
        <w:ind w:firstLine="720"/>
        <w:rPr>
          <w:rFonts w:ascii="华文仿宋" w:eastAsia="华文仿宋" w:hAnsi="华文仿宋"/>
        </w:rPr>
      </w:pPr>
    </w:p>
    <w:p w14:paraId="0688C7C5" w14:textId="77777777" w:rsidR="00FC17AC" w:rsidRDefault="00FC17AC" w:rsidP="00FC17AC">
      <w:pPr>
        <w:ind w:firstLine="720"/>
        <w:rPr>
          <w:rFonts w:ascii="华文仿宋" w:eastAsia="华文仿宋" w:hAnsi="华文仿宋"/>
        </w:rPr>
      </w:pPr>
    </w:p>
    <w:p w14:paraId="48647548" w14:textId="77777777" w:rsidR="00FC17AC" w:rsidRDefault="00FC17AC" w:rsidP="00FC17AC">
      <w:pPr>
        <w:ind w:firstLine="720"/>
        <w:rPr>
          <w:rFonts w:ascii="华文仿宋" w:eastAsia="华文仿宋" w:hAnsi="华文仿宋"/>
        </w:rPr>
      </w:pPr>
    </w:p>
    <w:p w14:paraId="50F42525" w14:textId="77777777" w:rsidR="00FC17AC" w:rsidRDefault="00FC17AC" w:rsidP="00FC17AC">
      <w:pPr>
        <w:ind w:firstLine="720"/>
        <w:rPr>
          <w:rFonts w:ascii="华文仿宋" w:eastAsia="华文仿宋" w:hAnsi="华文仿宋"/>
        </w:rPr>
      </w:pPr>
    </w:p>
    <w:p w14:paraId="4141DC0D" w14:textId="77777777" w:rsidR="00FC17AC" w:rsidRDefault="00FC17AC" w:rsidP="00FC17AC">
      <w:pPr>
        <w:ind w:firstLine="720"/>
        <w:rPr>
          <w:rFonts w:ascii="华文仿宋" w:eastAsia="华文仿宋" w:hAnsi="华文仿宋"/>
        </w:rPr>
      </w:pPr>
    </w:p>
    <w:p w14:paraId="16A3AFDF" w14:textId="77777777" w:rsidR="00FC17AC" w:rsidRDefault="00FC17AC" w:rsidP="00FC17AC">
      <w:pPr>
        <w:ind w:firstLine="720"/>
        <w:rPr>
          <w:rFonts w:ascii="华文仿宋" w:eastAsia="华文仿宋" w:hAnsi="华文仿宋"/>
        </w:rPr>
      </w:pPr>
    </w:p>
    <w:p w14:paraId="209ECCFD" w14:textId="77777777" w:rsidR="00FC17AC" w:rsidRDefault="00FC17AC" w:rsidP="00FC17AC">
      <w:pPr>
        <w:ind w:firstLine="720"/>
        <w:rPr>
          <w:rFonts w:ascii="华文仿宋" w:eastAsia="华文仿宋" w:hAnsi="华文仿宋"/>
        </w:rPr>
      </w:pPr>
    </w:p>
    <w:p w14:paraId="072ACAA0" w14:textId="77777777" w:rsidR="00FC17AC" w:rsidRDefault="00FC17AC" w:rsidP="00FC17AC">
      <w:pPr>
        <w:ind w:firstLine="720"/>
        <w:rPr>
          <w:rFonts w:ascii="华文仿宋" w:eastAsia="华文仿宋" w:hAnsi="华文仿宋"/>
        </w:rPr>
      </w:pPr>
    </w:p>
    <w:p w14:paraId="0FABFEE5" w14:textId="77777777" w:rsidR="00FC17AC" w:rsidRDefault="00FC17AC" w:rsidP="00FC17AC">
      <w:pPr>
        <w:ind w:firstLine="720"/>
        <w:rPr>
          <w:rFonts w:ascii="华文仿宋" w:eastAsia="华文仿宋" w:hAnsi="华文仿宋"/>
        </w:rPr>
      </w:pPr>
    </w:p>
    <w:p w14:paraId="545E5575" w14:textId="77777777" w:rsidR="00FC17AC" w:rsidRDefault="00FC17AC" w:rsidP="00FC17AC">
      <w:pPr>
        <w:ind w:firstLine="720"/>
        <w:rPr>
          <w:rFonts w:ascii="华文仿宋" w:eastAsia="华文仿宋" w:hAnsi="华文仿宋"/>
        </w:rPr>
      </w:pPr>
    </w:p>
    <w:p w14:paraId="4201412C" w14:textId="77777777" w:rsidR="00FC17AC" w:rsidRPr="00245814" w:rsidRDefault="00FC17AC" w:rsidP="00FC17AC">
      <w:pPr>
        <w:rPr>
          <w:rFonts w:ascii="华文仿宋" w:eastAsia="华文仿宋" w:hAnsi="华文仿宋"/>
          <w:b/>
          <w:bCs/>
          <w:sz w:val="32"/>
          <w:szCs w:val="32"/>
        </w:rPr>
      </w:pPr>
      <w:r w:rsidRPr="00245814">
        <w:rPr>
          <w:rFonts w:ascii="华文仿宋" w:eastAsia="华文仿宋" w:hAnsi="华文仿宋"/>
          <w:b/>
          <w:bCs/>
          <w:sz w:val="32"/>
          <w:szCs w:val="32"/>
        </w:rPr>
        <w:lastRenderedPageBreak/>
        <w:t xml:space="preserve">给使用该书的教师的一则便条 </w:t>
      </w:r>
    </w:p>
    <w:p w14:paraId="452DFC64" w14:textId="77777777" w:rsidR="00FC17AC" w:rsidRDefault="00FC17AC" w:rsidP="00FC17AC">
      <w:pPr>
        <w:ind w:firstLine="720"/>
        <w:rPr>
          <w:rFonts w:ascii="华文仿宋" w:eastAsia="华文仿宋" w:hAnsi="华文仿宋"/>
        </w:rPr>
      </w:pPr>
      <w:r w:rsidRPr="00C013DC">
        <w:rPr>
          <w:rFonts w:ascii="华文仿宋" w:eastAsia="华文仿宋" w:hAnsi="华文仿宋"/>
        </w:rPr>
        <w:t>这本书是按时间顺序组织的，特别是直到第十章，遵循这个时间顺序可能是使用该书授课的最合适方式。然而，也可以以更具主题性的组织方式来使用这本书。按这种方式，第一章和第二章是背景；第三章、第四章、第十章和第十四章</w:t>
      </w:r>
      <w:r>
        <w:rPr>
          <w:rFonts w:ascii="华文仿宋" w:eastAsia="华文仿宋" w:hAnsi="华文仿宋" w:hint="eastAsia"/>
        </w:rPr>
        <w:t xml:space="preserve"> </w:t>
      </w:r>
      <w:r w:rsidRPr="00C013DC">
        <w:rPr>
          <w:rFonts w:ascii="华文仿宋" w:eastAsia="华文仿宋" w:hAnsi="华文仿宋"/>
        </w:rPr>
        <w:t>形成一个集中讨论</w:t>
      </w:r>
      <w:r>
        <w:rPr>
          <w:rFonts w:ascii="华文仿宋" w:eastAsia="华文仿宋" w:hAnsi="华文仿宋" w:hint="eastAsia"/>
        </w:rPr>
        <w:t>“</w:t>
      </w:r>
      <w:r w:rsidRPr="00C013DC">
        <w:rPr>
          <w:rFonts w:ascii="华文仿宋" w:eastAsia="华文仿宋" w:hAnsi="华文仿宋"/>
        </w:rPr>
        <w:t>证据、测试和理论选择</w:t>
      </w:r>
      <w:r>
        <w:rPr>
          <w:rFonts w:ascii="华文仿宋" w:eastAsia="华文仿宋" w:hAnsi="华文仿宋"/>
        </w:rPr>
        <w:t>”</w:t>
      </w:r>
      <w:r w:rsidRPr="00C013DC">
        <w:rPr>
          <w:rFonts w:ascii="华文仿宋" w:eastAsia="华文仿宋" w:hAnsi="华文仿宋"/>
        </w:rPr>
        <w:t>的区块；第五章到第十一章讨论科学变革和科学的社会组织，以及这些主题与认识论问题之间的互动；第十二章和第十三章则更多地涉及科学哲学中形而上学而非认识论的一些问题。当然，这本书也可以作为补充教材，参与到组织非常不同的讲座和阅读中。</w:t>
      </w:r>
    </w:p>
    <w:p w14:paraId="10386624" w14:textId="77777777" w:rsidR="00FC17AC" w:rsidRDefault="00FC17AC" w:rsidP="00FC17AC">
      <w:pPr>
        <w:ind w:firstLine="720"/>
        <w:rPr>
          <w:rFonts w:ascii="华文仿宋" w:eastAsia="华文仿宋" w:hAnsi="华文仿宋"/>
        </w:rPr>
      </w:pPr>
      <w:r w:rsidRPr="00C013DC">
        <w:rPr>
          <w:rFonts w:ascii="华文仿宋" w:eastAsia="华文仿宋" w:hAnsi="华文仿宋"/>
        </w:rPr>
        <w:t>“</w:t>
      </w:r>
      <w:r w:rsidRPr="002D0ED7">
        <w:rPr>
          <w:rFonts w:ascii="华文仿宋" w:eastAsia="华文仿宋" w:hAnsi="华文仿宋"/>
        </w:rPr>
        <w:t>延伸阅读</w:t>
      </w:r>
      <w:r w:rsidRPr="00C013DC">
        <w:rPr>
          <w:rFonts w:ascii="华文仿宋" w:eastAsia="华文仿宋" w:hAnsi="华文仿宋"/>
        </w:rPr>
        <w:t>”</w:t>
      </w:r>
      <w:r w:rsidRPr="00C013DC">
        <w:rPr>
          <w:rFonts w:ascii="华文仿宋" w:eastAsia="华文仿宋" w:hAnsi="华文仿宋" w:hint="eastAsia"/>
        </w:rPr>
        <w:t xml:space="preserve"> 部分往往包含很多原始材料</w:t>
      </w:r>
      <w:r w:rsidRPr="00C013DC">
        <w:rPr>
          <w:rFonts w:ascii="华文仿宋" w:eastAsia="华文仿宋" w:hAnsi="华文仿宋"/>
        </w:rPr>
        <w:t>，包括一些</w:t>
      </w:r>
      <w:r>
        <w:rPr>
          <w:rFonts w:ascii="华文仿宋" w:eastAsia="华文仿宋" w:hAnsi="华文仿宋" w:hint="eastAsia"/>
        </w:rPr>
        <w:t>较难</w:t>
      </w:r>
      <w:r w:rsidRPr="00C013DC">
        <w:rPr>
          <w:rFonts w:ascii="华文仿宋" w:eastAsia="华文仿宋" w:hAnsi="华文仿宋"/>
        </w:rPr>
        <w:t>的</w:t>
      </w:r>
      <w:r>
        <w:rPr>
          <w:rFonts w:ascii="华文仿宋" w:eastAsia="华文仿宋" w:hAnsi="华文仿宋" w:hint="eastAsia"/>
        </w:rPr>
        <w:t>著作</w:t>
      </w:r>
      <w:r w:rsidRPr="00C013DC">
        <w:rPr>
          <w:rFonts w:ascii="华文仿宋" w:eastAsia="华文仿宋" w:hAnsi="华文仿宋"/>
        </w:rPr>
        <w:t>和旨在展示最近讨论气息的作品（如《科学哲学协会会议录》的论文）。特别是在后面的章节中，这一点尤其明显</w:t>
      </w:r>
      <w:r w:rsidRPr="00C013DC">
        <w:rPr>
          <w:rFonts w:ascii="华文仿宋" w:eastAsia="华文仿宋" w:hAnsi="华文仿宋" w:hint="eastAsia"/>
        </w:rPr>
        <w:t>。</w:t>
      </w:r>
      <w:r w:rsidRPr="00C013DC">
        <w:rPr>
          <w:rFonts w:ascii="华文仿宋" w:eastAsia="华文仿宋" w:hAnsi="华文仿宋"/>
        </w:rPr>
        <w:t xml:space="preserve"> “</w:t>
      </w:r>
      <w:r w:rsidRPr="002D0ED7">
        <w:rPr>
          <w:rFonts w:ascii="华文仿宋" w:eastAsia="华文仿宋" w:hAnsi="华文仿宋"/>
        </w:rPr>
        <w:t>延伸</w:t>
      </w:r>
      <w:r w:rsidRPr="00C013DC">
        <w:rPr>
          <w:rFonts w:ascii="华文仿宋" w:eastAsia="华文仿宋" w:hAnsi="华文仿宋" w:hint="eastAsia"/>
        </w:rPr>
        <w:t>阅读</w:t>
      </w:r>
      <w:r w:rsidRPr="00C013DC">
        <w:rPr>
          <w:rFonts w:ascii="华文仿宋" w:eastAsia="华文仿宋" w:hAnsi="华文仿宋"/>
        </w:rPr>
        <w:t>”</w:t>
      </w:r>
      <w:r w:rsidRPr="00C013DC">
        <w:rPr>
          <w:rFonts w:ascii="华文仿宋" w:eastAsia="华文仿宋" w:hAnsi="华文仿宋" w:hint="eastAsia"/>
        </w:rPr>
        <w:t xml:space="preserve"> 中的难度等级上升得比文本本身的难度更快</w:t>
      </w:r>
      <w:r w:rsidRPr="00C013DC">
        <w:rPr>
          <w:rFonts w:ascii="华文仿宋" w:eastAsia="华文仿宋" w:hAnsi="华文仿宋"/>
        </w:rPr>
        <w:t>（我希望是这样）。相比之下，术语表旨在保持非常基础，是为那些对该领域几乎没有背景的读者准备的工具。</w:t>
      </w:r>
    </w:p>
    <w:p w14:paraId="0BDCAA71"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Noto Sans SC">
    <w:panose1 w:val="020B0200000000000000"/>
    <w:charset w:val="86"/>
    <w:family w:val="swiss"/>
    <w:pitch w:val="variable"/>
    <w:sig w:usb0="20000287" w:usb1="2ADF3C10" w:usb2="00000016" w:usb3="00000000" w:csb0="0006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E4B47"/>
    <w:multiLevelType w:val="hybridMultilevel"/>
    <w:tmpl w:val="286E7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467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AC"/>
    <w:rsid w:val="00114BE2"/>
    <w:rsid w:val="002B42E3"/>
    <w:rsid w:val="0035707E"/>
    <w:rsid w:val="003C2489"/>
    <w:rsid w:val="008630D8"/>
    <w:rsid w:val="00D537BB"/>
    <w:rsid w:val="00FC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1864"/>
  <w15:chartTrackingRefBased/>
  <w15:docId w15:val="{F654A817-3E12-4F77-A721-009B2388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7AC"/>
    <w:rPr>
      <w:rFonts w:ascii="Calibri" w:eastAsia="等线" w:hAnsi="Calibri" w:cs="Times New Roman"/>
      <w14:ligatures w14:val="none"/>
    </w:rPr>
  </w:style>
  <w:style w:type="paragraph" w:styleId="1">
    <w:name w:val="heading 1"/>
    <w:basedOn w:val="a"/>
    <w:next w:val="a"/>
    <w:link w:val="10"/>
    <w:uiPriority w:val="9"/>
    <w:qFormat/>
    <w:rsid w:val="00FC17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C17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C17A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C17A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C17A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C17A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17A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17A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17A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17AC"/>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FC17AC"/>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FC17AC"/>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FC17AC"/>
    <w:rPr>
      <w:rFonts w:eastAsiaTheme="majorEastAsia" w:cstheme="majorBidi"/>
      <w:i/>
      <w:iCs/>
      <w:color w:val="2F5496" w:themeColor="accent1" w:themeShade="BF"/>
    </w:rPr>
  </w:style>
  <w:style w:type="character" w:customStyle="1" w:styleId="50">
    <w:name w:val="标题 5 字符"/>
    <w:basedOn w:val="a0"/>
    <w:link w:val="5"/>
    <w:uiPriority w:val="9"/>
    <w:semiHidden/>
    <w:rsid w:val="00FC17AC"/>
    <w:rPr>
      <w:rFonts w:eastAsiaTheme="majorEastAsia" w:cstheme="majorBidi"/>
      <w:color w:val="2F5496" w:themeColor="accent1" w:themeShade="BF"/>
    </w:rPr>
  </w:style>
  <w:style w:type="character" w:customStyle="1" w:styleId="60">
    <w:name w:val="标题 6 字符"/>
    <w:basedOn w:val="a0"/>
    <w:link w:val="6"/>
    <w:uiPriority w:val="9"/>
    <w:semiHidden/>
    <w:rsid w:val="00FC17AC"/>
    <w:rPr>
      <w:rFonts w:eastAsiaTheme="majorEastAsia" w:cstheme="majorBidi"/>
      <w:i/>
      <w:iCs/>
      <w:color w:val="595959" w:themeColor="text1" w:themeTint="A6"/>
    </w:rPr>
  </w:style>
  <w:style w:type="character" w:customStyle="1" w:styleId="70">
    <w:name w:val="标题 7 字符"/>
    <w:basedOn w:val="a0"/>
    <w:link w:val="7"/>
    <w:uiPriority w:val="9"/>
    <w:semiHidden/>
    <w:rsid w:val="00FC17AC"/>
    <w:rPr>
      <w:rFonts w:eastAsiaTheme="majorEastAsia" w:cstheme="majorBidi"/>
      <w:color w:val="595959" w:themeColor="text1" w:themeTint="A6"/>
    </w:rPr>
  </w:style>
  <w:style w:type="character" w:customStyle="1" w:styleId="80">
    <w:name w:val="标题 8 字符"/>
    <w:basedOn w:val="a0"/>
    <w:link w:val="8"/>
    <w:uiPriority w:val="9"/>
    <w:semiHidden/>
    <w:rsid w:val="00FC17AC"/>
    <w:rPr>
      <w:rFonts w:eastAsiaTheme="majorEastAsia" w:cstheme="majorBidi"/>
      <w:i/>
      <w:iCs/>
      <w:color w:val="272727" w:themeColor="text1" w:themeTint="D8"/>
    </w:rPr>
  </w:style>
  <w:style w:type="character" w:customStyle="1" w:styleId="90">
    <w:name w:val="标题 9 字符"/>
    <w:basedOn w:val="a0"/>
    <w:link w:val="9"/>
    <w:uiPriority w:val="9"/>
    <w:semiHidden/>
    <w:rsid w:val="00FC17AC"/>
    <w:rPr>
      <w:rFonts w:eastAsiaTheme="majorEastAsia" w:cstheme="majorBidi"/>
      <w:color w:val="272727" w:themeColor="text1" w:themeTint="D8"/>
    </w:rPr>
  </w:style>
  <w:style w:type="paragraph" w:styleId="a3">
    <w:name w:val="Title"/>
    <w:basedOn w:val="a"/>
    <w:next w:val="a"/>
    <w:link w:val="a4"/>
    <w:uiPriority w:val="10"/>
    <w:qFormat/>
    <w:rsid w:val="00FC1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17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17A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17A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17AC"/>
    <w:pPr>
      <w:spacing w:before="160"/>
      <w:jc w:val="center"/>
    </w:pPr>
    <w:rPr>
      <w:i/>
      <w:iCs/>
      <w:color w:val="404040" w:themeColor="text1" w:themeTint="BF"/>
    </w:rPr>
  </w:style>
  <w:style w:type="character" w:customStyle="1" w:styleId="a8">
    <w:name w:val="引用 字符"/>
    <w:basedOn w:val="a0"/>
    <w:link w:val="a7"/>
    <w:uiPriority w:val="29"/>
    <w:rsid w:val="00FC17AC"/>
    <w:rPr>
      <w:i/>
      <w:iCs/>
      <w:color w:val="404040" w:themeColor="text1" w:themeTint="BF"/>
    </w:rPr>
  </w:style>
  <w:style w:type="paragraph" w:styleId="a9">
    <w:name w:val="List Paragraph"/>
    <w:basedOn w:val="a"/>
    <w:uiPriority w:val="34"/>
    <w:qFormat/>
    <w:rsid w:val="00FC17AC"/>
    <w:pPr>
      <w:ind w:left="720"/>
      <w:contextualSpacing/>
    </w:pPr>
  </w:style>
  <w:style w:type="character" w:styleId="aa">
    <w:name w:val="Intense Emphasis"/>
    <w:basedOn w:val="a0"/>
    <w:uiPriority w:val="21"/>
    <w:qFormat/>
    <w:rsid w:val="00FC17AC"/>
    <w:rPr>
      <w:i/>
      <w:iCs/>
      <w:color w:val="2F5496" w:themeColor="accent1" w:themeShade="BF"/>
    </w:rPr>
  </w:style>
  <w:style w:type="paragraph" w:styleId="ab">
    <w:name w:val="Intense Quote"/>
    <w:basedOn w:val="a"/>
    <w:next w:val="a"/>
    <w:link w:val="ac"/>
    <w:uiPriority w:val="30"/>
    <w:qFormat/>
    <w:rsid w:val="00FC17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C17AC"/>
    <w:rPr>
      <w:i/>
      <w:iCs/>
      <w:color w:val="2F5496" w:themeColor="accent1" w:themeShade="BF"/>
    </w:rPr>
  </w:style>
  <w:style w:type="character" w:styleId="ad">
    <w:name w:val="Intense Reference"/>
    <w:basedOn w:val="a0"/>
    <w:uiPriority w:val="32"/>
    <w:qFormat/>
    <w:rsid w:val="00FC17AC"/>
    <w:rPr>
      <w:b/>
      <w:bCs/>
      <w:smallCaps/>
      <w:color w:val="2F5496" w:themeColor="accent1" w:themeShade="BF"/>
      <w:spacing w:val="5"/>
    </w:rPr>
  </w:style>
  <w:style w:type="character" w:styleId="ae">
    <w:name w:val="Strong"/>
    <w:uiPriority w:val="22"/>
    <w:qFormat/>
    <w:rsid w:val="00FC17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1682</Words>
  <Characters>1817</Characters>
  <Application>Microsoft Office Word</Application>
  <DocSecurity>0</DocSecurity>
  <Lines>64</Lines>
  <Paragraphs>30</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2025-06-28T13:47:00Z</dcterms:created>
  <dcterms:modified xsi:type="dcterms:W3CDTF">2025-06-28T13:49:00Z</dcterms:modified>
</cp:coreProperties>
</file>