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sz w:val="2"/>
          <w:szCs w:val="24"/>
          <w:lang w:val="en-FR" w:eastAsia="en-US"/>
        </w:rPr>
        <w:id w:val="-1439903942"/>
        <w:docPartObj>
          <w:docPartGallery w:val="Cover Pages"/>
          <w:docPartUnique/>
        </w:docPartObj>
      </w:sdtPr>
      <w:sdtEndPr>
        <w:rPr>
          <w:rFonts w:ascii="Arial" w:eastAsia="Times New Roman" w:hAnsi="Arial" w:cs="Arial"/>
          <w:sz w:val="24"/>
          <w:lang w:eastAsia="en-GB"/>
        </w:rPr>
      </w:sdtEndPr>
      <w:sdtContent>
        <w:p w14:paraId="2AA7DEA4" w14:textId="77777777" w:rsidR="0091559B" w:rsidRDefault="0091559B" w:rsidP="0091559B">
          <w:pPr>
            <w:pStyle w:val="NoSpacing"/>
            <w:jc w:val="right"/>
            <w:rPr>
              <w:sz w:val="2"/>
            </w:rPr>
          </w:pPr>
        </w:p>
        <w:p w14:paraId="01DA6B0B" w14:textId="77777777" w:rsidR="0091559B" w:rsidRDefault="0091559B" w:rsidP="0091559B">
          <w:pPr>
            <w:jc w:val="center"/>
          </w:pPr>
        </w:p>
        <w:p w14:paraId="19E5F8B2" w14:textId="77777777" w:rsidR="0091559B" w:rsidRDefault="0091559B" w:rsidP="0091559B">
          <w:pPr>
            <w:jc w:val="center"/>
          </w:pPr>
        </w:p>
        <w:p w14:paraId="78CBB1C7" w14:textId="77777777" w:rsidR="0091559B" w:rsidRDefault="0091559B" w:rsidP="0091559B">
          <w:pPr>
            <w:jc w:val="center"/>
          </w:pPr>
        </w:p>
        <w:p w14:paraId="1D07E1CD" w14:textId="77777777" w:rsidR="0091559B" w:rsidRDefault="0091559B" w:rsidP="0091559B">
          <w:pPr>
            <w:jc w:val="center"/>
          </w:pPr>
        </w:p>
        <w:p w14:paraId="68989344" w14:textId="77777777" w:rsidR="0091559B" w:rsidRDefault="0091559B" w:rsidP="0091559B">
          <w:pPr>
            <w:jc w:val="center"/>
          </w:pPr>
        </w:p>
        <w:p w14:paraId="500F4A81" w14:textId="77777777" w:rsidR="0091559B" w:rsidRDefault="0091559B" w:rsidP="0091559B">
          <w:pPr>
            <w:jc w:val="center"/>
          </w:pPr>
        </w:p>
        <w:p w14:paraId="171C08E7" w14:textId="77777777" w:rsidR="0091559B" w:rsidRDefault="0091559B" w:rsidP="0091559B">
          <w:pPr>
            <w:jc w:val="center"/>
          </w:pPr>
        </w:p>
        <w:p w14:paraId="5305894A" w14:textId="77777777" w:rsidR="0091559B" w:rsidRDefault="0091559B" w:rsidP="0091559B">
          <w:pPr>
            <w:jc w:val="center"/>
          </w:pPr>
        </w:p>
        <w:p w14:paraId="7EF7F4DB" w14:textId="77777777" w:rsidR="0091559B" w:rsidRDefault="0091559B" w:rsidP="0091559B">
          <w:pPr>
            <w:jc w:val="center"/>
          </w:pPr>
        </w:p>
        <w:p w14:paraId="12E41462" w14:textId="77777777" w:rsidR="0091559B" w:rsidRDefault="0091559B" w:rsidP="0091559B">
          <w:pPr>
            <w:jc w:val="center"/>
          </w:pPr>
        </w:p>
        <w:p w14:paraId="2B46FC83" w14:textId="77777777" w:rsidR="0091559B" w:rsidRDefault="0091559B" w:rsidP="0091559B">
          <w:pPr>
            <w:jc w:val="center"/>
          </w:pPr>
        </w:p>
        <w:p w14:paraId="0514FE71" w14:textId="52EEB949" w:rsidR="0091559B" w:rsidRDefault="0091559B" w:rsidP="0091559B">
          <w:pPr>
            <w:jc w:val="center"/>
          </w:pPr>
          <w:r>
            <w:rPr>
              <w:noProof/>
              <w:lang w:eastAsia="fr-FR"/>
            </w:rPr>
            <w:drawing>
              <wp:inline distT="0" distB="0" distL="0" distR="0" wp14:anchorId="1D6641C7" wp14:editId="76F629CF">
                <wp:extent cx="1214889" cy="422373"/>
                <wp:effectExtent l="0" t="0" r="4445" b="0"/>
                <wp:docPr id="123" name="Image 1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 12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0538" cy="431290"/>
                        </a:xfrm>
                        <a:prstGeom prst="rect">
                          <a:avLst/>
                        </a:prstGeom>
                      </pic:spPr>
                    </pic:pic>
                  </a:graphicData>
                </a:graphic>
              </wp:inline>
            </w:drawing>
          </w:r>
        </w:p>
        <w:p w14:paraId="1171E5C2" w14:textId="77777777" w:rsidR="0091559B" w:rsidRDefault="0091559B" w:rsidP="0091559B">
          <w:pPr>
            <w:jc w:val="right"/>
            <w:rPr>
              <w:rFonts w:ascii="Arial" w:hAnsi="Arial" w:cs="Arial"/>
            </w:rPr>
          </w:pPr>
        </w:p>
        <w:p w14:paraId="1314463F" w14:textId="77777777" w:rsidR="0091559B" w:rsidRPr="0091559B" w:rsidRDefault="0091559B" w:rsidP="0091559B">
          <w:pPr>
            <w:jc w:val="center"/>
            <w:rPr>
              <w:rFonts w:ascii="Leelawadee UI" w:hAnsi="Leelawadee UI" w:cs="Leelawadee UI"/>
              <w:b/>
              <w:sz w:val="20"/>
              <w:szCs w:val="20"/>
              <w:lang w:val="fr-FR" w:eastAsia="fr-FR"/>
            </w:rPr>
          </w:pPr>
        </w:p>
        <w:p w14:paraId="3A025543" w14:textId="77777777" w:rsidR="0091559B" w:rsidRDefault="0091559B" w:rsidP="0091559B">
          <w:pPr>
            <w:jc w:val="center"/>
            <w:rPr>
              <w:rFonts w:ascii="Arial" w:hAnsi="Arial" w:cs="Arial"/>
            </w:rPr>
          </w:pPr>
          <w:r>
            <w:rPr>
              <w:rFonts w:ascii="Arial" w:hAnsi="Arial" w:cs="Arial"/>
              <w:noProof/>
              <w:lang w:eastAsia="fr-FR"/>
            </w:rPr>
            <mc:AlternateContent>
              <mc:Choice Requires="wpc">
                <w:drawing>
                  <wp:inline distT="0" distB="0" distL="0" distR="0" wp14:anchorId="0E8A4483" wp14:editId="34D2FE9E">
                    <wp:extent cx="5138557" cy="1434465"/>
                    <wp:effectExtent l="0" t="0" r="17780" b="0"/>
                    <wp:docPr id="130" name="Zone de dessin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1" name="Connecteur droit 131"/>
                            <wps:cNvCnPr/>
                            <wps:spPr>
                              <a:xfrm>
                                <a:off x="23151" y="243068"/>
                                <a:ext cx="5116011"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a:off x="23602" y="1261631"/>
                                <a:ext cx="51155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33" name="Zone de texte 133"/>
                            <wps:cNvSpPr txBox="1"/>
                            <wps:spPr>
                              <a:xfrm>
                                <a:off x="266218" y="416689"/>
                                <a:ext cx="4560425" cy="752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E42E9" w14:textId="7E0EDB69" w:rsidR="0091559B" w:rsidRPr="0091559B" w:rsidRDefault="0091559B" w:rsidP="0091559B">
                                  <w:pPr>
                                    <w:jc w:val="center"/>
                                    <w:rPr>
                                      <w:rFonts w:ascii="Leelawadee UI" w:hAnsi="Leelawadee UI" w:cs="Leelawadee UI"/>
                                      <w:color w:val="262626" w:themeColor="text1" w:themeTint="D9"/>
                                      <w:sz w:val="32"/>
                                      <w:szCs w:val="32"/>
                                      <w:lang w:val="en-US"/>
                                    </w:rPr>
                                  </w:pPr>
                                  <w:r w:rsidRPr="0091559B">
                                    <w:rPr>
                                      <w:rFonts w:ascii="Leelawadee UI" w:hAnsi="Leelawadee UI" w:cs="Leelawadee UI"/>
                                      <w:color w:val="262626" w:themeColor="text1" w:themeTint="D9"/>
                                      <w:sz w:val="32"/>
                                      <w:szCs w:val="32"/>
                                      <w:lang w:val="en-US"/>
                                    </w:rPr>
                                    <w:t xml:space="preserve">STATISTICS FOR HIGH DIMENSIONAL DATA </w:t>
                                  </w:r>
                                </w:p>
                                <w:p w14:paraId="1B044A4D" w14:textId="4CAA1ACD" w:rsidR="0091559B" w:rsidRPr="0091559B" w:rsidRDefault="0091559B" w:rsidP="0091559B">
                                  <w:pPr>
                                    <w:jc w:val="center"/>
                                    <w:rPr>
                                      <w:rFonts w:ascii="Leelawadee UI" w:hAnsi="Leelawadee UI" w:cs="Leelawadee UI"/>
                                      <w:b/>
                                      <w:bCs/>
                                      <w:color w:val="262626" w:themeColor="text1" w:themeTint="D9"/>
                                      <w:sz w:val="32"/>
                                      <w:szCs w:val="32"/>
                                      <w:lang w:val="en-US"/>
                                    </w:rPr>
                                  </w:pPr>
                                  <w:r w:rsidRPr="0091559B">
                                    <w:rPr>
                                      <w:rFonts w:ascii="Leelawadee UI" w:hAnsi="Leelawadee UI" w:cs="Leelawadee UI"/>
                                      <w:b/>
                                      <w:bCs/>
                                      <w:color w:val="262626" w:themeColor="text1" w:themeTint="D9"/>
                                      <w:sz w:val="32"/>
                                      <w:szCs w:val="32"/>
                                      <w:lang w:val="en-US"/>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8A4483" id="Zone de dessin 130" o:spid="_x0000_s1026" editas="canvas" style="width:404.6pt;height:112.95pt;mso-position-horizontal-relative:char;mso-position-vertical-relative:line" coordsize="51384,14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384;height:14344;visibility:visible;mso-wrap-style:square">
                      <v:fill o:detectmouseclick="t"/>
                      <v:path o:connecttype="none"/>
                    </v:shape>
                    <v:line id="Connecteur droit 131" o:spid="_x0000_s1028" style="position:absolute;visibility:visible;mso-wrap-style:square" from="231,2430" to="51391,2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" strokecolor="#272727 [2749]" strokeweight=".5pt">
                      <v:stroke joinstyle="miter"/>
                    </v:line>
                    <v:line id="Connecteur droit 177" o:spid="_x0000_s1029" style="position:absolute;visibility:visible;mso-wrap-style:square" from="236,12616" to="51391,1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" strokecolor="#272727 [2749]" strokeweight=".5pt">
                      <v:stroke joinstyle="miter"/>
                    </v:line>
                    <v:shapetype id="_x0000_t202" coordsize="21600,21600" o:spt="202" path="m,l,21600r21600,l21600,xe">
                      <v:stroke joinstyle="miter"/>
                      <v:path gradientshapeok="t" o:connecttype="rect"/>
                    </v:shapetype>
                    <v:shape id="Zone de texte 133" o:spid="_x0000_s1030" type="#_x0000_t202" style="position:absolute;left:2662;top:4166;width:45604;height:7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" filled="f" stroked="f" strokeweight=".5pt">
                      <v:textbox>
                        <w:txbxContent>
                          <w:p w14:paraId="288E42E9" w14:textId="7E0EDB69" w:rsidR="0091559B" w:rsidRPr="0091559B" w:rsidRDefault="0091559B" w:rsidP="0091559B">
                            <w:pPr>
                              <w:jc w:val="center"/>
                              <w:rPr>
                                <w:rFonts w:ascii="Leelawadee UI" w:hAnsi="Leelawadee UI" w:cs="Leelawadee UI"/>
                                <w:color w:val="262626" w:themeColor="text1" w:themeTint="D9"/>
                                <w:sz w:val="32"/>
                                <w:szCs w:val="32"/>
                                <w:lang w:val="en-US"/>
                              </w:rPr>
                            </w:pPr>
                            <w:r w:rsidRPr="0091559B">
                              <w:rPr>
                                <w:rFonts w:ascii="Leelawadee UI" w:hAnsi="Leelawadee UI" w:cs="Leelawadee UI"/>
                                <w:color w:val="262626" w:themeColor="text1" w:themeTint="D9"/>
                                <w:sz w:val="32"/>
                                <w:szCs w:val="32"/>
                                <w:lang w:val="en-US"/>
                              </w:rPr>
                              <w:t xml:space="preserve">STATISTICS FOR HIGH DIMENSIONAL DATA </w:t>
                            </w:r>
                          </w:p>
                          <w:p w14:paraId="1B044A4D" w14:textId="4CAA1ACD" w:rsidR="0091559B" w:rsidRPr="0091559B" w:rsidRDefault="0091559B" w:rsidP="0091559B">
                            <w:pPr>
                              <w:jc w:val="center"/>
                              <w:rPr>
                                <w:rFonts w:ascii="Leelawadee UI" w:hAnsi="Leelawadee UI" w:cs="Leelawadee UI"/>
                                <w:b/>
                                <w:bCs/>
                                <w:color w:val="262626" w:themeColor="text1" w:themeTint="D9"/>
                                <w:sz w:val="32"/>
                                <w:szCs w:val="32"/>
                                <w:lang w:val="en-US"/>
                              </w:rPr>
                            </w:pPr>
                            <w:r w:rsidRPr="0091559B">
                              <w:rPr>
                                <w:rFonts w:ascii="Leelawadee UI" w:hAnsi="Leelawadee UI" w:cs="Leelawadee UI"/>
                                <w:b/>
                                <w:bCs/>
                                <w:color w:val="262626" w:themeColor="text1" w:themeTint="D9"/>
                                <w:sz w:val="32"/>
                                <w:szCs w:val="32"/>
                                <w:lang w:val="en-US"/>
                              </w:rPr>
                              <w:t>PROJECT REPORT</w:t>
                            </w:r>
                          </w:p>
                        </w:txbxContent>
                      </v:textbox>
                    </v:shape>
                    <w10:anchorlock/>
                  </v:group>
                </w:pict>
              </mc:Fallback>
            </mc:AlternateContent>
          </w:r>
        </w:p>
        <w:p w14:paraId="068DB273" w14:textId="77777777" w:rsidR="0091559B" w:rsidRDefault="0091559B" w:rsidP="0091559B">
          <w:pPr>
            <w:jc w:val="center"/>
            <w:rPr>
              <w:rFonts w:ascii="Arial" w:hAnsi="Arial" w:cs="Arial"/>
            </w:rPr>
          </w:pPr>
        </w:p>
        <w:p w14:paraId="0503A7B8" w14:textId="77777777" w:rsidR="0091559B" w:rsidRPr="00654DFC" w:rsidRDefault="0091559B" w:rsidP="0091559B">
          <w:pPr>
            <w:jc w:val="center"/>
            <w:rPr>
              <w:rFonts w:ascii="Arial" w:hAnsi="Arial" w:cs="Arial"/>
              <w:b/>
              <w:sz w:val="32"/>
              <w:szCs w:val="32"/>
            </w:rPr>
          </w:pPr>
        </w:p>
        <w:p w14:paraId="2D61B2CF" w14:textId="70872DEC" w:rsidR="0091559B" w:rsidRPr="0091559B" w:rsidRDefault="0091559B" w:rsidP="0091559B">
          <w:pPr>
            <w:jc w:val="center"/>
            <w:rPr>
              <w:rFonts w:ascii="Leelawadee UI" w:hAnsi="Leelawadee UI" w:cs="Leelawadee UI"/>
              <w:b/>
              <w:sz w:val="32"/>
              <w:szCs w:val="32"/>
              <w:lang w:val="en-US" w:eastAsia="fr-FR"/>
            </w:rPr>
          </w:pPr>
          <w:r>
            <w:rPr>
              <w:rFonts w:ascii="Leelawadee UI" w:hAnsi="Leelawadee UI" w:cs="Leelawadee UI"/>
              <w:b/>
              <w:sz w:val="32"/>
              <w:szCs w:val="32"/>
              <w:lang w:val="en-US" w:eastAsia="fr-FR"/>
            </w:rPr>
            <w:t>Classification of cardiac arrhythmia</w:t>
          </w:r>
          <w:r w:rsidR="00801001">
            <w:rPr>
              <w:rFonts w:ascii="Leelawadee UI" w:hAnsi="Leelawadee UI" w:cs="Leelawadee UI"/>
              <w:b/>
              <w:sz w:val="32"/>
              <w:szCs w:val="32"/>
              <w:lang w:val="en-US" w:eastAsia="fr-FR"/>
            </w:rPr>
            <w:t>s</w:t>
          </w:r>
        </w:p>
        <w:p w14:paraId="18157928" w14:textId="77777777" w:rsidR="0091559B" w:rsidRDefault="0091559B" w:rsidP="0091559B">
          <w:pPr>
            <w:jc w:val="center"/>
            <w:rPr>
              <w:rFonts w:ascii="Arial" w:hAnsi="Arial" w:cs="Arial"/>
            </w:rPr>
          </w:pPr>
        </w:p>
        <w:p w14:paraId="0AD5B1BA" w14:textId="77777777" w:rsidR="0091559B" w:rsidRDefault="0091559B" w:rsidP="0091559B">
          <w:pPr>
            <w:rPr>
              <w:rFonts w:ascii="Arial" w:hAnsi="Arial" w:cs="Arial"/>
            </w:rPr>
          </w:pPr>
        </w:p>
        <w:p w14:paraId="430FD6E8" w14:textId="77777777" w:rsidR="0091559B" w:rsidRDefault="0091559B" w:rsidP="0091559B">
          <w:pPr>
            <w:rPr>
              <w:rFonts w:ascii="Arial" w:hAnsi="Arial" w:cs="Arial"/>
            </w:rPr>
          </w:pPr>
        </w:p>
        <w:p w14:paraId="51B44DCF" w14:textId="77777777" w:rsidR="0091559B" w:rsidRDefault="0091559B" w:rsidP="0091559B">
          <w:pPr>
            <w:jc w:val="center"/>
            <w:rPr>
              <w:rFonts w:ascii="Leelawadee UI" w:hAnsi="Leelawadee UI" w:cs="Leelawadee UI"/>
            </w:rPr>
          </w:pPr>
        </w:p>
        <w:p w14:paraId="0D19DBA3" w14:textId="77777777" w:rsidR="0091559B" w:rsidRDefault="0091559B" w:rsidP="0091559B">
          <w:pPr>
            <w:jc w:val="center"/>
            <w:rPr>
              <w:rFonts w:ascii="Leelawadee UI" w:hAnsi="Leelawadee UI" w:cs="Leelawadee UI"/>
            </w:rPr>
          </w:pPr>
        </w:p>
        <w:p w14:paraId="340BC319" w14:textId="77777777" w:rsidR="0091559B" w:rsidRDefault="0091559B" w:rsidP="0091559B">
          <w:pPr>
            <w:jc w:val="center"/>
            <w:rPr>
              <w:rFonts w:ascii="Leelawadee UI" w:hAnsi="Leelawadee UI" w:cs="Leelawadee UI"/>
            </w:rPr>
          </w:pPr>
        </w:p>
        <w:p w14:paraId="4248697A" w14:textId="29D136FA" w:rsidR="0091559B" w:rsidRPr="0091559B" w:rsidRDefault="0091559B" w:rsidP="0091559B">
          <w:pPr>
            <w:jc w:val="center"/>
            <w:rPr>
              <w:rFonts w:ascii="Leelawadee UI" w:hAnsi="Leelawadee UI" w:cs="Leelawadee UI"/>
              <w:lang w:val="en-US"/>
            </w:rPr>
          </w:pPr>
          <w:r w:rsidRPr="009253A7">
            <w:rPr>
              <w:rFonts w:ascii="Leelawadee UI" w:hAnsi="Leelawadee UI" w:cs="Leelawadee UI"/>
            </w:rPr>
            <w:t xml:space="preserve">Mously DIAW – </w:t>
          </w:r>
          <w:r>
            <w:rPr>
              <w:rFonts w:ascii="Leelawadee UI" w:hAnsi="Leelawadee UI" w:cs="Leelawadee UI"/>
              <w:lang w:val="en-US"/>
            </w:rPr>
            <w:t>M2 IMSD</w:t>
          </w:r>
        </w:p>
        <w:p w14:paraId="6F034D87" w14:textId="77777777" w:rsidR="0091559B" w:rsidRPr="009253A7" w:rsidRDefault="0091559B" w:rsidP="0091559B">
          <w:pPr>
            <w:jc w:val="center"/>
            <w:rPr>
              <w:rFonts w:ascii="Leelawadee UI" w:hAnsi="Leelawadee UI" w:cs="Leelawadee UI"/>
            </w:rPr>
          </w:pPr>
        </w:p>
        <w:p w14:paraId="6CC21692" w14:textId="77777777" w:rsidR="0091559B" w:rsidRDefault="0091559B" w:rsidP="0091559B">
          <w:pPr>
            <w:rPr>
              <w:rFonts w:ascii="Leelawadee UI" w:hAnsi="Leelawadee UI" w:cs="Leelawadee UI"/>
            </w:rPr>
          </w:pPr>
        </w:p>
        <w:p w14:paraId="6CE8D9D8" w14:textId="77777777" w:rsidR="0091559B" w:rsidRDefault="0091559B" w:rsidP="0091559B">
          <w:pPr>
            <w:rPr>
              <w:rFonts w:ascii="Leelawadee UI" w:hAnsi="Leelawadee UI" w:cs="Leelawadee UI"/>
            </w:rPr>
          </w:pPr>
        </w:p>
        <w:p w14:paraId="3BFA2895" w14:textId="77777777" w:rsidR="0091559B" w:rsidRDefault="0091559B" w:rsidP="0091559B">
          <w:pPr>
            <w:rPr>
              <w:rFonts w:ascii="Leelawadee UI" w:hAnsi="Leelawadee UI" w:cs="Leelawadee UI"/>
            </w:rPr>
          </w:pPr>
        </w:p>
        <w:p w14:paraId="06F3B260" w14:textId="77777777" w:rsidR="0091559B" w:rsidRPr="009253A7" w:rsidRDefault="0091559B" w:rsidP="0091559B">
          <w:pPr>
            <w:rPr>
              <w:rFonts w:ascii="Leelawadee UI" w:hAnsi="Leelawadee UI" w:cs="Leelawadee UI"/>
            </w:rPr>
          </w:pPr>
        </w:p>
        <w:p w14:paraId="119B17F4" w14:textId="77777777" w:rsidR="0091559B" w:rsidRDefault="0091559B" w:rsidP="0091559B">
          <w:pPr>
            <w:jc w:val="center"/>
            <w:rPr>
              <w:rFonts w:ascii="Leelawadee UI" w:hAnsi="Leelawadee UI" w:cs="Leelawadee UI"/>
              <w:b/>
            </w:rPr>
          </w:pPr>
        </w:p>
        <w:p w14:paraId="05F2A544" w14:textId="77777777" w:rsidR="0091559B" w:rsidRDefault="0091559B" w:rsidP="0091559B">
          <w:pPr>
            <w:jc w:val="center"/>
            <w:rPr>
              <w:rFonts w:ascii="Leelawadee UI" w:hAnsi="Leelawadee UI" w:cs="Leelawadee UI"/>
              <w:b/>
            </w:rPr>
          </w:pPr>
        </w:p>
        <w:p w14:paraId="48BAC8F7" w14:textId="12D890CB" w:rsidR="0091559B" w:rsidRDefault="0091559B" w:rsidP="0091559B">
          <w:pPr>
            <w:jc w:val="center"/>
            <w:rPr>
              <w:rFonts w:ascii="Arial" w:eastAsiaTheme="majorEastAsia" w:hAnsi="Arial" w:cs="Arial"/>
              <w:b/>
              <w:color w:val="000000" w:themeColor="text1"/>
              <w:sz w:val="32"/>
              <w:szCs w:val="32"/>
            </w:rPr>
          </w:pPr>
          <w:r>
            <w:rPr>
              <w:rFonts w:ascii="Leelawadee UI" w:hAnsi="Leelawadee UI" w:cs="Leelawadee UI"/>
              <w:b/>
              <w:lang w:val="en-US"/>
            </w:rPr>
            <w:t>Academic year 2020-2021</w:t>
          </w:r>
          <w:r>
            <w:rPr>
              <w:rFonts w:ascii="Arial" w:hAnsi="Arial" w:cs="Arial"/>
            </w:rPr>
            <w:br w:type="page"/>
          </w:r>
        </w:p>
      </w:sdtContent>
    </w:sdt>
    <w:sdt>
      <w:sdtPr>
        <w:rPr>
          <w:rFonts w:asciiTheme="minorHAnsi" w:eastAsiaTheme="minorHAnsi" w:hAnsiTheme="minorHAnsi" w:cstheme="minorBidi"/>
          <w:b/>
          <w:color w:val="auto"/>
          <w:sz w:val="22"/>
          <w:szCs w:val="22"/>
          <w:lang w:val="en-FR" w:eastAsia="en-US"/>
        </w:rPr>
        <w:id w:val="571627766"/>
        <w:docPartObj>
          <w:docPartGallery w:val="Table of Contents"/>
          <w:docPartUnique/>
        </w:docPartObj>
      </w:sdtPr>
      <w:sdtEndPr>
        <w:rPr>
          <w:rFonts w:ascii="Times New Roman" w:eastAsia="Times New Roman" w:hAnsi="Times New Roman" w:cs="Times New Roman"/>
          <w:b w:val="0"/>
          <w:bCs/>
          <w:sz w:val="24"/>
          <w:szCs w:val="24"/>
          <w:lang w:eastAsia="en-GB"/>
        </w:rPr>
      </w:sdtEndPr>
      <w:sdtContent>
        <w:p w14:paraId="40BC8C77" w14:textId="77777777" w:rsidR="0091559B" w:rsidRPr="00D806B1" w:rsidRDefault="0091559B" w:rsidP="0091559B">
          <w:pPr>
            <w:pStyle w:val="TOCHeading"/>
            <w:rPr>
              <w:rStyle w:val="Heading1Char"/>
              <w:lang w:val="en-US"/>
            </w:rPr>
          </w:pPr>
          <w:r w:rsidRPr="00D806B1">
            <w:rPr>
              <w:rStyle w:val="Heading1Char"/>
              <w:lang w:val="en-US"/>
            </w:rPr>
            <w:t xml:space="preserve">Table </w:t>
          </w:r>
          <w:r w:rsidR="002353C2" w:rsidRPr="00D806B1">
            <w:rPr>
              <w:rStyle w:val="Heading1Char"/>
              <w:lang w:val="en-US"/>
            </w:rPr>
            <w:t xml:space="preserve">of </w:t>
          </w:r>
          <w:r w:rsidR="002353C2" w:rsidRPr="00D806B1">
            <w:rPr>
              <w:rStyle w:val="Heading1Char"/>
            </w:rPr>
            <w:t>contents</w:t>
          </w:r>
        </w:p>
        <w:p w14:paraId="0E1DFCB4" w14:textId="2BFA9D22" w:rsidR="007B2541" w:rsidRDefault="0091559B">
          <w:pPr>
            <w:pStyle w:val="TOC1"/>
            <w:rPr>
              <w:rFonts w:eastAsiaTheme="minorEastAsia"/>
              <w:noProof/>
              <w:sz w:val="24"/>
              <w:szCs w:val="24"/>
              <w:lang w:val="en-FR" w:eastAsia="en-GB"/>
            </w:rPr>
          </w:pPr>
          <w:r>
            <w:rPr>
              <w:b/>
              <w:bCs/>
            </w:rPr>
            <w:fldChar w:fldCharType="begin"/>
          </w:r>
          <w:r>
            <w:rPr>
              <w:b/>
              <w:bCs/>
            </w:rPr>
            <w:instrText xml:space="preserve"> TOC \o "1-3" \h \z \u </w:instrText>
          </w:r>
          <w:r>
            <w:rPr>
              <w:b/>
              <w:bCs/>
            </w:rPr>
            <w:fldChar w:fldCharType="separate"/>
          </w:r>
          <w:hyperlink w:anchor="_Toc56952045" w:history="1">
            <w:r w:rsidR="007B2541" w:rsidRPr="00D34597">
              <w:rPr>
                <w:rStyle w:val="Hyperlink"/>
                <w:noProof/>
              </w:rPr>
              <w:t>List</w:t>
            </w:r>
            <w:r w:rsidR="007B2541" w:rsidRPr="00D34597">
              <w:rPr>
                <w:rStyle w:val="Hyperlink"/>
                <w:noProof/>
                <w:lang w:val="en-US"/>
              </w:rPr>
              <w:t xml:space="preserve"> of</w:t>
            </w:r>
            <w:r w:rsidR="007B2541" w:rsidRPr="00D34597">
              <w:rPr>
                <w:rStyle w:val="Hyperlink"/>
                <w:noProof/>
              </w:rPr>
              <w:t xml:space="preserve"> figures</w:t>
            </w:r>
            <w:r w:rsidR="007B2541">
              <w:rPr>
                <w:noProof/>
                <w:webHidden/>
              </w:rPr>
              <w:tab/>
            </w:r>
            <w:r w:rsidR="007B2541">
              <w:rPr>
                <w:noProof/>
                <w:webHidden/>
              </w:rPr>
              <w:fldChar w:fldCharType="begin"/>
            </w:r>
            <w:r w:rsidR="007B2541">
              <w:rPr>
                <w:noProof/>
                <w:webHidden/>
              </w:rPr>
              <w:instrText xml:space="preserve"> PAGEREF _Toc56952045 \h </w:instrText>
            </w:r>
            <w:r w:rsidR="007B2541">
              <w:rPr>
                <w:noProof/>
                <w:webHidden/>
              </w:rPr>
            </w:r>
            <w:r w:rsidR="007B2541">
              <w:rPr>
                <w:noProof/>
                <w:webHidden/>
              </w:rPr>
              <w:fldChar w:fldCharType="separate"/>
            </w:r>
            <w:r w:rsidR="007B2541">
              <w:rPr>
                <w:noProof/>
                <w:webHidden/>
              </w:rPr>
              <w:t>3</w:t>
            </w:r>
            <w:r w:rsidR="007B2541">
              <w:rPr>
                <w:noProof/>
                <w:webHidden/>
              </w:rPr>
              <w:fldChar w:fldCharType="end"/>
            </w:r>
          </w:hyperlink>
        </w:p>
        <w:p w14:paraId="2F743BDD" w14:textId="26015CC4" w:rsidR="007B2541" w:rsidRDefault="007B2541">
          <w:pPr>
            <w:pStyle w:val="TOC1"/>
            <w:rPr>
              <w:rFonts w:eastAsiaTheme="minorEastAsia"/>
              <w:noProof/>
              <w:sz w:val="24"/>
              <w:szCs w:val="24"/>
              <w:lang w:val="en-FR" w:eastAsia="en-GB"/>
            </w:rPr>
          </w:pPr>
          <w:hyperlink w:anchor="_Toc56952046" w:history="1">
            <w:r w:rsidRPr="00D34597">
              <w:rPr>
                <w:rStyle w:val="Hyperlink"/>
                <w:noProof/>
              </w:rPr>
              <w:t xml:space="preserve">List </w:t>
            </w:r>
            <w:r w:rsidRPr="00D34597">
              <w:rPr>
                <w:rStyle w:val="Hyperlink"/>
                <w:noProof/>
                <w:lang w:val="en-US"/>
              </w:rPr>
              <w:t>of</w:t>
            </w:r>
            <w:r w:rsidRPr="00D34597">
              <w:rPr>
                <w:rStyle w:val="Hyperlink"/>
                <w:noProof/>
              </w:rPr>
              <w:t xml:space="preserve"> </w:t>
            </w:r>
            <w:r w:rsidRPr="00D34597">
              <w:rPr>
                <w:rStyle w:val="Hyperlink"/>
                <w:noProof/>
                <w:lang w:val="en-US"/>
              </w:rPr>
              <w:t>tables</w:t>
            </w:r>
            <w:r>
              <w:rPr>
                <w:noProof/>
                <w:webHidden/>
              </w:rPr>
              <w:tab/>
            </w:r>
            <w:r>
              <w:rPr>
                <w:noProof/>
                <w:webHidden/>
              </w:rPr>
              <w:fldChar w:fldCharType="begin"/>
            </w:r>
            <w:r>
              <w:rPr>
                <w:noProof/>
                <w:webHidden/>
              </w:rPr>
              <w:instrText xml:space="preserve"> PAGEREF _Toc56952046 \h </w:instrText>
            </w:r>
            <w:r>
              <w:rPr>
                <w:noProof/>
                <w:webHidden/>
              </w:rPr>
            </w:r>
            <w:r>
              <w:rPr>
                <w:noProof/>
                <w:webHidden/>
              </w:rPr>
              <w:fldChar w:fldCharType="separate"/>
            </w:r>
            <w:r>
              <w:rPr>
                <w:noProof/>
                <w:webHidden/>
              </w:rPr>
              <w:t>3</w:t>
            </w:r>
            <w:r>
              <w:rPr>
                <w:noProof/>
                <w:webHidden/>
              </w:rPr>
              <w:fldChar w:fldCharType="end"/>
            </w:r>
          </w:hyperlink>
        </w:p>
        <w:p w14:paraId="19296926" w14:textId="3D1F67FF" w:rsidR="007B2541" w:rsidRDefault="007B2541">
          <w:pPr>
            <w:pStyle w:val="TOC1"/>
            <w:tabs>
              <w:tab w:val="left" w:pos="480"/>
            </w:tabs>
            <w:rPr>
              <w:rFonts w:eastAsiaTheme="minorEastAsia"/>
              <w:noProof/>
              <w:sz w:val="24"/>
              <w:szCs w:val="24"/>
              <w:lang w:val="en-FR" w:eastAsia="en-GB"/>
            </w:rPr>
          </w:pPr>
          <w:hyperlink w:anchor="_Toc56952047" w:history="1">
            <w:r w:rsidRPr="00D34597">
              <w:rPr>
                <w:rStyle w:val="Hyperlink"/>
                <w:noProof/>
                <w:lang w:val="en-US"/>
              </w:rPr>
              <w:t>1.</w:t>
            </w:r>
            <w:r>
              <w:rPr>
                <w:rFonts w:eastAsiaTheme="minorEastAsia"/>
                <w:noProof/>
                <w:sz w:val="24"/>
                <w:szCs w:val="24"/>
                <w:lang w:val="en-FR" w:eastAsia="en-GB"/>
              </w:rPr>
              <w:tab/>
            </w:r>
            <w:r w:rsidRPr="00D34597">
              <w:rPr>
                <w:rStyle w:val="Hyperlink"/>
                <w:noProof/>
                <w:lang w:val="en-US"/>
              </w:rPr>
              <w:t>Introduction</w:t>
            </w:r>
            <w:r>
              <w:rPr>
                <w:noProof/>
                <w:webHidden/>
              </w:rPr>
              <w:tab/>
            </w:r>
            <w:r>
              <w:rPr>
                <w:noProof/>
                <w:webHidden/>
              </w:rPr>
              <w:fldChar w:fldCharType="begin"/>
            </w:r>
            <w:r>
              <w:rPr>
                <w:noProof/>
                <w:webHidden/>
              </w:rPr>
              <w:instrText xml:space="preserve"> PAGEREF _Toc56952047 \h </w:instrText>
            </w:r>
            <w:r>
              <w:rPr>
                <w:noProof/>
                <w:webHidden/>
              </w:rPr>
            </w:r>
            <w:r>
              <w:rPr>
                <w:noProof/>
                <w:webHidden/>
              </w:rPr>
              <w:fldChar w:fldCharType="separate"/>
            </w:r>
            <w:r>
              <w:rPr>
                <w:noProof/>
                <w:webHidden/>
              </w:rPr>
              <w:t>4</w:t>
            </w:r>
            <w:r>
              <w:rPr>
                <w:noProof/>
                <w:webHidden/>
              </w:rPr>
              <w:fldChar w:fldCharType="end"/>
            </w:r>
          </w:hyperlink>
        </w:p>
        <w:p w14:paraId="64B3A4CE" w14:textId="12D3E986" w:rsidR="007B2541" w:rsidRDefault="007B2541">
          <w:pPr>
            <w:pStyle w:val="TOC1"/>
            <w:tabs>
              <w:tab w:val="left" w:pos="480"/>
            </w:tabs>
            <w:rPr>
              <w:rFonts w:eastAsiaTheme="minorEastAsia"/>
              <w:noProof/>
              <w:sz w:val="24"/>
              <w:szCs w:val="24"/>
              <w:lang w:val="en-FR" w:eastAsia="en-GB"/>
            </w:rPr>
          </w:pPr>
          <w:hyperlink w:anchor="_Toc56952048" w:history="1">
            <w:r w:rsidRPr="00D34597">
              <w:rPr>
                <w:rStyle w:val="Hyperlink"/>
                <w:noProof/>
                <w:lang w:val="en-US"/>
              </w:rPr>
              <w:t>2.</w:t>
            </w:r>
            <w:r>
              <w:rPr>
                <w:rFonts w:eastAsiaTheme="minorEastAsia"/>
                <w:noProof/>
                <w:sz w:val="24"/>
                <w:szCs w:val="24"/>
                <w:lang w:val="en-FR" w:eastAsia="en-GB"/>
              </w:rPr>
              <w:tab/>
            </w:r>
            <w:r w:rsidRPr="00D34597">
              <w:rPr>
                <w:rStyle w:val="Hyperlink"/>
                <w:noProof/>
                <w:lang w:val="en-US"/>
              </w:rPr>
              <w:t>Data preprocessing and exploratory data analysis</w:t>
            </w:r>
            <w:r>
              <w:rPr>
                <w:noProof/>
                <w:webHidden/>
              </w:rPr>
              <w:tab/>
            </w:r>
            <w:r>
              <w:rPr>
                <w:noProof/>
                <w:webHidden/>
              </w:rPr>
              <w:fldChar w:fldCharType="begin"/>
            </w:r>
            <w:r>
              <w:rPr>
                <w:noProof/>
                <w:webHidden/>
              </w:rPr>
              <w:instrText xml:space="preserve"> PAGEREF _Toc56952048 \h </w:instrText>
            </w:r>
            <w:r>
              <w:rPr>
                <w:noProof/>
                <w:webHidden/>
              </w:rPr>
            </w:r>
            <w:r>
              <w:rPr>
                <w:noProof/>
                <w:webHidden/>
              </w:rPr>
              <w:fldChar w:fldCharType="separate"/>
            </w:r>
            <w:r>
              <w:rPr>
                <w:noProof/>
                <w:webHidden/>
              </w:rPr>
              <w:t>4</w:t>
            </w:r>
            <w:r>
              <w:rPr>
                <w:noProof/>
                <w:webHidden/>
              </w:rPr>
              <w:fldChar w:fldCharType="end"/>
            </w:r>
          </w:hyperlink>
        </w:p>
        <w:p w14:paraId="5AC6500C" w14:textId="5A22AA3A" w:rsidR="007B2541" w:rsidRDefault="007B2541">
          <w:pPr>
            <w:pStyle w:val="TOC1"/>
            <w:tabs>
              <w:tab w:val="left" w:pos="480"/>
            </w:tabs>
            <w:rPr>
              <w:rFonts w:eastAsiaTheme="minorEastAsia"/>
              <w:noProof/>
              <w:sz w:val="24"/>
              <w:szCs w:val="24"/>
              <w:lang w:val="en-FR" w:eastAsia="en-GB"/>
            </w:rPr>
          </w:pPr>
          <w:hyperlink w:anchor="_Toc56952049" w:history="1">
            <w:r w:rsidRPr="00D34597">
              <w:rPr>
                <w:rStyle w:val="Hyperlink"/>
                <w:noProof/>
                <w:lang w:val="en-US"/>
              </w:rPr>
              <w:t>3.</w:t>
            </w:r>
            <w:r>
              <w:rPr>
                <w:rFonts w:eastAsiaTheme="minorEastAsia"/>
                <w:noProof/>
                <w:sz w:val="24"/>
                <w:szCs w:val="24"/>
                <w:lang w:val="en-FR" w:eastAsia="en-GB"/>
              </w:rPr>
              <w:tab/>
            </w:r>
            <w:r w:rsidRPr="00D34597">
              <w:rPr>
                <w:rStyle w:val="Hyperlink"/>
                <w:noProof/>
                <w:lang w:val="en-US"/>
              </w:rPr>
              <w:t>Data splitting and model strategy</w:t>
            </w:r>
            <w:r>
              <w:rPr>
                <w:noProof/>
                <w:webHidden/>
              </w:rPr>
              <w:tab/>
            </w:r>
            <w:r>
              <w:rPr>
                <w:noProof/>
                <w:webHidden/>
              </w:rPr>
              <w:fldChar w:fldCharType="begin"/>
            </w:r>
            <w:r>
              <w:rPr>
                <w:noProof/>
                <w:webHidden/>
              </w:rPr>
              <w:instrText xml:space="preserve"> PAGEREF _Toc56952049 \h </w:instrText>
            </w:r>
            <w:r>
              <w:rPr>
                <w:noProof/>
                <w:webHidden/>
              </w:rPr>
            </w:r>
            <w:r>
              <w:rPr>
                <w:noProof/>
                <w:webHidden/>
              </w:rPr>
              <w:fldChar w:fldCharType="separate"/>
            </w:r>
            <w:r>
              <w:rPr>
                <w:noProof/>
                <w:webHidden/>
              </w:rPr>
              <w:t>6</w:t>
            </w:r>
            <w:r>
              <w:rPr>
                <w:noProof/>
                <w:webHidden/>
              </w:rPr>
              <w:fldChar w:fldCharType="end"/>
            </w:r>
          </w:hyperlink>
        </w:p>
        <w:p w14:paraId="04F9B4B4" w14:textId="3C3B2F73" w:rsidR="007B2541" w:rsidRDefault="007B2541">
          <w:pPr>
            <w:pStyle w:val="TOC1"/>
            <w:tabs>
              <w:tab w:val="left" w:pos="480"/>
            </w:tabs>
            <w:rPr>
              <w:rFonts w:eastAsiaTheme="minorEastAsia"/>
              <w:noProof/>
              <w:sz w:val="24"/>
              <w:szCs w:val="24"/>
              <w:lang w:val="en-FR" w:eastAsia="en-GB"/>
            </w:rPr>
          </w:pPr>
          <w:hyperlink w:anchor="_Toc56952050" w:history="1">
            <w:r w:rsidRPr="00D34597">
              <w:rPr>
                <w:rStyle w:val="Hyperlink"/>
                <w:noProof/>
                <w:lang w:val="en-US"/>
              </w:rPr>
              <w:t>4.</w:t>
            </w:r>
            <w:r>
              <w:rPr>
                <w:rFonts w:eastAsiaTheme="minorEastAsia"/>
                <w:noProof/>
                <w:sz w:val="24"/>
                <w:szCs w:val="24"/>
                <w:lang w:val="en-FR" w:eastAsia="en-GB"/>
              </w:rPr>
              <w:tab/>
            </w:r>
            <w:r w:rsidRPr="00D34597">
              <w:rPr>
                <w:rStyle w:val="Hyperlink"/>
                <w:noProof/>
                <w:lang w:val="en-US"/>
              </w:rPr>
              <w:t>Results</w:t>
            </w:r>
            <w:r>
              <w:rPr>
                <w:noProof/>
                <w:webHidden/>
              </w:rPr>
              <w:tab/>
            </w:r>
            <w:r>
              <w:rPr>
                <w:noProof/>
                <w:webHidden/>
              </w:rPr>
              <w:fldChar w:fldCharType="begin"/>
            </w:r>
            <w:r>
              <w:rPr>
                <w:noProof/>
                <w:webHidden/>
              </w:rPr>
              <w:instrText xml:space="preserve"> PAGEREF _Toc56952050 \h </w:instrText>
            </w:r>
            <w:r>
              <w:rPr>
                <w:noProof/>
                <w:webHidden/>
              </w:rPr>
            </w:r>
            <w:r>
              <w:rPr>
                <w:noProof/>
                <w:webHidden/>
              </w:rPr>
              <w:fldChar w:fldCharType="separate"/>
            </w:r>
            <w:r>
              <w:rPr>
                <w:noProof/>
                <w:webHidden/>
              </w:rPr>
              <w:t>7</w:t>
            </w:r>
            <w:r>
              <w:rPr>
                <w:noProof/>
                <w:webHidden/>
              </w:rPr>
              <w:fldChar w:fldCharType="end"/>
            </w:r>
          </w:hyperlink>
        </w:p>
        <w:p w14:paraId="7A9616C8" w14:textId="37D19845" w:rsidR="007B2541" w:rsidRDefault="007B2541">
          <w:pPr>
            <w:pStyle w:val="TOC1"/>
            <w:tabs>
              <w:tab w:val="left" w:pos="480"/>
            </w:tabs>
            <w:rPr>
              <w:rFonts w:eastAsiaTheme="minorEastAsia"/>
              <w:noProof/>
              <w:sz w:val="24"/>
              <w:szCs w:val="24"/>
              <w:lang w:val="en-FR" w:eastAsia="en-GB"/>
            </w:rPr>
          </w:pPr>
          <w:hyperlink w:anchor="_Toc56952051" w:history="1">
            <w:r w:rsidRPr="00D34597">
              <w:rPr>
                <w:rStyle w:val="Hyperlink"/>
                <w:noProof/>
                <w:lang w:val="en-US"/>
              </w:rPr>
              <w:t>5.</w:t>
            </w:r>
            <w:r>
              <w:rPr>
                <w:rFonts w:eastAsiaTheme="minorEastAsia"/>
                <w:noProof/>
                <w:sz w:val="24"/>
                <w:szCs w:val="24"/>
                <w:lang w:val="en-FR" w:eastAsia="en-GB"/>
              </w:rPr>
              <w:tab/>
            </w:r>
            <w:r w:rsidRPr="00D34597">
              <w:rPr>
                <w:rStyle w:val="Hyperlink"/>
                <w:noProof/>
                <w:lang w:val="en-US"/>
              </w:rPr>
              <w:t>Final model</w:t>
            </w:r>
            <w:r>
              <w:rPr>
                <w:noProof/>
                <w:webHidden/>
              </w:rPr>
              <w:tab/>
            </w:r>
            <w:r>
              <w:rPr>
                <w:noProof/>
                <w:webHidden/>
              </w:rPr>
              <w:fldChar w:fldCharType="begin"/>
            </w:r>
            <w:r>
              <w:rPr>
                <w:noProof/>
                <w:webHidden/>
              </w:rPr>
              <w:instrText xml:space="preserve"> PAGEREF _Toc56952051 \h </w:instrText>
            </w:r>
            <w:r>
              <w:rPr>
                <w:noProof/>
                <w:webHidden/>
              </w:rPr>
            </w:r>
            <w:r>
              <w:rPr>
                <w:noProof/>
                <w:webHidden/>
              </w:rPr>
              <w:fldChar w:fldCharType="separate"/>
            </w:r>
            <w:r>
              <w:rPr>
                <w:noProof/>
                <w:webHidden/>
              </w:rPr>
              <w:t>8</w:t>
            </w:r>
            <w:r>
              <w:rPr>
                <w:noProof/>
                <w:webHidden/>
              </w:rPr>
              <w:fldChar w:fldCharType="end"/>
            </w:r>
          </w:hyperlink>
        </w:p>
        <w:p w14:paraId="6AF4FC1A" w14:textId="23F3A917" w:rsidR="007B2541" w:rsidRDefault="007B2541">
          <w:pPr>
            <w:pStyle w:val="TOC1"/>
            <w:tabs>
              <w:tab w:val="left" w:pos="480"/>
            </w:tabs>
            <w:rPr>
              <w:rFonts w:eastAsiaTheme="minorEastAsia"/>
              <w:noProof/>
              <w:sz w:val="24"/>
              <w:szCs w:val="24"/>
              <w:lang w:val="en-FR" w:eastAsia="en-GB"/>
            </w:rPr>
          </w:pPr>
          <w:hyperlink w:anchor="_Toc56952052" w:history="1">
            <w:r w:rsidRPr="00D34597">
              <w:rPr>
                <w:rStyle w:val="Hyperlink"/>
                <w:noProof/>
                <w:lang w:val="en-US"/>
              </w:rPr>
              <w:t>6.</w:t>
            </w:r>
            <w:r>
              <w:rPr>
                <w:rFonts w:eastAsiaTheme="minorEastAsia"/>
                <w:noProof/>
                <w:sz w:val="24"/>
                <w:szCs w:val="24"/>
                <w:lang w:val="en-FR" w:eastAsia="en-GB"/>
              </w:rPr>
              <w:tab/>
            </w:r>
            <w:r w:rsidRPr="00D34597">
              <w:rPr>
                <w:rStyle w:val="Hyperlink"/>
                <w:noProof/>
                <w:lang w:val="en-US"/>
              </w:rPr>
              <w:t>References</w:t>
            </w:r>
            <w:r>
              <w:rPr>
                <w:noProof/>
                <w:webHidden/>
              </w:rPr>
              <w:tab/>
            </w:r>
            <w:r>
              <w:rPr>
                <w:noProof/>
                <w:webHidden/>
              </w:rPr>
              <w:fldChar w:fldCharType="begin"/>
            </w:r>
            <w:r>
              <w:rPr>
                <w:noProof/>
                <w:webHidden/>
              </w:rPr>
              <w:instrText xml:space="preserve"> PAGEREF _Toc56952052 \h </w:instrText>
            </w:r>
            <w:r>
              <w:rPr>
                <w:noProof/>
                <w:webHidden/>
              </w:rPr>
            </w:r>
            <w:r>
              <w:rPr>
                <w:noProof/>
                <w:webHidden/>
              </w:rPr>
              <w:fldChar w:fldCharType="separate"/>
            </w:r>
            <w:r>
              <w:rPr>
                <w:noProof/>
                <w:webHidden/>
              </w:rPr>
              <w:t>9</w:t>
            </w:r>
            <w:r>
              <w:rPr>
                <w:noProof/>
                <w:webHidden/>
              </w:rPr>
              <w:fldChar w:fldCharType="end"/>
            </w:r>
          </w:hyperlink>
        </w:p>
        <w:p w14:paraId="53785E9D" w14:textId="2593B354" w:rsidR="007B2541" w:rsidRDefault="007B2541">
          <w:pPr>
            <w:pStyle w:val="TOC1"/>
            <w:tabs>
              <w:tab w:val="left" w:pos="480"/>
            </w:tabs>
            <w:rPr>
              <w:rFonts w:eastAsiaTheme="minorEastAsia"/>
              <w:noProof/>
              <w:sz w:val="24"/>
              <w:szCs w:val="24"/>
              <w:lang w:val="en-FR" w:eastAsia="en-GB"/>
            </w:rPr>
          </w:pPr>
          <w:hyperlink w:anchor="_Toc56952053" w:history="1">
            <w:r w:rsidRPr="00D34597">
              <w:rPr>
                <w:rStyle w:val="Hyperlink"/>
                <w:noProof/>
                <w:lang w:val="en-US"/>
              </w:rPr>
              <w:t>7.</w:t>
            </w:r>
            <w:r>
              <w:rPr>
                <w:rFonts w:eastAsiaTheme="minorEastAsia"/>
                <w:noProof/>
                <w:sz w:val="24"/>
                <w:szCs w:val="24"/>
                <w:lang w:val="en-FR" w:eastAsia="en-GB"/>
              </w:rPr>
              <w:tab/>
            </w:r>
            <w:r w:rsidRPr="00D34597">
              <w:rPr>
                <w:rStyle w:val="Hyperlink"/>
                <w:noProof/>
                <w:lang w:val="en-US"/>
              </w:rPr>
              <w:t>Annexes</w:t>
            </w:r>
            <w:r>
              <w:rPr>
                <w:noProof/>
                <w:webHidden/>
              </w:rPr>
              <w:tab/>
            </w:r>
            <w:r>
              <w:rPr>
                <w:noProof/>
                <w:webHidden/>
              </w:rPr>
              <w:fldChar w:fldCharType="begin"/>
            </w:r>
            <w:r>
              <w:rPr>
                <w:noProof/>
                <w:webHidden/>
              </w:rPr>
              <w:instrText xml:space="preserve"> PAGEREF _Toc56952053 \h </w:instrText>
            </w:r>
            <w:r>
              <w:rPr>
                <w:noProof/>
                <w:webHidden/>
              </w:rPr>
            </w:r>
            <w:r>
              <w:rPr>
                <w:noProof/>
                <w:webHidden/>
              </w:rPr>
              <w:fldChar w:fldCharType="separate"/>
            </w:r>
            <w:r>
              <w:rPr>
                <w:noProof/>
                <w:webHidden/>
              </w:rPr>
              <w:t>10</w:t>
            </w:r>
            <w:r>
              <w:rPr>
                <w:noProof/>
                <w:webHidden/>
              </w:rPr>
              <w:fldChar w:fldCharType="end"/>
            </w:r>
          </w:hyperlink>
        </w:p>
        <w:p w14:paraId="2A9FAC39" w14:textId="4BD29FE6" w:rsidR="0091559B" w:rsidRDefault="0091559B" w:rsidP="0091559B">
          <w:r>
            <w:rPr>
              <w:b/>
              <w:bCs/>
            </w:rPr>
            <w:fldChar w:fldCharType="end"/>
          </w:r>
        </w:p>
      </w:sdtContent>
    </w:sdt>
    <w:p w14:paraId="4B1906F6" w14:textId="77777777" w:rsidR="0091559B" w:rsidRDefault="0091559B" w:rsidP="0091559B">
      <w:pPr>
        <w:jc w:val="both"/>
        <w:rPr>
          <w:lang w:val="en-US"/>
        </w:rPr>
      </w:pPr>
    </w:p>
    <w:p w14:paraId="47ACB090" w14:textId="77777777" w:rsidR="0091559B" w:rsidRDefault="0091559B" w:rsidP="0091559B">
      <w:pPr>
        <w:jc w:val="both"/>
        <w:rPr>
          <w:lang w:val="en-US"/>
        </w:rPr>
      </w:pPr>
    </w:p>
    <w:p w14:paraId="16ADDD41" w14:textId="4E0DC64C" w:rsidR="002353C2" w:rsidRDefault="00835DA4">
      <w:pPr>
        <w:rPr>
          <w:lang w:val="en-US"/>
        </w:rPr>
      </w:pPr>
      <w:r>
        <w:rPr>
          <w:lang w:val="en-US"/>
        </w:rPr>
        <w:t xml:space="preserve"> </w:t>
      </w:r>
    </w:p>
    <w:p w14:paraId="017D2A41" w14:textId="77777777" w:rsidR="002353C2" w:rsidRDefault="002353C2">
      <w:pPr>
        <w:rPr>
          <w:lang w:val="en-US"/>
        </w:rPr>
      </w:pPr>
      <w:r>
        <w:rPr>
          <w:lang w:val="en-US"/>
        </w:rPr>
        <w:br w:type="page"/>
      </w:r>
    </w:p>
    <w:p w14:paraId="33F815E2" w14:textId="0B48EB1F" w:rsidR="002353C2" w:rsidRPr="002353C2" w:rsidRDefault="002353C2" w:rsidP="002353C2">
      <w:pPr>
        <w:pStyle w:val="Heading1"/>
      </w:pPr>
      <w:bookmarkStart w:id="0" w:name="_Toc56952045"/>
      <w:r w:rsidRPr="002353C2">
        <w:lastRenderedPageBreak/>
        <w:t>List</w:t>
      </w:r>
      <w:r w:rsidR="000437E8">
        <w:rPr>
          <w:lang w:val="en-US"/>
        </w:rPr>
        <w:t xml:space="preserve"> </w:t>
      </w:r>
      <w:r>
        <w:rPr>
          <w:lang w:val="en-US"/>
        </w:rPr>
        <w:t>of</w:t>
      </w:r>
      <w:r w:rsidRPr="002353C2">
        <w:t xml:space="preserve"> figures</w:t>
      </w:r>
      <w:bookmarkEnd w:id="0"/>
      <w:r w:rsidRPr="002353C2">
        <w:t xml:space="preserve"> </w:t>
      </w:r>
    </w:p>
    <w:p w14:paraId="416AF314" w14:textId="73F95845" w:rsidR="002353C2" w:rsidRDefault="002353C2">
      <w:pPr>
        <w:rPr>
          <w:lang w:val="en-US"/>
        </w:rPr>
      </w:pPr>
    </w:p>
    <w:p w14:paraId="4D7BD2B5" w14:textId="224F3D9A" w:rsidR="002353C2" w:rsidRDefault="002353C2">
      <w:pPr>
        <w:rPr>
          <w:lang w:val="en-US"/>
        </w:rPr>
      </w:pPr>
    </w:p>
    <w:p w14:paraId="3B5EBFF7" w14:textId="77777777" w:rsidR="002353C2" w:rsidRDefault="002353C2" w:rsidP="002353C2">
      <w:pPr>
        <w:rPr>
          <w:lang w:val="en-US"/>
        </w:rPr>
      </w:pPr>
      <w:r>
        <w:rPr>
          <w:lang w:val="en-US"/>
        </w:rPr>
        <w:fldChar w:fldCharType="begin"/>
      </w:r>
      <w:r>
        <w:rPr>
          <w:lang w:val="en-US"/>
        </w:rPr>
        <w:instrText xml:space="preserve"> TOC \h \z \c "Figure" </w:instrText>
      </w:r>
      <w:r>
        <w:rPr>
          <w:lang w:val="en-US"/>
        </w:rPr>
        <w:fldChar w:fldCharType="separate"/>
      </w:r>
      <w:r>
        <w:rPr>
          <w:b/>
          <w:bCs/>
          <w:noProof/>
          <w:lang w:val="en-GB"/>
        </w:rPr>
        <w:t>No table of figures entries found.</w:t>
      </w:r>
      <w:r>
        <w:rPr>
          <w:lang w:val="en-US"/>
        </w:rPr>
        <w:fldChar w:fldCharType="end"/>
      </w:r>
    </w:p>
    <w:p w14:paraId="54FAFA3C" w14:textId="77777777" w:rsidR="002353C2" w:rsidRDefault="002353C2">
      <w:pPr>
        <w:rPr>
          <w:lang w:val="en-US"/>
        </w:rPr>
      </w:pPr>
    </w:p>
    <w:p w14:paraId="12C36DBF" w14:textId="0770B5DF" w:rsidR="002353C2" w:rsidRPr="002353C2" w:rsidRDefault="002353C2" w:rsidP="002353C2">
      <w:pPr>
        <w:pStyle w:val="Heading1"/>
        <w:rPr>
          <w:lang w:val="en-US"/>
        </w:rPr>
      </w:pPr>
      <w:bookmarkStart w:id="1" w:name="_Toc56952046"/>
      <w:r w:rsidRPr="002353C2">
        <w:t xml:space="preserve">List </w:t>
      </w:r>
      <w:r>
        <w:rPr>
          <w:lang w:val="en-US"/>
        </w:rPr>
        <w:t>of</w:t>
      </w:r>
      <w:r w:rsidRPr="002353C2">
        <w:t xml:space="preserve"> </w:t>
      </w:r>
      <w:r>
        <w:rPr>
          <w:lang w:val="en-US"/>
        </w:rPr>
        <w:t>tables</w:t>
      </w:r>
      <w:bookmarkEnd w:id="1"/>
    </w:p>
    <w:p w14:paraId="6685BEB7" w14:textId="33F2632C" w:rsidR="002353C2" w:rsidRDefault="002353C2">
      <w:pPr>
        <w:rPr>
          <w:lang w:val="en-US"/>
        </w:rPr>
      </w:pPr>
    </w:p>
    <w:p w14:paraId="74D37003" w14:textId="35E7D46C" w:rsidR="000437E8" w:rsidRDefault="002353C2">
      <w:pPr>
        <w:rPr>
          <w:lang w:val="en-US"/>
        </w:rPr>
      </w:pPr>
      <w:r>
        <w:rPr>
          <w:lang w:val="en-US"/>
        </w:rPr>
        <w:fldChar w:fldCharType="begin"/>
      </w:r>
      <w:r>
        <w:rPr>
          <w:lang w:val="en-US"/>
        </w:rPr>
        <w:instrText xml:space="preserve"> TOC \h \z \c "Table" </w:instrText>
      </w:r>
      <w:r>
        <w:rPr>
          <w:lang w:val="en-US"/>
        </w:rPr>
        <w:fldChar w:fldCharType="separate"/>
      </w:r>
      <w:r>
        <w:rPr>
          <w:b/>
          <w:bCs/>
          <w:noProof/>
          <w:lang w:val="en-GB"/>
        </w:rPr>
        <w:t>No table of figures entries found.</w:t>
      </w:r>
      <w:r>
        <w:rPr>
          <w:lang w:val="en-US"/>
        </w:rPr>
        <w:fldChar w:fldCharType="end"/>
      </w:r>
    </w:p>
    <w:p w14:paraId="19CCF6F9" w14:textId="77777777" w:rsidR="000437E8" w:rsidRDefault="000437E8">
      <w:pPr>
        <w:rPr>
          <w:lang w:val="en-US"/>
        </w:rPr>
      </w:pPr>
      <w:r>
        <w:rPr>
          <w:lang w:val="en-US"/>
        </w:rPr>
        <w:br w:type="page"/>
      </w:r>
    </w:p>
    <w:p w14:paraId="34F458DC" w14:textId="061FCFC0" w:rsidR="000437E8" w:rsidRDefault="000437E8" w:rsidP="000437E8">
      <w:pPr>
        <w:pStyle w:val="Heading1"/>
        <w:numPr>
          <w:ilvl w:val="0"/>
          <w:numId w:val="2"/>
        </w:numPr>
        <w:rPr>
          <w:lang w:val="en-US"/>
        </w:rPr>
      </w:pPr>
      <w:bookmarkStart w:id="2" w:name="_Toc56952047"/>
      <w:r>
        <w:rPr>
          <w:lang w:val="en-US"/>
        </w:rPr>
        <w:lastRenderedPageBreak/>
        <w:t>Introduction</w:t>
      </w:r>
      <w:bookmarkEnd w:id="2"/>
    </w:p>
    <w:p w14:paraId="0D71A1F7" w14:textId="62604DB5" w:rsidR="00DE57BF" w:rsidRDefault="00DE57BF" w:rsidP="00E755CC">
      <w:pPr>
        <w:jc w:val="both"/>
        <w:rPr>
          <w:lang w:val="en-US"/>
        </w:rPr>
      </w:pPr>
    </w:p>
    <w:p w14:paraId="036C27A2" w14:textId="77777777" w:rsidR="00E755CC" w:rsidRDefault="00247E1E" w:rsidP="00E755CC">
      <w:pPr>
        <w:ind w:firstLine="360"/>
        <w:jc w:val="both"/>
      </w:pPr>
      <w:r>
        <w:rPr>
          <w:lang w:val="en-US"/>
        </w:rPr>
        <w:t>Heart</w:t>
      </w:r>
      <w:r w:rsidR="00FE5E93">
        <w:rPr>
          <w:lang w:val="en-US"/>
        </w:rPr>
        <w:t xml:space="preserve"> </w:t>
      </w:r>
      <w:r>
        <w:rPr>
          <w:lang w:val="en-US"/>
        </w:rPr>
        <w:t xml:space="preserve">arrhythmias are characterized by </w:t>
      </w:r>
      <w:r w:rsidR="00E755CC">
        <w:rPr>
          <w:lang w:val="en-US"/>
        </w:rPr>
        <w:t xml:space="preserve">irregular </w:t>
      </w:r>
      <w:r w:rsidR="00FE5E93">
        <w:rPr>
          <w:lang w:val="en-US"/>
        </w:rPr>
        <w:t>heartbeat</w:t>
      </w:r>
      <w:r w:rsidR="00E755CC">
        <w:rPr>
          <w:lang w:val="en-US"/>
        </w:rPr>
        <w:t xml:space="preserve">s, which could also be </w:t>
      </w:r>
      <w:r w:rsidR="00FE5E93">
        <w:rPr>
          <w:lang w:val="en-US"/>
        </w:rPr>
        <w:t xml:space="preserve">too slow or too fast. </w:t>
      </w:r>
      <w:r w:rsidR="00E755CC">
        <w:rPr>
          <w:lang w:val="en-US"/>
        </w:rPr>
        <w:t>In order to diagnose a cardiac arrhythmia, the heart activity is analyzed by recording an e</w:t>
      </w:r>
      <w:r w:rsidR="00DE57BF" w:rsidRPr="00DE57BF">
        <w:t>lectrocardiogram (ECG)</w:t>
      </w:r>
      <w:r w:rsidR="00E755CC">
        <w:rPr>
          <w:lang w:val="en-US"/>
        </w:rPr>
        <w:t xml:space="preserve">. </w:t>
      </w:r>
      <w:r w:rsidR="00DE57BF" w:rsidRPr="00DE57BF">
        <w:t xml:space="preserve">The parameters </w:t>
      </w:r>
      <w:r w:rsidR="00E755CC">
        <w:rPr>
          <w:lang w:val="en-US"/>
        </w:rPr>
        <w:t xml:space="preserve">of the ECG combined </w:t>
      </w:r>
      <w:r w:rsidR="00DE57BF" w:rsidRPr="00DE57BF">
        <w:t xml:space="preserve">with patient information </w:t>
      </w:r>
      <w:r w:rsidR="00E755CC">
        <w:rPr>
          <w:lang w:val="en-US"/>
        </w:rPr>
        <w:t>allows</w:t>
      </w:r>
      <w:r w:rsidR="00DE57BF" w:rsidRPr="00DE57BF">
        <w:t xml:space="preserve"> to </w:t>
      </w:r>
      <w:r w:rsidR="00E755CC">
        <w:rPr>
          <w:lang w:val="en-US"/>
        </w:rPr>
        <w:t>detect ad categorize</w:t>
      </w:r>
      <w:r w:rsidR="00DE57BF" w:rsidRPr="00DE57BF">
        <w:t xml:space="preserve"> arrhythmia.</w:t>
      </w:r>
      <w:r w:rsidR="00FE5E93">
        <w:rPr>
          <w:lang w:val="en-US"/>
        </w:rPr>
        <w:t xml:space="preserve"> </w:t>
      </w:r>
      <w:r w:rsidR="00E755CC">
        <w:rPr>
          <w:lang w:val="en-US"/>
        </w:rPr>
        <w:t xml:space="preserve">Unfortunately, </w:t>
      </w:r>
      <w:r w:rsidR="00E755CC" w:rsidRPr="00E755CC">
        <w:t>Intensive care units (ICU) false arrhythmia alarm rates have been reported to be as high as 88.8%</w:t>
      </w:r>
      <w:r w:rsidR="00E755CC">
        <w:rPr>
          <w:lang w:val="en-US"/>
        </w:rPr>
        <w:t xml:space="preserve"> [1]. </w:t>
      </w:r>
      <w:r w:rsidR="00DE57BF" w:rsidRPr="00DE57BF">
        <w:t>This high percentage negatively impacts both patients and clinical staff. The alarm overload might also lead to desensitization and could result in true alarms being ignored.</w:t>
      </w:r>
    </w:p>
    <w:p w14:paraId="611D6688" w14:textId="04CD1909" w:rsidR="004C20DC" w:rsidRPr="00E755CC" w:rsidRDefault="00E755CC" w:rsidP="00E755CC">
      <w:pPr>
        <w:ind w:firstLine="360"/>
        <w:jc w:val="both"/>
        <w:rPr>
          <w:lang w:val="en-US"/>
        </w:rPr>
      </w:pPr>
      <w:proofErr w:type="spellStart"/>
      <w:r>
        <w:rPr>
          <w:lang w:val="en-US"/>
        </w:rPr>
        <w:t>Guvenir</w:t>
      </w:r>
      <w:proofErr w:type="spellEnd"/>
      <w:r>
        <w:rPr>
          <w:lang w:val="en-US"/>
        </w:rPr>
        <w:t xml:space="preserve"> et al </w:t>
      </w:r>
      <w:r w:rsidR="005B7689" w:rsidRPr="00AF4BE9">
        <w:t>This database</w:t>
      </w:r>
      <w:r w:rsidR="005B7689">
        <w:rPr>
          <w:lang w:val="en-US"/>
        </w:rPr>
        <w:t xml:space="preserve"> </w:t>
      </w:r>
      <w:proofErr w:type="spellStart"/>
      <w:r w:rsidR="005B7689">
        <w:rPr>
          <w:lang w:val="en-US"/>
        </w:rPr>
        <w:t>arrhytmia</w:t>
      </w:r>
      <w:proofErr w:type="spellEnd"/>
      <w:r w:rsidR="005B7689">
        <w:rPr>
          <w:lang w:val="en-US"/>
        </w:rPr>
        <w:t xml:space="preserve"> </w:t>
      </w:r>
      <w:proofErr w:type="spellStart"/>
      <w:r w:rsidR="005B7689">
        <w:rPr>
          <w:lang w:val="en-US"/>
        </w:rPr>
        <w:t>dataser</w:t>
      </w:r>
      <w:proofErr w:type="spellEnd"/>
      <w:r w:rsidR="005B7689">
        <w:rPr>
          <w:lang w:val="en-US"/>
        </w:rPr>
        <w:t xml:space="preserve"> that can be found in the </w:t>
      </w:r>
      <w:proofErr w:type="spellStart"/>
      <w:r w:rsidR="005B7689">
        <w:rPr>
          <w:lang w:val="en-US"/>
        </w:rPr>
        <w:t>UCl</w:t>
      </w:r>
      <w:proofErr w:type="spellEnd"/>
      <w:r w:rsidR="005B7689">
        <w:rPr>
          <w:lang w:val="en-US"/>
        </w:rPr>
        <w:t xml:space="preserve"> Machine Learning Repository [2</w:t>
      </w:r>
      <w:proofErr w:type="gramStart"/>
      <w:r w:rsidR="005B7689">
        <w:rPr>
          <w:lang w:val="en-US"/>
        </w:rPr>
        <w:t>]</w:t>
      </w:r>
      <w:r w:rsidR="005B7689" w:rsidRPr="00AF4BE9">
        <w:t xml:space="preserve"> </w:t>
      </w:r>
      <w:r w:rsidR="005B7689">
        <w:rPr>
          <w:lang w:val="en-US"/>
        </w:rPr>
        <w:t>.</w:t>
      </w:r>
      <w:proofErr w:type="gramEnd"/>
      <w:r w:rsidR="005B7689">
        <w:rPr>
          <w:lang w:val="en-US"/>
        </w:rPr>
        <w:t xml:space="preserve"> </w:t>
      </w:r>
      <w:r>
        <w:rPr>
          <w:lang w:val="en-US"/>
        </w:rPr>
        <w:t xml:space="preserve">aimed at solving this issue by </w:t>
      </w:r>
      <w:r w:rsidRPr="00AF4BE9">
        <w:t>distinguish between the presence and absence of cardiac arrhythmia and to classify it in one of the 16 groups</w:t>
      </w:r>
      <w:r>
        <w:rPr>
          <w:lang w:val="en-US"/>
        </w:rPr>
        <w:t xml:space="preserve">. </w:t>
      </w:r>
      <w:r w:rsidRPr="00AF4BE9">
        <w:t xml:space="preserve">Class 01 refers to 'normal' ECG classes 02 to 15 refers to different classes of arrhythmia and class 16 refers to the rest of unclassified ones. </w:t>
      </w:r>
      <w:r>
        <w:rPr>
          <w:lang w:val="en-US"/>
        </w:rPr>
        <w:t xml:space="preserve"> </w:t>
      </w:r>
    </w:p>
    <w:p w14:paraId="71F94CDE" w14:textId="5537A7BD" w:rsidR="004D6AB0" w:rsidRPr="004C20DC" w:rsidRDefault="00E755CC" w:rsidP="005B7689">
      <w:pPr>
        <w:ind w:firstLine="360"/>
        <w:jc w:val="both"/>
        <w:rPr>
          <w:lang w:val="en-US"/>
        </w:rPr>
      </w:pPr>
      <w:r>
        <w:rPr>
          <w:lang w:val="en-US"/>
        </w:rPr>
        <w:t xml:space="preserve">In this project, I </w:t>
      </w:r>
      <w:r w:rsidR="005B7689">
        <w:rPr>
          <w:lang w:val="en-US"/>
        </w:rPr>
        <w:t xml:space="preserve">will use the arrhythmia dataset to </w:t>
      </w:r>
      <w:r w:rsidRPr="00DE57BF">
        <w:t>creat</w:t>
      </w:r>
      <w:r w:rsidR="005B7689">
        <w:rPr>
          <w:lang w:val="en-US"/>
        </w:rPr>
        <w:t>e</w:t>
      </w:r>
      <w:r w:rsidRPr="00DE57BF">
        <w:t xml:space="preserve"> a classification model </w:t>
      </w:r>
      <w:r>
        <w:rPr>
          <w:lang w:val="en-US"/>
        </w:rPr>
        <w:t>that</w:t>
      </w:r>
      <w:r w:rsidRPr="00DE57BF">
        <w:t xml:space="preserve"> will</w:t>
      </w:r>
      <w:r w:rsidR="005B7689">
        <w:rPr>
          <w:lang w:val="en-US"/>
        </w:rPr>
        <w:t xml:space="preserve"> </w:t>
      </w:r>
      <w:r w:rsidRPr="00DE57BF">
        <w:t xml:space="preserve">distinguish between the </w:t>
      </w:r>
      <w:r w:rsidR="005B7689">
        <w:rPr>
          <w:lang w:val="en-US"/>
        </w:rPr>
        <w:t>normal and anormal</w:t>
      </w:r>
      <w:r w:rsidRPr="00DE57BF">
        <w:t xml:space="preserve"> arrhythmia.</w:t>
      </w:r>
      <w:r w:rsidR="005B7689">
        <w:rPr>
          <w:lang w:val="en-US"/>
        </w:rPr>
        <w:t xml:space="preserve"> This approach is due to the severe class imbalance noticed in the dataset. Before selecting </w:t>
      </w:r>
      <w:r w:rsidR="005B7689">
        <w:rPr>
          <w:lang w:val="en-US"/>
        </w:rPr>
        <w:t>the best classifier</w:t>
      </w:r>
      <w:r w:rsidR="005B7689">
        <w:rPr>
          <w:lang w:val="en-US"/>
        </w:rPr>
        <w:t xml:space="preserve"> and evaluating its performance, I conducted the following: data pre-processing and EDA, feature selection and model tuning. The results obtained at each step are detailed in the next sections.</w:t>
      </w:r>
    </w:p>
    <w:p w14:paraId="7FF0F8B1" w14:textId="27B51C61" w:rsidR="000437E8" w:rsidRDefault="000437E8" w:rsidP="000437E8">
      <w:pPr>
        <w:pStyle w:val="Heading1"/>
        <w:numPr>
          <w:ilvl w:val="0"/>
          <w:numId w:val="2"/>
        </w:numPr>
        <w:rPr>
          <w:lang w:val="en-US"/>
        </w:rPr>
      </w:pPr>
      <w:bookmarkStart w:id="3" w:name="_Toc56952048"/>
      <w:r>
        <w:rPr>
          <w:lang w:val="en-US"/>
        </w:rPr>
        <w:t>Data preprocessing and exploratory data analysis</w:t>
      </w:r>
      <w:bookmarkEnd w:id="3"/>
      <w:r>
        <w:rPr>
          <w:lang w:val="en-US"/>
        </w:rPr>
        <w:t xml:space="preserve"> </w:t>
      </w:r>
    </w:p>
    <w:p w14:paraId="6A0E8B1B" w14:textId="77777777" w:rsidR="003248EE" w:rsidRPr="003248EE" w:rsidRDefault="003248EE" w:rsidP="003248EE">
      <w:pPr>
        <w:rPr>
          <w:lang w:val="en-US"/>
        </w:rPr>
      </w:pPr>
    </w:p>
    <w:p w14:paraId="0552EDD9" w14:textId="0F34AB09" w:rsidR="004C21A3" w:rsidRDefault="003B29A6" w:rsidP="003F7DFE">
      <w:pPr>
        <w:ind w:firstLine="360"/>
        <w:jc w:val="both"/>
        <w:rPr>
          <w:lang w:val="en-US"/>
        </w:rPr>
      </w:pPr>
      <w:r>
        <w:rPr>
          <w:lang w:val="en-US"/>
        </w:rPr>
        <w:t xml:space="preserve">The original dataset </w:t>
      </w:r>
      <w:r w:rsidR="00E755CC" w:rsidRPr="00AF4BE9">
        <w:t>contains 279 attributes</w:t>
      </w:r>
      <w:r w:rsidR="00A90EC4">
        <w:rPr>
          <w:lang w:val="en-US"/>
        </w:rPr>
        <w:t>-452 patients</w:t>
      </w:r>
      <w:r w:rsidR="00E755CC" w:rsidRPr="00AF4BE9">
        <w:t xml:space="preserve">, 206 of which are linear </w:t>
      </w:r>
      <w:proofErr w:type="gramStart"/>
      <w:r w:rsidR="00E755CC" w:rsidRPr="00AF4BE9">
        <w:t>valued</w:t>
      </w:r>
      <w:proofErr w:type="gramEnd"/>
      <w:r w:rsidR="00E755CC" w:rsidRPr="00AF4BE9">
        <w:t xml:space="preserve"> and the rest are nominal. </w:t>
      </w:r>
      <w:r>
        <w:rPr>
          <w:lang w:val="en-US"/>
        </w:rPr>
        <w:t xml:space="preserve">The population study is composed of 203 men and 249 women across all ages (0-83). After converting the class attribute into a binary variable (207 anormal </w:t>
      </w:r>
      <w:r w:rsidR="0004498C">
        <w:rPr>
          <w:lang w:val="en-US"/>
        </w:rPr>
        <w:t xml:space="preserve">-positive class </w:t>
      </w:r>
      <w:r>
        <w:rPr>
          <w:lang w:val="en-US"/>
        </w:rPr>
        <w:t xml:space="preserve">vs 245 normal Fairly balanced. Figure 1 shows boxplot for the </w:t>
      </w:r>
      <w:proofErr w:type="gramStart"/>
      <w:r>
        <w:rPr>
          <w:lang w:val="en-US"/>
        </w:rPr>
        <w:t>variables</w:t>
      </w:r>
      <w:proofErr w:type="gramEnd"/>
      <w:r>
        <w:rPr>
          <w:lang w:val="en-US"/>
        </w:rPr>
        <w:t xml:space="preserve"> height (1.a) and weight (1.b). Outliers height above 600cm </w:t>
      </w:r>
      <w:proofErr w:type="spellStart"/>
      <w:r>
        <w:rPr>
          <w:lang w:val="en-US"/>
        </w:rPr>
        <w:t>aberrat</w:t>
      </w:r>
      <w:proofErr w:type="spellEnd"/>
      <w:r>
        <w:rPr>
          <w:lang w:val="en-US"/>
        </w:rPr>
        <w:t>=</w:t>
      </w:r>
      <w:proofErr w:type="spellStart"/>
      <w:proofErr w:type="gramStart"/>
      <w:r>
        <w:rPr>
          <w:lang w:val="en-US"/>
        </w:rPr>
        <w:t>nt</w:t>
      </w:r>
      <w:proofErr w:type="spellEnd"/>
      <w:r>
        <w:rPr>
          <w:lang w:val="en-US"/>
        </w:rPr>
        <w:t xml:space="preserve"> .</w:t>
      </w:r>
      <w:proofErr w:type="gramEnd"/>
      <w:r>
        <w:rPr>
          <w:lang w:val="en-US"/>
        </w:rPr>
        <w:t xml:space="preserve"> </w:t>
      </w:r>
      <w:r w:rsidR="004C21A3">
        <w:rPr>
          <w:lang w:val="en-US"/>
        </w:rPr>
        <w:t>Outliers: z score&gt;3 replaced by median =&gt; 2 values height</w:t>
      </w:r>
      <w:r>
        <w:rPr>
          <w:lang w:val="en-US"/>
        </w:rPr>
        <w:t xml:space="preserve">. The </w:t>
      </w:r>
      <w:r w:rsidRPr="003F7DFE">
        <w:rPr>
          <w:b/>
          <w:bCs/>
          <w:lang w:val="en-US"/>
        </w:rPr>
        <w:t>outliers</w:t>
      </w:r>
      <w:r>
        <w:rPr>
          <w:lang w:val="en-US"/>
        </w:rPr>
        <w:t xml:space="preserve"> in weight are realistic so didn’t replace them. </w:t>
      </w:r>
    </w:p>
    <w:p w14:paraId="7698DDE1" w14:textId="77777777" w:rsidR="00B52CD5" w:rsidRDefault="00B52CD5" w:rsidP="003F7DFE">
      <w:pPr>
        <w:ind w:firstLine="360"/>
        <w:jc w:val="both"/>
        <w:rPr>
          <w:lang w:val="en-US"/>
        </w:rPr>
      </w:pPr>
    </w:p>
    <w:p w14:paraId="28D60C3E" w14:textId="77777777" w:rsidR="00353CB2" w:rsidRDefault="00B52CD5" w:rsidP="00353CB2">
      <w:pPr>
        <w:keepNext/>
        <w:ind w:firstLine="360"/>
        <w:jc w:val="center"/>
      </w:pPr>
      <w:r>
        <w:rPr>
          <w:noProof/>
          <w:lang w:val="en-US"/>
        </w:rPr>
        <w:drawing>
          <wp:inline distT="0" distB="0" distL="0" distR="0" wp14:anchorId="5D63B32F" wp14:editId="54DDEA1D">
            <wp:extent cx="4027251" cy="1767333"/>
            <wp:effectExtent l="0" t="0" r="508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27251" cy="1767333"/>
                    </a:xfrm>
                    <a:prstGeom prst="rect">
                      <a:avLst/>
                    </a:prstGeom>
                  </pic:spPr>
                </pic:pic>
              </a:graphicData>
            </a:graphic>
          </wp:inline>
        </w:drawing>
      </w:r>
    </w:p>
    <w:p w14:paraId="5C9F754D" w14:textId="4B6AEE33" w:rsidR="00B52CD5" w:rsidRPr="00C87896" w:rsidRDefault="00353CB2" w:rsidP="00353CB2">
      <w:pPr>
        <w:pStyle w:val="Caption"/>
        <w:jc w:val="center"/>
        <w:rPr>
          <w:sz w:val="22"/>
          <w:szCs w:val="22"/>
          <w:lang w:val="en-US"/>
        </w:rPr>
      </w:pPr>
      <w:r w:rsidRPr="00C87896">
        <w:rPr>
          <w:sz w:val="22"/>
          <w:szCs w:val="22"/>
        </w:rPr>
        <w:t xml:space="preserve">Figure </w:t>
      </w:r>
      <w:r w:rsidRPr="00C87896">
        <w:rPr>
          <w:sz w:val="22"/>
          <w:szCs w:val="22"/>
        </w:rPr>
        <w:fldChar w:fldCharType="begin"/>
      </w:r>
      <w:r w:rsidRPr="00C87896">
        <w:rPr>
          <w:sz w:val="22"/>
          <w:szCs w:val="22"/>
        </w:rPr>
        <w:instrText xml:space="preserve"> SEQ Figure \* ARABIC </w:instrText>
      </w:r>
      <w:r w:rsidRPr="00C87896">
        <w:rPr>
          <w:sz w:val="22"/>
          <w:szCs w:val="22"/>
        </w:rPr>
        <w:fldChar w:fldCharType="separate"/>
      </w:r>
      <w:r w:rsidR="00237448">
        <w:rPr>
          <w:noProof/>
          <w:sz w:val="22"/>
          <w:szCs w:val="22"/>
        </w:rPr>
        <w:t>1</w:t>
      </w:r>
      <w:r w:rsidRPr="00C87896">
        <w:rPr>
          <w:sz w:val="22"/>
          <w:szCs w:val="22"/>
        </w:rPr>
        <w:fldChar w:fldCharType="end"/>
      </w:r>
      <w:r w:rsidRPr="00C87896">
        <w:rPr>
          <w:sz w:val="22"/>
          <w:szCs w:val="22"/>
          <w:lang w:val="en-US"/>
        </w:rPr>
        <w:t>:</w:t>
      </w:r>
    </w:p>
    <w:p w14:paraId="43D00E56" w14:textId="77777777" w:rsidR="00B52CD5" w:rsidRDefault="00B52CD5" w:rsidP="003F7DFE">
      <w:pPr>
        <w:ind w:firstLine="360"/>
        <w:jc w:val="both"/>
        <w:rPr>
          <w:lang w:val="en-US"/>
        </w:rPr>
      </w:pPr>
    </w:p>
    <w:p w14:paraId="50CD1A1A" w14:textId="5679B7F6" w:rsidR="003F7DFE" w:rsidRDefault="003F7DFE" w:rsidP="003F7DFE">
      <w:pPr>
        <w:ind w:firstLine="360"/>
        <w:rPr>
          <w:lang w:val="en-US"/>
        </w:rPr>
      </w:pPr>
      <w:r>
        <w:rPr>
          <w:lang w:val="en-US"/>
        </w:rPr>
        <w:t xml:space="preserve">5 variables had </w:t>
      </w:r>
      <w:r w:rsidRPr="003F7DFE">
        <w:rPr>
          <w:b/>
          <w:bCs/>
          <w:lang w:val="en-US"/>
        </w:rPr>
        <w:t>m</w:t>
      </w:r>
      <w:r w:rsidRPr="003F7DFE">
        <w:rPr>
          <w:b/>
          <w:bCs/>
          <w:lang w:val="en-US"/>
        </w:rPr>
        <w:t>issing values</w:t>
      </w:r>
      <w:r>
        <w:rPr>
          <w:lang w:val="en-US"/>
        </w:rPr>
        <w:t xml:space="preserve">. I dropped the variable ‘J’ where 83% of the values were missing. For the remaining variables which had a percentage below 5% I performed </w:t>
      </w:r>
      <w:r>
        <w:rPr>
          <w:lang w:val="en-US"/>
        </w:rPr>
        <w:t>k</w:t>
      </w:r>
      <w:r>
        <w:rPr>
          <w:lang w:val="en-US"/>
        </w:rPr>
        <w:t xml:space="preserve">NN </w:t>
      </w:r>
      <w:r>
        <w:rPr>
          <w:lang w:val="en-US"/>
        </w:rPr>
        <w:t>imputation</w:t>
      </w:r>
      <w:r>
        <w:rPr>
          <w:lang w:val="en-US"/>
        </w:rPr>
        <w:t xml:space="preserve">. I also dropped the variables that had </w:t>
      </w:r>
      <w:r w:rsidRPr="003F7DFE">
        <w:rPr>
          <w:b/>
          <w:bCs/>
          <w:lang w:val="en-US"/>
        </w:rPr>
        <w:t>zero-variance</w:t>
      </w:r>
      <w:r>
        <w:rPr>
          <w:lang w:val="en-US"/>
        </w:rPr>
        <w:t xml:space="preserve"> or n</w:t>
      </w:r>
      <w:r>
        <w:rPr>
          <w:lang w:val="en-US"/>
        </w:rPr>
        <w:t>ear-zero variance (</w:t>
      </w:r>
      <w:r>
        <w:rPr>
          <w:lang w:val="en-US"/>
        </w:rPr>
        <w:t xml:space="preserve">when the ratio between the two most frequent values was above </w:t>
      </w:r>
      <w:r>
        <w:rPr>
          <w:lang w:val="en-US"/>
        </w:rPr>
        <w:t>20)</w:t>
      </w:r>
      <w:r>
        <w:rPr>
          <w:lang w:val="en-US"/>
        </w:rPr>
        <w:t xml:space="preserve">. Finally, the variables </w:t>
      </w:r>
      <w:r w:rsidRPr="003F7DFE">
        <w:rPr>
          <w:lang w:val="en-US"/>
        </w:rPr>
        <w:t>II</w:t>
      </w:r>
      <w:r>
        <w:rPr>
          <w:lang w:val="en-US"/>
        </w:rPr>
        <w:t xml:space="preserve"> and </w:t>
      </w:r>
      <w:r w:rsidRPr="003F7DFE">
        <w:rPr>
          <w:lang w:val="en-US"/>
        </w:rPr>
        <w:t>IO</w:t>
      </w:r>
      <w:r>
        <w:rPr>
          <w:lang w:val="en-US"/>
        </w:rPr>
        <w:t xml:space="preserve"> were d</w:t>
      </w:r>
      <w:r>
        <w:rPr>
          <w:lang w:val="en-US"/>
        </w:rPr>
        <w:t>rop</w:t>
      </w:r>
      <w:r>
        <w:rPr>
          <w:lang w:val="en-US"/>
        </w:rPr>
        <w:t xml:space="preserve">ped for their </w:t>
      </w:r>
      <w:r w:rsidRPr="0055051A">
        <w:rPr>
          <w:b/>
          <w:bCs/>
          <w:lang w:val="en-US"/>
        </w:rPr>
        <w:t>high correlation</w:t>
      </w:r>
      <w:r>
        <w:rPr>
          <w:lang w:val="en-US"/>
        </w:rPr>
        <w:t xml:space="preserve"> (&gt;0.9) </w:t>
      </w:r>
      <w:proofErr w:type="gramStart"/>
      <w:r>
        <w:rPr>
          <w:lang w:val="en-US"/>
        </w:rPr>
        <w:t xml:space="preserve">with </w:t>
      </w:r>
      <w:r>
        <w:rPr>
          <w:lang w:val="en-US"/>
        </w:rPr>
        <w:t xml:space="preserve"> </w:t>
      </w:r>
      <w:r>
        <w:rPr>
          <w:lang w:val="en-US"/>
        </w:rPr>
        <w:t>…</w:t>
      </w:r>
      <w:proofErr w:type="gramEnd"/>
    </w:p>
    <w:p w14:paraId="2B27FF2E" w14:textId="676F424A" w:rsidR="003F7DFE" w:rsidRPr="004C21A3" w:rsidRDefault="003F7DFE" w:rsidP="003F7DFE">
      <w:pPr>
        <w:ind w:firstLine="360"/>
        <w:rPr>
          <w:lang w:val="en-US"/>
        </w:rPr>
      </w:pPr>
    </w:p>
    <w:p w14:paraId="3FE5ADC3" w14:textId="662ADB01" w:rsidR="003F7DFE" w:rsidRPr="004C21A3" w:rsidRDefault="003F7DFE" w:rsidP="003F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lang w:val="en-US"/>
        </w:rPr>
        <w:t xml:space="preserve"> </w:t>
      </w:r>
    </w:p>
    <w:p w14:paraId="40CFCDBE" w14:textId="77777777" w:rsidR="009F1D8B" w:rsidRDefault="009F1D8B" w:rsidP="000F6273">
      <w:pPr>
        <w:rPr>
          <w:lang w:val="en-US"/>
        </w:rPr>
      </w:pPr>
    </w:p>
    <w:p w14:paraId="36147D3C" w14:textId="77777777" w:rsidR="00353CB2" w:rsidRDefault="007D2554" w:rsidP="00353CB2">
      <w:pPr>
        <w:keepNext/>
        <w:jc w:val="center"/>
      </w:pPr>
      <w:r>
        <w:rPr>
          <w:noProof/>
          <w:lang w:val="en-US"/>
        </w:rPr>
        <w:lastRenderedPageBreak/>
        <w:drawing>
          <wp:inline distT="0" distB="0" distL="0" distR="0" wp14:anchorId="0AF1AE87" wp14:editId="028534DB">
            <wp:extent cx="4027170" cy="1763282"/>
            <wp:effectExtent l="0" t="0" r="508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27170" cy="1763282"/>
                    </a:xfrm>
                    <a:prstGeom prst="rect">
                      <a:avLst/>
                    </a:prstGeom>
                  </pic:spPr>
                </pic:pic>
              </a:graphicData>
            </a:graphic>
          </wp:inline>
        </w:drawing>
      </w:r>
    </w:p>
    <w:p w14:paraId="637D5155" w14:textId="56725ABA" w:rsidR="004C21A3" w:rsidRPr="0055051A" w:rsidRDefault="00353CB2" w:rsidP="0055051A">
      <w:pPr>
        <w:pStyle w:val="Caption"/>
        <w:jc w:val="center"/>
        <w:rPr>
          <w:sz w:val="22"/>
          <w:szCs w:val="22"/>
          <w:lang w:val="en-US"/>
        </w:rPr>
      </w:pPr>
      <w:r w:rsidRPr="00F3507C">
        <w:rPr>
          <w:sz w:val="22"/>
          <w:szCs w:val="22"/>
        </w:rPr>
        <w:t xml:space="preserve">Figure </w:t>
      </w:r>
      <w:r w:rsidRPr="00F3507C">
        <w:rPr>
          <w:sz w:val="22"/>
          <w:szCs w:val="22"/>
        </w:rPr>
        <w:fldChar w:fldCharType="begin"/>
      </w:r>
      <w:r w:rsidRPr="00F3507C">
        <w:rPr>
          <w:sz w:val="22"/>
          <w:szCs w:val="22"/>
        </w:rPr>
        <w:instrText xml:space="preserve"> SEQ Figure \* ARABIC </w:instrText>
      </w:r>
      <w:r w:rsidRPr="00F3507C">
        <w:rPr>
          <w:sz w:val="22"/>
          <w:szCs w:val="22"/>
        </w:rPr>
        <w:fldChar w:fldCharType="separate"/>
      </w:r>
      <w:r w:rsidR="00237448">
        <w:rPr>
          <w:noProof/>
          <w:sz w:val="22"/>
          <w:szCs w:val="22"/>
        </w:rPr>
        <w:t>2</w:t>
      </w:r>
      <w:r w:rsidRPr="00F3507C">
        <w:rPr>
          <w:sz w:val="22"/>
          <w:szCs w:val="22"/>
        </w:rPr>
        <w:fldChar w:fldCharType="end"/>
      </w:r>
      <w:r w:rsidRPr="00F3507C">
        <w:rPr>
          <w:sz w:val="22"/>
          <w:szCs w:val="22"/>
          <w:lang w:val="en-US"/>
        </w:rPr>
        <w:t>:</w:t>
      </w:r>
    </w:p>
    <w:p w14:paraId="0A898515" w14:textId="77777777" w:rsidR="003B1614" w:rsidRDefault="00326B94" w:rsidP="00A40ED2">
      <w:pPr>
        <w:jc w:val="both"/>
        <w:rPr>
          <w:lang w:val="en-US"/>
        </w:rPr>
      </w:pPr>
      <w:r>
        <w:rPr>
          <w:lang w:val="en-US"/>
        </w:rPr>
        <w:t xml:space="preserve">The final dataset has </w:t>
      </w:r>
      <w:r w:rsidR="004C20DC">
        <w:rPr>
          <w:lang w:val="en-US"/>
        </w:rPr>
        <w:t>14</w:t>
      </w:r>
      <w:r>
        <w:rPr>
          <w:lang w:val="en-US"/>
        </w:rPr>
        <w:t>2</w:t>
      </w:r>
      <w:r w:rsidR="004C20DC">
        <w:rPr>
          <w:lang w:val="en-US"/>
        </w:rPr>
        <w:t xml:space="preserve"> predictors, all numerical except </w:t>
      </w:r>
      <w:r>
        <w:rPr>
          <w:lang w:val="en-US"/>
        </w:rPr>
        <w:t xml:space="preserve">for the </w:t>
      </w:r>
      <w:r w:rsidR="004C20DC">
        <w:rPr>
          <w:lang w:val="en-US"/>
        </w:rPr>
        <w:t xml:space="preserve">sex </w:t>
      </w:r>
      <w:r>
        <w:rPr>
          <w:lang w:val="en-US"/>
        </w:rPr>
        <w:t xml:space="preserve">variable. </w:t>
      </w:r>
      <w:r w:rsidR="003B1614">
        <w:rPr>
          <w:lang w:val="en-US"/>
        </w:rPr>
        <w:t xml:space="preserve"> </w:t>
      </w:r>
    </w:p>
    <w:p w14:paraId="5D757B27" w14:textId="528332D3" w:rsidR="004D6AB0" w:rsidRPr="00A40ED2" w:rsidRDefault="004D6AB0" w:rsidP="00A40ED2">
      <w:pPr>
        <w:ind w:firstLine="720"/>
        <w:jc w:val="both"/>
        <w:rPr>
          <w:lang w:val="en-US"/>
        </w:rPr>
      </w:pPr>
      <w:r>
        <w:t xml:space="preserve">Prior to modeling, one would expect that the </w:t>
      </w:r>
      <w:r w:rsidR="003B1614">
        <w:rPr>
          <w:lang w:val="en-US"/>
        </w:rPr>
        <w:t xml:space="preserve">arrhythmia class would be to the heart rate. Indeed, it is reported that in some cases the </w:t>
      </w:r>
      <w:r w:rsidR="00FE5E93" w:rsidRPr="009F24B2">
        <w:t>irregular rhythm of heartbeat could be either too slow 60</w:t>
      </w:r>
      <w:r w:rsidR="00A40ED2">
        <w:rPr>
          <w:lang w:val="en-US"/>
        </w:rPr>
        <w:t xml:space="preserve"> bpm (beats per minute)</w:t>
      </w:r>
      <w:r w:rsidR="00FE5E93" w:rsidRPr="009F24B2">
        <w:t xml:space="preserve"> or too fast 100 </w:t>
      </w:r>
      <w:r w:rsidR="00A40ED2">
        <w:rPr>
          <w:lang w:val="en-US"/>
        </w:rPr>
        <w:t xml:space="preserve">bpm </w:t>
      </w:r>
      <w:r w:rsidR="000B4751">
        <w:rPr>
          <w:lang w:val="en-US"/>
        </w:rPr>
        <w:t>[3]</w:t>
      </w:r>
      <w:r w:rsidR="003B1614">
        <w:rPr>
          <w:lang w:val="en-US"/>
        </w:rPr>
        <w:t>.</w:t>
      </w:r>
      <w:r w:rsidR="00A40ED2">
        <w:rPr>
          <w:lang w:val="en-US"/>
        </w:rPr>
        <w:t xml:space="preserve"> Figure 3 shows the boxplot of the heart rate in the cases of normal and anormal heart rhythms. As expected, we can see that for normal arrythmia the heart rate is within the range 60-100 bpm. For anormal </w:t>
      </w:r>
      <w:r w:rsidR="00E6367E">
        <w:rPr>
          <w:lang w:val="en-US"/>
        </w:rPr>
        <w:t>arrhythmia</w:t>
      </w:r>
      <w:r w:rsidR="00A40ED2">
        <w:rPr>
          <w:lang w:val="en-US"/>
        </w:rPr>
        <w:t xml:space="preserve"> the range is more widespread and goes beyond the normal range. However, there is not a clear-cut rule to distinguish </w:t>
      </w:r>
      <w:r w:rsidR="00E6367E">
        <w:rPr>
          <w:lang w:val="en-US"/>
        </w:rPr>
        <w:t>between anormal and normal rhythm by just looking at the heart rate.</w:t>
      </w:r>
    </w:p>
    <w:p w14:paraId="68D70F08" w14:textId="5652D5A0" w:rsidR="003C6A0F" w:rsidRDefault="003C6A0F" w:rsidP="004D6AB0">
      <w:pPr>
        <w:rPr>
          <w:lang w:val="en-US"/>
        </w:rPr>
      </w:pPr>
    </w:p>
    <w:p w14:paraId="42DA3E68" w14:textId="77777777" w:rsidR="004C21A3" w:rsidRDefault="004C21A3" w:rsidP="004D6AB0">
      <w:pPr>
        <w:rPr>
          <w:lang w:val="en-US"/>
        </w:rPr>
      </w:pPr>
    </w:p>
    <w:p w14:paraId="36EB010F" w14:textId="77777777" w:rsidR="00A40ED2" w:rsidRDefault="003C6A0F" w:rsidP="00A40ED2">
      <w:pPr>
        <w:keepNext/>
        <w:jc w:val="center"/>
      </w:pPr>
      <w:r>
        <w:rPr>
          <w:noProof/>
          <w:lang w:val="en-US"/>
        </w:rPr>
        <w:drawing>
          <wp:inline distT="0" distB="0" distL="0" distR="0" wp14:anchorId="654D9B68" wp14:editId="13C52E4F">
            <wp:extent cx="3677055" cy="2743737"/>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84994" cy="2749661"/>
                    </a:xfrm>
                    <a:prstGeom prst="rect">
                      <a:avLst/>
                    </a:prstGeom>
                  </pic:spPr>
                </pic:pic>
              </a:graphicData>
            </a:graphic>
          </wp:inline>
        </w:drawing>
      </w:r>
    </w:p>
    <w:p w14:paraId="2BA054E8" w14:textId="30D7538C" w:rsidR="00A35F0C" w:rsidRDefault="00A40ED2" w:rsidP="00237448">
      <w:pPr>
        <w:pStyle w:val="Caption"/>
        <w:jc w:val="center"/>
        <w:rPr>
          <w:sz w:val="22"/>
          <w:szCs w:val="22"/>
        </w:rPr>
      </w:pPr>
      <w:r w:rsidRPr="00A40ED2">
        <w:rPr>
          <w:sz w:val="22"/>
          <w:szCs w:val="22"/>
        </w:rPr>
        <w:t xml:space="preserve">Figure </w:t>
      </w:r>
      <w:r w:rsidRPr="00A40ED2">
        <w:rPr>
          <w:sz w:val="22"/>
          <w:szCs w:val="22"/>
        </w:rPr>
        <w:fldChar w:fldCharType="begin"/>
      </w:r>
      <w:r w:rsidRPr="00A40ED2">
        <w:rPr>
          <w:sz w:val="22"/>
          <w:szCs w:val="22"/>
        </w:rPr>
        <w:instrText xml:space="preserve"> SEQ Figure \* ARABIC </w:instrText>
      </w:r>
      <w:r w:rsidRPr="00A40ED2">
        <w:rPr>
          <w:sz w:val="22"/>
          <w:szCs w:val="22"/>
        </w:rPr>
        <w:fldChar w:fldCharType="separate"/>
      </w:r>
      <w:r w:rsidR="00237448">
        <w:rPr>
          <w:noProof/>
          <w:sz w:val="22"/>
          <w:szCs w:val="22"/>
        </w:rPr>
        <w:t>3</w:t>
      </w:r>
      <w:r w:rsidRPr="00A40ED2">
        <w:rPr>
          <w:sz w:val="22"/>
          <w:szCs w:val="22"/>
        </w:rPr>
        <w:fldChar w:fldCharType="end"/>
      </w:r>
    </w:p>
    <w:p w14:paraId="58396CBF" w14:textId="799B9FC8" w:rsidR="00237448" w:rsidRPr="00237448" w:rsidRDefault="00237448" w:rsidP="00237448">
      <w:pPr>
        <w:jc w:val="both"/>
        <w:rPr>
          <w:lang w:val="en-US" w:eastAsia="en-US"/>
        </w:rPr>
      </w:pPr>
      <w:r>
        <w:rPr>
          <w:lang w:eastAsia="en-US"/>
        </w:rPr>
        <w:tab/>
      </w:r>
      <w:r>
        <w:rPr>
          <w:lang w:val="en-US" w:eastAsia="en-US"/>
        </w:rPr>
        <w:t xml:space="preserve">The QRS duration is another important parameter in diagnosing heart failure. Figure 4 plots the heart rate against the </w:t>
      </w:r>
      <w:proofErr w:type="spellStart"/>
      <w:r>
        <w:rPr>
          <w:lang w:val="en-US" w:eastAsia="en-US"/>
        </w:rPr>
        <w:t>qrs</w:t>
      </w:r>
      <w:proofErr w:type="spellEnd"/>
      <w:r>
        <w:rPr>
          <w:lang w:val="en-US" w:eastAsia="en-US"/>
        </w:rPr>
        <w:t xml:space="preserve"> duration with hue diagnosis. We can see that the normal class is contained within the anormal one</w:t>
      </w:r>
      <w:r w:rsidR="00334536">
        <w:rPr>
          <w:lang w:val="en-US" w:eastAsia="en-US"/>
        </w:rPr>
        <w:t>, overlap</w:t>
      </w:r>
      <w:r>
        <w:rPr>
          <w:lang w:val="en-US" w:eastAsia="en-US"/>
        </w:rPr>
        <w:t>. Therefore, there is not an obvious rule to classify and we can also guess that classifiers such as the linear SVM (Support Vector Machines) or the kNN will not work well on this data.</w:t>
      </w:r>
      <w:r w:rsidR="0004498C">
        <w:rPr>
          <w:lang w:val="en-US" w:eastAsia="en-US"/>
        </w:rPr>
        <w:t xml:space="preserve"> Radial SVM could work but it will most likely have a lot of false negatives (anormal classified as normal).</w:t>
      </w:r>
      <w:r w:rsidR="00A90EC4">
        <w:rPr>
          <w:lang w:val="en-US" w:eastAsia="en-US"/>
        </w:rPr>
        <w:t xml:space="preserve"> </w:t>
      </w:r>
    </w:p>
    <w:p w14:paraId="12BCB3B9" w14:textId="77777777" w:rsidR="00237448" w:rsidRDefault="00E72FDD" w:rsidP="00237448">
      <w:pPr>
        <w:keepNext/>
        <w:jc w:val="center"/>
      </w:pPr>
      <w:r>
        <w:rPr>
          <w:noProof/>
          <w:lang w:val="en-US"/>
        </w:rPr>
        <w:lastRenderedPageBreak/>
        <w:drawing>
          <wp:inline distT="0" distB="0" distL="0" distR="0" wp14:anchorId="2442550A" wp14:editId="4935EE7C">
            <wp:extent cx="3765929" cy="2886823"/>
            <wp:effectExtent l="0" t="0" r="6350" b="0"/>
            <wp:docPr id="7" name="Picture 7"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 bubbl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7705" cy="2895850"/>
                    </a:xfrm>
                    <a:prstGeom prst="rect">
                      <a:avLst/>
                    </a:prstGeom>
                  </pic:spPr>
                </pic:pic>
              </a:graphicData>
            </a:graphic>
          </wp:inline>
        </w:drawing>
      </w:r>
    </w:p>
    <w:p w14:paraId="7934A422" w14:textId="376E22F6" w:rsidR="00B66F30" w:rsidRPr="00A90EC4" w:rsidRDefault="00237448" w:rsidP="0004498C">
      <w:pPr>
        <w:pStyle w:val="Caption"/>
        <w:jc w:val="center"/>
        <w:rPr>
          <w:sz w:val="22"/>
          <w:szCs w:val="22"/>
          <w:lang w:val="en-US"/>
        </w:rPr>
      </w:pPr>
      <w:r w:rsidRPr="00A90EC4">
        <w:rPr>
          <w:sz w:val="22"/>
          <w:szCs w:val="22"/>
        </w:rPr>
        <w:t xml:space="preserve">Figure </w:t>
      </w:r>
      <w:r w:rsidRPr="00A90EC4">
        <w:rPr>
          <w:sz w:val="22"/>
          <w:szCs w:val="22"/>
        </w:rPr>
        <w:fldChar w:fldCharType="begin"/>
      </w:r>
      <w:r w:rsidRPr="00A90EC4">
        <w:rPr>
          <w:sz w:val="22"/>
          <w:szCs w:val="22"/>
        </w:rPr>
        <w:instrText xml:space="preserve"> SEQ Figure \* ARABIC </w:instrText>
      </w:r>
      <w:r w:rsidRPr="00A90EC4">
        <w:rPr>
          <w:sz w:val="22"/>
          <w:szCs w:val="22"/>
        </w:rPr>
        <w:fldChar w:fldCharType="separate"/>
      </w:r>
      <w:r w:rsidRPr="00A90EC4">
        <w:rPr>
          <w:noProof/>
          <w:sz w:val="22"/>
          <w:szCs w:val="22"/>
        </w:rPr>
        <w:t>4</w:t>
      </w:r>
      <w:r w:rsidRPr="00A90EC4">
        <w:rPr>
          <w:sz w:val="22"/>
          <w:szCs w:val="22"/>
        </w:rPr>
        <w:fldChar w:fldCharType="end"/>
      </w:r>
    </w:p>
    <w:p w14:paraId="6986456C" w14:textId="47E9263F" w:rsidR="000437E8" w:rsidRDefault="000437E8" w:rsidP="000437E8">
      <w:pPr>
        <w:pStyle w:val="Heading1"/>
        <w:numPr>
          <w:ilvl w:val="0"/>
          <w:numId w:val="2"/>
        </w:numPr>
        <w:rPr>
          <w:lang w:val="en-US"/>
        </w:rPr>
      </w:pPr>
      <w:bookmarkStart w:id="4" w:name="_Toc56952049"/>
      <w:r>
        <w:rPr>
          <w:lang w:val="en-US"/>
        </w:rPr>
        <w:t>Data splitting and model strategy</w:t>
      </w:r>
      <w:bookmarkEnd w:id="4"/>
      <w:r>
        <w:rPr>
          <w:lang w:val="en-US"/>
        </w:rPr>
        <w:t xml:space="preserve"> </w:t>
      </w:r>
    </w:p>
    <w:p w14:paraId="566D24A3" w14:textId="77777777" w:rsidR="000F6273" w:rsidRPr="000F6273" w:rsidRDefault="000F6273" w:rsidP="00017E75">
      <w:pPr>
        <w:jc w:val="both"/>
        <w:rPr>
          <w:lang w:val="en-US"/>
        </w:rPr>
      </w:pPr>
    </w:p>
    <w:p w14:paraId="39554B35" w14:textId="0523C860" w:rsidR="001E36DE" w:rsidRPr="000116B9" w:rsidRDefault="004D6AB0" w:rsidP="00017E75">
      <w:pPr>
        <w:ind w:firstLine="360"/>
        <w:jc w:val="both"/>
        <w:rPr>
          <w:lang w:val="en-US"/>
        </w:rPr>
      </w:pPr>
      <w:r>
        <w:t>There are 4</w:t>
      </w:r>
      <w:r w:rsidR="00A90EC4">
        <w:rPr>
          <w:lang w:val="en-US"/>
        </w:rPr>
        <w:t>52</w:t>
      </w:r>
      <w:r>
        <w:t xml:space="preserve"> samples available; </w:t>
      </w:r>
      <w:r w:rsidR="001E36DE">
        <w:rPr>
          <w:lang w:val="en-US"/>
        </w:rPr>
        <w:t>7</w:t>
      </w:r>
      <w:r>
        <w:t xml:space="preserve">0% </w:t>
      </w:r>
      <w:r w:rsidR="001E36DE">
        <w:rPr>
          <w:lang w:val="en-US"/>
        </w:rPr>
        <w:t>was</w:t>
      </w:r>
      <w:r>
        <w:t xml:space="preserve"> used for training the algorithms while the remainder </w:t>
      </w:r>
      <w:r w:rsidR="001E36DE">
        <w:rPr>
          <w:lang w:val="en-US"/>
        </w:rPr>
        <w:t>was</w:t>
      </w:r>
      <w:r>
        <w:t xml:space="preserve"> used to evaluate the final candidate models.</w:t>
      </w:r>
      <w:r w:rsidR="001E36DE">
        <w:rPr>
          <w:lang w:val="en-US"/>
        </w:rPr>
        <w:t xml:space="preserve"> </w:t>
      </w:r>
      <w:r>
        <w:t>Five repeats of 10-fold cross–validation were used to tune the models</w:t>
      </w:r>
      <w:r w:rsidR="000116B9">
        <w:rPr>
          <w:lang w:val="en-US"/>
        </w:rPr>
        <w:t xml:space="preserve"> (50 resamples).</w:t>
      </w:r>
    </w:p>
    <w:p w14:paraId="47C3C2BA" w14:textId="217BF29F" w:rsidR="00865BCE" w:rsidRDefault="004D6AB0" w:rsidP="00865BCE">
      <w:pPr>
        <w:ind w:firstLine="360"/>
        <w:jc w:val="both"/>
        <w:rPr>
          <w:rFonts w:eastAsiaTheme="minorHAnsi"/>
          <w:lang w:val="en-GB" w:eastAsia="en-US"/>
        </w:rPr>
      </w:pPr>
      <w:r w:rsidRPr="00017E75">
        <w:t xml:space="preserve">Rather than creating models that maximize the overall accuracy or Kappa statistics, </w:t>
      </w:r>
      <w:r w:rsidR="001E36DE" w:rsidRPr="00017E75">
        <w:rPr>
          <w:lang w:val="en-US"/>
        </w:rPr>
        <w:t xml:space="preserve">the aim in this project is to </w:t>
      </w:r>
      <w:r w:rsidR="00865BCE" w:rsidRPr="00017E75">
        <w:rPr>
          <w:lang w:val="en-US"/>
        </w:rPr>
        <w:t>maximize</w:t>
      </w:r>
      <w:r w:rsidR="001E36DE" w:rsidRPr="00017E75">
        <w:rPr>
          <w:lang w:val="en-US"/>
        </w:rPr>
        <w:t xml:space="preserve"> </w:t>
      </w:r>
      <w:r w:rsidR="001E36DE" w:rsidRPr="00017E75">
        <w:rPr>
          <w:rFonts w:eastAsiaTheme="minorHAnsi"/>
          <w:lang w:val="en-GB" w:eastAsia="en-US"/>
        </w:rPr>
        <w:t>both classes make up 50% of your dataset, or both make up a sizable fraction, and you care about your performance in identifying each class equally, then you should use the AUC, which optimizes for both classes, positive and negative.</w:t>
      </w:r>
    </w:p>
    <w:p w14:paraId="0C5EBA2E" w14:textId="49406DDE" w:rsidR="000F6273" w:rsidRPr="00865BCE" w:rsidRDefault="000F6273" w:rsidP="00865BCE">
      <w:pPr>
        <w:ind w:firstLine="360"/>
        <w:jc w:val="both"/>
        <w:rPr>
          <w:rFonts w:eastAsiaTheme="minorHAnsi"/>
          <w:lang w:val="en-GB" w:eastAsia="en-US"/>
        </w:rPr>
      </w:pPr>
      <w:r w:rsidRPr="000F6273">
        <w:t xml:space="preserve">A series of models were fit to the training set. The tuning parameter combination associated with the </w:t>
      </w:r>
      <w:r w:rsidR="00017E75">
        <w:rPr>
          <w:lang w:val="en-US"/>
        </w:rPr>
        <w:t xml:space="preserve">highest </w:t>
      </w:r>
      <w:r w:rsidRPr="000F6273">
        <w:t xml:space="preserve">average </w:t>
      </w:r>
      <w:proofErr w:type="spellStart"/>
      <w:r w:rsidR="00017E75">
        <w:rPr>
          <w:lang w:val="en-US"/>
        </w:rPr>
        <w:t>auc</w:t>
      </w:r>
      <w:proofErr w:type="spellEnd"/>
      <w:r w:rsidRPr="000F6273">
        <w:t xml:space="preserve"> value was chosen for the final model and used in conjunction with the entire training set. </w:t>
      </w:r>
      <w:r w:rsidR="00017E75">
        <w:rPr>
          <w:lang w:val="en-US"/>
        </w:rPr>
        <w:t>Table 1 contains t</w:t>
      </w:r>
      <w:r w:rsidRPr="000F6273">
        <w:t>he models investigated</w:t>
      </w:r>
      <w:r w:rsidR="00017E75">
        <w:rPr>
          <w:lang w:val="en-US"/>
        </w:rPr>
        <w:t xml:space="preserve">. </w:t>
      </w:r>
    </w:p>
    <w:p w14:paraId="43FA1EE9" w14:textId="6D80B053" w:rsidR="00017E75" w:rsidRDefault="00017E75" w:rsidP="000F6273">
      <w:pPr>
        <w:rPr>
          <w:lang w:val="en-US"/>
        </w:rPr>
      </w:pPr>
    </w:p>
    <w:p w14:paraId="344DC05D" w14:textId="4E0E258D" w:rsidR="00EC0F8C" w:rsidRPr="00EC0F8C" w:rsidRDefault="00EC0F8C" w:rsidP="00EC0F8C">
      <w:pPr>
        <w:pStyle w:val="Caption"/>
        <w:keepNext/>
        <w:jc w:val="center"/>
        <w:rPr>
          <w:sz w:val="22"/>
          <w:szCs w:val="22"/>
        </w:rPr>
      </w:pPr>
      <w:r w:rsidRPr="00EC0F8C">
        <w:rPr>
          <w:sz w:val="22"/>
          <w:szCs w:val="22"/>
        </w:rPr>
        <w:t xml:space="preserve">Table </w:t>
      </w:r>
      <w:r w:rsidRPr="00EC0F8C">
        <w:rPr>
          <w:sz w:val="22"/>
          <w:szCs w:val="22"/>
        </w:rPr>
        <w:fldChar w:fldCharType="begin"/>
      </w:r>
      <w:r w:rsidRPr="00EC0F8C">
        <w:rPr>
          <w:sz w:val="22"/>
          <w:szCs w:val="22"/>
        </w:rPr>
        <w:instrText xml:space="preserve"> SEQ Table \* ARABIC </w:instrText>
      </w:r>
      <w:r w:rsidRPr="00EC0F8C">
        <w:rPr>
          <w:sz w:val="22"/>
          <w:szCs w:val="22"/>
        </w:rPr>
        <w:fldChar w:fldCharType="separate"/>
      </w:r>
      <w:r w:rsidRPr="00EC0F8C">
        <w:rPr>
          <w:noProof/>
          <w:sz w:val="22"/>
          <w:szCs w:val="22"/>
        </w:rPr>
        <w:t>1</w:t>
      </w:r>
      <w:r w:rsidRPr="00EC0F8C">
        <w:rPr>
          <w:sz w:val="22"/>
          <w:szCs w:val="22"/>
        </w:rPr>
        <w:fldChar w:fldCharType="end"/>
      </w:r>
    </w:p>
    <w:tbl>
      <w:tblPr>
        <w:tblStyle w:val="PlainTable2"/>
        <w:tblW w:w="0" w:type="auto"/>
        <w:jc w:val="center"/>
        <w:tblLook w:val="04A0" w:firstRow="1" w:lastRow="0" w:firstColumn="1" w:lastColumn="0" w:noHBand="0" w:noVBand="1"/>
      </w:tblPr>
      <w:tblGrid>
        <w:gridCol w:w="2415"/>
        <w:gridCol w:w="2400"/>
        <w:gridCol w:w="3974"/>
      </w:tblGrid>
      <w:tr w:rsidR="00017E75" w14:paraId="26C437F7" w14:textId="77777777" w:rsidTr="00EC0F8C">
        <w:trPr>
          <w:cnfStyle w:val="100000000000" w:firstRow="1" w:lastRow="0" w:firstColumn="0" w:lastColumn="0" w:oddVBand="0" w:evenVBand="0" w:oddHBand="0"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2415" w:type="dxa"/>
          </w:tcPr>
          <w:p w14:paraId="03F54FD7" w14:textId="4B03F2B7" w:rsidR="00017E75" w:rsidRPr="00EC0F8C" w:rsidRDefault="00017E75" w:rsidP="000F6273">
            <w:pPr>
              <w:rPr>
                <w:b w:val="0"/>
                <w:bCs w:val="0"/>
                <w:lang w:val="en-US"/>
              </w:rPr>
            </w:pPr>
            <w:r w:rsidRPr="00EC0F8C">
              <w:rPr>
                <w:b w:val="0"/>
                <w:bCs w:val="0"/>
                <w:lang w:val="en-US"/>
              </w:rPr>
              <w:t xml:space="preserve">Models </w:t>
            </w:r>
          </w:p>
        </w:tc>
        <w:tc>
          <w:tcPr>
            <w:tcW w:w="2400" w:type="dxa"/>
          </w:tcPr>
          <w:p w14:paraId="75049C7B" w14:textId="18CA5C98" w:rsidR="00017E75" w:rsidRPr="00EC0F8C" w:rsidRDefault="00017E75" w:rsidP="000F6273">
            <w:pPr>
              <w:cnfStyle w:val="100000000000" w:firstRow="1" w:lastRow="0" w:firstColumn="0" w:lastColumn="0" w:oddVBand="0" w:evenVBand="0" w:oddHBand="0" w:evenHBand="0" w:firstRowFirstColumn="0" w:firstRowLastColumn="0" w:lastRowFirstColumn="0" w:lastRowLastColumn="0"/>
              <w:rPr>
                <w:b w:val="0"/>
                <w:bCs w:val="0"/>
                <w:lang w:val="en-US"/>
              </w:rPr>
            </w:pPr>
            <w:r w:rsidRPr="00EC0F8C">
              <w:rPr>
                <w:b w:val="0"/>
                <w:bCs w:val="0"/>
                <w:lang w:val="en-US"/>
              </w:rPr>
              <w:t>Preprocessing</w:t>
            </w:r>
          </w:p>
        </w:tc>
        <w:tc>
          <w:tcPr>
            <w:tcW w:w="3974" w:type="dxa"/>
          </w:tcPr>
          <w:p w14:paraId="4CF40F6C" w14:textId="4D2321D8" w:rsidR="00017E75" w:rsidRPr="00EC0F8C" w:rsidRDefault="00017E75" w:rsidP="000F6273">
            <w:pPr>
              <w:cnfStyle w:val="100000000000" w:firstRow="1" w:lastRow="0" w:firstColumn="0" w:lastColumn="0" w:oddVBand="0" w:evenVBand="0" w:oddHBand="0" w:evenHBand="0" w:firstRowFirstColumn="0" w:firstRowLastColumn="0" w:lastRowFirstColumn="0" w:lastRowLastColumn="0"/>
              <w:rPr>
                <w:b w:val="0"/>
                <w:bCs w:val="0"/>
                <w:lang w:val="en-US"/>
              </w:rPr>
            </w:pPr>
            <w:r w:rsidRPr="00EC0F8C">
              <w:rPr>
                <w:b w:val="0"/>
                <w:bCs w:val="0"/>
                <w:lang w:val="en-US"/>
              </w:rPr>
              <w:t>Tuning</w:t>
            </w:r>
            <w:r w:rsidR="00EC0F8C" w:rsidRPr="00EC0F8C">
              <w:rPr>
                <w:b w:val="0"/>
                <w:bCs w:val="0"/>
                <w:lang w:val="en-US"/>
              </w:rPr>
              <w:t xml:space="preserve"> parameters</w:t>
            </w:r>
          </w:p>
        </w:tc>
      </w:tr>
      <w:tr w:rsidR="00017E75" w14:paraId="651FEB1D" w14:textId="77777777" w:rsidTr="00EC0F8C">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415" w:type="dxa"/>
          </w:tcPr>
          <w:p w14:paraId="50A3D45F" w14:textId="65F4C68A" w:rsidR="00017E75" w:rsidRDefault="00017E75" w:rsidP="000F6273">
            <w:pPr>
              <w:rPr>
                <w:lang w:val="en-US"/>
              </w:rPr>
            </w:pPr>
            <w:r>
              <w:rPr>
                <w:lang w:val="en-US"/>
              </w:rPr>
              <w:t>Stepwise Logistic Regression</w:t>
            </w:r>
          </w:p>
        </w:tc>
        <w:tc>
          <w:tcPr>
            <w:tcW w:w="2400" w:type="dxa"/>
          </w:tcPr>
          <w:p w14:paraId="381731F4" w14:textId="02AC0743" w:rsidR="00017E75" w:rsidRDefault="00017E75" w:rsidP="000F6273">
            <w:pPr>
              <w:cnfStyle w:val="000000100000" w:firstRow="0" w:lastRow="0" w:firstColumn="0" w:lastColumn="0" w:oddVBand="0" w:evenVBand="0" w:oddHBand="1" w:evenHBand="0" w:firstRowFirstColumn="0" w:firstRowLastColumn="0" w:lastRowFirstColumn="0" w:lastRowLastColumn="0"/>
              <w:rPr>
                <w:lang w:val="en-US"/>
              </w:rPr>
            </w:pPr>
            <w:r>
              <w:rPr>
                <w:lang w:val="en-US"/>
              </w:rPr>
              <w:t>Center-scale (CS)</w:t>
            </w:r>
          </w:p>
        </w:tc>
        <w:tc>
          <w:tcPr>
            <w:tcW w:w="3974" w:type="dxa"/>
          </w:tcPr>
          <w:p w14:paraId="6CE437A1" w14:textId="7CE56478" w:rsidR="00017E75" w:rsidRDefault="00017E75" w:rsidP="000F6273">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017E75" w14:paraId="01E2424F" w14:textId="77777777" w:rsidTr="00EC0F8C">
        <w:trPr>
          <w:trHeight w:val="418"/>
          <w:jc w:val="center"/>
        </w:trPr>
        <w:tc>
          <w:tcPr>
            <w:cnfStyle w:val="001000000000" w:firstRow="0" w:lastRow="0" w:firstColumn="1" w:lastColumn="0" w:oddVBand="0" w:evenVBand="0" w:oddHBand="0" w:evenHBand="0" w:firstRowFirstColumn="0" w:firstRowLastColumn="0" w:lastRowFirstColumn="0" w:lastRowLastColumn="0"/>
            <w:tcW w:w="2415" w:type="dxa"/>
          </w:tcPr>
          <w:p w14:paraId="148B9280" w14:textId="363844C1" w:rsidR="00017E75" w:rsidRDefault="00017E75" w:rsidP="000F6273">
            <w:pPr>
              <w:rPr>
                <w:lang w:val="en-US"/>
              </w:rPr>
            </w:pPr>
            <w:r>
              <w:rPr>
                <w:lang w:val="en-US"/>
              </w:rPr>
              <w:t>PLS</w:t>
            </w:r>
          </w:p>
        </w:tc>
        <w:tc>
          <w:tcPr>
            <w:tcW w:w="2400" w:type="dxa"/>
          </w:tcPr>
          <w:p w14:paraId="497FFF9B" w14:textId="405C3FE3" w:rsidR="00017E75" w:rsidRDefault="00017E75"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CS</w:t>
            </w:r>
          </w:p>
        </w:tc>
        <w:tc>
          <w:tcPr>
            <w:tcW w:w="3974" w:type="dxa"/>
          </w:tcPr>
          <w:p w14:paraId="4E7DC59C" w14:textId="56D2EAD4" w:rsidR="00017E75" w:rsidRDefault="00017E75"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ncomp = 1:10</w:t>
            </w:r>
          </w:p>
        </w:tc>
      </w:tr>
      <w:tr w:rsidR="00017E75" w14:paraId="1D77CD3B" w14:textId="77777777" w:rsidTr="00EC0F8C">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2415" w:type="dxa"/>
          </w:tcPr>
          <w:p w14:paraId="601679FC" w14:textId="7CF0A0E1" w:rsidR="00017E75" w:rsidRDefault="00017E75" w:rsidP="000F6273">
            <w:pPr>
              <w:rPr>
                <w:lang w:val="en-US"/>
              </w:rPr>
            </w:pPr>
            <w:r>
              <w:rPr>
                <w:lang w:val="en-US"/>
              </w:rPr>
              <w:t>LDA 1</w:t>
            </w:r>
          </w:p>
        </w:tc>
        <w:tc>
          <w:tcPr>
            <w:tcW w:w="2400" w:type="dxa"/>
          </w:tcPr>
          <w:p w14:paraId="5952959C" w14:textId="13880492" w:rsidR="00017E75" w:rsidRDefault="00017E75" w:rsidP="000F6273">
            <w:pPr>
              <w:cnfStyle w:val="000000100000" w:firstRow="0" w:lastRow="0" w:firstColumn="0" w:lastColumn="0" w:oddVBand="0" w:evenVBand="0" w:oddHBand="1" w:evenHBand="0" w:firstRowFirstColumn="0" w:firstRowLastColumn="0" w:lastRowFirstColumn="0" w:lastRowLastColumn="0"/>
              <w:rPr>
                <w:lang w:val="en-US"/>
              </w:rPr>
            </w:pPr>
            <w:r>
              <w:rPr>
                <w:lang w:val="en-US"/>
              </w:rPr>
              <w:t>CS</w:t>
            </w:r>
          </w:p>
        </w:tc>
        <w:tc>
          <w:tcPr>
            <w:tcW w:w="3974" w:type="dxa"/>
          </w:tcPr>
          <w:p w14:paraId="50426314" w14:textId="074C56D8" w:rsidR="00017E75" w:rsidRDefault="00017E75" w:rsidP="000F6273">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017E75" w14:paraId="2E18B087" w14:textId="77777777" w:rsidTr="00EC0F8C">
        <w:trPr>
          <w:trHeight w:val="393"/>
          <w:jc w:val="center"/>
        </w:trPr>
        <w:tc>
          <w:tcPr>
            <w:cnfStyle w:val="001000000000" w:firstRow="0" w:lastRow="0" w:firstColumn="1" w:lastColumn="0" w:oddVBand="0" w:evenVBand="0" w:oddHBand="0" w:evenHBand="0" w:firstRowFirstColumn="0" w:firstRowLastColumn="0" w:lastRowFirstColumn="0" w:lastRowLastColumn="0"/>
            <w:tcW w:w="2415" w:type="dxa"/>
          </w:tcPr>
          <w:p w14:paraId="180911A0" w14:textId="3658E534" w:rsidR="00017E75" w:rsidRDefault="00017E75" w:rsidP="000F6273">
            <w:pPr>
              <w:rPr>
                <w:lang w:val="en-US"/>
              </w:rPr>
            </w:pPr>
            <w:r>
              <w:rPr>
                <w:lang w:val="en-US"/>
              </w:rPr>
              <w:t>LDA 2</w:t>
            </w:r>
          </w:p>
        </w:tc>
        <w:tc>
          <w:tcPr>
            <w:tcW w:w="2400" w:type="dxa"/>
          </w:tcPr>
          <w:p w14:paraId="2EF5DBA7" w14:textId="505D667C" w:rsidR="00017E75" w:rsidRDefault="00017E75"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CS + PCA</w:t>
            </w:r>
          </w:p>
        </w:tc>
        <w:tc>
          <w:tcPr>
            <w:tcW w:w="3974" w:type="dxa"/>
          </w:tcPr>
          <w:p w14:paraId="28F855CF" w14:textId="16AC4AB4" w:rsidR="00017E75" w:rsidRDefault="00017E75"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017E75" w14:paraId="5F029123" w14:textId="77777777" w:rsidTr="00EC0F8C">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2415" w:type="dxa"/>
          </w:tcPr>
          <w:p w14:paraId="04390017" w14:textId="574D1B68" w:rsidR="00017E75" w:rsidRDefault="00017E75" w:rsidP="000F6273">
            <w:pPr>
              <w:rPr>
                <w:lang w:val="en-US"/>
              </w:rPr>
            </w:pPr>
            <w:r>
              <w:rPr>
                <w:lang w:val="en-US"/>
              </w:rPr>
              <w:t>Sparse LDA</w:t>
            </w:r>
          </w:p>
        </w:tc>
        <w:tc>
          <w:tcPr>
            <w:tcW w:w="2400" w:type="dxa"/>
          </w:tcPr>
          <w:p w14:paraId="19C52C0E" w14:textId="2478F7E3" w:rsidR="00017E75" w:rsidRDefault="00017E75" w:rsidP="000F6273">
            <w:pPr>
              <w:cnfStyle w:val="000000100000" w:firstRow="0" w:lastRow="0" w:firstColumn="0" w:lastColumn="0" w:oddVBand="0" w:evenVBand="0" w:oddHBand="1" w:evenHBand="0" w:firstRowFirstColumn="0" w:firstRowLastColumn="0" w:lastRowFirstColumn="0" w:lastRowLastColumn="0"/>
              <w:rPr>
                <w:lang w:val="en-US"/>
              </w:rPr>
            </w:pPr>
            <w:r>
              <w:rPr>
                <w:lang w:val="en-US"/>
              </w:rPr>
              <w:t>CS</w:t>
            </w:r>
          </w:p>
        </w:tc>
        <w:tc>
          <w:tcPr>
            <w:tcW w:w="3974" w:type="dxa"/>
          </w:tcPr>
          <w:p w14:paraId="3C37C351" w14:textId="6ABA91A3" w:rsidR="00017E75" w:rsidRDefault="00017E75" w:rsidP="000F6273">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017E75" w14:paraId="5D12FBF7" w14:textId="77777777" w:rsidTr="00EC0F8C">
        <w:trPr>
          <w:trHeight w:val="393"/>
          <w:jc w:val="center"/>
        </w:trPr>
        <w:tc>
          <w:tcPr>
            <w:cnfStyle w:val="001000000000" w:firstRow="0" w:lastRow="0" w:firstColumn="1" w:lastColumn="0" w:oddVBand="0" w:evenVBand="0" w:oddHBand="0" w:evenHBand="0" w:firstRowFirstColumn="0" w:firstRowLastColumn="0" w:lastRowFirstColumn="0" w:lastRowLastColumn="0"/>
            <w:tcW w:w="2415" w:type="dxa"/>
          </w:tcPr>
          <w:p w14:paraId="0086D9B7" w14:textId="4DD67DC0" w:rsidR="00017E75" w:rsidRDefault="00017E75" w:rsidP="000F6273">
            <w:pPr>
              <w:rPr>
                <w:lang w:val="en-US"/>
              </w:rPr>
            </w:pPr>
            <w:r>
              <w:rPr>
                <w:lang w:val="en-US"/>
              </w:rPr>
              <w:t>Linear SVM</w:t>
            </w:r>
          </w:p>
        </w:tc>
        <w:tc>
          <w:tcPr>
            <w:tcW w:w="2400" w:type="dxa"/>
          </w:tcPr>
          <w:p w14:paraId="505AE778" w14:textId="29C43E62" w:rsidR="00017E75" w:rsidRDefault="00017E75"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CS</w:t>
            </w:r>
          </w:p>
        </w:tc>
        <w:tc>
          <w:tcPr>
            <w:tcW w:w="3974" w:type="dxa"/>
          </w:tcPr>
          <w:p w14:paraId="4A6EC3F5" w14:textId="20C98716" w:rsidR="00017E75" w:rsidRDefault="00EC0F8C"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00017E75">
              <w:rPr>
                <w:lang w:val="en-US"/>
              </w:rPr>
              <w:t>unelength = 10</w:t>
            </w:r>
          </w:p>
        </w:tc>
      </w:tr>
      <w:tr w:rsidR="00017E75" w14:paraId="5EB9641D" w14:textId="77777777" w:rsidTr="00EC0F8C">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415" w:type="dxa"/>
          </w:tcPr>
          <w:p w14:paraId="219798A0" w14:textId="16E67E97" w:rsidR="00017E75" w:rsidRDefault="00017E75" w:rsidP="000F6273">
            <w:pPr>
              <w:rPr>
                <w:lang w:val="en-US"/>
              </w:rPr>
            </w:pPr>
            <w:r>
              <w:rPr>
                <w:lang w:val="en-US"/>
              </w:rPr>
              <w:t>Radial SVM</w:t>
            </w:r>
          </w:p>
        </w:tc>
        <w:tc>
          <w:tcPr>
            <w:tcW w:w="2400" w:type="dxa"/>
          </w:tcPr>
          <w:p w14:paraId="4FC70179" w14:textId="728EB758" w:rsidR="00017E75" w:rsidRDefault="00017E75" w:rsidP="000F6273">
            <w:pPr>
              <w:cnfStyle w:val="000000100000" w:firstRow="0" w:lastRow="0" w:firstColumn="0" w:lastColumn="0" w:oddVBand="0" w:evenVBand="0" w:oddHBand="1" w:evenHBand="0" w:firstRowFirstColumn="0" w:firstRowLastColumn="0" w:lastRowFirstColumn="0" w:lastRowLastColumn="0"/>
              <w:rPr>
                <w:lang w:val="en-US"/>
              </w:rPr>
            </w:pPr>
            <w:r>
              <w:rPr>
                <w:lang w:val="en-US"/>
              </w:rPr>
              <w:t>CS</w:t>
            </w:r>
          </w:p>
        </w:tc>
        <w:tc>
          <w:tcPr>
            <w:tcW w:w="3974" w:type="dxa"/>
          </w:tcPr>
          <w:p w14:paraId="20906683" w14:textId="11A578A3" w:rsidR="00017E75" w:rsidRDefault="00EC0F8C" w:rsidP="000F6273">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017E75">
              <w:rPr>
                <w:lang w:val="en-US"/>
              </w:rPr>
              <w:t>unelength = 10</w:t>
            </w:r>
          </w:p>
        </w:tc>
      </w:tr>
      <w:tr w:rsidR="00017E75" w14:paraId="4185D096" w14:textId="77777777" w:rsidTr="00EC0F8C">
        <w:trPr>
          <w:trHeight w:val="393"/>
          <w:jc w:val="center"/>
        </w:trPr>
        <w:tc>
          <w:tcPr>
            <w:cnfStyle w:val="001000000000" w:firstRow="0" w:lastRow="0" w:firstColumn="1" w:lastColumn="0" w:oddVBand="0" w:evenVBand="0" w:oddHBand="0" w:evenHBand="0" w:firstRowFirstColumn="0" w:firstRowLastColumn="0" w:lastRowFirstColumn="0" w:lastRowLastColumn="0"/>
            <w:tcW w:w="2415" w:type="dxa"/>
          </w:tcPr>
          <w:p w14:paraId="185F4A41" w14:textId="2883C6BE" w:rsidR="00017E75" w:rsidRDefault="00017E75" w:rsidP="000F6273">
            <w:pPr>
              <w:rPr>
                <w:lang w:val="en-US"/>
              </w:rPr>
            </w:pPr>
            <w:r>
              <w:rPr>
                <w:lang w:val="en-US"/>
              </w:rPr>
              <w:t>Polynomial SVM</w:t>
            </w:r>
          </w:p>
        </w:tc>
        <w:tc>
          <w:tcPr>
            <w:tcW w:w="2400" w:type="dxa"/>
          </w:tcPr>
          <w:p w14:paraId="1AB04DD9" w14:textId="541CDE73" w:rsidR="00017E75" w:rsidRDefault="00017E75"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CS</w:t>
            </w:r>
          </w:p>
        </w:tc>
        <w:tc>
          <w:tcPr>
            <w:tcW w:w="3974" w:type="dxa"/>
          </w:tcPr>
          <w:p w14:paraId="78A73414" w14:textId="0800E34D" w:rsidR="00017E75" w:rsidRDefault="00EC0F8C"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00017E75">
              <w:rPr>
                <w:lang w:val="en-US"/>
              </w:rPr>
              <w:t xml:space="preserve">unelength = </w:t>
            </w:r>
            <w:r w:rsidR="00017E75">
              <w:rPr>
                <w:lang w:val="en-US"/>
              </w:rPr>
              <w:t>4</w:t>
            </w:r>
          </w:p>
        </w:tc>
      </w:tr>
      <w:tr w:rsidR="00017E75" w14:paraId="311301BA" w14:textId="77777777" w:rsidTr="00EC0F8C">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415" w:type="dxa"/>
          </w:tcPr>
          <w:p w14:paraId="6BF5CDBE" w14:textId="0D78E369" w:rsidR="00017E75" w:rsidRDefault="00017E75" w:rsidP="000F6273">
            <w:pPr>
              <w:rPr>
                <w:lang w:val="en-US"/>
              </w:rPr>
            </w:pPr>
            <w:r>
              <w:rPr>
                <w:lang w:val="en-US"/>
              </w:rPr>
              <w:t>kNN</w:t>
            </w:r>
          </w:p>
        </w:tc>
        <w:tc>
          <w:tcPr>
            <w:tcW w:w="2400" w:type="dxa"/>
          </w:tcPr>
          <w:p w14:paraId="4FE2D06F" w14:textId="35F005D7" w:rsidR="00017E75" w:rsidRDefault="00017E75" w:rsidP="000F6273">
            <w:pPr>
              <w:cnfStyle w:val="000000100000" w:firstRow="0" w:lastRow="0" w:firstColumn="0" w:lastColumn="0" w:oddVBand="0" w:evenVBand="0" w:oddHBand="1" w:evenHBand="0" w:firstRowFirstColumn="0" w:firstRowLastColumn="0" w:lastRowFirstColumn="0" w:lastRowLastColumn="0"/>
              <w:rPr>
                <w:lang w:val="en-US"/>
              </w:rPr>
            </w:pPr>
            <w:r>
              <w:rPr>
                <w:lang w:val="en-US"/>
              </w:rPr>
              <w:t>CS</w:t>
            </w:r>
          </w:p>
        </w:tc>
        <w:tc>
          <w:tcPr>
            <w:tcW w:w="3974" w:type="dxa"/>
          </w:tcPr>
          <w:p w14:paraId="4B630711" w14:textId="4DBAF8B2" w:rsidR="00017E75" w:rsidRDefault="00017E75" w:rsidP="000F6273">
            <w:pPr>
              <w:cnfStyle w:val="000000100000" w:firstRow="0" w:lastRow="0" w:firstColumn="0" w:lastColumn="0" w:oddVBand="0" w:evenVBand="0" w:oddHBand="1" w:evenHBand="0" w:firstRowFirstColumn="0" w:firstRowLastColumn="0" w:lastRowFirstColumn="0" w:lastRowLastColumn="0"/>
              <w:rPr>
                <w:lang w:val="en-US"/>
              </w:rPr>
            </w:pPr>
            <w:r>
              <w:rPr>
                <w:lang w:val="en-US"/>
              </w:rPr>
              <w:t>k= 1:2:101</w:t>
            </w:r>
          </w:p>
        </w:tc>
      </w:tr>
      <w:tr w:rsidR="00017E75" w14:paraId="1A36DE15" w14:textId="77777777" w:rsidTr="00EC0F8C">
        <w:trPr>
          <w:trHeight w:val="393"/>
          <w:jc w:val="center"/>
        </w:trPr>
        <w:tc>
          <w:tcPr>
            <w:cnfStyle w:val="001000000000" w:firstRow="0" w:lastRow="0" w:firstColumn="1" w:lastColumn="0" w:oddVBand="0" w:evenVBand="0" w:oddHBand="0" w:evenHBand="0" w:firstRowFirstColumn="0" w:firstRowLastColumn="0" w:lastRowFirstColumn="0" w:lastRowLastColumn="0"/>
            <w:tcW w:w="2415" w:type="dxa"/>
          </w:tcPr>
          <w:p w14:paraId="65209AE1" w14:textId="09B84B7D" w:rsidR="00017E75" w:rsidRDefault="00017E75" w:rsidP="000F6273">
            <w:pPr>
              <w:rPr>
                <w:lang w:val="en-US"/>
              </w:rPr>
            </w:pPr>
            <w:r>
              <w:rPr>
                <w:lang w:val="en-US"/>
              </w:rPr>
              <w:t>Random Forest</w:t>
            </w:r>
          </w:p>
        </w:tc>
        <w:tc>
          <w:tcPr>
            <w:tcW w:w="2400" w:type="dxa"/>
          </w:tcPr>
          <w:p w14:paraId="2EE2A60C" w14:textId="3DB2AFF8" w:rsidR="00017E75" w:rsidRDefault="00017E75"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3974" w:type="dxa"/>
          </w:tcPr>
          <w:p w14:paraId="4808F1F3" w14:textId="46D49EDC" w:rsidR="00017E75" w:rsidRDefault="00017E75"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mtry = 1:15</w:t>
            </w:r>
          </w:p>
        </w:tc>
      </w:tr>
      <w:tr w:rsidR="00017E75" w14:paraId="19CEFA0D" w14:textId="77777777" w:rsidTr="00EC0F8C">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415" w:type="dxa"/>
          </w:tcPr>
          <w:p w14:paraId="0F7896DD" w14:textId="2CFFCD8F" w:rsidR="00017E75" w:rsidRDefault="00017E75" w:rsidP="000F6273">
            <w:pPr>
              <w:rPr>
                <w:lang w:val="en-US"/>
              </w:rPr>
            </w:pPr>
            <w:r>
              <w:rPr>
                <w:lang w:val="en-US"/>
              </w:rPr>
              <w:lastRenderedPageBreak/>
              <w:t>Single CART tree</w:t>
            </w:r>
          </w:p>
        </w:tc>
        <w:tc>
          <w:tcPr>
            <w:tcW w:w="2400" w:type="dxa"/>
          </w:tcPr>
          <w:p w14:paraId="20405C0D" w14:textId="0B158B53" w:rsidR="00017E75" w:rsidRDefault="00017E75" w:rsidP="000F6273">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3974" w:type="dxa"/>
          </w:tcPr>
          <w:p w14:paraId="6018284D" w14:textId="2F9878F5" w:rsidR="00017E75" w:rsidRDefault="00B47851" w:rsidP="000F6273">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017E75">
              <w:rPr>
                <w:lang w:val="en-US"/>
              </w:rPr>
              <w:t>unelength = 10</w:t>
            </w:r>
          </w:p>
        </w:tc>
      </w:tr>
      <w:tr w:rsidR="00017E75" w14:paraId="018F7291" w14:textId="77777777" w:rsidTr="00EC0F8C">
        <w:trPr>
          <w:trHeight w:val="393"/>
          <w:jc w:val="center"/>
        </w:trPr>
        <w:tc>
          <w:tcPr>
            <w:cnfStyle w:val="001000000000" w:firstRow="0" w:lastRow="0" w:firstColumn="1" w:lastColumn="0" w:oddVBand="0" w:evenVBand="0" w:oddHBand="0" w:evenHBand="0" w:firstRowFirstColumn="0" w:firstRowLastColumn="0" w:lastRowFirstColumn="0" w:lastRowLastColumn="0"/>
            <w:tcW w:w="2415" w:type="dxa"/>
          </w:tcPr>
          <w:p w14:paraId="12A9A508" w14:textId="158A7C11" w:rsidR="00017E75" w:rsidRDefault="00017E75" w:rsidP="000F6273">
            <w:pPr>
              <w:rPr>
                <w:lang w:val="en-US"/>
              </w:rPr>
            </w:pPr>
            <w:r>
              <w:rPr>
                <w:lang w:val="en-US"/>
              </w:rPr>
              <w:t>GBM</w:t>
            </w:r>
          </w:p>
        </w:tc>
        <w:tc>
          <w:tcPr>
            <w:tcW w:w="2400" w:type="dxa"/>
          </w:tcPr>
          <w:p w14:paraId="112CCC98" w14:textId="548E948A" w:rsidR="00017E75" w:rsidRDefault="00017E75"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3974" w:type="dxa"/>
          </w:tcPr>
          <w:p w14:paraId="02FFD38D" w14:textId="51297977" w:rsidR="00017E75" w:rsidRDefault="00EC0F8C"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i</w:t>
            </w:r>
            <w:r w:rsidR="00017E75">
              <w:rPr>
                <w:lang w:val="en-US"/>
              </w:rPr>
              <w:t>nteraction.depth = 1:2:7</w:t>
            </w:r>
          </w:p>
          <w:p w14:paraId="2916F812" w14:textId="77777777" w:rsidR="00017E75" w:rsidRDefault="00017E75"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n.trees = </w:t>
            </w:r>
            <w:r w:rsidR="00EC0F8C">
              <w:rPr>
                <w:lang w:val="en-US"/>
              </w:rPr>
              <w:t>100:50:1000</w:t>
            </w:r>
          </w:p>
          <w:p w14:paraId="3BF9EBDE" w14:textId="77777777" w:rsidR="00EC0F8C" w:rsidRDefault="00EC0F8C"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shrinkage = 0.01,0.1</w:t>
            </w:r>
          </w:p>
          <w:p w14:paraId="7EB1AEE5" w14:textId="2F9D19BD" w:rsidR="00EC0F8C" w:rsidRDefault="00EC0F8C" w:rsidP="000F6273">
            <w:pPr>
              <w:cnfStyle w:val="000000000000" w:firstRow="0" w:lastRow="0" w:firstColumn="0" w:lastColumn="0" w:oddVBand="0" w:evenVBand="0" w:oddHBand="0" w:evenHBand="0" w:firstRowFirstColumn="0" w:firstRowLastColumn="0" w:lastRowFirstColumn="0" w:lastRowLastColumn="0"/>
              <w:rPr>
                <w:lang w:val="en-US"/>
              </w:rPr>
            </w:pPr>
            <w:r>
              <w:rPr>
                <w:lang w:val="en-US"/>
              </w:rPr>
              <w:t>n.minobsinnode = 10</w:t>
            </w:r>
          </w:p>
        </w:tc>
      </w:tr>
    </w:tbl>
    <w:p w14:paraId="43CAD984" w14:textId="77777777" w:rsidR="004D6AB0" w:rsidRPr="004D6AB0" w:rsidRDefault="004D6AB0" w:rsidP="004D6AB0"/>
    <w:p w14:paraId="29DE74C9" w14:textId="342374AE" w:rsidR="000437E8" w:rsidRDefault="000437E8" w:rsidP="000437E8">
      <w:pPr>
        <w:pStyle w:val="Heading1"/>
        <w:numPr>
          <w:ilvl w:val="0"/>
          <w:numId w:val="2"/>
        </w:numPr>
        <w:rPr>
          <w:lang w:val="en-US"/>
        </w:rPr>
      </w:pPr>
      <w:bookmarkStart w:id="5" w:name="_Toc56952050"/>
      <w:r>
        <w:rPr>
          <w:lang w:val="en-US"/>
        </w:rPr>
        <w:t>Results</w:t>
      </w:r>
      <w:bookmarkEnd w:id="5"/>
    </w:p>
    <w:p w14:paraId="4F400D87" w14:textId="77777777" w:rsidR="000F6273" w:rsidRPr="000F6273" w:rsidRDefault="000F6273" w:rsidP="000F6273">
      <w:pPr>
        <w:rPr>
          <w:lang w:val="en-US"/>
        </w:rPr>
      </w:pPr>
    </w:p>
    <w:p w14:paraId="330562CC" w14:textId="3B0E7464" w:rsidR="000F6273" w:rsidRPr="000F6273" w:rsidRDefault="000F6273" w:rsidP="007A5B3F">
      <w:pPr>
        <w:ind w:firstLine="360"/>
      </w:pPr>
      <w:r w:rsidRPr="000F6273">
        <w:t>The model results are shown in Fig</w:t>
      </w:r>
      <w:proofErr w:type="spellStart"/>
      <w:r w:rsidR="007A5B3F">
        <w:rPr>
          <w:lang w:val="en-US"/>
        </w:rPr>
        <w:t>ure</w:t>
      </w:r>
      <w:proofErr w:type="spellEnd"/>
      <w:r w:rsidRPr="000F6273">
        <w:rPr>
          <w:color w:val="0000FF"/>
        </w:rPr>
        <w:t xml:space="preserve"> </w:t>
      </w:r>
      <w:r w:rsidRPr="000F6273">
        <w:t xml:space="preserve">where box plots of the resampling estimates of the mean cost value are shown. The linear models, such as LDA and PLS, did not do well here. Feature selection did not help the linear discriminant model, but this may be due to that model’s inability to han- dle nonlinear class boundaries. FDA also showed poor performance in terms of cost. </w:t>
      </w:r>
    </w:p>
    <w:p w14:paraId="49BC71D2" w14:textId="77777777" w:rsidR="007A5B3F" w:rsidRDefault="000F6273" w:rsidP="007A5B3F">
      <w:pPr>
        <w:ind w:firstLine="360"/>
      </w:pPr>
      <w:r w:rsidRPr="000F6273">
        <w:t xml:space="preserve">There is a cluster of models with average costs that are likely to be equivalent, mostly SVMs and the various tree ensemble methods. Using costs/weights had significant positive effects on the single CART tree and SVMs. Figure </w:t>
      </w:r>
      <w:r w:rsidRPr="000F6273">
        <w:rPr>
          <w:color w:val="0000FF"/>
        </w:rPr>
        <w:t xml:space="preserve">17.6 </w:t>
      </w:r>
      <w:r w:rsidRPr="000F6273">
        <w:t>shows the resampling profiles for these two models in terms of their estimates of the cost, overall accuracy and Kappa statistic.</w:t>
      </w:r>
    </w:p>
    <w:p w14:paraId="1F70FC61" w14:textId="536E4E3E" w:rsidR="007A5B3F" w:rsidRPr="007A5B3F" w:rsidRDefault="000F6273" w:rsidP="007A5B3F">
      <w:pPr>
        <w:ind w:firstLine="360"/>
        <w:jc w:val="both"/>
      </w:pPr>
      <w:r w:rsidRPr="007A5B3F">
        <w:rPr>
          <w:color w:val="000000" w:themeColor="text1"/>
        </w:rPr>
        <w:t xml:space="preserve">Trees clearly did well for these data, as did support vector machines and neural networks. Is there much of a difference between the top models? </w:t>
      </w:r>
      <w:r w:rsidR="007A5B3F" w:rsidRPr="007A5B3F">
        <w:rPr>
          <w:color w:val="000000" w:themeColor="text1"/>
          <w:lang w:val="en-US"/>
        </w:rPr>
        <w:t xml:space="preserve"> </w:t>
      </w:r>
      <w:r w:rsidR="007A5B3F" w:rsidRPr="007A5B3F">
        <w:rPr>
          <w:color w:val="000000" w:themeColor="text1"/>
        </w:rPr>
        <w:t xml:space="preserve">The p-values for the model comparisons are large (0.592 for accuracy and 0.269 for Kappa), which indicates that the models fail to show any difference in performance. </w:t>
      </w:r>
    </w:p>
    <w:p w14:paraId="2AC17175" w14:textId="77777777" w:rsidR="000F6273" w:rsidRPr="000F6273" w:rsidRDefault="000F6273" w:rsidP="000F6273">
      <w:pPr>
        <w:spacing w:before="100" w:beforeAutospacing="1" w:after="100" w:afterAutospacing="1"/>
      </w:pPr>
    </w:p>
    <w:p w14:paraId="75766386" w14:textId="10D975AB" w:rsidR="000F6273" w:rsidRPr="005A7C23" w:rsidRDefault="003B21B1" w:rsidP="005A7C23">
      <w:pPr>
        <w:spacing w:before="100" w:beforeAutospacing="1" w:after="100" w:afterAutospacing="1"/>
      </w:pPr>
      <w:r>
        <w:rPr>
          <w:noProof/>
        </w:rPr>
        <w:lastRenderedPageBreak/>
        <w:drawing>
          <wp:inline distT="0" distB="0" distL="0" distR="0" wp14:anchorId="034FD2F4" wp14:editId="62601D21">
            <wp:extent cx="5731510" cy="516953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169535"/>
                    </a:xfrm>
                    <a:prstGeom prst="rect">
                      <a:avLst/>
                    </a:prstGeom>
                  </pic:spPr>
                </pic:pic>
              </a:graphicData>
            </a:graphic>
          </wp:inline>
        </w:drawing>
      </w:r>
    </w:p>
    <w:p w14:paraId="5F04B90E" w14:textId="0D591456" w:rsidR="000437E8" w:rsidRDefault="00FE5E93" w:rsidP="000437E8">
      <w:pPr>
        <w:pStyle w:val="Heading1"/>
        <w:numPr>
          <w:ilvl w:val="0"/>
          <w:numId w:val="2"/>
        </w:numPr>
        <w:rPr>
          <w:lang w:val="en-US"/>
        </w:rPr>
      </w:pPr>
      <w:bookmarkStart w:id="6" w:name="_Toc56952051"/>
      <w:r>
        <w:rPr>
          <w:lang w:val="en-US"/>
        </w:rPr>
        <w:t>Final model</w:t>
      </w:r>
      <w:bookmarkEnd w:id="6"/>
    </w:p>
    <w:p w14:paraId="2D6DEF06" w14:textId="77777777" w:rsidR="005A7C23" w:rsidRPr="005A7C23" w:rsidRDefault="005A7C23" w:rsidP="005A7C23">
      <w:pPr>
        <w:rPr>
          <w:lang w:val="en-US" w:eastAsia="en-US"/>
        </w:rPr>
      </w:pPr>
    </w:p>
    <w:p w14:paraId="011A009B" w14:textId="77777777" w:rsidR="005A7C23" w:rsidRPr="005A7C23" w:rsidRDefault="005A7C23" w:rsidP="005A7C23">
      <w:r w:rsidRPr="000F6273">
        <w:t xml:space="preserve">Table </w:t>
      </w:r>
      <w:r w:rsidRPr="005A7C23">
        <w:rPr>
          <w:color w:val="0000FF"/>
        </w:rPr>
        <w:t xml:space="preserve">17.3 </w:t>
      </w:r>
      <w:r w:rsidRPr="000F6273">
        <w:t xml:space="preserve">shows two such tables for the random forests model and the cost-sensitive CART model. For random forest, the average number of long jobs that were misclassified as very fast was 0.2 while the same value for the classification tree was 0.24. The CART tree shows very poor accuracy for the fast jobs compared to the random forest model. However, the opposite is true for moderately long jobs; random forest misclassified 72.56% of those jobs (on average), compared to 65.52% for the single tree. For long jobs, the single tree has a higher error rate than the ensemble method. How do these two models compare using the test set? The test set cost for random forest was 0.316 while the single classification trees had a average cost of 0.37. Table </w:t>
      </w:r>
      <w:r w:rsidRPr="005A7C23">
        <w:rPr>
          <w:color w:val="0000FF"/>
        </w:rPr>
        <w:t xml:space="preserve">17.4 </w:t>
      </w:r>
      <w:r w:rsidRPr="000F6273">
        <w:t xml:space="preserve">shows the confusion matrices for the two models. The trends in the test set are very similar to the resampled estimates. </w:t>
      </w:r>
    </w:p>
    <w:p w14:paraId="5D95E77D" w14:textId="77777777" w:rsidR="005A7C23" w:rsidRPr="005A7C23" w:rsidRDefault="005A7C23" w:rsidP="005A7C23">
      <w:r w:rsidRPr="000F6273">
        <w:t>long jobs. In summary, the overall differences between the</w:t>
      </w:r>
      <w:r w:rsidRPr="005A7C23">
        <w:rPr>
          <w:lang w:val="en-US"/>
        </w:rPr>
        <w:t xml:space="preserve"> 2 models s not </w:t>
      </w:r>
      <w:r w:rsidRPr="000F6273">
        <w:t xml:space="preserve"> large. </w:t>
      </w:r>
    </w:p>
    <w:p w14:paraId="3A76F822" w14:textId="77777777" w:rsidR="005A7C23" w:rsidRPr="005A7C23" w:rsidRDefault="005A7C23" w:rsidP="005A7C23">
      <w:pPr>
        <w:rPr>
          <w:lang w:eastAsia="en-US"/>
        </w:rPr>
      </w:pPr>
    </w:p>
    <w:p w14:paraId="2096C872" w14:textId="77777777" w:rsidR="005A7C23" w:rsidRDefault="005A7C23">
      <w:pPr>
        <w:rPr>
          <w:rFonts w:eastAsiaTheme="majorEastAsia" w:cstheme="majorBidi"/>
          <w:b/>
          <w:color w:val="000000" w:themeColor="text1"/>
          <w:sz w:val="32"/>
          <w:szCs w:val="32"/>
          <w:lang w:val="en-US" w:eastAsia="en-US"/>
        </w:rPr>
      </w:pPr>
      <w:r>
        <w:rPr>
          <w:lang w:val="en-US"/>
        </w:rPr>
        <w:br w:type="page"/>
      </w:r>
    </w:p>
    <w:p w14:paraId="7DD0F539" w14:textId="69D80DD0" w:rsidR="00FE5E93" w:rsidRDefault="00FE5E93" w:rsidP="00FE5E93">
      <w:pPr>
        <w:pStyle w:val="Heading1"/>
        <w:numPr>
          <w:ilvl w:val="0"/>
          <w:numId w:val="2"/>
        </w:numPr>
        <w:rPr>
          <w:lang w:val="en-US"/>
        </w:rPr>
      </w:pPr>
      <w:bookmarkStart w:id="7" w:name="_Toc56952052"/>
      <w:r>
        <w:rPr>
          <w:lang w:val="en-US"/>
        </w:rPr>
        <w:lastRenderedPageBreak/>
        <w:t>References</w:t>
      </w:r>
      <w:bookmarkEnd w:id="7"/>
    </w:p>
    <w:p w14:paraId="253A1847" w14:textId="77777777" w:rsidR="000B4751" w:rsidRPr="000B4751" w:rsidRDefault="000B4751" w:rsidP="000B4751">
      <w:pPr>
        <w:rPr>
          <w:lang w:val="en-US" w:eastAsia="en-US"/>
        </w:rPr>
      </w:pPr>
    </w:p>
    <w:p w14:paraId="606F1C98" w14:textId="6EDC8871" w:rsidR="001958C1" w:rsidRPr="000B4751" w:rsidRDefault="001958C1" w:rsidP="000B4751">
      <w:pPr>
        <w:rPr>
          <w:rFonts w:asciiTheme="minorHAnsi" w:hAnsiTheme="minorHAnsi" w:cstheme="minorHAnsi"/>
          <w:color w:val="000000" w:themeColor="text1"/>
        </w:rPr>
      </w:pPr>
      <w:r w:rsidRPr="000B4751">
        <w:rPr>
          <w:rFonts w:asciiTheme="minorHAnsi" w:hAnsiTheme="minorHAnsi" w:cstheme="minorHAnsi"/>
          <w:color w:val="000000" w:themeColor="text1"/>
          <w:lang w:val="fr-FR"/>
        </w:rPr>
        <w:t>[1]</w:t>
      </w:r>
      <w:r w:rsidRPr="000B4751">
        <w:rPr>
          <w:rFonts w:asciiTheme="minorHAnsi" w:hAnsiTheme="minorHAnsi" w:cstheme="minorHAnsi"/>
          <w:color w:val="000000" w:themeColor="text1"/>
        </w:rPr>
        <w:t xml:space="preserve"> </w:t>
      </w:r>
      <w:r w:rsidRPr="000B4751">
        <w:rPr>
          <w:rFonts w:asciiTheme="minorHAnsi" w:hAnsiTheme="minorHAnsi" w:cstheme="minorHAnsi"/>
          <w:color w:val="000000" w:themeColor="text1"/>
        </w:rPr>
        <w:t>Drew, Barbara J., et al. "Insights into the problem of alarm fatigue with physiologic monitor devices: a comprehensive observational study of consecutive intensive care unit patients." </w:t>
      </w:r>
      <w:r w:rsidRPr="000B4751">
        <w:rPr>
          <w:rFonts w:asciiTheme="minorHAnsi" w:hAnsiTheme="minorHAnsi" w:cstheme="minorHAnsi"/>
          <w:i/>
          <w:iCs/>
          <w:color w:val="000000" w:themeColor="text1"/>
        </w:rPr>
        <w:t>PloS one</w:t>
      </w:r>
      <w:r w:rsidRPr="000B4751">
        <w:rPr>
          <w:rFonts w:asciiTheme="minorHAnsi" w:hAnsiTheme="minorHAnsi" w:cstheme="minorHAnsi"/>
          <w:color w:val="000000" w:themeColor="text1"/>
        </w:rPr>
        <w:t> 9.10 (2014): e110274.</w:t>
      </w:r>
    </w:p>
    <w:p w14:paraId="1D6B481F" w14:textId="37BA847C" w:rsidR="001958C1" w:rsidRPr="000B4751" w:rsidRDefault="001958C1" w:rsidP="000B4751">
      <w:pPr>
        <w:rPr>
          <w:rFonts w:asciiTheme="minorHAnsi" w:hAnsiTheme="minorHAnsi" w:cstheme="minorHAnsi"/>
          <w:color w:val="000000" w:themeColor="text1"/>
        </w:rPr>
      </w:pPr>
    </w:p>
    <w:p w14:paraId="31A20788" w14:textId="0C4FCCC2" w:rsidR="001958C1" w:rsidRPr="000B4751" w:rsidRDefault="001958C1" w:rsidP="000B4751">
      <w:pPr>
        <w:rPr>
          <w:rFonts w:asciiTheme="minorHAnsi" w:hAnsiTheme="minorHAnsi" w:cstheme="minorHAnsi"/>
          <w:color w:val="000000" w:themeColor="text1"/>
          <w:shd w:val="clear" w:color="auto" w:fill="FFFFFF"/>
        </w:rPr>
      </w:pPr>
      <w:r w:rsidRPr="000B4751">
        <w:rPr>
          <w:rFonts w:asciiTheme="minorHAnsi" w:hAnsiTheme="minorHAnsi" w:cstheme="minorHAnsi"/>
          <w:color w:val="000000" w:themeColor="text1"/>
          <w:lang w:val="en-US"/>
        </w:rPr>
        <w:t xml:space="preserve">[2] </w:t>
      </w:r>
      <w:r w:rsidRPr="000B4751">
        <w:rPr>
          <w:rFonts w:asciiTheme="minorHAnsi" w:hAnsiTheme="minorHAnsi" w:cstheme="minorHAnsi"/>
          <w:color w:val="000000" w:themeColor="text1"/>
          <w:shd w:val="clear" w:color="auto" w:fill="FFFFFF"/>
        </w:rPr>
        <w:t>Guvenir, H. A., B. Acar, and H. Muderrisoglu. "Arrhythmia data set in UCI machine learning repository." </w:t>
      </w:r>
      <w:r w:rsidRPr="000B4751">
        <w:rPr>
          <w:rFonts w:asciiTheme="minorHAnsi" w:hAnsiTheme="minorHAnsi" w:cstheme="minorHAnsi"/>
          <w:i/>
          <w:iCs/>
          <w:color w:val="000000" w:themeColor="text1"/>
        </w:rPr>
        <w:t>UC Irvine</w:t>
      </w:r>
      <w:r w:rsidRPr="000B4751">
        <w:rPr>
          <w:rFonts w:asciiTheme="minorHAnsi" w:hAnsiTheme="minorHAnsi" w:cstheme="minorHAnsi"/>
          <w:color w:val="000000" w:themeColor="text1"/>
          <w:shd w:val="clear" w:color="auto" w:fill="FFFFFF"/>
        </w:rPr>
        <w:t> (1998).</w:t>
      </w:r>
    </w:p>
    <w:p w14:paraId="6C6EEA7E" w14:textId="7626D091" w:rsidR="000B4751" w:rsidRPr="000B4751" w:rsidRDefault="000B4751" w:rsidP="000B4751">
      <w:pPr>
        <w:rPr>
          <w:rFonts w:asciiTheme="minorHAnsi" w:hAnsiTheme="minorHAnsi" w:cstheme="minorHAnsi"/>
          <w:color w:val="000000" w:themeColor="text1"/>
          <w:shd w:val="clear" w:color="auto" w:fill="FFFFFF"/>
        </w:rPr>
      </w:pPr>
    </w:p>
    <w:p w14:paraId="029D22B2" w14:textId="77777777" w:rsidR="000B4751" w:rsidRPr="000B4751" w:rsidRDefault="000B4751" w:rsidP="000B4751">
      <w:pPr>
        <w:rPr>
          <w:rFonts w:asciiTheme="minorHAnsi" w:hAnsiTheme="minorHAnsi" w:cstheme="minorHAnsi"/>
          <w:color w:val="000000" w:themeColor="text1"/>
        </w:rPr>
      </w:pPr>
      <w:r w:rsidRPr="000B4751">
        <w:rPr>
          <w:rFonts w:asciiTheme="minorHAnsi" w:hAnsiTheme="minorHAnsi" w:cstheme="minorHAnsi"/>
          <w:color w:val="000000" w:themeColor="text1"/>
          <w:shd w:val="clear" w:color="auto" w:fill="FFFFFF"/>
          <w:lang w:val="en-US"/>
        </w:rPr>
        <w:t xml:space="preserve">[3] </w:t>
      </w:r>
      <w:r w:rsidRPr="000B4751">
        <w:rPr>
          <w:rFonts w:asciiTheme="minorHAnsi" w:hAnsiTheme="minorHAnsi" w:cstheme="minorHAnsi"/>
          <w:color w:val="000000" w:themeColor="text1"/>
          <w:shd w:val="clear" w:color="auto" w:fill="FFFFFF"/>
        </w:rPr>
        <w:t>Fu, Du-Guan. “Cardiac Arrhythmias: Diagnosis, Symptoms, and Treatments.”</w:t>
      </w:r>
      <w:r w:rsidRPr="000B4751">
        <w:rPr>
          <w:rStyle w:val="apple-converted-space"/>
          <w:rFonts w:asciiTheme="minorHAnsi" w:hAnsiTheme="minorHAnsi" w:cstheme="minorHAnsi"/>
          <w:color w:val="000000" w:themeColor="text1"/>
          <w:shd w:val="clear" w:color="auto" w:fill="FFFFFF"/>
        </w:rPr>
        <w:t> </w:t>
      </w:r>
      <w:r w:rsidRPr="000B4751">
        <w:rPr>
          <w:rFonts w:asciiTheme="minorHAnsi" w:hAnsiTheme="minorHAnsi" w:cstheme="minorHAnsi"/>
          <w:i/>
          <w:iCs/>
          <w:color w:val="000000" w:themeColor="text1"/>
        </w:rPr>
        <w:t>Cell biochemistry and biophysics</w:t>
      </w:r>
      <w:r w:rsidRPr="000B4751">
        <w:rPr>
          <w:rStyle w:val="apple-converted-space"/>
          <w:rFonts w:asciiTheme="minorHAnsi" w:hAnsiTheme="minorHAnsi" w:cstheme="minorHAnsi"/>
          <w:color w:val="000000" w:themeColor="text1"/>
          <w:shd w:val="clear" w:color="auto" w:fill="FFFFFF"/>
        </w:rPr>
        <w:t> </w:t>
      </w:r>
      <w:r w:rsidRPr="000B4751">
        <w:rPr>
          <w:rFonts w:asciiTheme="minorHAnsi" w:hAnsiTheme="minorHAnsi" w:cstheme="minorHAnsi"/>
          <w:color w:val="000000" w:themeColor="text1"/>
          <w:shd w:val="clear" w:color="auto" w:fill="FFFFFF"/>
        </w:rPr>
        <w:t>vol. 73,2 (2015): 291-296.</w:t>
      </w:r>
    </w:p>
    <w:p w14:paraId="4A1C40FD" w14:textId="6148C920" w:rsidR="000B4751" w:rsidRPr="000B4751" w:rsidRDefault="000B4751" w:rsidP="001958C1"/>
    <w:p w14:paraId="09795DDF" w14:textId="3007BF0E" w:rsidR="001958C1" w:rsidRPr="001958C1" w:rsidRDefault="001958C1" w:rsidP="001958C1">
      <w:pPr>
        <w:rPr>
          <w:rFonts w:ascii="Arial" w:hAnsi="Arial" w:cs="Arial"/>
          <w:sz w:val="20"/>
          <w:szCs w:val="20"/>
          <w:lang w:val="en-US"/>
        </w:rPr>
      </w:pPr>
    </w:p>
    <w:p w14:paraId="60569D95" w14:textId="69D6AA90" w:rsidR="001958C1" w:rsidRPr="001958C1" w:rsidRDefault="001958C1" w:rsidP="001958C1">
      <w:pPr>
        <w:rPr>
          <w:lang w:val="en-US"/>
        </w:rPr>
      </w:pPr>
    </w:p>
    <w:p w14:paraId="01768419" w14:textId="77777777" w:rsidR="005A7C23" w:rsidRDefault="005A7C23">
      <w:pPr>
        <w:rPr>
          <w:rFonts w:eastAsiaTheme="majorEastAsia" w:cstheme="majorBidi"/>
          <w:b/>
          <w:color w:val="000000" w:themeColor="text1"/>
          <w:sz w:val="32"/>
          <w:szCs w:val="32"/>
          <w:lang w:val="en-US" w:eastAsia="en-US"/>
        </w:rPr>
      </w:pPr>
      <w:r>
        <w:rPr>
          <w:lang w:val="en-US"/>
        </w:rPr>
        <w:br w:type="page"/>
      </w:r>
    </w:p>
    <w:p w14:paraId="174F74C9" w14:textId="539475C2" w:rsidR="000437E8" w:rsidRPr="000437E8" w:rsidRDefault="000437E8" w:rsidP="000437E8">
      <w:pPr>
        <w:pStyle w:val="Heading1"/>
        <w:numPr>
          <w:ilvl w:val="0"/>
          <w:numId w:val="2"/>
        </w:numPr>
        <w:rPr>
          <w:lang w:val="en-US"/>
        </w:rPr>
      </w:pPr>
      <w:bookmarkStart w:id="8" w:name="_Toc56952053"/>
      <w:r>
        <w:rPr>
          <w:lang w:val="en-US"/>
        </w:rPr>
        <w:lastRenderedPageBreak/>
        <w:t>Annexes</w:t>
      </w:r>
      <w:bookmarkEnd w:id="8"/>
    </w:p>
    <w:p w14:paraId="14477ABA" w14:textId="77777777" w:rsidR="000437E8" w:rsidRPr="000437E8" w:rsidRDefault="000437E8" w:rsidP="000437E8">
      <w:pPr>
        <w:rPr>
          <w:lang w:val="en-US"/>
        </w:rPr>
      </w:pPr>
    </w:p>
    <w:sectPr w:rsidR="000437E8" w:rsidRPr="000437E8" w:rsidSect="002F7C55">
      <w:footerReference w:type="even"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D4F42" w14:textId="77777777" w:rsidR="000326F2" w:rsidRDefault="000326F2" w:rsidP="002F7C55">
      <w:r>
        <w:separator/>
      </w:r>
    </w:p>
  </w:endnote>
  <w:endnote w:type="continuationSeparator" w:id="0">
    <w:p w14:paraId="2AE70DA6" w14:textId="77777777" w:rsidR="000326F2" w:rsidRDefault="000326F2" w:rsidP="002F7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eelawadee UI">
    <w:panose1 w:val="020B0502040204020203"/>
    <w:charset w:val="DE"/>
    <w:family w:val="swiss"/>
    <w:pitch w:val="variable"/>
    <w:sig w:usb0="8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1631519"/>
      <w:docPartObj>
        <w:docPartGallery w:val="Page Numbers (Bottom of Page)"/>
        <w:docPartUnique/>
      </w:docPartObj>
    </w:sdtPr>
    <w:sdtEndPr>
      <w:rPr>
        <w:rStyle w:val="PageNumber"/>
      </w:rPr>
    </w:sdtEndPr>
    <w:sdtContent>
      <w:p w14:paraId="0A4A6C2F" w14:textId="7B6A50D8" w:rsidR="002F7C55" w:rsidRDefault="002F7C55" w:rsidP="002F7C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F99EB6" w14:textId="77777777" w:rsidR="002F7C55" w:rsidRDefault="002F7C55" w:rsidP="002F7C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9293344"/>
      <w:docPartObj>
        <w:docPartGallery w:val="Page Numbers (Bottom of Page)"/>
        <w:docPartUnique/>
      </w:docPartObj>
    </w:sdtPr>
    <w:sdtEndPr>
      <w:rPr>
        <w:rStyle w:val="PageNumber"/>
      </w:rPr>
    </w:sdtEndPr>
    <w:sdtContent>
      <w:p w14:paraId="0BD367F6" w14:textId="703D1971" w:rsidR="002F7C55" w:rsidRDefault="002F7C55" w:rsidP="002F7C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57F80A" w14:textId="77777777" w:rsidR="002F7C55" w:rsidRDefault="002F7C55" w:rsidP="002F7C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85980" w14:textId="77777777" w:rsidR="000326F2" w:rsidRDefault="000326F2" w:rsidP="002F7C55">
      <w:r>
        <w:separator/>
      </w:r>
    </w:p>
  </w:footnote>
  <w:footnote w:type="continuationSeparator" w:id="0">
    <w:p w14:paraId="39444A27" w14:textId="77777777" w:rsidR="000326F2" w:rsidRDefault="000326F2" w:rsidP="002F7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026B"/>
    <w:multiLevelType w:val="multilevel"/>
    <w:tmpl w:val="DBEC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D656D"/>
    <w:multiLevelType w:val="hybridMultilevel"/>
    <w:tmpl w:val="DA046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03332"/>
    <w:multiLevelType w:val="multilevel"/>
    <w:tmpl w:val="012C31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0A57FC7"/>
    <w:multiLevelType w:val="multilevel"/>
    <w:tmpl w:val="757A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71A29"/>
    <w:multiLevelType w:val="multilevel"/>
    <w:tmpl w:val="8EA2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70"/>
    <w:rsid w:val="000116B9"/>
    <w:rsid w:val="00017E75"/>
    <w:rsid w:val="000326F2"/>
    <w:rsid w:val="000437E8"/>
    <w:rsid w:val="0004498C"/>
    <w:rsid w:val="000B4751"/>
    <w:rsid w:val="000E65D2"/>
    <w:rsid w:val="000F6273"/>
    <w:rsid w:val="001958C1"/>
    <w:rsid w:val="001E36DE"/>
    <w:rsid w:val="002353C2"/>
    <w:rsid w:val="00237448"/>
    <w:rsid w:val="00247E1E"/>
    <w:rsid w:val="002F7C55"/>
    <w:rsid w:val="003248EE"/>
    <w:rsid w:val="00326B94"/>
    <w:rsid w:val="00334536"/>
    <w:rsid w:val="00353CB2"/>
    <w:rsid w:val="003B1614"/>
    <w:rsid w:val="003B21B1"/>
    <w:rsid w:val="003B29A6"/>
    <w:rsid w:val="003C6A0F"/>
    <w:rsid w:val="003E7E4C"/>
    <w:rsid w:val="003F7DFE"/>
    <w:rsid w:val="004C20DC"/>
    <w:rsid w:val="004C21A3"/>
    <w:rsid w:val="004D6AB0"/>
    <w:rsid w:val="0055051A"/>
    <w:rsid w:val="005A7C23"/>
    <w:rsid w:val="005B7689"/>
    <w:rsid w:val="005F6CE2"/>
    <w:rsid w:val="00787301"/>
    <w:rsid w:val="007A5B3F"/>
    <w:rsid w:val="007B2541"/>
    <w:rsid w:val="007C2125"/>
    <w:rsid w:val="007D2554"/>
    <w:rsid w:val="007D3EB9"/>
    <w:rsid w:val="00801001"/>
    <w:rsid w:val="00835DA4"/>
    <w:rsid w:val="00865BCE"/>
    <w:rsid w:val="008D1BD1"/>
    <w:rsid w:val="008D4F99"/>
    <w:rsid w:val="0091559B"/>
    <w:rsid w:val="009922E4"/>
    <w:rsid w:val="009B0670"/>
    <w:rsid w:val="009C08CF"/>
    <w:rsid w:val="009F1D8B"/>
    <w:rsid w:val="009F24B2"/>
    <w:rsid w:val="00A35F0C"/>
    <w:rsid w:val="00A40ED2"/>
    <w:rsid w:val="00A90EC4"/>
    <w:rsid w:val="00AF4BE9"/>
    <w:rsid w:val="00B47851"/>
    <w:rsid w:val="00B52CD5"/>
    <w:rsid w:val="00B66F30"/>
    <w:rsid w:val="00C87896"/>
    <w:rsid w:val="00D806B1"/>
    <w:rsid w:val="00DE57BF"/>
    <w:rsid w:val="00E6367E"/>
    <w:rsid w:val="00E72FDD"/>
    <w:rsid w:val="00E755CC"/>
    <w:rsid w:val="00EC0F8C"/>
    <w:rsid w:val="00F3507C"/>
    <w:rsid w:val="00F74AF6"/>
    <w:rsid w:val="00F82247"/>
    <w:rsid w:val="00FE5E9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24E2"/>
  <w15:chartTrackingRefBased/>
  <w15:docId w15:val="{8FF428F9-E19D-184C-9D7F-560DA961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75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353C2"/>
    <w:pPr>
      <w:keepNext/>
      <w:keepLines/>
      <w:spacing w:before="240"/>
      <w:outlineLvl w:val="0"/>
    </w:pPr>
    <w:rPr>
      <w:rFonts w:eastAsiaTheme="majorEastAsia" w:cstheme="majorBidi"/>
      <w:b/>
      <w:color w:val="000000" w:themeColor="text1"/>
      <w:sz w:val="32"/>
      <w:szCs w:val="32"/>
      <w:lang w:eastAsia="en-US"/>
    </w:rPr>
  </w:style>
  <w:style w:type="paragraph" w:styleId="Heading2">
    <w:name w:val="heading 2"/>
    <w:basedOn w:val="Normal"/>
    <w:next w:val="Normal"/>
    <w:link w:val="Heading2Char"/>
    <w:uiPriority w:val="9"/>
    <w:unhideWhenUsed/>
    <w:qFormat/>
    <w:rsid w:val="000437E8"/>
    <w:pPr>
      <w:keepNext/>
      <w:keepLines/>
      <w:spacing w:before="4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C2"/>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91559B"/>
    <w:pPr>
      <w:spacing w:line="259" w:lineRule="auto"/>
      <w:outlineLvl w:val="9"/>
    </w:pPr>
    <w:rPr>
      <w:b w:val="0"/>
      <w:lang w:val="fr-FR" w:eastAsia="fr-FR"/>
    </w:rPr>
  </w:style>
  <w:style w:type="paragraph" w:styleId="TOC1">
    <w:name w:val="toc 1"/>
    <w:basedOn w:val="Normal"/>
    <w:next w:val="Normal"/>
    <w:autoRedefine/>
    <w:uiPriority w:val="39"/>
    <w:unhideWhenUsed/>
    <w:rsid w:val="0091559B"/>
    <w:pPr>
      <w:tabs>
        <w:tab w:val="right" w:leader="dot" w:pos="9062"/>
      </w:tabs>
      <w:spacing w:after="100" w:line="259" w:lineRule="auto"/>
    </w:pPr>
    <w:rPr>
      <w:rFonts w:asciiTheme="minorHAnsi" w:eastAsiaTheme="minorHAnsi" w:hAnsiTheme="minorHAnsi" w:cstheme="minorBidi"/>
      <w:sz w:val="22"/>
      <w:szCs w:val="22"/>
      <w:lang w:val="fr-FR" w:eastAsia="en-US"/>
    </w:rPr>
  </w:style>
  <w:style w:type="character" w:styleId="Hyperlink">
    <w:name w:val="Hyperlink"/>
    <w:basedOn w:val="DefaultParagraphFont"/>
    <w:uiPriority w:val="99"/>
    <w:unhideWhenUsed/>
    <w:rsid w:val="0091559B"/>
    <w:rPr>
      <w:color w:val="0563C1" w:themeColor="hyperlink"/>
      <w:u w:val="single"/>
    </w:rPr>
  </w:style>
  <w:style w:type="paragraph" w:styleId="TOC2">
    <w:name w:val="toc 2"/>
    <w:basedOn w:val="Normal"/>
    <w:next w:val="Normal"/>
    <w:autoRedefine/>
    <w:uiPriority w:val="39"/>
    <w:unhideWhenUsed/>
    <w:rsid w:val="0091559B"/>
    <w:pPr>
      <w:spacing w:after="100" w:line="259" w:lineRule="auto"/>
      <w:ind w:left="220"/>
    </w:pPr>
    <w:rPr>
      <w:rFonts w:asciiTheme="minorHAnsi" w:eastAsiaTheme="minorHAnsi" w:hAnsiTheme="minorHAnsi" w:cstheme="minorBidi"/>
      <w:sz w:val="22"/>
      <w:szCs w:val="22"/>
      <w:lang w:val="fr-FR" w:eastAsia="en-US"/>
    </w:rPr>
  </w:style>
  <w:style w:type="paragraph" w:styleId="NoSpacing">
    <w:name w:val="No Spacing"/>
    <w:link w:val="NoSpacingChar"/>
    <w:uiPriority w:val="1"/>
    <w:qFormat/>
    <w:rsid w:val="0091559B"/>
    <w:rPr>
      <w:rFonts w:eastAsiaTheme="minorEastAsia"/>
      <w:sz w:val="22"/>
      <w:szCs w:val="22"/>
      <w:lang w:val="fr-FR" w:eastAsia="fr-FR"/>
    </w:rPr>
  </w:style>
  <w:style w:type="character" w:customStyle="1" w:styleId="NoSpacingChar">
    <w:name w:val="No Spacing Char"/>
    <w:basedOn w:val="DefaultParagraphFont"/>
    <w:link w:val="NoSpacing"/>
    <w:uiPriority w:val="1"/>
    <w:rsid w:val="0091559B"/>
    <w:rPr>
      <w:rFonts w:eastAsiaTheme="minorEastAsia"/>
      <w:sz w:val="22"/>
      <w:szCs w:val="22"/>
      <w:lang w:val="fr-FR" w:eastAsia="fr-FR"/>
    </w:rPr>
  </w:style>
  <w:style w:type="paragraph" w:styleId="ListParagraph">
    <w:name w:val="List Paragraph"/>
    <w:basedOn w:val="Normal"/>
    <w:uiPriority w:val="34"/>
    <w:qFormat/>
    <w:rsid w:val="000437E8"/>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0437E8"/>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4D6AB0"/>
    <w:pPr>
      <w:spacing w:before="100" w:beforeAutospacing="1" w:after="100" w:afterAutospacing="1"/>
    </w:pPr>
  </w:style>
  <w:style w:type="character" w:styleId="Strong">
    <w:name w:val="Strong"/>
    <w:basedOn w:val="DefaultParagraphFont"/>
    <w:uiPriority w:val="22"/>
    <w:qFormat/>
    <w:rsid w:val="00DE57BF"/>
    <w:rPr>
      <w:b/>
      <w:bCs/>
    </w:rPr>
  </w:style>
  <w:style w:type="character" w:customStyle="1" w:styleId="apple-converted-space">
    <w:name w:val="apple-converted-space"/>
    <w:basedOn w:val="DefaultParagraphFont"/>
    <w:rsid w:val="00AF4BE9"/>
  </w:style>
  <w:style w:type="paragraph" w:styleId="HTMLPreformatted">
    <w:name w:val="HTML Preformatted"/>
    <w:basedOn w:val="Normal"/>
    <w:link w:val="HTMLPreformattedChar"/>
    <w:uiPriority w:val="99"/>
    <w:semiHidden/>
    <w:unhideWhenUsed/>
    <w:rsid w:val="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C21A3"/>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2F7C55"/>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F7C55"/>
  </w:style>
  <w:style w:type="character" w:styleId="PageNumber">
    <w:name w:val="page number"/>
    <w:basedOn w:val="DefaultParagraphFont"/>
    <w:uiPriority w:val="99"/>
    <w:semiHidden/>
    <w:unhideWhenUsed/>
    <w:rsid w:val="002F7C55"/>
  </w:style>
  <w:style w:type="paragraph" w:styleId="BalloonText">
    <w:name w:val="Balloon Text"/>
    <w:basedOn w:val="Normal"/>
    <w:link w:val="BalloonTextChar"/>
    <w:uiPriority w:val="99"/>
    <w:semiHidden/>
    <w:unhideWhenUsed/>
    <w:rsid w:val="003B21B1"/>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3B21B1"/>
    <w:rPr>
      <w:rFonts w:ascii="Times New Roman" w:hAnsi="Times New Roman" w:cs="Times New Roman"/>
      <w:sz w:val="18"/>
      <w:szCs w:val="18"/>
    </w:rPr>
  </w:style>
  <w:style w:type="paragraph" w:styleId="Caption">
    <w:name w:val="caption"/>
    <w:basedOn w:val="Normal"/>
    <w:next w:val="Normal"/>
    <w:uiPriority w:val="35"/>
    <w:unhideWhenUsed/>
    <w:qFormat/>
    <w:rsid w:val="00353CB2"/>
    <w:pPr>
      <w:spacing w:after="200"/>
    </w:pPr>
    <w:rPr>
      <w:rFonts w:asciiTheme="minorHAnsi" w:eastAsiaTheme="minorHAnsi" w:hAnsiTheme="minorHAnsi" w:cstheme="minorBidi"/>
      <w:i/>
      <w:iCs/>
      <w:color w:val="44546A" w:themeColor="text2"/>
      <w:sz w:val="18"/>
      <w:szCs w:val="18"/>
      <w:lang w:eastAsia="en-US"/>
    </w:rPr>
  </w:style>
  <w:style w:type="table" w:styleId="TableGrid">
    <w:name w:val="Table Grid"/>
    <w:basedOn w:val="TableNormal"/>
    <w:uiPriority w:val="39"/>
    <w:rsid w:val="00017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C0F8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62122">
      <w:bodyDiv w:val="1"/>
      <w:marLeft w:val="0"/>
      <w:marRight w:val="0"/>
      <w:marTop w:val="0"/>
      <w:marBottom w:val="0"/>
      <w:divBdr>
        <w:top w:val="none" w:sz="0" w:space="0" w:color="auto"/>
        <w:left w:val="none" w:sz="0" w:space="0" w:color="auto"/>
        <w:bottom w:val="none" w:sz="0" w:space="0" w:color="auto"/>
        <w:right w:val="none" w:sz="0" w:space="0" w:color="auto"/>
      </w:divBdr>
      <w:divsChild>
        <w:div w:id="1398701942">
          <w:marLeft w:val="0"/>
          <w:marRight w:val="0"/>
          <w:marTop w:val="0"/>
          <w:marBottom w:val="0"/>
          <w:divBdr>
            <w:top w:val="none" w:sz="0" w:space="0" w:color="auto"/>
            <w:left w:val="none" w:sz="0" w:space="0" w:color="auto"/>
            <w:bottom w:val="none" w:sz="0" w:space="0" w:color="auto"/>
            <w:right w:val="none" w:sz="0" w:space="0" w:color="auto"/>
          </w:divBdr>
          <w:divsChild>
            <w:div w:id="320624898">
              <w:marLeft w:val="0"/>
              <w:marRight w:val="0"/>
              <w:marTop w:val="0"/>
              <w:marBottom w:val="0"/>
              <w:divBdr>
                <w:top w:val="none" w:sz="0" w:space="0" w:color="auto"/>
                <w:left w:val="none" w:sz="0" w:space="0" w:color="auto"/>
                <w:bottom w:val="none" w:sz="0" w:space="0" w:color="auto"/>
                <w:right w:val="none" w:sz="0" w:space="0" w:color="auto"/>
              </w:divBdr>
              <w:divsChild>
                <w:div w:id="136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2709">
      <w:bodyDiv w:val="1"/>
      <w:marLeft w:val="0"/>
      <w:marRight w:val="0"/>
      <w:marTop w:val="0"/>
      <w:marBottom w:val="0"/>
      <w:divBdr>
        <w:top w:val="none" w:sz="0" w:space="0" w:color="auto"/>
        <w:left w:val="none" w:sz="0" w:space="0" w:color="auto"/>
        <w:bottom w:val="none" w:sz="0" w:space="0" w:color="auto"/>
        <w:right w:val="none" w:sz="0" w:space="0" w:color="auto"/>
      </w:divBdr>
      <w:divsChild>
        <w:div w:id="527573114">
          <w:marLeft w:val="0"/>
          <w:marRight w:val="0"/>
          <w:marTop w:val="0"/>
          <w:marBottom w:val="0"/>
          <w:divBdr>
            <w:top w:val="none" w:sz="0" w:space="0" w:color="auto"/>
            <w:left w:val="none" w:sz="0" w:space="0" w:color="auto"/>
            <w:bottom w:val="none" w:sz="0" w:space="0" w:color="auto"/>
            <w:right w:val="none" w:sz="0" w:space="0" w:color="auto"/>
          </w:divBdr>
          <w:divsChild>
            <w:div w:id="1659267674">
              <w:marLeft w:val="0"/>
              <w:marRight w:val="0"/>
              <w:marTop w:val="0"/>
              <w:marBottom w:val="0"/>
              <w:divBdr>
                <w:top w:val="none" w:sz="0" w:space="0" w:color="auto"/>
                <w:left w:val="none" w:sz="0" w:space="0" w:color="auto"/>
                <w:bottom w:val="none" w:sz="0" w:space="0" w:color="auto"/>
                <w:right w:val="none" w:sz="0" w:space="0" w:color="auto"/>
              </w:divBdr>
              <w:divsChild>
                <w:div w:id="632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444">
      <w:bodyDiv w:val="1"/>
      <w:marLeft w:val="0"/>
      <w:marRight w:val="0"/>
      <w:marTop w:val="0"/>
      <w:marBottom w:val="0"/>
      <w:divBdr>
        <w:top w:val="none" w:sz="0" w:space="0" w:color="auto"/>
        <w:left w:val="none" w:sz="0" w:space="0" w:color="auto"/>
        <w:bottom w:val="none" w:sz="0" w:space="0" w:color="auto"/>
        <w:right w:val="none" w:sz="0" w:space="0" w:color="auto"/>
      </w:divBdr>
    </w:div>
    <w:div w:id="422184655">
      <w:bodyDiv w:val="1"/>
      <w:marLeft w:val="0"/>
      <w:marRight w:val="0"/>
      <w:marTop w:val="0"/>
      <w:marBottom w:val="0"/>
      <w:divBdr>
        <w:top w:val="none" w:sz="0" w:space="0" w:color="auto"/>
        <w:left w:val="none" w:sz="0" w:space="0" w:color="auto"/>
        <w:bottom w:val="none" w:sz="0" w:space="0" w:color="auto"/>
        <w:right w:val="none" w:sz="0" w:space="0" w:color="auto"/>
      </w:divBdr>
      <w:divsChild>
        <w:div w:id="1657609399">
          <w:marLeft w:val="0"/>
          <w:marRight w:val="0"/>
          <w:marTop w:val="0"/>
          <w:marBottom w:val="0"/>
          <w:divBdr>
            <w:top w:val="none" w:sz="0" w:space="0" w:color="auto"/>
            <w:left w:val="none" w:sz="0" w:space="0" w:color="auto"/>
            <w:bottom w:val="none" w:sz="0" w:space="0" w:color="auto"/>
            <w:right w:val="none" w:sz="0" w:space="0" w:color="auto"/>
          </w:divBdr>
          <w:divsChild>
            <w:div w:id="1425952929">
              <w:marLeft w:val="0"/>
              <w:marRight w:val="0"/>
              <w:marTop w:val="0"/>
              <w:marBottom w:val="0"/>
              <w:divBdr>
                <w:top w:val="none" w:sz="0" w:space="0" w:color="auto"/>
                <w:left w:val="none" w:sz="0" w:space="0" w:color="auto"/>
                <w:bottom w:val="none" w:sz="0" w:space="0" w:color="auto"/>
                <w:right w:val="none" w:sz="0" w:space="0" w:color="auto"/>
              </w:divBdr>
              <w:divsChild>
                <w:div w:id="1000501351">
                  <w:marLeft w:val="0"/>
                  <w:marRight w:val="0"/>
                  <w:marTop w:val="0"/>
                  <w:marBottom w:val="0"/>
                  <w:divBdr>
                    <w:top w:val="none" w:sz="0" w:space="0" w:color="auto"/>
                    <w:left w:val="none" w:sz="0" w:space="0" w:color="auto"/>
                    <w:bottom w:val="none" w:sz="0" w:space="0" w:color="auto"/>
                    <w:right w:val="none" w:sz="0" w:space="0" w:color="auto"/>
                  </w:divBdr>
                  <w:divsChild>
                    <w:div w:id="17711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19870">
      <w:bodyDiv w:val="1"/>
      <w:marLeft w:val="0"/>
      <w:marRight w:val="0"/>
      <w:marTop w:val="0"/>
      <w:marBottom w:val="0"/>
      <w:divBdr>
        <w:top w:val="none" w:sz="0" w:space="0" w:color="auto"/>
        <w:left w:val="none" w:sz="0" w:space="0" w:color="auto"/>
        <w:bottom w:val="none" w:sz="0" w:space="0" w:color="auto"/>
        <w:right w:val="none" w:sz="0" w:space="0" w:color="auto"/>
      </w:divBdr>
      <w:divsChild>
        <w:div w:id="2097549754">
          <w:marLeft w:val="0"/>
          <w:marRight w:val="0"/>
          <w:marTop w:val="0"/>
          <w:marBottom w:val="0"/>
          <w:divBdr>
            <w:top w:val="none" w:sz="0" w:space="0" w:color="auto"/>
            <w:left w:val="none" w:sz="0" w:space="0" w:color="auto"/>
            <w:bottom w:val="none" w:sz="0" w:space="0" w:color="auto"/>
            <w:right w:val="none" w:sz="0" w:space="0" w:color="auto"/>
          </w:divBdr>
          <w:divsChild>
            <w:div w:id="1026369342">
              <w:marLeft w:val="0"/>
              <w:marRight w:val="0"/>
              <w:marTop w:val="0"/>
              <w:marBottom w:val="0"/>
              <w:divBdr>
                <w:top w:val="none" w:sz="0" w:space="0" w:color="auto"/>
                <w:left w:val="none" w:sz="0" w:space="0" w:color="auto"/>
                <w:bottom w:val="none" w:sz="0" w:space="0" w:color="auto"/>
                <w:right w:val="none" w:sz="0" w:space="0" w:color="auto"/>
              </w:divBdr>
              <w:divsChild>
                <w:div w:id="11702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4222">
      <w:bodyDiv w:val="1"/>
      <w:marLeft w:val="0"/>
      <w:marRight w:val="0"/>
      <w:marTop w:val="0"/>
      <w:marBottom w:val="0"/>
      <w:divBdr>
        <w:top w:val="none" w:sz="0" w:space="0" w:color="auto"/>
        <w:left w:val="none" w:sz="0" w:space="0" w:color="auto"/>
        <w:bottom w:val="none" w:sz="0" w:space="0" w:color="auto"/>
        <w:right w:val="none" w:sz="0" w:space="0" w:color="auto"/>
      </w:divBdr>
      <w:divsChild>
        <w:div w:id="648480062">
          <w:marLeft w:val="0"/>
          <w:marRight w:val="0"/>
          <w:marTop w:val="0"/>
          <w:marBottom w:val="0"/>
          <w:divBdr>
            <w:top w:val="none" w:sz="0" w:space="0" w:color="auto"/>
            <w:left w:val="none" w:sz="0" w:space="0" w:color="auto"/>
            <w:bottom w:val="none" w:sz="0" w:space="0" w:color="auto"/>
            <w:right w:val="none" w:sz="0" w:space="0" w:color="auto"/>
          </w:divBdr>
          <w:divsChild>
            <w:div w:id="1177043173">
              <w:marLeft w:val="0"/>
              <w:marRight w:val="0"/>
              <w:marTop w:val="0"/>
              <w:marBottom w:val="0"/>
              <w:divBdr>
                <w:top w:val="none" w:sz="0" w:space="0" w:color="auto"/>
                <w:left w:val="none" w:sz="0" w:space="0" w:color="auto"/>
                <w:bottom w:val="none" w:sz="0" w:space="0" w:color="auto"/>
                <w:right w:val="none" w:sz="0" w:space="0" w:color="auto"/>
              </w:divBdr>
              <w:divsChild>
                <w:div w:id="1974168922">
                  <w:marLeft w:val="0"/>
                  <w:marRight w:val="0"/>
                  <w:marTop w:val="0"/>
                  <w:marBottom w:val="0"/>
                  <w:divBdr>
                    <w:top w:val="none" w:sz="0" w:space="0" w:color="auto"/>
                    <w:left w:val="none" w:sz="0" w:space="0" w:color="auto"/>
                    <w:bottom w:val="none" w:sz="0" w:space="0" w:color="auto"/>
                    <w:right w:val="none" w:sz="0" w:space="0" w:color="auto"/>
                  </w:divBdr>
                  <w:divsChild>
                    <w:div w:id="18058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09242">
      <w:bodyDiv w:val="1"/>
      <w:marLeft w:val="0"/>
      <w:marRight w:val="0"/>
      <w:marTop w:val="0"/>
      <w:marBottom w:val="0"/>
      <w:divBdr>
        <w:top w:val="none" w:sz="0" w:space="0" w:color="auto"/>
        <w:left w:val="none" w:sz="0" w:space="0" w:color="auto"/>
        <w:bottom w:val="none" w:sz="0" w:space="0" w:color="auto"/>
        <w:right w:val="none" w:sz="0" w:space="0" w:color="auto"/>
      </w:divBdr>
    </w:div>
    <w:div w:id="1036930156">
      <w:bodyDiv w:val="1"/>
      <w:marLeft w:val="0"/>
      <w:marRight w:val="0"/>
      <w:marTop w:val="0"/>
      <w:marBottom w:val="0"/>
      <w:divBdr>
        <w:top w:val="none" w:sz="0" w:space="0" w:color="auto"/>
        <w:left w:val="none" w:sz="0" w:space="0" w:color="auto"/>
        <w:bottom w:val="none" w:sz="0" w:space="0" w:color="auto"/>
        <w:right w:val="none" w:sz="0" w:space="0" w:color="auto"/>
      </w:divBdr>
    </w:div>
    <w:div w:id="1088888434">
      <w:bodyDiv w:val="1"/>
      <w:marLeft w:val="0"/>
      <w:marRight w:val="0"/>
      <w:marTop w:val="0"/>
      <w:marBottom w:val="0"/>
      <w:divBdr>
        <w:top w:val="none" w:sz="0" w:space="0" w:color="auto"/>
        <w:left w:val="none" w:sz="0" w:space="0" w:color="auto"/>
        <w:bottom w:val="none" w:sz="0" w:space="0" w:color="auto"/>
        <w:right w:val="none" w:sz="0" w:space="0" w:color="auto"/>
      </w:divBdr>
    </w:div>
    <w:div w:id="1193346933">
      <w:bodyDiv w:val="1"/>
      <w:marLeft w:val="0"/>
      <w:marRight w:val="0"/>
      <w:marTop w:val="0"/>
      <w:marBottom w:val="0"/>
      <w:divBdr>
        <w:top w:val="none" w:sz="0" w:space="0" w:color="auto"/>
        <w:left w:val="none" w:sz="0" w:space="0" w:color="auto"/>
        <w:bottom w:val="none" w:sz="0" w:space="0" w:color="auto"/>
        <w:right w:val="none" w:sz="0" w:space="0" w:color="auto"/>
      </w:divBdr>
    </w:div>
    <w:div w:id="1337804394">
      <w:bodyDiv w:val="1"/>
      <w:marLeft w:val="0"/>
      <w:marRight w:val="0"/>
      <w:marTop w:val="0"/>
      <w:marBottom w:val="0"/>
      <w:divBdr>
        <w:top w:val="none" w:sz="0" w:space="0" w:color="auto"/>
        <w:left w:val="none" w:sz="0" w:space="0" w:color="auto"/>
        <w:bottom w:val="none" w:sz="0" w:space="0" w:color="auto"/>
        <w:right w:val="none" w:sz="0" w:space="0" w:color="auto"/>
      </w:divBdr>
      <w:divsChild>
        <w:div w:id="1625579989">
          <w:marLeft w:val="0"/>
          <w:marRight w:val="0"/>
          <w:marTop w:val="0"/>
          <w:marBottom w:val="0"/>
          <w:divBdr>
            <w:top w:val="none" w:sz="0" w:space="0" w:color="auto"/>
            <w:left w:val="none" w:sz="0" w:space="0" w:color="auto"/>
            <w:bottom w:val="none" w:sz="0" w:space="0" w:color="auto"/>
            <w:right w:val="none" w:sz="0" w:space="0" w:color="auto"/>
          </w:divBdr>
          <w:divsChild>
            <w:div w:id="581377786">
              <w:marLeft w:val="0"/>
              <w:marRight w:val="0"/>
              <w:marTop w:val="0"/>
              <w:marBottom w:val="0"/>
              <w:divBdr>
                <w:top w:val="none" w:sz="0" w:space="0" w:color="auto"/>
                <w:left w:val="none" w:sz="0" w:space="0" w:color="auto"/>
                <w:bottom w:val="none" w:sz="0" w:space="0" w:color="auto"/>
                <w:right w:val="none" w:sz="0" w:space="0" w:color="auto"/>
              </w:divBdr>
              <w:divsChild>
                <w:div w:id="5800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2233">
      <w:bodyDiv w:val="1"/>
      <w:marLeft w:val="0"/>
      <w:marRight w:val="0"/>
      <w:marTop w:val="0"/>
      <w:marBottom w:val="0"/>
      <w:divBdr>
        <w:top w:val="none" w:sz="0" w:space="0" w:color="auto"/>
        <w:left w:val="none" w:sz="0" w:space="0" w:color="auto"/>
        <w:bottom w:val="none" w:sz="0" w:space="0" w:color="auto"/>
        <w:right w:val="none" w:sz="0" w:space="0" w:color="auto"/>
      </w:divBdr>
      <w:divsChild>
        <w:div w:id="909080643">
          <w:marLeft w:val="0"/>
          <w:marRight w:val="0"/>
          <w:marTop w:val="0"/>
          <w:marBottom w:val="0"/>
          <w:divBdr>
            <w:top w:val="none" w:sz="0" w:space="0" w:color="auto"/>
            <w:left w:val="none" w:sz="0" w:space="0" w:color="auto"/>
            <w:bottom w:val="none" w:sz="0" w:space="0" w:color="auto"/>
            <w:right w:val="none" w:sz="0" w:space="0" w:color="auto"/>
          </w:divBdr>
          <w:divsChild>
            <w:div w:id="485129713">
              <w:marLeft w:val="0"/>
              <w:marRight w:val="0"/>
              <w:marTop w:val="0"/>
              <w:marBottom w:val="0"/>
              <w:divBdr>
                <w:top w:val="none" w:sz="0" w:space="0" w:color="auto"/>
                <w:left w:val="none" w:sz="0" w:space="0" w:color="auto"/>
                <w:bottom w:val="none" w:sz="0" w:space="0" w:color="auto"/>
                <w:right w:val="none" w:sz="0" w:space="0" w:color="auto"/>
              </w:divBdr>
              <w:divsChild>
                <w:div w:id="12387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27007">
      <w:bodyDiv w:val="1"/>
      <w:marLeft w:val="0"/>
      <w:marRight w:val="0"/>
      <w:marTop w:val="0"/>
      <w:marBottom w:val="0"/>
      <w:divBdr>
        <w:top w:val="none" w:sz="0" w:space="0" w:color="auto"/>
        <w:left w:val="none" w:sz="0" w:space="0" w:color="auto"/>
        <w:bottom w:val="none" w:sz="0" w:space="0" w:color="auto"/>
        <w:right w:val="none" w:sz="0" w:space="0" w:color="auto"/>
      </w:divBdr>
    </w:div>
    <w:div w:id="1410467704">
      <w:bodyDiv w:val="1"/>
      <w:marLeft w:val="0"/>
      <w:marRight w:val="0"/>
      <w:marTop w:val="0"/>
      <w:marBottom w:val="0"/>
      <w:divBdr>
        <w:top w:val="none" w:sz="0" w:space="0" w:color="auto"/>
        <w:left w:val="none" w:sz="0" w:space="0" w:color="auto"/>
        <w:bottom w:val="none" w:sz="0" w:space="0" w:color="auto"/>
        <w:right w:val="none" w:sz="0" w:space="0" w:color="auto"/>
      </w:divBdr>
      <w:divsChild>
        <w:div w:id="510872770">
          <w:marLeft w:val="0"/>
          <w:marRight w:val="0"/>
          <w:marTop w:val="0"/>
          <w:marBottom w:val="0"/>
          <w:divBdr>
            <w:top w:val="none" w:sz="0" w:space="0" w:color="auto"/>
            <w:left w:val="none" w:sz="0" w:space="0" w:color="auto"/>
            <w:bottom w:val="none" w:sz="0" w:space="0" w:color="auto"/>
            <w:right w:val="none" w:sz="0" w:space="0" w:color="auto"/>
          </w:divBdr>
          <w:divsChild>
            <w:div w:id="282201246">
              <w:marLeft w:val="0"/>
              <w:marRight w:val="0"/>
              <w:marTop w:val="0"/>
              <w:marBottom w:val="0"/>
              <w:divBdr>
                <w:top w:val="none" w:sz="0" w:space="0" w:color="auto"/>
                <w:left w:val="none" w:sz="0" w:space="0" w:color="auto"/>
                <w:bottom w:val="none" w:sz="0" w:space="0" w:color="auto"/>
                <w:right w:val="none" w:sz="0" w:space="0" w:color="auto"/>
              </w:divBdr>
              <w:divsChild>
                <w:div w:id="61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4659">
      <w:bodyDiv w:val="1"/>
      <w:marLeft w:val="0"/>
      <w:marRight w:val="0"/>
      <w:marTop w:val="0"/>
      <w:marBottom w:val="0"/>
      <w:divBdr>
        <w:top w:val="none" w:sz="0" w:space="0" w:color="auto"/>
        <w:left w:val="none" w:sz="0" w:space="0" w:color="auto"/>
        <w:bottom w:val="none" w:sz="0" w:space="0" w:color="auto"/>
        <w:right w:val="none" w:sz="0" w:space="0" w:color="auto"/>
      </w:divBdr>
      <w:divsChild>
        <w:div w:id="1374888311">
          <w:marLeft w:val="0"/>
          <w:marRight w:val="0"/>
          <w:marTop w:val="0"/>
          <w:marBottom w:val="0"/>
          <w:divBdr>
            <w:top w:val="none" w:sz="0" w:space="0" w:color="auto"/>
            <w:left w:val="none" w:sz="0" w:space="0" w:color="auto"/>
            <w:bottom w:val="none" w:sz="0" w:space="0" w:color="auto"/>
            <w:right w:val="none" w:sz="0" w:space="0" w:color="auto"/>
          </w:divBdr>
          <w:divsChild>
            <w:div w:id="1441953449">
              <w:marLeft w:val="0"/>
              <w:marRight w:val="0"/>
              <w:marTop w:val="0"/>
              <w:marBottom w:val="0"/>
              <w:divBdr>
                <w:top w:val="none" w:sz="0" w:space="0" w:color="auto"/>
                <w:left w:val="none" w:sz="0" w:space="0" w:color="auto"/>
                <w:bottom w:val="none" w:sz="0" w:space="0" w:color="auto"/>
                <w:right w:val="none" w:sz="0" w:space="0" w:color="auto"/>
              </w:divBdr>
              <w:divsChild>
                <w:div w:id="6630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5675">
      <w:bodyDiv w:val="1"/>
      <w:marLeft w:val="0"/>
      <w:marRight w:val="0"/>
      <w:marTop w:val="0"/>
      <w:marBottom w:val="0"/>
      <w:divBdr>
        <w:top w:val="none" w:sz="0" w:space="0" w:color="auto"/>
        <w:left w:val="none" w:sz="0" w:space="0" w:color="auto"/>
        <w:bottom w:val="none" w:sz="0" w:space="0" w:color="auto"/>
        <w:right w:val="none" w:sz="0" w:space="0" w:color="auto"/>
      </w:divBdr>
    </w:div>
    <w:div w:id="1585916949">
      <w:bodyDiv w:val="1"/>
      <w:marLeft w:val="0"/>
      <w:marRight w:val="0"/>
      <w:marTop w:val="0"/>
      <w:marBottom w:val="0"/>
      <w:divBdr>
        <w:top w:val="none" w:sz="0" w:space="0" w:color="auto"/>
        <w:left w:val="none" w:sz="0" w:space="0" w:color="auto"/>
        <w:bottom w:val="none" w:sz="0" w:space="0" w:color="auto"/>
        <w:right w:val="none" w:sz="0" w:space="0" w:color="auto"/>
      </w:divBdr>
      <w:divsChild>
        <w:div w:id="834882514">
          <w:marLeft w:val="0"/>
          <w:marRight w:val="0"/>
          <w:marTop w:val="0"/>
          <w:marBottom w:val="0"/>
          <w:divBdr>
            <w:top w:val="none" w:sz="0" w:space="0" w:color="auto"/>
            <w:left w:val="none" w:sz="0" w:space="0" w:color="auto"/>
            <w:bottom w:val="none" w:sz="0" w:space="0" w:color="auto"/>
            <w:right w:val="none" w:sz="0" w:space="0" w:color="auto"/>
          </w:divBdr>
          <w:divsChild>
            <w:div w:id="642730964">
              <w:marLeft w:val="0"/>
              <w:marRight w:val="0"/>
              <w:marTop w:val="0"/>
              <w:marBottom w:val="0"/>
              <w:divBdr>
                <w:top w:val="none" w:sz="0" w:space="0" w:color="auto"/>
                <w:left w:val="none" w:sz="0" w:space="0" w:color="auto"/>
                <w:bottom w:val="none" w:sz="0" w:space="0" w:color="auto"/>
                <w:right w:val="none" w:sz="0" w:space="0" w:color="auto"/>
              </w:divBdr>
              <w:divsChild>
                <w:div w:id="18248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28317">
      <w:bodyDiv w:val="1"/>
      <w:marLeft w:val="0"/>
      <w:marRight w:val="0"/>
      <w:marTop w:val="0"/>
      <w:marBottom w:val="0"/>
      <w:divBdr>
        <w:top w:val="none" w:sz="0" w:space="0" w:color="auto"/>
        <w:left w:val="none" w:sz="0" w:space="0" w:color="auto"/>
        <w:bottom w:val="none" w:sz="0" w:space="0" w:color="auto"/>
        <w:right w:val="none" w:sz="0" w:space="0" w:color="auto"/>
      </w:divBdr>
    </w:div>
    <w:div w:id="1718626360">
      <w:bodyDiv w:val="1"/>
      <w:marLeft w:val="0"/>
      <w:marRight w:val="0"/>
      <w:marTop w:val="0"/>
      <w:marBottom w:val="0"/>
      <w:divBdr>
        <w:top w:val="none" w:sz="0" w:space="0" w:color="auto"/>
        <w:left w:val="none" w:sz="0" w:space="0" w:color="auto"/>
        <w:bottom w:val="none" w:sz="0" w:space="0" w:color="auto"/>
        <w:right w:val="none" w:sz="0" w:space="0" w:color="auto"/>
      </w:divBdr>
      <w:divsChild>
        <w:div w:id="2061973073">
          <w:marLeft w:val="0"/>
          <w:marRight w:val="0"/>
          <w:marTop w:val="0"/>
          <w:marBottom w:val="0"/>
          <w:divBdr>
            <w:top w:val="none" w:sz="0" w:space="0" w:color="auto"/>
            <w:left w:val="none" w:sz="0" w:space="0" w:color="auto"/>
            <w:bottom w:val="none" w:sz="0" w:space="0" w:color="auto"/>
            <w:right w:val="none" w:sz="0" w:space="0" w:color="auto"/>
          </w:divBdr>
          <w:divsChild>
            <w:div w:id="2086418973">
              <w:marLeft w:val="0"/>
              <w:marRight w:val="0"/>
              <w:marTop w:val="0"/>
              <w:marBottom w:val="0"/>
              <w:divBdr>
                <w:top w:val="none" w:sz="0" w:space="0" w:color="auto"/>
                <w:left w:val="none" w:sz="0" w:space="0" w:color="auto"/>
                <w:bottom w:val="none" w:sz="0" w:space="0" w:color="auto"/>
                <w:right w:val="none" w:sz="0" w:space="0" w:color="auto"/>
              </w:divBdr>
              <w:divsChild>
                <w:div w:id="5135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09785">
      <w:bodyDiv w:val="1"/>
      <w:marLeft w:val="0"/>
      <w:marRight w:val="0"/>
      <w:marTop w:val="0"/>
      <w:marBottom w:val="0"/>
      <w:divBdr>
        <w:top w:val="none" w:sz="0" w:space="0" w:color="auto"/>
        <w:left w:val="none" w:sz="0" w:space="0" w:color="auto"/>
        <w:bottom w:val="none" w:sz="0" w:space="0" w:color="auto"/>
        <w:right w:val="none" w:sz="0" w:space="0" w:color="auto"/>
      </w:divBdr>
      <w:divsChild>
        <w:div w:id="1005087657">
          <w:marLeft w:val="0"/>
          <w:marRight w:val="0"/>
          <w:marTop w:val="0"/>
          <w:marBottom w:val="0"/>
          <w:divBdr>
            <w:top w:val="none" w:sz="0" w:space="0" w:color="auto"/>
            <w:left w:val="none" w:sz="0" w:space="0" w:color="auto"/>
            <w:bottom w:val="none" w:sz="0" w:space="0" w:color="auto"/>
            <w:right w:val="none" w:sz="0" w:space="0" w:color="auto"/>
          </w:divBdr>
          <w:divsChild>
            <w:div w:id="1460104151">
              <w:marLeft w:val="0"/>
              <w:marRight w:val="0"/>
              <w:marTop w:val="0"/>
              <w:marBottom w:val="0"/>
              <w:divBdr>
                <w:top w:val="none" w:sz="0" w:space="0" w:color="auto"/>
                <w:left w:val="none" w:sz="0" w:space="0" w:color="auto"/>
                <w:bottom w:val="none" w:sz="0" w:space="0" w:color="auto"/>
                <w:right w:val="none" w:sz="0" w:space="0" w:color="auto"/>
              </w:divBdr>
              <w:divsChild>
                <w:div w:id="15412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53536">
      <w:bodyDiv w:val="1"/>
      <w:marLeft w:val="0"/>
      <w:marRight w:val="0"/>
      <w:marTop w:val="0"/>
      <w:marBottom w:val="0"/>
      <w:divBdr>
        <w:top w:val="none" w:sz="0" w:space="0" w:color="auto"/>
        <w:left w:val="none" w:sz="0" w:space="0" w:color="auto"/>
        <w:bottom w:val="none" w:sz="0" w:space="0" w:color="auto"/>
        <w:right w:val="none" w:sz="0" w:space="0" w:color="auto"/>
      </w:divBdr>
    </w:div>
    <w:div w:id="1792627369">
      <w:bodyDiv w:val="1"/>
      <w:marLeft w:val="0"/>
      <w:marRight w:val="0"/>
      <w:marTop w:val="0"/>
      <w:marBottom w:val="0"/>
      <w:divBdr>
        <w:top w:val="none" w:sz="0" w:space="0" w:color="auto"/>
        <w:left w:val="none" w:sz="0" w:space="0" w:color="auto"/>
        <w:bottom w:val="none" w:sz="0" w:space="0" w:color="auto"/>
        <w:right w:val="none" w:sz="0" w:space="0" w:color="auto"/>
      </w:divBdr>
      <w:divsChild>
        <w:div w:id="2053453393">
          <w:marLeft w:val="0"/>
          <w:marRight w:val="0"/>
          <w:marTop w:val="0"/>
          <w:marBottom w:val="0"/>
          <w:divBdr>
            <w:top w:val="none" w:sz="0" w:space="0" w:color="auto"/>
            <w:left w:val="none" w:sz="0" w:space="0" w:color="auto"/>
            <w:bottom w:val="none" w:sz="0" w:space="0" w:color="auto"/>
            <w:right w:val="none" w:sz="0" w:space="0" w:color="auto"/>
          </w:divBdr>
        </w:div>
      </w:divsChild>
    </w:div>
    <w:div w:id="1824352252">
      <w:bodyDiv w:val="1"/>
      <w:marLeft w:val="0"/>
      <w:marRight w:val="0"/>
      <w:marTop w:val="0"/>
      <w:marBottom w:val="0"/>
      <w:divBdr>
        <w:top w:val="none" w:sz="0" w:space="0" w:color="auto"/>
        <w:left w:val="none" w:sz="0" w:space="0" w:color="auto"/>
        <w:bottom w:val="none" w:sz="0" w:space="0" w:color="auto"/>
        <w:right w:val="none" w:sz="0" w:space="0" w:color="auto"/>
      </w:divBdr>
      <w:divsChild>
        <w:div w:id="1635913895">
          <w:marLeft w:val="0"/>
          <w:marRight w:val="0"/>
          <w:marTop w:val="0"/>
          <w:marBottom w:val="0"/>
          <w:divBdr>
            <w:top w:val="none" w:sz="0" w:space="0" w:color="auto"/>
            <w:left w:val="none" w:sz="0" w:space="0" w:color="auto"/>
            <w:bottom w:val="none" w:sz="0" w:space="0" w:color="auto"/>
            <w:right w:val="none" w:sz="0" w:space="0" w:color="auto"/>
          </w:divBdr>
          <w:divsChild>
            <w:div w:id="1808812583">
              <w:marLeft w:val="0"/>
              <w:marRight w:val="0"/>
              <w:marTop w:val="0"/>
              <w:marBottom w:val="0"/>
              <w:divBdr>
                <w:top w:val="none" w:sz="0" w:space="0" w:color="auto"/>
                <w:left w:val="none" w:sz="0" w:space="0" w:color="auto"/>
                <w:bottom w:val="none" w:sz="0" w:space="0" w:color="auto"/>
                <w:right w:val="none" w:sz="0" w:space="0" w:color="auto"/>
              </w:divBdr>
              <w:divsChild>
                <w:div w:id="164513256">
                  <w:marLeft w:val="0"/>
                  <w:marRight w:val="0"/>
                  <w:marTop w:val="0"/>
                  <w:marBottom w:val="0"/>
                  <w:divBdr>
                    <w:top w:val="none" w:sz="0" w:space="0" w:color="auto"/>
                    <w:left w:val="none" w:sz="0" w:space="0" w:color="auto"/>
                    <w:bottom w:val="none" w:sz="0" w:space="0" w:color="auto"/>
                    <w:right w:val="none" w:sz="0" w:space="0" w:color="auto"/>
                  </w:divBdr>
                  <w:divsChild>
                    <w:div w:id="16309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4320">
      <w:bodyDiv w:val="1"/>
      <w:marLeft w:val="0"/>
      <w:marRight w:val="0"/>
      <w:marTop w:val="0"/>
      <w:marBottom w:val="0"/>
      <w:divBdr>
        <w:top w:val="none" w:sz="0" w:space="0" w:color="auto"/>
        <w:left w:val="none" w:sz="0" w:space="0" w:color="auto"/>
        <w:bottom w:val="none" w:sz="0" w:space="0" w:color="auto"/>
        <w:right w:val="none" w:sz="0" w:space="0" w:color="auto"/>
      </w:divBdr>
      <w:divsChild>
        <w:div w:id="1941064492">
          <w:marLeft w:val="0"/>
          <w:marRight w:val="0"/>
          <w:marTop w:val="0"/>
          <w:marBottom w:val="0"/>
          <w:divBdr>
            <w:top w:val="none" w:sz="0" w:space="0" w:color="auto"/>
            <w:left w:val="none" w:sz="0" w:space="0" w:color="auto"/>
            <w:bottom w:val="none" w:sz="0" w:space="0" w:color="auto"/>
            <w:right w:val="none" w:sz="0" w:space="0" w:color="auto"/>
          </w:divBdr>
          <w:divsChild>
            <w:div w:id="1996882587">
              <w:marLeft w:val="0"/>
              <w:marRight w:val="0"/>
              <w:marTop w:val="0"/>
              <w:marBottom w:val="0"/>
              <w:divBdr>
                <w:top w:val="none" w:sz="0" w:space="0" w:color="auto"/>
                <w:left w:val="none" w:sz="0" w:space="0" w:color="auto"/>
                <w:bottom w:val="none" w:sz="0" w:space="0" w:color="auto"/>
                <w:right w:val="none" w:sz="0" w:space="0" w:color="auto"/>
              </w:divBdr>
              <w:divsChild>
                <w:div w:id="15994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B6CDF-24EF-2B48-BBDE-BBEFFC592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Mously Diaw</dc:creator>
  <cp:keywords/>
  <dc:description/>
  <cp:lastModifiedBy>Mously Diaw</cp:lastModifiedBy>
  <cp:revision>31</cp:revision>
  <cp:lastPrinted>2020-11-22T01:15:00Z</cp:lastPrinted>
  <dcterms:created xsi:type="dcterms:W3CDTF">2020-11-22T01:15:00Z</dcterms:created>
  <dcterms:modified xsi:type="dcterms:W3CDTF">2020-11-22T15:43:00Z</dcterms:modified>
</cp:coreProperties>
</file>