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13B5" w14:textId="716CD467" w:rsidR="00750AB1" w:rsidRDefault="000E6D7C" w:rsidP="000E6D7C">
      <w:pPr>
        <w:pStyle w:val="ListParagraph"/>
        <w:numPr>
          <w:ilvl w:val="0"/>
          <w:numId w:val="2"/>
        </w:numPr>
        <w:rPr>
          <w:b/>
          <w:bCs/>
          <w:lang w:val="en-US"/>
        </w:rPr>
      </w:pPr>
      <w:r>
        <w:rPr>
          <w:b/>
          <w:bCs/>
          <w:lang w:val="en-US"/>
        </w:rPr>
        <w:t xml:space="preserve">What is malnutrition?  what is dehydration? Mention 3 aids and/or adaptations that may encourage older persons to improve their nutrition. </w:t>
      </w:r>
    </w:p>
    <w:p w14:paraId="6DE61582" w14:textId="7C397171" w:rsidR="006514A5" w:rsidRDefault="00091CBF" w:rsidP="000E6D7C">
      <w:pPr>
        <w:rPr>
          <w:lang w:val="en-US"/>
        </w:rPr>
      </w:pPr>
      <w:r>
        <w:rPr>
          <w:b/>
          <w:bCs/>
          <w:lang w:val="en-US"/>
        </w:rPr>
        <w:t xml:space="preserve">Malnutrition </w:t>
      </w:r>
      <w:r>
        <w:rPr>
          <w:lang w:val="en-US"/>
        </w:rPr>
        <w:t xml:space="preserve">is a </w:t>
      </w:r>
      <w:r w:rsidR="00510E62">
        <w:rPr>
          <w:lang w:val="en-US"/>
        </w:rPr>
        <w:t>result</w:t>
      </w:r>
      <w:r>
        <w:rPr>
          <w:lang w:val="en-US"/>
        </w:rPr>
        <w:t xml:space="preserve"> of inadequate intake of nutrients (vitamins, minerals and proteins) that helps </w:t>
      </w:r>
      <w:r w:rsidR="006514A5">
        <w:rPr>
          <w:lang w:val="en-US"/>
        </w:rPr>
        <w:t>in</w:t>
      </w:r>
      <w:r>
        <w:rPr>
          <w:lang w:val="en-US"/>
        </w:rPr>
        <w:t xml:space="preserve"> body development.</w:t>
      </w:r>
      <w:r w:rsidR="00510E62">
        <w:rPr>
          <w:lang w:val="en-US"/>
        </w:rPr>
        <w:t xml:space="preserve"> Malnutrition can be caused by various factors such as lack of diet,</w:t>
      </w:r>
      <w:r w:rsidR="00D557E8">
        <w:rPr>
          <w:lang w:val="en-US"/>
        </w:rPr>
        <w:t xml:space="preserve"> certain </w:t>
      </w:r>
      <w:r w:rsidR="00510E62">
        <w:rPr>
          <w:lang w:val="en-US"/>
        </w:rPr>
        <w:t>medical con</w:t>
      </w:r>
      <w:r w:rsidR="00D557E8">
        <w:rPr>
          <w:lang w:val="en-US"/>
        </w:rPr>
        <w:t>d</w:t>
      </w:r>
      <w:r w:rsidR="00510E62">
        <w:rPr>
          <w:lang w:val="en-US"/>
        </w:rPr>
        <w:t>itions</w:t>
      </w:r>
      <w:r w:rsidR="00D557E8">
        <w:rPr>
          <w:lang w:val="en-US"/>
        </w:rPr>
        <w:t xml:space="preserve"> and food insecurities or poverty. </w:t>
      </w:r>
      <w:r w:rsidR="006514A5">
        <w:rPr>
          <w:lang w:val="en-US"/>
        </w:rPr>
        <w:t>The person who</w:t>
      </w:r>
      <w:r w:rsidR="00D557E8">
        <w:rPr>
          <w:lang w:val="en-US"/>
        </w:rPr>
        <w:t xml:space="preserve"> suffer</w:t>
      </w:r>
      <w:r w:rsidR="006514A5">
        <w:rPr>
          <w:lang w:val="en-US"/>
        </w:rPr>
        <w:t xml:space="preserve"> from malnutrition seems to be fatigue, thin or bloated</w:t>
      </w:r>
      <w:r w:rsidR="00510E62">
        <w:rPr>
          <w:lang w:val="en-US"/>
        </w:rPr>
        <w:t xml:space="preserve">. </w:t>
      </w:r>
      <w:r w:rsidR="006514A5">
        <w:rPr>
          <w:lang w:val="en-US"/>
        </w:rPr>
        <w:t>It can disrupt body’s growth in many ways</w:t>
      </w:r>
      <w:r>
        <w:rPr>
          <w:lang w:val="en-US"/>
        </w:rPr>
        <w:t xml:space="preserve"> </w:t>
      </w:r>
      <w:r w:rsidR="006514A5">
        <w:rPr>
          <w:lang w:val="en-US"/>
        </w:rPr>
        <w:t>that can</w:t>
      </w:r>
      <w:r>
        <w:rPr>
          <w:lang w:val="en-US"/>
        </w:rPr>
        <w:t xml:space="preserve"> lead to severe health issues like </w:t>
      </w:r>
      <w:r w:rsidR="006514A5">
        <w:rPr>
          <w:lang w:val="en-US"/>
        </w:rPr>
        <w:t xml:space="preserve">rapid lose of weight, weakened immune system, cognitive impairment, anemia, delayed wound healing and organ damage. </w:t>
      </w:r>
    </w:p>
    <w:p w14:paraId="390A2ED5" w14:textId="30A549F3" w:rsidR="00930BBC" w:rsidRDefault="006514A5" w:rsidP="000E6D7C">
      <w:pPr>
        <w:rPr>
          <w:lang w:val="en-US"/>
        </w:rPr>
      </w:pPr>
      <w:r w:rsidRPr="00D557E8">
        <w:rPr>
          <w:b/>
          <w:bCs/>
          <w:lang w:val="en-US"/>
        </w:rPr>
        <w:t xml:space="preserve">Dehydration </w:t>
      </w:r>
      <w:r w:rsidR="00D557E8">
        <w:rPr>
          <w:lang w:val="en-US"/>
        </w:rPr>
        <w:t xml:space="preserve">is a condition where there is </w:t>
      </w:r>
      <w:r w:rsidR="00BB3B54">
        <w:rPr>
          <w:lang w:val="en-US"/>
        </w:rPr>
        <w:t xml:space="preserve">excessive loss of </w:t>
      </w:r>
      <w:r w:rsidR="00D557E8">
        <w:rPr>
          <w:lang w:val="en-US"/>
        </w:rPr>
        <w:t xml:space="preserve">water </w:t>
      </w:r>
      <w:r w:rsidR="00BB3B54">
        <w:rPr>
          <w:lang w:val="en-US"/>
        </w:rPr>
        <w:t>that creates insufficiency of water required in the body</w:t>
      </w:r>
      <w:r w:rsidR="00D557E8">
        <w:rPr>
          <w:lang w:val="en-US"/>
        </w:rPr>
        <w:t xml:space="preserve">. It is caused by inadequate fluid intake, over sweating, diarrhea and some medical conditions. </w:t>
      </w:r>
      <w:r w:rsidR="00930BBC">
        <w:rPr>
          <w:lang w:val="en-US"/>
        </w:rPr>
        <w:t>The person who has dehydration will have dry mouth and throat, dark yellow urine, dry and rough skin, fatigue, and rapid heartbeat.</w:t>
      </w:r>
    </w:p>
    <w:p w14:paraId="656DA9A2" w14:textId="77777777" w:rsidR="009157F9" w:rsidRDefault="00930BBC" w:rsidP="009157F9">
      <w:pPr>
        <w:rPr>
          <w:lang w:val="en-US"/>
        </w:rPr>
      </w:pPr>
      <w:r>
        <w:rPr>
          <w:lang w:val="en-US"/>
        </w:rPr>
        <w:t>Following are few aid</w:t>
      </w:r>
      <w:r w:rsidR="00AF371F">
        <w:rPr>
          <w:lang w:val="en-US"/>
        </w:rPr>
        <w:t>s</w:t>
      </w:r>
      <w:r>
        <w:rPr>
          <w:lang w:val="en-US"/>
        </w:rPr>
        <w:t xml:space="preserve"> and adaptations to encourage older persons improve their nutrition levels:</w:t>
      </w:r>
    </w:p>
    <w:p w14:paraId="544C2DB5" w14:textId="0F648A94" w:rsidR="009157F9" w:rsidRDefault="00646091" w:rsidP="009157F9">
      <w:pPr>
        <w:pStyle w:val="ListParagraph"/>
        <w:numPr>
          <w:ilvl w:val="0"/>
          <w:numId w:val="6"/>
        </w:numPr>
        <w:rPr>
          <w:lang w:val="en-US"/>
        </w:rPr>
      </w:pPr>
      <w:r>
        <w:rPr>
          <w:b/>
          <w:bCs/>
          <w:lang w:val="en-US"/>
        </w:rPr>
        <w:t xml:space="preserve">Social Dining Groups: </w:t>
      </w:r>
      <w:r>
        <w:rPr>
          <w:lang w:val="en-US"/>
        </w:rPr>
        <w:t xml:space="preserve">a group with same age group where they all share meals, tips for cooking and different recipes that creates a feeling of togetherness </w:t>
      </w:r>
      <w:r w:rsidR="0035512B">
        <w:rPr>
          <w:lang w:val="en-US"/>
        </w:rPr>
        <w:t>and encouraging healthier dietary patterns.</w:t>
      </w:r>
      <w:r>
        <w:rPr>
          <w:lang w:val="en-US"/>
        </w:rPr>
        <w:t xml:space="preserve"> </w:t>
      </w:r>
      <w:r w:rsidR="009157F9">
        <w:rPr>
          <w:lang w:val="en-US"/>
        </w:rPr>
        <w:t xml:space="preserve"> </w:t>
      </w:r>
    </w:p>
    <w:p w14:paraId="5239168F" w14:textId="3D303C2A" w:rsidR="00646091" w:rsidRDefault="00646091" w:rsidP="00646091">
      <w:pPr>
        <w:pStyle w:val="ListParagraph"/>
        <w:numPr>
          <w:ilvl w:val="0"/>
          <w:numId w:val="6"/>
        </w:numPr>
        <w:rPr>
          <w:lang w:val="en-US"/>
        </w:rPr>
      </w:pPr>
      <w:r>
        <w:rPr>
          <w:b/>
          <w:bCs/>
          <w:lang w:val="en-US"/>
        </w:rPr>
        <w:t xml:space="preserve">Easy-to-Read cookbooks and Recipes: </w:t>
      </w:r>
      <w:r>
        <w:rPr>
          <w:lang w:val="en-US"/>
        </w:rPr>
        <w:t xml:space="preserve">books with </w:t>
      </w:r>
      <w:r w:rsidR="00BB3B54">
        <w:rPr>
          <w:lang w:val="en-US"/>
        </w:rPr>
        <w:t>lots of</w:t>
      </w:r>
      <w:r>
        <w:rPr>
          <w:lang w:val="en-US"/>
        </w:rPr>
        <w:t xml:space="preserve"> recipes and nutrition facts written in larger fonts and layouts helps them in easy cooking and gets information about maintaining a healthy diet.</w:t>
      </w:r>
    </w:p>
    <w:p w14:paraId="015F6EE3" w14:textId="79CECBAF" w:rsidR="00E55734" w:rsidRDefault="00780CBD" w:rsidP="00780CBD">
      <w:pPr>
        <w:pStyle w:val="ListParagraph"/>
        <w:numPr>
          <w:ilvl w:val="0"/>
          <w:numId w:val="6"/>
        </w:numPr>
        <w:rPr>
          <w:lang w:val="en-US"/>
        </w:rPr>
      </w:pPr>
      <w:r>
        <w:rPr>
          <w:b/>
          <w:bCs/>
          <w:lang w:val="en-US"/>
        </w:rPr>
        <w:t>Nutrition Education Workshops:</w:t>
      </w:r>
      <w:r>
        <w:rPr>
          <w:lang w:val="en-US"/>
        </w:rPr>
        <w:t xml:space="preserve"> </w:t>
      </w:r>
      <w:r w:rsidR="004D2D0F">
        <w:rPr>
          <w:lang w:val="en-US"/>
        </w:rPr>
        <w:t xml:space="preserve">older individuals may not have proper idea about nutrition and what kind of food their body requires. Attending sessions which provides information about </w:t>
      </w:r>
      <w:r w:rsidR="00646091">
        <w:rPr>
          <w:lang w:val="en-US"/>
        </w:rPr>
        <w:t>dietary needs with individual preferences and requirements can keep them motivated to maintain healthy life afterwards</w:t>
      </w:r>
      <w:r w:rsidR="00BB3B54">
        <w:rPr>
          <w:lang w:val="en-US"/>
        </w:rPr>
        <w:t>.</w:t>
      </w:r>
    </w:p>
    <w:p w14:paraId="48B2D409" w14:textId="77777777" w:rsidR="00BB3B54" w:rsidRDefault="00BB3B54" w:rsidP="00BB3B54">
      <w:pPr>
        <w:pStyle w:val="ListParagraph"/>
        <w:ind w:left="360"/>
        <w:rPr>
          <w:b/>
          <w:bCs/>
          <w:lang w:val="en-US"/>
        </w:rPr>
      </w:pPr>
    </w:p>
    <w:p w14:paraId="520EEF0A" w14:textId="2AA891E3" w:rsidR="0035512B" w:rsidRPr="00997E48" w:rsidRDefault="00BB3B54" w:rsidP="00997E48">
      <w:pPr>
        <w:pStyle w:val="ListParagraph"/>
        <w:numPr>
          <w:ilvl w:val="0"/>
          <w:numId w:val="2"/>
        </w:numPr>
        <w:rPr>
          <w:b/>
          <w:bCs/>
          <w:lang w:val="en-US"/>
        </w:rPr>
      </w:pPr>
      <w:r w:rsidRPr="00997E48">
        <w:rPr>
          <w:b/>
          <w:bCs/>
          <w:lang w:val="en-US"/>
        </w:rPr>
        <w:t>Define urinary i</w:t>
      </w:r>
      <w:r w:rsidR="00997E48" w:rsidRPr="00997E48">
        <w:rPr>
          <w:b/>
          <w:bCs/>
          <w:lang w:val="en-US"/>
        </w:rPr>
        <w:t>n</w:t>
      </w:r>
      <w:r w:rsidRPr="00997E48">
        <w:rPr>
          <w:b/>
          <w:bCs/>
          <w:lang w:val="en-US"/>
        </w:rPr>
        <w:t>continence</w:t>
      </w:r>
      <w:r w:rsidR="00997E48">
        <w:rPr>
          <w:b/>
          <w:bCs/>
          <w:lang w:val="en-US"/>
        </w:rPr>
        <w:t>.</w:t>
      </w:r>
      <w:r w:rsidR="00997E48" w:rsidRPr="00997E48">
        <w:rPr>
          <w:b/>
          <w:bCs/>
          <w:lang w:val="en-US"/>
        </w:rPr>
        <w:t xml:space="preserve"> Give 3 examples of how this may </w:t>
      </w:r>
      <w:r w:rsidR="00D170E1">
        <w:rPr>
          <w:b/>
          <w:bCs/>
          <w:lang w:val="en-US"/>
        </w:rPr>
        <w:t>a</w:t>
      </w:r>
      <w:r w:rsidR="00997E48" w:rsidRPr="00997E48">
        <w:rPr>
          <w:b/>
          <w:bCs/>
          <w:lang w:val="en-US"/>
        </w:rPr>
        <w:t>ffec</w:t>
      </w:r>
      <w:r w:rsidR="00997E48">
        <w:rPr>
          <w:b/>
          <w:bCs/>
          <w:lang w:val="en-US"/>
        </w:rPr>
        <w:t>t</w:t>
      </w:r>
      <w:r w:rsidR="00997E48" w:rsidRPr="00997E48">
        <w:rPr>
          <w:b/>
          <w:bCs/>
          <w:lang w:val="en-US"/>
        </w:rPr>
        <w:t xml:space="preserve"> an older person’s quality of life.</w:t>
      </w:r>
    </w:p>
    <w:p w14:paraId="61AD4F07" w14:textId="77777777" w:rsidR="00997E48" w:rsidRDefault="00997E48" w:rsidP="00997E48">
      <w:pPr>
        <w:pStyle w:val="ListParagraph"/>
        <w:ind w:left="360"/>
        <w:rPr>
          <w:lang w:val="en-US"/>
        </w:rPr>
      </w:pPr>
    </w:p>
    <w:p w14:paraId="6ADB5235" w14:textId="2BB1FD23" w:rsidR="00AF543B" w:rsidRDefault="00997E48" w:rsidP="009E2F9C">
      <w:pPr>
        <w:rPr>
          <w:lang w:val="en-US"/>
        </w:rPr>
      </w:pPr>
      <w:r w:rsidRPr="009E2F9C">
        <w:rPr>
          <w:lang w:val="en-US"/>
        </w:rPr>
        <w:t xml:space="preserve">Urinary incontinence is state of </w:t>
      </w:r>
      <w:r w:rsidR="00F0658B" w:rsidRPr="009E2F9C">
        <w:rPr>
          <w:lang w:val="en-US"/>
        </w:rPr>
        <w:t xml:space="preserve">involuntary loss of urine from the bladder due to inability in muscle control. This condition will create leakage of urine involuntarily due to weakened muscles and nerves that controls the bladder and urinary sphincters. This condition results from different factors which includes age, neurological disorders and </w:t>
      </w:r>
      <w:r w:rsidR="00AF543B" w:rsidRPr="009E2F9C">
        <w:rPr>
          <w:lang w:val="en-US"/>
        </w:rPr>
        <w:t>certain medical conditions. Urinary incontinence can disrupt an individuals physical and emotional well-being.</w:t>
      </w:r>
    </w:p>
    <w:p w14:paraId="4EC21807" w14:textId="77777777" w:rsidR="009E2F9C" w:rsidRPr="009E2F9C" w:rsidRDefault="009E2F9C" w:rsidP="009E2F9C">
      <w:pPr>
        <w:rPr>
          <w:lang w:val="en-US"/>
        </w:rPr>
      </w:pPr>
    </w:p>
    <w:p w14:paraId="1B61ABC6" w14:textId="34122A78" w:rsidR="00090C09" w:rsidRPr="009E2F9C" w:rsidRDefault="00EC7B42" w:rsidP="009E2F9C">
      <w:pPr>
        <w:rPr>
          <w:lang w:val="en-US"/>
        </w:rPr>
      </w:pPr>
      <w:r w:rsidRPr="009E2F9C">
        <w:rPr>
          <w:lang w:val="en-US"/>
        </w:rPr>
        <w:t>Various factors can be</w:t>
      </w:r>
      <w:r w:rsidR="006E252F" w:rsidRPr="009E2F9C">
        <w:rPr>
          <w:lang w:val="en-US"/>
        </w:rPr>
        <w:t xml:space="preserve"> resulted </w:t>
      </w:r>
      <w:r w:rsidR="002C3049" w:rsidRPr="009E2F9C">
        <w:rPr>
          <w:lang w:val="en-US"/>
        </w:rPr>
        <w:t>in urinary incontinence. The following</w:t>
      </w:r>
      <w:r w:rsidR="00E62A21" w:rsidRPr="009E2F9C">
        <w:rPr>
          <w:lang w:val="en-US"/>
        </w:rPr>
        <w:t xml:space="preserve"> are</w:t>
      </w:r>
      <w:r w:rsidR="002C3049" w:rsidRPr="009E2F9C">
        <w:rPr>
          <w:lang w:val="en-US"/>
        </w:rPr>
        <w:t xml:space="preserve"> </w:t>
      </w:r>
      <w:r w:rsidR="00A404CF" w:rsidRPr="009E2F9C">
        <w:rPr>
          <w:lang w:val="en-US"/>
        </w:rPr>
        <w:t>the most common</w:t>
      </w:r>
      <w:r w:rsidR="00084E1B" w:rsidRPr="009E2F9C">
        <w:rPr>
          <w:lang w:val="en-US"/>
        </w:rPr>
        <w:t xml:space="preserve"> types</w:t>
      </w:r>
      <w:r w:rsidR="00A404CF" w:rsidRPr="009E2F9C">
        <w:rPr>
          <w:lang w:val="en-US"/>
        </w:rPr>
        <w:t xml:space="preserve"> </w:t>
      </w:r>
      <w:r w:rsidR="00E62A21" w:rsidRPr="009E2F9C">
        <w:rPr>
          <w:lang w:val="en-US"/>
        </w:rPr>
        <w:t>inconti</w:t>
      </w:r>
      <w:r w:rsidR="00084E1B" w:rsidRPr="009E2F9C">
        <w:rPr>
          <w:lang w:val="en-US"/>
        </w:rPr>
        <w:t>nence</w:t>
      </w:r>
      <w:r w:rsidR="00090C09" w:rsidRPr="009E2F9C">
        <w:rPr>
          <w:lang w:val="en-US"/>
        </w:rPr>
        <w:t>:</w:t>
      </w:r>
    </w:p>
    <w:p w14:paraId="77FB7A3D" w14:textId="77777777" w:rsidR="00090C09" w:rsidRDefault="00090C09" w:rsidP="00090C09">
      <w:pPr>
        <w:pStyle w:val="ListParagraph"/>
        <w:ind w:left="360"/>
        <w:rPr>
          <w:lang w:val="en-US"/>
        </w:rPr>
      </w:pPr>
    </w:p>
    <w:p w14:paraId="5B62BE0A" w14:textId="4E04F9F4" w:rsidR="00466A87" w:rsidRDefault="00F5315D" w:rsidP="00090C09">
      <w:pPr>
        <w:pStyle w:val="ListParagraph"/>
        <w:numPr>
          <w:ilvl w:val="0"/>
          <w:numId w:val="12"/>
        </w:numPr>
        <w:rPr>
          <w:lang w:val="en-US"/>
        </w:rPr>
      </w:pPr>
      <w:r>
        <w:rPr>
          <w:b/>
          <w:bCs/>
          <w:lang w:val="en-US"/>
        </w:rPr>
        <w:t>Overflow incontinence</w:t>
      </w:r>
      <w:r w:rsidR="00F70F89">
        <w:rPr>
          <w:b/>
          <w:bCs/>
          <w:lang w:val="en-US"/>
        </w:rPr>
        <w:t xml:space="preserve">: </w:t>
      </w:r>
      <w:r w:rsidR="002706E6">
        <w:rPr>
          <w:lang w:val="en-US"/>
        </w:rPr>
        <w:t>this</w:t>
      </w:r>
      <w:r w:rsidR="00263C23">
        <w:rPr>
          <w:lang w:val="en-US"/>
        </w:rPr>
        <w:t xml:space="preserve"> happens when the bladder </w:t>
      </w:r>
      <w:r w:rsidR="00BA00C2">
        <w:rPr>
          <w:lang w:val="en-US"/>
        </w:rPr>
        <w:t>does not empty properly</w:t>
      </w:r>
      <w:r w:rsidR="007700A2">
        <w:rPr>
          <w:lang w:val="en-US"/>
        </w:rPr>
        <w:t>, this</w:t>
      </w:r>
      <w:r w:rsidR="00CB3827">
        <w:rPr>
          <w:lang w:val="en-US"/>
        </w:rPr>
        <w:t xml:space="preserve"> cause </w:t>
      </w:r>
      <w:r w:rsidR="00205D66">
        <w:rPr>
          <w:lang w:val="en-US"/>
        </w:rPr>
        <w:t>t</w:t>
      </w:r>
      <w:r w:rsidR="007700A2">
        <w:rPr>
          <w:lang w:val="en-US"/>
        </w:rPr>
        <w:t xml:space="preserve">he bladder to </w:t>
      </w:r>
      <w:r w:rsidR="00205D66">
        <w:rPr>
          <w:lang w:val="en-US"/>
        </w:rPr>
        <w:t xml:space="preserve">be filled all the time </w:t>
      </w:r>
      <w:r w:rsidR="00746849">
        <w:rPr>
          <w:lang w:val="en-US"/>
        </w:rPr>
        <w:t xml:space="preserve">and leads to leakage. The person will </w:t>
      </w:r>
      <w:r w:rsidR="004675E3">
        <w:rPr>
          <w:lang w:val="en-US"/>
        </w:rPr>
        <w:t>feel frequent dribbling</w:t>
      </w:r>
      <w:r w:rsidR="009347D9">
        <w:rPr>
          <w:lang w:val="en-US"/>
        </w:rPr>
        <w:t xml:space="preserve">. This is caused </w:t>
      </w:r>
      <w:r w:rsidR="00923FE7">
        <w:rPr>
          <w:lang w:val="en-US"/>
        </w:rPr>
        <w:t xml:space="preserve">by blocked urethra or weak bladder muscles. </w:t>
      </w:r>
    </w:p>
    <w:p w14:paraId="0E3737AA" w14:textId="793D610D" w:rsidR="005D0449" w:rsidRDefault="0094350C" w:rsidP="00090C09">
      <w:pPr>
        <w:pStyle w:val="ListParagraph"/>
        <w:numPr>
          <w:ilvl w:val="0"/>
          <w:numId w:val="12"/>
        </w:numPr>
        <w:rPr>
          <w:lang w:val="en-US"/>
        </w:rPr>
      </w:pPr>
      <w:r>
        <w:rPr>
          <w:b/>
          <w:bCs/>
          <w:lang w:val="en-US"/>
        </w:rPr>
        <w:t>Stress incontinence</w:t>
      </w:r>
      <w:r w:rsidR="002706E6">
        <w:rPr>
          <w:b/>
          <w:bCs/>
          <w:lang w:val="en-US"/>
        </w:rPr>
        <w:t>:</w:t>
      </w:r>
      <w:r w:rsidR="002706E6">
        <w:rPr>
          <w:lang w:val="en-US"/>
        </w:rPr>
        <w:t xml:space="preserve"> this happens when </w:t>
      </w:r>
      <w:r w:rsidR="00D511C2">
        <w:rPr>
          <w:lang w:val="en-US"/>
        </w:rPr>
        <w:t>pressure is being applied on the pelvic muscle through coughing</w:t>
      </w:r>
      <w:r w:rsidR="00281DF8">
        <w:rPr>
          <w:lang w:val="en-US"/>
        </w:rPr>
        <w:t>, laughing or sneezing. Thi</w:t>
      </w:r>
      <w:r w:rsidR="005D0449">
        <w:rPr>
          <w:lang w:val="en-US"/>
        </w:rPr>
        <w:t>s</w:t>
      </w:r>
      <w:r w:rsidR="00281DF8">
        <w:rPr>
          <w:lang w:val="en-US"/>
        </w:rPr>
        <w:t xml:space="preserve"> can be common in women w</w:t>
      </w:r>
      <w:r w:rsidR="005D0449">
        <w:rPr>
          <w:lang w:val="en-US"/>
        </w:rPr>
        <w:t>ith recent childbirth and menop</w:t>
      </w:r>
      <w:r w:rsidR="00A10D4F">
        <w:rPr>
          <w:lang w:val="en-US"/>
        </w:rPr>
        <w:t>ause.</w:t>
      </w:r>
    </w:p>
    <w:p w14:paraId="500B5323" w14:textId="1CC586CC" w:rsidR="001C06E9" w:rsidRDefault="00B307D1" w:rsidP="00090C09">
      <w:pPr>
        <w:pStyle w:val="ListParagraph"/>
        <w:numPr>
          <w:ilvl w:val="0"/>
          <w:numId w:val="12"/>
        </w:numPr>
        <w:rPr>
          <w:lang w:val="en-US"/>
        </w:rPr>
      </w:pPr>
      <w:r>
        <w:rPr>
          <w:b/>
          <w:bCs/>
          <w:lang w:val="en-US"/>
        </w:rPr>
        <w:lastRenderedPageBreak/>
        <w:t>Urge</w:t>
      </w:r>
      <w:r w:rsidR="00A10D4F">
        <w:rPr>
          <w:b/>
          <w:bCs/>
          <w:lang w:val="en-US"/>
        </w:rPr>
        <w:t xml:space="preserve"> incontinence</w:t>
      </w:r>
      <w:r>
        <w:rPr>
          <w:b/>
          <w:bCs/>
          <w:lang w:val="en-US"/>
        </w:rPr>
        <w:t xml:space="preserve">: </w:t>
      </w:r>
      <w:r w:rsidR="00C451A6">
        <w:rPr>
          <w:lang w:val="en-US"/>
        </w:rPr>
        <w:t xml:space="preserve">this </w:t>
      </w:r>
      <w:r w:rsidR="00FB7889">
        <w:rPr>
          <w:lang w:val="en-US"/>
        </w:rPr>
        <w:t xml:space="preserve">is </w:t>
      </w:r>
      <w:r w:rsidR="00BC4F99">
        <w:rPr>
          <w:lang w:val="en-US"/>
        </w:rPr>
        <w:t>a sudden</w:t>
      </w:r>
      <w:r w:rsidR="00BB14B6">
        <w:rPr>
          <w:lang w:val="en-US"/>
        </w:rPr>
        <w:t xml:space="preserve"> and</w:t>
      </w:r>
      <w:r w:rsidR="00BC4F99">
        <w:rPr>
          <w:lang w:val="en-US"/>
        </w:rPr>
        <w:t xml:space="preserve"> </w:t>
      </w:r>
      <w:r w:rsidR="0033621B">
        <w:rPr>
          <w:lang w:val="en-US"/>
        </w:rPr>
        <w:t xml:space="preserve">strong </w:t>
      </w:r>
      <w:r w:rsidR="000B4209">
        <w:rPr>
          <w:lang w:val="en-US"/>
        </w:rPr>
        <w:t xml:space="preserve">urge to urinate </w:t>
      </w:r>
      <w:r w:rsidR="00477244">
        <w:rPr>
          <w:lang w:val="en-US"/>
        </w:rPr>
        <w:t xml:space="preserve">also </w:t>
      </w:r>
      <w:r w:rsidR="00311DAB">
        <w:rPr>
          <w:lang w:val="en-US"/>
        </w:rPr>
        <w:t>cause leakage before reaching the toilet</w:t>
      </w:r>
      <w:r w:rsidR="00624286">
        <w:rPr>
          <w:lang w:val="en-US"/>
        </w:rPr>
        <w:t>, it is more common in old</w:t>
      </w:r>
      <w:r w:rsidR="007E5124">
        <w:rPr>
          <w:lang w:val="en-US"/>
        </w:rPr>
        <w:t>er people</w:t>
      </w:r>
      <w:r w:rsidR="00E81D32">
        <w:rPr>
          <w:lang w:val="en-US"/>
        </w:rPr>
        <w:t xml:space="preserve">. This is result of muscle </w:t>
      </w:r>
      <w:r w:rsidR="009526C7">
        <w:rPr>
          <w:lang w:val="en-US"/>
        </w:rPr>
        <w:t>cram</w:t>
      </w:r>
      <w:r w:rsidR="00F34B0A">
        <w:rPr>
          <w:lang w:val="en-US"/>
        </w:rPr>
        <w:t>ps of bladder</w:t>
      </w:r>
      <w:r w:rsidR="007E5124">
        <w:rPr>
          <w:lang w:val="en-US"/>
        </w:rPr>
        <w:t>.</w:t>
      </w:r>
    </w:p>
    <w:p w14:paraId="4D429A76" w14:textId="0A4871F7" w:rsidR="007E5124" w:rsidRPr="00090C09" w:rsidRDefault="007E5124" w:rsidP="00090C09">
      <w:pPr>
        <w:pStyle w:val="ListParagraph"/>
        <w:numPr>
          <w:ilvl w:val="0"/>
          <w:numId w:val="12"/>
        </w:numPr>
        <w:rPr>
          <w:lang w:val="en-US"/>
        </w:rPr>
      </w:pPr>
      <w:r>
        <w:rPr>
          <w:b/>
          <w:bCs/>
          <w:lang w:val="en-US"/>
        </w:rPr>
        <w:t>Mixed incontinence:</w:t>
      </w:r>
      <w:r>
        <w:rPr>
          <w:lang w:val="en-US"/>
        </w:rPr>
        <w:t xml:space="preserve"> </w:t>
      </w:r>
      <w:r w:rsidR="00AE40D6">
        <w:rPr>
          <w:lang w:val="en-US"/>
        </w:rPr>
        <w:t xml:space="preserve">some people may </w:t>
      </w:r>
      <w:r w:rsidR="00E36F4D">
        <w:rPr>
          <w:lang w:val="en-US"/>
        </w:rPr>
        <w:t>experience both urge and stress incontinence</w:t>
      </w:r>
      <w:r w:rsidR="006E431F">
        <w:rPr>
          <w:lang w:val="en-US"/>
        </w:rPr>
        <w:t xml:space="preserve"> occur together. Its treatment is more complex than others. </w:t>
      </w:r>
    </w:p>
    <w:p w14:paraId="58EF1257" w14:textId="77777777" w:rsidR="00AF543B" w:rsidRDefault="00AF543B" w:rsidP="00AF543B">
      <w:pPr>
        <w:pStyle w:val="ListParagraph"/>
        <w:ind w:left="360"/>
        <w:rPr>
          <w:lang w:val="en-US"/>
        </w:rPr>
      </w:pPr>
    </w:p>
    <w:p w14:paraId="10113C22" w14:textId="7FB2ABCB" w:rsidR="00B00BBB" w:rsidRPr="009E2F9C" w:rsidRDefault="00B00BBB" w:rsidP="009E2F9C">
      <w:pPr>
        <w:rPr>
          <w:lang w:val="en-US"/>
        </w:rPr>
      </w:pPr>
      <w:r w:rsidRPr="009E2F9C">
        <w:rPr>
          <w:lang w:val="en-US"/>
        </w:rPr>
        <w:t>Urinary incontinence may</w:t>
      </w:r>
      <w:r w:rsidR="008A0507" w:rsidRPr="009E2F9C">
        <w:rPr>
          <w:lang w:val="en-US"/>
        </w:rPr>
        <w:t xml:space="preserve"> </w:t>
      </w:r>
      <w:r w:rsidR="00D170E1">
        <w:rPr>
          <w:lang w:val="en-US"/>
        </w:rPr>
        <w:t>a</w:t>
      </w:r>
      <w:r w:rsidRPr="009E2F9C">
        <w:rPr>
          <w:lang w:val="en-US"/>
        </w:rPr>
        <w:t>ffect older person’s quality of life. The following are some its examples:</w:t>
      </w:r>
    </w:p>
    <w:p w14:paraId="2ACD8324" w14:textId="77777777" w:rsidR="00B00BBB" w:rsidRDefault="00B00BBB" w:rsidP="00B00BBB">
      <w:pPr>
        <w:pStyle w:val="ListParagraph"/>
        <w:ind w:left="360"/>
        <w:rPr>
          <w:lang w:val="en-US"/>
        </w:rPr>
      </w:pPr>
    </w:p>
    <w:p w14:paraId="36DB3845" w14:textId="61CBC551" w:rsidR="00B00BBB" w:rsidRDefault="00B00BBB" w:rsidP="00B00BBB">
      <w:pPr>
        <w:pStyle w:val="ListParagraph"/>
        <w:numPr>
          <w:ilvl w:val="0"/>
          <w:numId w:val="10"/>
        </w:numPr>
        <w:rPr>
          <w:lang w:val="en-US"/>
        </w:rPr>
      </w:pPr>
      <w:r>
        <w:rPr>
          <w:b/>
          <w:bCs/>
          <w:lang w:val="en-US"/>
        </w:rPr>
        <w:t xml:space="preserve">Dependence: </w:t>
      </w:r>
      <w:r w:rsidR="001F344C">
        <w:rPr>
          <w:lang w:val="en-US"/>
        </w:rPr>
        <w:t>severe incontinence in older people will create a need of help in doing their daily activities and in maintaining their personal hygiene. They may have incontinence related challenges so help becomes a necessary factor</w:t>
      </w:r>
      <w:r w:rsidR="00DE35DA">
        <w:rPr>
          <w:lang w:val="en-US"/>
        </w:rPr>
        <w:t>.</w:t>
      </w:r>
    </w:p>
    <w:p w14:paraId="5D21D8A2" w14:textId="44BDE0D1" w:rsidR="00DE35DA" w:rsidRDefault="00DE35DA" w:rsidP="00466A87">
      <w:pPr>
        <w:pStyle w:val="ListParagraph"/>
        <w:numPr>
          <w:ilvl w:val="0"/>
          <w:numId w:val="10"/>
        </w:numPr>
        <w:rPr>
          <w:lang w:val="en-US"/>
        </w:rPr>
      </w:pPr>
      <w:r>
        <w:rPr>
          <w:b/>
          <w:bCs/>
          <w:lang w:val="en-US"/>
        </w:rPr>
        <w:t>Social isolation:</w:t>
      </w:r>
      <w:r>
        <w:rPr>
          <w:lang w:val="en-US"/>
        </w:rPr>
        <w:t xml:space="preserve"> people with incontinence avoids interactions with people due to fear of</w:t>
      </w:r>
      <w:r w:rsidR="008A0507">
        <w:rPr>
          <w:lang w:val="en-US"/>
        </w:rPr>
        <w:t xml:space="preserve"> odor or</w:t>
      </w:r>
      <w:r>
        <w:rPr>
          <w:lang w:val="en-US"/>
        </w:rPr>
        <w:t xml:space="preserve"> embarrassment</w:t>
      </w:r>
      <w:r w:rsidR="00077F98">
        <w:rPr>
          <w:lang w:val="en-US"/>
        </w:rPr>
        <w:t xml:space="preserve">. This social withdrawal can result in </w:t>
      </w:r>
      <w:r w:rsidR="00466A87">
        <w:rPr>
          <w:lang w:val="en-US"/>
        </w:rPr>
        <w:t>feeling of loneliness and isolation</w:t>
      </w:r>
      <w:r w:rsidR="008A0507">
        <w:rPr>
          <w:lang w:val="en-US"/>
        </w:rPr>
        <w:t>.</w:t>
      </w:r>
    </w:p>
    <w:p w14:paraId="100AACB3" w14:textId="573D4878" w:rsidR="008A0507" w:rsidRDefault="008A0507" w:rsidP="009700C3">
      <w:pPr>
        <w:pStyle w:val="ListParagraph"/>
        <w:numPr>
          <w:ilvl w:val="0"/>
          <w:numId w:val="10"/>
        </w:numPr>
        <w:rPr>
          <w:lang w:val="en-US"/>
        </w:rPr>
      </w:pPr>
      <w:r>
        <w:rPr>
          <w:b/>
          <w:bCs/>
          <w:lang w:val="en-US"/>
        </w:rPr>
        <w:t>Sleep disturbance:</w:t>
      </w:r>
      <w:r>
        <w:rPr>
          <w:lang w:val="en-US"/>
        </w:rPr>
        <w:t xml:space="preserve"> when they go to sleep</w:t>
      </w:r>
      <w:r w:rsidR="00434B91">
        <w:rPr>
          <w:lang w:val="en-US"/>
        </w:rPr>
        <w:t xml:space="preserve"> at </w:t>
      </w:r>
      <w:proofErr w:type="gramStart"/>
      <w:r w:rsidR="00434B91">
        <w:rPr>
          <w:lang w:val="en-US"/>
        </w:rPr>
        <w:t>night</w:t>
      </w:r>
      <w:proofErr w:type="gramEnd"/>
      <w:r>
        <w:rPr>
          <w:lang w:val="en-US"/>
        </w:rPr>
        <w:t xml:space="preserve"> they have to wake up frequently in between to use the toilet,</w:t>
      </w:r>
      <w:r w:rsidR="009700C3">
        <w:rPr>
          <w:lang w:val="en-US"/>
        </w:rPr>
        <w:t xml:space="preserve"> to check the leakage</w:t>
      </w:r>
      <w:r>
        <w:rPr>
          <w:lang w:val="en-US"/>
        </w:rPr>
        <w:t xml:space="preserve"> this</w:t>
      </w:r>
      <w:r w:rsidR="009700C3">
        <w:rPr>
          <w:lang w:val="en-US"/>
        </w:rPr>
        <w:t xml:space="preserve"> sleep deprivation</w:t>
      </w:r>
      <w:r>
        <w:rPr>
          <w:lang w:val="en-US"/>
        </w:rPr>
        <w:t xml:space="preserve"> disturbs their sleeping pattern </w:t>
      </w:r>
      <w:r w:rsidR="009700C3">
        <w:rPr>
          <w:lang w:val="en-US"/>
        </w:rPr>
        <w:t xml:space="preserve">completely </w:t>
      </w:r>
      <w:r>
        <w:rPr>
          <w:lang w:val="en-US"/>
        </w:rPr>
        <w:t>that creates fatigue and drowsiness</w:t>
      </w:r>
      <w:r w:rsidR="00434B91">
        <w:rPr>
          <w:lang w:val="en-US"/>
        </w:rPr>
        <w:t xml:space="preserve"> during daytime.</w:t>
      </w:r>
      <w:r w:rsidR="009700C3">
        <w:rPr>
          <w:lang w:val="en-US"/>
        </w:rPr>
        <w:t xml:space="preserve"> </w:t>
      </w:r>
    </w:p>
    <w:p w14:paraId="030A0348" w14:textId="77777777" w:rsidR="009700C3" w:rsidRPr="009700C3" w:rsidRDefault="009700C3" w:rsidP="009700C3">
      <w:pPr>
        <w:pStyle w:val="ListParagraph"/>
        <w:rPr>
          <w:lang w:val="en-US"/>
        </w:rPr>
      </w:pPr>
    </w:p>
    <w:p w14:paraId="31D925D0" w14:textId="39EFC2A2" w:rsidR="00250946" w:rsidRDefault="00305B69" w:rsidP="00250946">
      <w:pPr>
        <w:pStyle w:val="ListParagraph"/>
        <w:numPr>
          <w:ilvl w:val="0"/>
          <w:numId w:val="2"/>
        </w:numPr>
        <w:rPr>
          <w:b/>
          <w:bCs/>
          <w:lang w:val="en-US"/>
        </w:rPr>
      </w:pPr>
      <w:r>
        <w:rPr>
          <w:b/>
          <w:bCs/>
          <w:lang w:val="en-US"/>
        </w:rPr>
        <w:t xml:space="preserve">Explain the importance </w:t>
      </w:r>
      <w:r w:rsidR="00743BFD">
        <w:rPr>
          <w:b/>
          <w:bCs/>
          <w:lang w:val="en-US"/>
        </w:rPr>
        <w:t>in observing any changes occurring on the skin of an older person.</w:t>
      </w:r>
    </w:p>
    <w:p w14:paraId="1C3AEC86" w14:textId="60058919" w:rsidR="00D170E1" w:rsidRDefault="00B15967">
      <w:pPr>
        <w:rPr>
          <w:lang w:val="en-US"/>
        </w:rPr>
      </w:pPr>
      <w:r>
        <w:rPr>
          <w:lang w:val="en-US"/>
        </w:rPr>
        <w:t xml:space="preserve">Observing skin can provide knowledge about the person’s health. Skin is the most evident feature of one’s body and it plays important role in indicating </w:t>
      </w:r>
      <w:r w:rsidR="00D170E1">
        <w:rPr>
          <w:lang w:val="en-US"/>
        </w:rPr>
        <w:t xml:space="preserve">many internal and external conditions that affect older person’s body. </w:t>
      </w:r>
    </w:p>
    <w:p w14:paraId="0A670CDF" w14:textId="3440E02C" w:rsidR="000E6D7C" w:rsidRDefault="00D170E1" w:rsidP="00D170E1">
      <w:pPr>
        <w:pStyle w:val="ListParagraph"/>
        <w:numPr>
          <w:ilvl w:val="0"/>
          <w:numId w:val="13"/>
        </w:numPr>
        <w:rPr>
          <w:lang w:val="en-US"/>
        </w:rPr>
      </w:pPr>
      <w:r>
        <w:rPr>
          <w:b/>
          <w:bCs/>
          <w:lang w:val="en-US"/>
        </w:rPr>
        <w:t xml:space="preserve">Early Detection of Health Issues: </w:t>
      </w:r>
      <w:r w:rsidRPr="00D170E1">
        <w:rPr>
          <w:lang w:val="en-US"/>
        </w:rPr>
        <w:t xml:space="preserve">skin changes indicate several health issues such as diabetes, skin cancer or cardiovascular </w:t>
      </w:r>
      <w:r>
        <w:rPr>
          <w:lang w:val="en-US"/>
        </w:rPr>
        <w:t>diseases. Early detection of these changes can make treatment and management easier.</w:t>
      </w:r>
    </w:p>
    <w:p w14:paraId="60525D53" w14:textId="0C8B5C1D" w:rsidR="00D170E1" w:rsidRDefault="00A11B5A" w:rsidP="00D170E1">
      <w:pPr>
        <w:pStyle w:val="ListParagraph"/>
        <w:numPr>
          <w:ilvl w:val="0"/>
          <w:numId w:val="13"/>
        </w:numPr>
        <w:rPr>
          <w:lang w:val="en-US"/>
        </w:rPr>
      </w:pPr>
      <w:r>
        <w:rPr>
          <w:b/>
          <w:bCs/>
          <w:lang w:val="en-US"/>
        </w:rPr>
        <w:t>Infection Prevention:</w:t>
      </w:r>
      <w:r>
        <w:rPr>
          <w:lang w:val="en-US"/>
        </w:rPr>
        <w:t xml:space="preserve"> skin becomes thinner through aging which can trigger infections. Frequent checking for signs, such as redness, swelling or pus can be prevented major complications.</w:t>
      </w:r>
    </w:p>
    <w:p w14:paraId="5BC7B572" w14:textId="7D0E6221" w:rsidR="00A11B5A" w:rsidRDefault="00A11B5A" w:rsidP="00D170E1">
      <w:pPr>
        <w:pStyle w:val="ListParagraph"/>
        <w:numPr>
          <w:ilvl w:val="0"/>
          <w:numId w:val="13"/>
        </w:numPr>
        <w:rPr>
          <w:lang w:val="en-US"/>
        </w:rPr>
      </w:pPr>
      <w:r>
        <w:rPr>
          <w:b/>
          <w:bCs/>
          <w:lang w:val="en-US"/>
        </w:rPr>
        <w:t>Nutritional Status and Dehydration:</w:t>
      </w:r>
      <w:r>
        <w:rPr>
          <w:lang w:val="en-US"/>
        </w:rPr>
        <w:t xml:space="preserve"> inadequate nutrition and dehydration can lead to skin texture or appearance </w:t>
      </w:r>
      <w:proofErr w:type="gramStart"/>
      <w:r>
        <w:rPr>
          <w:lang w:val="en-US"/>
        </w:rPr>
        <w:t>change</w:t>
      </w:r>
      <w:r w:rsidR="004957D7">
        <w:rPr>
          <w:lang w:val="en-US"/>
        </w:rPr>
        <w:t>s</w:t>
      </w:r>
      <w:r>
        <w:rPr>
          <w:lang w:val="en-US"/>
        </w:rPr>
        <w:t>,</w:t>
      </w:r>
      <w:proofErr w:type="gramEnd"/>
      <w:r>
        <w:rPr>
          <w:lang w:val="en-US"/>
        </w:rPr>
        <w:t xml:space="preserve"> </w:t>
      </w:r>
      <w:r w:rsidR="004957D7">
        <w:rPr>
          <w:lang w:val="en-US"/>
        </w:rPr>
        <w:t>proper observation can provide the person’s overall well-being.</w:t>
      </w:r>
    </w:p>
    <w:p w14:paraId="0483A413" w14:textId="4AD6828C" w:rsidR="004957D7" w:rsidRDefault="004957D7" w:rsidP="00D170E1">
      <w:pPr>
        <w:pStyle w:val="ListParagraph"/>
        <w:numPr>
          <w:ilvl w:val="0"/>
          <w:numId w:val="13"/>
        </w:numPr>
        <w:rPr>
          <w:lang w:val="en-US"/>
        </w:rPr>
      </w:pPr>
      <w:r>
        <w:rPr>
          <w:b/>
          <w:bCs/>
          <w:lang w:val="en-US"/>
        </w:rPr>
        <w:t>Pressure Ulcer Prevention:</w:t>
      </w:r>
      <w:r>
        <w:rPr>
          <w:lang w:val="en-US"/>
        </w:rPr>
        <w:t xml:space="preserve"> </w:t>
      </w:r>
      <w:r w:rsidR="007725D4">
        <w:rPr>
          <w:lang w:val="en-US"/>
        </w:rPr>
        <w:t xml:space="preserve">pressure ulcers or </w:t>
      </w:r>
      <w:r>
        <w:rPr>
          <w:lang w:val="en-US"/>
        </w:rPr>
        <w:t xml:space="preserve">bedsore is common factor that affect older people who has mobility limitations. </w:t>
      </w:r>
      <w:r w:rsidR="007725D4">
        <w:rPr>
          <w:lang w:val="en-US"/>
        </w:rPr>
        <w:t xml:space="preserve">Frequently checking the lower back of lying patient can avoid from painful and potential wounds. </w:t>
      </w:r>
    </w:p>
    <w:p w14:paraId="265EEA7F" w14:textId="206C3380" w:rsidR="007725D4" w:rsidRDefault="007725D4" w:rsidP="007725D4">
      <w:pPr>
        <w:pStyle w:val="ListParagraph"/>
        <w:numPr>
          <w:ilvl w:val="0"/>
          <w:numId w:val="13"/>
        </w:numPr>
        <w:rPr>
          <w:lang w:val="en-US"/>
        </w:rPr>
      </w:pPr>
      <w:r>
        <w:rPr>
          <w:b/>
          <w:bCs/>
          <w:lang w:val="en-US"/>
        </w:rPr>
        <w:t>Skin cancer detection:</w:t>
      </w:r>
      <w:r>
        <w:rPr>
          <w:lang w:val="en-US"/>
        </w:rPr>
        <w:t xml:space="preserve"> aging also increase the risk of skin cancers. Observing and identifying new or changing moles, lesions or growth at earliest can make the treatment easier. </w:t>
      </w:r>
    </w:p>
    <w:p w14:paraId="09E66635" w14:textId="77777777" w:rsidR="007B1FFF" w:rsidRPr="007B1FFF" w:rsidRDefault="007B1FFF" w:rsidP="007B1FFF">
      <w:pPr>
        <w:rPr>
          <w:lang w:val="en-US"/>
        </w:rPr>
      </w:pPr>
    </w:p>
    <w:p w14:paraId="17EFCC28" w14:textId="5BCCC58B" w:rsidR="007725D4" w:rsidRDefault="007B1FFF" w:rsidP="007725D4">
      <w:pPr>
        <w:pStyle w:val="ListParagraph"/>
        <w:numPr>
          <w:ilvl w:val="0"/>
          <w:numId w:val="2"/>
        </w:numPr>
        <w:rPr>
          <w:b/>
          <w:bCs/>
          <w:lang w:val="en-US"/>
        </w:rPr>
      </w:pPr>
      <w:r>
        <w:rPr>
          <w:b/>
          <w:bCs/>
          <w:lang w:val="en-US"/>
        </w:rPr>
        <w:t>Maintaining an older person’s dignity and autonomy is important. Give 5 examples to illustrate this.</w:t>
      </w:r>
    </w:p>
    <w:p w14:paraId="35D9CFF4" w14:textId="7754B26B" w:rsidR="007B1FFF" w:rsidRDefault="007B1FFF" w:rsidP="007B1FFF">
      <w:pPr>
        <w:rPr>
          <w:lang w:val="en-US"/>
        </w:rPr>
      </w:pPr>
      <w:r>
        <w:rPr>
          <w:lang w:val="en-US"/>
        </w:rPr>
        <w:t>Maintaining the dignity and autonomy of older individual is important for their emotional and social well-being. It is essential for their overall quality of life. They needed to be respected by younger people and they must have a room for their preferences and choice</w:t>
      </w:r>
      <w:r w:rsidR="00306AD1">
        <w:rPr>
          <w:lang w:val="en-US"/>
        </w:rPr>
        <w:t>s</w:t>
      </w:r>
      <w:r>
        <w:rPr>
          <w:lang w:val="en-US"/>
        </w:rPr>
        <w:t xml:space="preserve">. Along with respect they needed to be cared and supported to ensure their safety. This helps in maintaining their identity </w:t>
      </w:r>
      <w:r w:rsidR="00306AD1">
        <w:rPr>
          <w:lang w:val="en-US"/>
        </w:rPr>
        <w:t xml:space="preserve">on </w:t>
      </w:r>
      <w:r>
        <w:rPr>
          <w:lang w:val="en-US"/>
        </w:rPr>
        <w:t xml:space="preserve">their own </w:t>
      </w:r>
      <w:r w:rsidR="00306AD1">
        <w:rPr>
          <w:lang w:val="en-US"/>
        </w:rPr>
        <w:t>with a sense of self-worth.</w:t>
      </w:r>
    </w:p>
    <w:p w14:paraId="4C3D41D1" w14:textId="596CE1F4" w:rsidR="00306AD1" w:rsidRDefault="00306AD1" w:rsidP="007B1FFF">
      <w:pPr>
        <w:rPr>
          <w:lang w:val="en-US"/>
        </w:rPr>
      </w:pPr>
      <w:r>
        <w:rPr>
          <w:lang w:val="en-US"/>
        </w:rPr>
        <w:lastRenderedPageBreak/>
        <w:t>Following are some examples to maintain a</w:t>
      </w:r>
      <w:r w:rsidR="00435474">
        <w:rPr>
          <w:lang w:val="en-US"/>
        </w:rPr>
        <w:t>n older</w:t>
      </w:r>
      <w:r>
        <w:rPr>
          <w:lang w:val="en-US"/>
        </w:rPr>
        <w:t xml:space="preserve"> individual’s dignity and autonomy.</w:t>
      </w:r>
    </w:p>
    <w:p w14:paraId="3FCA5577" w14:textId="2D8EBEE2" w:rsidR="00306AD1" w:rsidRDefault="00435474" w:rsidP="00306AD1">
      <w:pPr>
        <w:pStyle w:val="ListParagraph"/>
        <w:numPr>
          <w:ilvl w:val="0"/>
          <w:numId w:val="14"/>
        </w:numPr>
        <w:rPr>
          <w:lang w:val="en-US"/>
        </w:rPr>
      </w:pPr>
      <w:r>
        <w:rPr>
          <w:b/>
          <w:bCs/>
          <w:lang w:val="en-US"/>
        </w:rPr>
        <w:t xml:space="preserve">Offer choice: </w:t>
      </w:r>
      <w:r>
        <w:rPr>
          <w:lang w:val="en-US"/>
        </w:rPr>
        <w:t>people have their own choices and desires even if they are aging, providing options for them to choose about what to do, what to wear and what to eat can empower them to make decision that affect their life.</w:t>
      </w:r>
    </w:p>
    <w:p w14:paraId="7D2BBD7F" w14:textId="55A91FAD" w:rsidR="00435474" w:rsidRDefault="00435474" w:rsidP="00435474">
      <w:pPr>
        <w:pStyle w:val="ListParagraph"/>
        <w:numPr>
          <w:ilvl w:val="0"/>
          <w:numId w:val="14"/>
        </w:numPr>
        <w:rPr>
          <w:lang w:val="en-US"/>
        </w:rPr>
      </w:pPr>
      <w:r>
        <w:rPr>
          <w:b/>
          <w:bCs/>
          <w:lang w:val="en-US"/>
        </w:rPr>
        <w:t xml:space="preserve">Be patient: </w:t>
      </w:r>
      <w:r w:rsidR="008641FF">
        <w:rPr>
          <w:lang w:val="en-US"/>
        </w:rPr>
        <w:t>they will be incapable of doing things fast, giving them more time to process shows patience and respect towards their pace.</w:t>
      </w:r>
    </w:p>
    <w:p w14:paraId="772563ED" w14:textId="559AC455" w:rsidR="008641FF" w:rsidRDefault="008641FF" w:rsidP="00435474">
      <w:pPr>
        <w:pStyle w:val="ListParagraph"/>
        <w:numPr>
          <w:ilvl w:val="0"/>
          <w:numId w:val="14"/>
        </w:numPr>
        <w:rPr>
          <w:lang w:val="en-US"/>
        </w:rPr>
      </w:pPr>
      <w:r>
        <w:rPr>
          <w:b/>
          <w:bCs/>
          <w:lang w:val="en-US"/>
        </w:rPr>
        <w:t>Acknowledge achievements:</w:t>
      </w:r>
      <w:r>
        <w:rPr>
          <w:lang w:val="en-US"/>
        </w:rPr>
        <w:t xml:space="preserve"> </w:t>
      </w:r>
      <w:r w:rsidR="00CB0675">
        <w:rPr>
          <w:lang w:val="en-US"/>
        </w:rPr>
        <w:t>congratulating on their small achievements by gifts and presents can give them encouragement and boosts their self-esteem.</w:t>
      </w:r>
    </w:p>
    <w:p w14:paraId="42DCC294" w14:textId="18033517" w:rsidR="00CB0675" w:rsidRDefault="00CB0675" w:rsidP="00435474">
      <w:pPr>
        <w:pStyle w:val="ListParagraph"/>
        <w:numPr>
          <w:ilvl w:val="0"/>
          <w:numId w:val="14"/>
        </w:numPr>
        <w:rPr>
          <w:lang w:val="en-US"/>
        </w:rPr>
      </w:pPr>
      <w:r>
        <w:rPr>
          <w:b/>
          <w:bCs/>
          <w:lang w:val="en-US"/>
        </w:rPr>
        <w:t xml:space="preserve">Encourage independence: </w:t>
      </w:r>
      <w:r w:rsidR="00C6392E">
        <w:rPr>
          <w:lang w:val="en-US"/>
        </w:rPr>
        <w:t xml:space="preserve">giving them space for doing things they are capable of on their own, assisting them to continue their favorite activities such as outdoor games, gardening, sewing or crochet and encourage them to build new skills can make them feel self-sufficient. </w:t>
      </w:r>
    </w:p>
    <w:p w14:paraId="3DF82EAE" w14:textId="044C965B" w:rsidR="00876261" w:rsidRDefault="00C6392E" w:rsidP="00876261">
      <w:pPr>
        <w:pStyle w:val="ListParagraph"/>
        <w:numPr>
          <w:ilvl w:val="0"/>
          <w:numId w:val="14"/>
        </w:numPr>
        <w:rPr>
          <w:lang w:val="en-US"/>
        </w:rPr>
      </w:pPr>
      <w:r>
        <w:rPr>
          <w:b/>
          <w:bCs/>
          <w:lang w:val="en-US"/>
        </w:rPr>
        <w:t>Listen and validate:</w:t>
      </w:r>
      <w:r>
        <w:rPr>
          <w:lang w:val="en-US"/>
        </w:rPr>
        <w:t xml:space="preserve"> listening to the</w:t>
      </w:r>
      <w:r w:rsidR="00F87E26">
        <w:rPr>
          <w:lang w:val="en-US"/>
        </w:rPr>
        <w:t>m actively by showing</w:t>
      </w:r>
      <w:r w:rsidR="009905C9">
        <w:rPr>
          <w:lang w:val="en-US"/>
        </w:rPr>
        <w:t xml:space="preserve"> enou</w:t>
      </w:r>
      <w:r w:rsidR="004B2EEB">
        <w:rPr>
          <w:lang w:val="en-US"/>
        </w:rPr>
        <w:t>gh</w:t>
      </w:r>
      <w:r w:rsidR="00F87E26">
        <w:rPr>
          <w:lang w:val="en-US"/>
        </w:rPr>
        <w:t xml:space="preserve"> </w:t>
      </w:r>
      <w:r w:rsidR="001C2141">
        <w:rPr>
          <w:lang w:val="en-US"/>
        </w:rPr>
        <w:t xml:space="preserve">affection </w:t>
      </w:r>
      <w:r w:rsidR="001A1B71">
        <w:rPr>
          <w:lang w:val="en-US"/>
        </w:rPr>
        <w:t xml:space="preserve">to their thoughts and </w:t>
      </w:r>
      <w:r w:rsidR="0063011E">
        <w:rPr>
          <w:lang w:val="en-US"/>
        </w:rPr>
        <w:t>value their decis</w:t>
      </w:r>
      <w:r w:rsidR="006538E4">
        <w:rPr>
          <w:lang w:val="en-US"/>
        </w:rPr>
        <w:t>ions in family conversation to ma</w:t>
      </w:r>
      <w:r w:rsidR="007B529D">
        <w:rPr>
          <w:lang w:val="en-US"/>
        </w:rPr>
        <w:t>ke them feel respected and e</w:t>
      </w:r>
      <w:r w:rsidR="00BB7AFA">
        <w:rPr>
          <w:lang w:val="en-US"/>
        </w:rPr>
        <w:t>m</w:t>
      </w:r>
      <w:r w:rsidR="007B529D" w:rsidRPr="00BB7AFA">
        <w:rPr>
          <w:lang w:val="en-US"/>
        </w:rPr>
        <w:t>powered</w:t>
      </w:r>
      <w:r w:rsidR="00182EF4" w:rsidRPr="00BB7AFA">
        <w:rPr>
          <w:lang w:val="en-US"/>
        </w:rPr>
        <w:t>.</w:t>
      </w:r>
    </w:p>
    <w:p w14:paraId="17AA61A0" w14:textId="77777777" w:rsidR="009A0AC1" w:rsidRPr="009A0AC1" w:rsidRDefault="009A0AC1" w:rsidP="009A0AC1">
      <w:pPr>
        <w:rPr>
          <w:lang w:val="en-US"/>
        </w:rPr>
      </w:pPr>
    </w:p>
    <w:p w14:paraId="2CD6CAFE" w14:textId="0407EAD2" w:rsidR="00BB7AFA" w:rsidRDefault="001A4FDC" w:rsidP="001A4FDC">
      <w:pPr>
        <w:pStyle w:val="ListParagraph"/>
        <w:numPr>
          <w:ilvl w:val="0"/>
          <w:numId w:val="2"/>
        </w:numPr>
        <w:rPr>
          <w:b/>
          <w:bCs/>
          <w:lang w:val="en-US"/>
        </w:rPr>
      </w:pPr>
      <w:r>
        <w:rPr>
          <w:b/>
          <w:bCs/>
          <w:lang w:val="en-US"/>
        </w:rPr>
        <w:t>Explain how an older person’s cultural back</w:t>
      </w:r>
      <w:r w:rsidR="00E36800">
        <w:rPr>
          <w:b/>
          <w:bCs/>
          <w:lang w:val="en-US"/>
        </w:rPr>
        <w:t>ground might affect one’s hy</w:t>
      </w:r>
      <w:r w:rsidR="00876261">
        <w:rPr>
          <w:b/>
          <w:bCs/>
          <w:lang w:val="en-US"/>
        </w:rPr>
        <w:t>g</w:t>
      </w:r>
      <w:r w:rsidR="009A0AC1">
        <w:rPr>
          <w:b/>
          <w:bCs/>
          <w:lang w:val="en-US"/>
        </w:rPr>
        <w:t>iene.</w:t>
      </w:r>
    </w:p>
    <w:p w14:paraId="3AFC1FA1" w14:textId="546085D1" w:rsidR="00AA3D9B" w:rsidRDefault="00662FFD" w:rsidP="00AA3D9B">
      <w:pPr>
        <w:rPr>
          <w:lang w:val="en-US"/>
        </w:rPr>
      </w:pPr>
      <w:r>
        <w:rPr>
          <w:lang w:val="en-US"/>
        </w:rPr>
        <w:t xml:space="preserve">Cultural background </w:t>
      </w:r>
      <w:r w:rsidR="00D4756D">
        <w:rPr>
          <w:lang w:val="en-US"/>
        </w:rPr>
        <w:t xml:space="preserve">can </w:t>
      </w:r>
      <w:r w:rsidR="00492EDD">
        <w:rPr>
          <w:lang w:val="en-US"/>
        </w:rPr>
        <w:t xml:space="preserve">significantly influence an older person’s </w:t>
      </w:r>
      <w:r w:rsidR="007C3496">
        <w:rPr>
          <w:lang w:val="en-US"/>
        </w:rPr>
        <w:t>lifestyle in</w:t>
      </w:r>
      <w:r w:rsidR="00812E23">
        <w:rPr>
          <w:lang w:val="en-US"/>
        </w:rPr>
        <w:t xml:space="preserve"> </w:t>
      </w:r>
      <w:r w:rsidR="00244583">
        <w:rPr>
          <w:lang w:val="en-US"/>
        </w:rPr>
        <w:t xml:space="preserve">all factors. Their </w:t>
      </w:r>
      <w:r w:rsidR="00A320B5">
        <w:rPr>
          <w:lang w:val="en-US"/>
        </w:rPr>
        <w:t>hygiene</w:t>
      </w:r>
      <w:r w:rsidR="005972D7">
        <w:rPr>
          <w:lang w:val="en-US"/>
        </w:rPr>
        <w:t xml:space="preserve"> </w:t>
      </w:r>
      <w:r w:rsidR="001272CB">
        <w:rPr>
          <w:lang w:val="en-US"/>
        </w:rPr>
        <w:t>practic</w:t>
      </w:r>
      <w:r w:rsidR="005972D7">
        <w:rPr>
          <w:lang w:val="en-US"/>
        </w:rPr>
        <w:t xml:space="preserve">es </w:t>
      </w:r>
      <w:r w:rsidR="001272CB">
        <w:rPr>
          <w:lang w:val="en-US"/>
        </w:rPr>
        <w:t>ha</w:t>
      </w:r>
      <w:r w:rsidR="00920AF9">
        <w:rPr>
          <w:lang w:val="en-US"/>
        </w:rPr>
        <w:t>ve</w:t>
      </w:r>
      <w:r w:rsidR="005972D7">
        <w:rPr>
          <w:lang w:val="en-US"/>
        </w:rPr>
        <w:t xml:space="preserve"> a</w:t>
      </w:r>
      <w:r w:rsidR="001272CB">
        <w:rPr>
          <w:lang w:val="en-US"/>
        </w:rPr>
        <w:t xml:space="preserve"> great impact on their </w:t>
      </w:r>
      <w:r w:rsidR="008657F6">
        <w:rPr>
          <w:lang w:val="en-US"/>
        </w:rPr>
        <w:t xml:space="preserve">religion, values, beliefs and </w:t>
      </w:r>
      <w:r w:rsidR="005972D7">
        <w:rPr>
          <w:lang w:val="en-US"/>
        </w:rPr>
        <w:t xml:space="preserve">traditions. </w:t>
      </w:r>
      <w:r w:rsidR="00A32DB5">
        <w:rPr>
          <w:lang w:val="en-US"/>
        </w:rPr>
        <w:t xml:space="preserve">Few are listed below: </w:t>
      </w:r>
    </w:p>
    <w:p w14:paraId="01607946" w14:textId="193A61A1" w:rsidR="00A32DB5" w:rsidRPr="003D1C6D" w:rsidRDefault="00E417C6" w:rsidP="00E417C6">
      <w:pPr>
        <w:pStyle w:val="ListParagraph"/>
        <w:numPr>
          <w:ilvl w:val="0"/>
          <w:numId w:val="16"/>
        </w:numPr>
        <w:rPr>
          <w:b/>
          <w:bCs/>
          <w:lang w:val="en-US"/>
        </w:rPr>
      </w:pPr>
      <w:r>
        <w:rPr>
          <w:b/>
          <w:bCs/>
          <w:lang w:val="en-US"/>
        </w:rPr>
        <w:t xml:space="preserve">Perception of cleanliness: </w:t>
      </w:r>
      <w:r w:rsidR="00800184">
        <w:rPr>
          <w:lang w:val="en-US"/>
        </w:rPr>
        <w:t>cleanliness is perceived differently across different cu</w:t>
      </w:r>
      <w:r w:rsidR="003B5ACF">
        <w:rPr>
          <w:lang w:val="en-US"/>
        </w:rPr>
        <w:t xml:space="preserve">ltures. </w:t>
      </w:r>
      <w:r w:rsidR="003D752E">
        <w:rPr>
          <w:lang w:val="en-US"/>
        </w:rPr>
        <w:t>When some of them believe their body and surrounding need</w:t>
      </w:r>
      <w:r w:rsidR="00FE7347">
        <w:rPr>
          <w:lang w:val="en-US"/>
        </w:rPr>
        <w:t>s</w:t>
      </w:r>
      <w:r w:rsidR="003D752E">
        <w:rPr>
          <w:lang w:val="en-US"/>
        </w:rPr>
        <w:t xml:space="preserve"> to be cleaned the others think</w:t>
      </w:r>
      <w:r w:rsidR="00FE7347">
        <w:rPr>
          <w:lang w:val="en-US"/>
        </w:rPr>
        <w:t xml:space="preserve"> </w:t>
      </w:r>
      <w:r w:rsidR="003D752E">
        <w:rPr>
          <w:lang w:val="en-US"/>
        </w:rPr>
        <w:t>that their mind and soul is needed to be cleaned not body</w:t>
      </w:r>
      <w:r w:rsidR="000C6803">
        <w:rPr>
          <w:lang w:val="en-US"/>
        </w:rPr>
        <w:t xml:space="preserve">. Personal hygiene is highly related to body </w:t>
      </w:r>
      <w:r w:rsidR="004A0C3A">
        <w:rPr>
          <w:lang w:val="en-US"/>
        </w:rPr>
        <w:t>cleanliness other than spiritual.</w:t>
      </w:r>
    </w:p>
    <w:p w14:paraId="37ECF32B" w14:textId="300CABDD" w:rsidR="003D1C6D" w:rsidRPr="00E417C6" w:rsidRDefault="00B92F03" w:rsidP="00E417C6">
      <w:pPr>
        <w:pStyle w:val="ListParagraph"/>
        <w:numPr>
          <w:ilvl w:val="0"/>
          <w:numId w:val="16"/>
        </w:numPr>
        <w:rPr>
          <w:b/>
          <w:bCs/>
          <w:lang w:val="en-US"/>
        </w:rPr>
      </w:pPr>
      <w:r>
        <w:rPr>
          <w:b/>
          <w:bCs/>
          <w:lang w:val="en-US"/>
        </w:rPr>
        <w:t>Bathing frequen</w:t>
      </w:r>
      <w:r w:rsidR="00114E24">
        <w:rPr>
          <w:b/>
          <w:bCs/>
          <w:lang w:val="en-US"/>
        </w:rPr>
        <w:t xml:space="preserve">cies: </w:t>
      </w:r>
    </w:p>
    <w:p w14:paraId="4B564175" w14:textId="77777777" w:rsidR="009A0AC1" w:rsidRPr="009A0AC1" w:rsidRDefault="009A0AC1" w:rsidP="009A0AC1">
      <w:pPr>
        <w:rPr>
          <w:b/>
          <w:bCs/>
          <w:lang w:val="en-US"/>
        </w:rPr>
      </w:pPr>
    </w:p>
    <w:sectPr w:rsidR="009A0AC1" w:rsidRPr="009A0AC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2F93" w14:textId="77777777" w:rsidR="00C71468" w:rsidRDefault="00C71468" w:rsidP="000E6D7C">
      <w:pPr>
        <w:spacing w:after="0" w:line="240" w:lineRule="auto"/>
      </w:pPr>
      <w:r>
        <w:separator/>
      </w:r>
    </w:p>
  </w:endnote>
  <w:endnote w:type="continuationSeparator" w:id="0">
    <w:p w14:paraId="2867C668" w14:textId="77777777" w:rsidR="00C71468" w:rsidRDefault="00C71468" w:rsidP="000E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44E1A" w14:textId="77777777" w:rsidR="00C71468" w:rsidRDefault="00C71468" w:rsidP="000E6D7C">
      <w:pPr>
        <w:spacing w:after="0" w:line="240" w:lineRule="auto"/>
      </w:pPr>
      <w:r>
        <w:separator/>
      </w:r>
    </w:p>
  </w:footnote>
  <w:footnote w:type="continuationSeparator" w:id="0">
    <w:p w14:paraId="15B90B07" w14:textId="77777777" w:rsidR="00C71468" w:rsidRDefault="00C71468" w:rsidP="000E6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A7AAF" w14:textId="0D4195E5" w:rsidR="008A0507" w:rsidRPr="008A0507" w:rsidRDefault="000E6D7C">
    <w:pPr>
      <w:pStyle w:val="Header"/>
      <w:rPr>
        <w:lang w:val="en-US"/>
      </w:rPr>
    </w:pPr>
    <w:r>
      <w:rPr>
        <w:lang w:val="en-US"/>
      </w:rPr>
      <w:t xml:space="preserve">                                                 </w:t>
    </w:r>
  </w:p>
  <w:p w14:paraId="2B0A85E2" w14:textId="77777777" w:rsidR="000E6D7C" w:rsidRPr="000E6D7C" w:rsidRDefault="000E6D7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150"/>
    <w:multiLevelType w:val="hybridMultilevel"/>
    <w:tmpl w:val="3348A100"/>
    <w:lvl w:ilvl="0" w:tplc="794E32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A7930"/>
    <w:multiLevelType w:val="hybridMultilevel"/>
    <w:tmpl w:val="4B4403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F5B97"/>
    <w:multiLevelType w:val="hybridMultilevel"/>
    <w:tmpl w:val="CCDED8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B5905"/>
    <w:multiLevelType w:val="hybridMultilevel"/>
    <w:tmpl w:val="269808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70F32"/>
    <w:multiLevelType w:val="hybridMultilevel"/>
    <w:tmpl w:val="88E676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A66A47"/>
    <w:multiLevelType w:val="hybridMultilevel"/>
    <w:tmpl w:val="C4A81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5D4FBE"/>
    <w:multiLevelType w:val="hybridMultilevel"/>
    <w:tmpl w:val="D662E8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82038C"/>
    <w:multiLevelType w:val="hybridMultilevel"/>
    <w:tmpl w:val="0D0E39C2"/>
    <w:lvl w:ilvl="0" w:tplc="F372F3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627FD7"/>
    <w:multiLevelType w:val="hybridMultilevel"/>
    <w:tmpl w:val="CE9AA2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D839E6"/>
    <w:multiLevelType w:val="hybridMultilevel"/>
    <w:tmpl w:val="264478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482D6C"/>
    <w:multiLevelType w:val="hybridMultilevel"/>
    <w:tmpl w:val="755CD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3800A3"/>
    <w:multiLevelType w:val="hybridMultilevel"/>
    <w:tmpl w:val="CE9813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033805"/>
    <w:multiLevelType w:val="hybridMultilevel"/>
    <w:tmpl w:val="97E6C5E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C8D2F00"/>
    <w:multiLevelType w:val="hybridMultilevel"/>
    <w:tmpl w:val="863C3EA2"/>
    <w:lvl w:ilvl="0" w:tplc="6FB6FA6C">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4" w15:restartNumberingAfterBreak="0">
    <w:nsid w:val="76DD5C11"/>
    <w:multiLevelType w:val="hybridMultilevel"/>
    <w:tmpl w:val="C002B5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AA242F"/>
    <w:multiLevelType w:val="hybridMultilevel"/>
    <w:tmpl w:val="CD54C6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1642466">
    <w:abstractNumId w:val="15"/>
  </w:num>
  <w:num w:numId="2" w16cid:durableId="325742197">
    <w:abstractNumId w:val="12"/>
  </w:num>
  <w:num w:numId="3" w16cid:durableId="240530417">
    <w:abstractNumId w:val="2"/>
  </w:num>
  <w:num w:numId="4" w16cid:durableId="1990866184">
    <w:abstractNumId w:val="0"/>
  </w:num>
  <w:num w:numId="5" w16cid:durableId="1400177833">
    <w:abstractNumId w:val="7"/>
  </w:num>
  <w:num w:numId="6" w16cid:durableId="248083892">
    <w:abstractNumId w:val="4"/>
  </w:num>
  <w:num w:numId="7" w16cid:durableId="54163372">
    <w:abstractNumId w:val="14"/>
  </w:num>
  <w:num w:numId="8" w16cid:durableId="2053723123">
    <w:abstractNumId w:val="6"/>
  </w:num>
  <w:num w:numId="9" w16cid:durableId="1255482027">
    <w:abstractNumId w:val="13"/>
  </w:num>
  <w:num w:numId="10" w16cid:durableId="43263326">
    <w:abstractNumId w:val="10"/>
  </w:num>
  <w:num w:numId="11" w16cid:durableId="1939560044">
    <w:abstractNumId w:val="1"/>
  </w:num>
  <w:num w:numId="12" w16cid:durableId="810751229">
    <w:abstractNumId w:val="5"/>
  </w:num>
  <w:num w:numId="13" w16cid:durableId="1002968654">
    <w:abstractNumId w:val="8"/>
  </w:num>
  <w:num w:numId="14" w16cid:durableId="1820337760">
    <w:abstractNumId w:val="11"/>
  </w:num>
  <w:num w:numId="15" w16cid:durableId="1241526919">
    <w:abstractNumId w:val="9"/>
  </w:num>
  <w:num w:numId="16" w16cid:durableId="660936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7C"/>
    <w:rsid w:val="00002262"/>
    <w:rsid w:val="00072C9A"/>
    <w:rsid w:val="00077F98"/>
    <w:rsid w:val="00084E1B"/>
    <w:rsid w:val="00090C09"/>
    <w:rsid w:val="00091CBF"/>
    <w:rsid w:val="000B4209"/>
    <w:rsid w:val="000C6803"/>
    <w:rsid w:val="000E6D7C"/>
    <w:rsid w:val="00114E24"/>
    <w:rsid w:val="001272CB"/>
    <w:rsid w:val="00143B80"/>
    <w:rsid w:val="00147A9B"/>
    <w:rsid w:val="00182EF4"/>
    <w:rsid w:val="001A1B71"/>
    <w:rsid w:val="001A4FDC"/>
    <w:rsid w:val="001C06E9"/>
    <w:rsid w:val="001C2141"/>
    <w:rsid w:val="001F344C"/>
    <w:rsid w:val="00205D66"/>
    <w:rsid w:val="00242CD9"/>
    <w:rsid w:val="00244583"/>
    <w:rsid w:val="00250946"/>
    <w:rsid w:val="00263C23"/>
    <w:rsid w:val="002706E6"/>
    <w:rsid w:val="00275C83"/>
    <w:rsid w:val="00281DF8"/>
    <w:rsid w:val="00291AB5"/>
    <w:rsid w:val="002A7E45"/>
    <w:rsid w:val="002C193D"/>
    <w:rsid w:val="002C3049"/>
    <w:rsid w:val="00304661"/>
    <w:rsid w:val="00305B69"/>
    <w:rsid w:val="00305C2C"/>
    <w:rsid w:val="00306AD1"/>
    <w:rsid w:val="00311DAB"/>
    <w:rsid w:val="0033621B"/>
    <w:rsid w:val="0035512B"/>
    <w:rsid w:val="00391793"/>
    <w:rsid w:val="003975EA"/>
    <w:rsid w:val="003B5ACF"/>
    <w:rsid w:val="003B6CDE"/>
    <w:rsid w:val="003D1C6D"/>
    <w:rsid w:val="003D752E"/>
    <w:rsid w:val="00401D3F"/>
    <w:rsid w:val="00434B91"/>
    <w:rsid w:val="00435474"/>
    <w:rsid w:val="00452D86"/>
    <w:rsid w:val="0045656B"/>
    <w:rsid w:val="00466A87"/>
    <w:rsid w:val="004670E3"/>
    <w:rsid w:val="004675E3"/>
    <w:rsid w:val="00477244"/>
    <w:rsid w:val="00484E7D"/>
    <w:rsid w:val="00492EDD"/>
    <w:rsid w:val="004957D7"/>
    <w:rsid w:val="004A0C3A"/>
    <w:rsid w:val="004B2EEB"/>
    <w:rsid w:val="004D2D0F"/>
    <w:rsid w:val="00510E62"/>
    <w:rsid w:val="00566DB3"/>
    <w:rsid w:val="00596075"/>
    <w:rsid w:val="005972D7"/>
    <w:rsid w:val="005C255B"/>
    <w:rsid w:val="005D0449"/>
    <w:rsid w:val="005F114F"/>
    <w:rsid w:val="00624286"/>
    <w:rsid w:val="0063011E"/>
    <w:rsid w:val="00646091"/>
    <w:rsid w:val="006514A5"/>
    <w:rsid w:val="006538E4"/>
    <w:rsid w:val="00662FFD"/>
    <w:rsid w:val="0066335D"/>
    <w:rsid w:val="00674750"/>
    <w:rsid w:val="006E2225"/>
    <w:rsid w:val="006E252F"/>
    <w:rsid w:val="006E431F"/>
    <w:rsid w:val="00713339"/>
    <w:rsid w:val="00743BFD"/>
    <w:rsid w:val="00746849"/>
    <w:rsid w:val="00750AB1"/>
    <w:rsid w:val="00750D40"/>
    <w:rsid w:val="007700A2"/>
    <w:rsid w:val="007725D4"/>
    <w:rsid w:val="007766F4"/>
    <w:rsid w:val="00780CBD"/>
    <w:rsid w:val="00782072"/>
    <w:rsid w:val="00794113"/>
    <w:rsid w:val="007B1FFF"/>
    <w:rsid w:val="007B529D"/>
    <w:rsid w:val="007B6268"/>
    <w:rsid w:val="007C3496"/>
    <w:rsid w:val="007C5D91"/>
    <w:rsid w:val="007E5124"/>
    <w:rsid w:val="00800184"/>
    <w:rsid w:val="00812E23"/>
    <w:rsid w:val="00836B6D"/>
    <w:rsid w:val="008401CE"/>
    <w:rsid w:val="008641FF"/>
    <w:rsid w:val="008657F6"/>
    <w:rsid w:val="00875543"/>
    <w:rsid w:val="00876261"/>
    <w:rsid w:val="00877D5B"/>
    <w:rsid w:val="00894C61"/>
    <w:rsid w:val="008A0507"/>
    <w:rsid w:val="009157F9"/>
    <w:rsid w:val="00920AF9"/>
    <w:rsid w:val="00923AB5"/>
    <w:rsid w:val="00923FE7"/>
    <w:rsid w:val="00930BBC"/>
    <w:rsid w:val="009347D9"/>
    <w:rsid w:val="0094044E"/>
    <w:rsid w:val="0094350C"/>
    <w:rsid w:val="009526C7"/>
    <w:rsid w:val="009700C3"/>
    <w:rsid w:val="009905C9"/>
    <w:rsid w:val="00990892"/>
    <w:rsid w:val="00997E48"/>
    <w:rsid w:val="009A0AC1"/>
    <w:rsid w:val="009C2CFE"/>
    <w:rsid w:val="009C41BE"/>
    <w:rsid w:val="009D3D9C"/>
    <w:rsid w:val="009E2F9C"/>
    <w:rsid w:val="009F570A"/>
    <w:rsid w:val="00A00E5B"/>
    <w:rsid w:val="00A076FC"/>
    <w:rsid w:val="00A10D4F"/>
    <w:rsid w:val="00A11B5A"/>
    <w:rsid w:val="00A320B5"/>
    <w:rsid w:val="00A32901"/>
    <w:rsid w:val="00A32DB5"/>
    <w:rsid w:val="00A404CF"/>
    <w:rsid w:val="00A47100"/>
    <w:rsid w:val="00A62A82"/>
    <w:rsid w:val="00AA3D9B"/>
    <w:rsid w:val="00AC1498"/>
    <w:rsid w:val="00AE40D6"/>
    <w:rsid w:val="00AF371F"/>
    <w:rsid w:val="00AF543B"/>
    <w:rsid w:val="00B00BBB"/>
    <w:rsid w:val="00B15967"/>
    <w:rsid w:val="00B307D1"/>
    <w:rsid w:val="00B37E81"/>
    <w:rsid w:val="00B5236E"/>
    <w:rsid w:val="00B83773"/>
    <w:rsid w:val="00B85F86"/>
    <w:rsid w:val="00B92F03"/>
    <w:rsid w:val="00BA00C2"/>
    <w:rsid w:val="00BB14B6"/>
    <w:rsid w:val="00BB3B54"/>
    <w:rsid w:val="00BB7AFA"/>
    <w:rsid w:val="00BC4F99"/>
    <w:rsid w:val="00BE52A4"/>
    <w:rsid w:val="00BF250E"/>
    <w:rsid w:val="00C451A6"/>
    <w:rsid w:val="00C6392E"/>
    <w:rsid w:val="00C71468"/>
    <w:rsid w:val="00C770D5"/>
    <w:rsid w:val="00CB0675"/>
    <w:rsid w:val="00CB3827"/>
    <w:rsid w:val="00CC05C0"/>
    <w:rsid w:val="00CC4483"/>
    <w:rsid w:val="00D170E1"/>
    <w:rsid w:val="00D4756D"/>
    <w:rsid w:val="00D511C2"/>
    <w:rsid w:val="00D557E8"/>
    <w:rsid w:val="00DA6224"/>
    <w:rsid w:val="00DB4A6B"/>
    <w:rsid w:val="00DE35DA"/>
    <w:rsid w:val="00E36800"/>
    <w:rsid w:val="00E36F4D"/>
    <w:rsid w:val="00E417C6"/>
    <w:rsid w:val="00E44CC7"/>
    <w:rsid w:val="00E452C2"/>
    <w:rsid w:val="00E55734"/>
    <w:rsid w:val="00E62A21"/>
    <w:rsid w:val="00E81D32"/>
    <w:rsid w:val="00E902E9"/>
    <w:rsid w:val="00EC7B42"/>
    <w:rsid w:val="00ED6BFA"/>
    <w:rsid w:val="00F0658B"/>
    <w:rsid w:val="00F34B0A"/>
    <w:rsid w:val="00F5315D"/>
    <w:rsid w:val="00F65255"/>
    <w:rsid w:val="00F70F89"/>
    <w:rsid w:val="00F87E26"/>
    <w:rsid w:val="00FB1733"/>
    <w:rsid w:val="00FB7889"/>
    <w:rsid w:val="00FD3D25"/>
    <w:rsid w:val="00FE7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CAA34"/>
  <w15:docId w15:val="{526CD79E-C51D-4AE7-ADFE-60FFD700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7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E6D7C"/>
    <w:pPr>
      <w:spacing w:after="0" w:line="240" w:lineRule="auto"/>
    </w:pPr>
  </w:style>
  <w:style w:type="paragraph" w:styleId="Header">
    <w:name w:val="header"/>
    <w:basedOn w:val="Normal"/>
    <w:link w:val="HeaderChar"/>
    <w:uiPriority w:val="99"/>
    <w:unhideWhenUsed/>
    <w:rsid w:val="000E6D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D7C"/>
  </w:style>
  <w:style w:type="paragraph" w:styleId="Footer">
    <w:name w:val="footer"/>
    <w:basedOn w:val="Normal"/>
    <w:link w:val="FooterChar"/>
    <w:uiPriority w:val="99"/>
    <w:unhideWhenUsed/>
    <w:rsid w:val="000E6D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D7C"/>
  </w:style>
  <w:style w:type="paragraph" w:styleId="ListParagraph">
    <w:name w:val="List Paragraph"/>
    <w:basedOn w:val="Normal"/>
    <w:uiPriority w:val="34"/>
    <w:qFormat/>
    <w:rsid w:val="000E6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D0CAF-3E34-4373-A291-05BCD419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mousmi nishad</dc:creator>
  <cp:keywords/>
  <dc:description/>
  <cp:lastModifiedBy>mousmi nishad</cp:lastModifiedBy>
  <cp:revision>2</cp:revision>
  <dcterms:created xsi:type="dcterms:W3CDTF">2023-08-25T14:20:00Z</dcterms:created>
  <dcterms:modified xsi:type="dcterms:W3CDTF">2023-08-25T14:20:00Z</dcterms:modified>
</cp:coreProperties>
</file>