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ATLAS</w:t>
      </w:r>
    </w:p>
    <w:p>
      <w:pPr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Implementation Plan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AppLogica Desk</w:t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Enterprise IT Service Management Platform</w:t>
      </w:r>
    </w:p>
    <w:p>
      <w:pPr>
        <w:spacing w:before="48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ATLAS-IMPL-DESK-v1.0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ATLAS-ITSM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AppLogica Desk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Wave 3 - Enterprise Products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15-20 (6 weeks to Beta)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ITIL Standard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ITIL v4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OSS Reference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iTop, GLPI (domain reference only)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.NET 8 + React 18 + PostgreSQL + Flutter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Regions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Egypt, KSA, UAE, International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v1.0 - March 01,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Product Overview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Product Vision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AppLogica Desk is an enterprise-grade IT Service Management platform built to ITIL v4 standards. It provides organizations in the MENA region with a unified ITSM solution covering the full spectrum of IT operations: Incident Management, Service Request fulfillment, Problem Management, Change Enablement, and lightweight Configuration Management.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Unlike AppLogica Resolve (which targets external customer support), Desk is purpose-built for internal IT organizations — providing IT help desks, service delivery teams, and IT operations with the tooling, governance, and AI augmentation required to manage complex enterprise IT environments.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Strategic Rationale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Demand: Every enterprise ATLAS customer requires ITSM tooling for their internal IT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Ecosystem Fit: Desk complements Resolve (external support), Connect (omnichannel intake), and Nexus (ERP/asset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ITIL v4 Compliance: MENA enterprises increasingly require formal ITSM frameworks for regulatory and audit purposes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Differentiation: Smart classification, RAG-powered KB, anomaly detection, and copilot guidance are key competitive advantages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Wave 3 Synergy: Co-delivered with Pulse (CRM) and Nexus (ERP) to enable cross-product data flows for asset, procurement, and customer impact analysis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Core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Management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ITIL lifecycle: triage, assignment, escalation, Major Incident mode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P0 - Critical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Request Management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catalog, dynamic forms, multi-stage approval workflows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P0 - Critical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&amp; Governance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Multi-policy SLA engine, business hours, breach prediction, OLA tracking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P0 - Critical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Workspace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Unified inbox, real-time updates, bulk actions, on-call scheduling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P0 - Critical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Knowledge Management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Article versioning, AI-assisted authoring, RAG-powered search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P1 - High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 Management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RCA workspace, KEDB, incident linking, trend detection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P1 - High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Management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RFC workflow, CAB, change calendar, conflict detection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P1 - High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CMDB (Lightweight)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 registry, relationship mapping, impact analysis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P1 - High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Reporting &amp; Analytics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ITIL KPIs, AI narratives, custom dashboards, scheduled reports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P1 - High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Copilot, classification, RAG, task automation, anomaly detection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P1 - High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Agent App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Flutter iOS/Android app for core incident and request management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P2 - 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Relationship to AppLogica Resolve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AppLogica Desk and AppLogica Resolve are complementary products with distinct audiences and workflows. Both consume ATLAS shared platform services and publish/consume events via the ATLAS Event Bus.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AppLogica Resolve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AppLogica Desk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customers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IT teams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support best practices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ITIL v4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Processes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 lifecycle, SLA, CSAT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Incident, Request, Problem, Change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Lightweight CI registry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CAB/Change Calendar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Change Enablement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ITIL Problem practice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Bus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Publishes: ticket.created, ticket.resolved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Publishes: incident.*, change.*, desk.sla.*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Cross-product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receive desk.incident.created events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receive resolve.ticket events for impact view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Technology &amp; Architecture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.NET 8 + Clean Architecture + MediatR + FluentValidation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 + TypeScript + Ant Design + i18next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Flutter 3.x (iOS + Android — agent app)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15 (schema-per-tenant isolation)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Cache &amp; Pub/Sub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7 (SLA timers, real-time breach alerts, session)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Search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Elasticsearch 8 (full-text, RAG vector indexing)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RabbitMQ + MassTransit (event-driven integration)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Hangfire (SLA engine, escalations, scheduled reports)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SignalR (agent inbox live updates, SLA warnings)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Container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Kubernetes (AKS)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Cloud Platform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(primary) — AKS, PostgreSQL Flexible, Azure Cache, Storage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Platform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 AI Gateway (Azure OpenAI / Anthropic Claude backend)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+ Azure Container Registry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OpenTelemetry + Azure Monitor + Application Insights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OSS Reference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OSS Project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 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ITSM reference implementation and ITIL process mapping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knowledge extraction — not forked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CMDB structure and CI type modeling reference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 schema patterns adopted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Zammad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 domain model (already used by Resolve)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Proven patterns via Resolve implementation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FreeScout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workspace UX patterns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UX research 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Mattermost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collaboration patterns for Major Incident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used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 Teams webhook integration preferred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ATLAS Integration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ATLAS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Agent/requester auth, RBAC roles, SSO, team sync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+ JWT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lifecycle, branding, config (SLA defaults, language)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+ Event Bus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limiting, request routing, token validation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Proxy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Bus (RabbitMQ)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Publish/consume all ITSM domain events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AMQP + MassTransit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Copilot, classification, RAG, narrative generation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Notify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Email, SMS, push, MS Teams notifications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+ Events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 attachments, KB media, export artifacts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(Azure Blob)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AppLogica Resolve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Cross-system incident visibility (external vs internal)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Bus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AppLogica Connect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Incidents sourced from omnichannel interactions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Bus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AppLogica Nexus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Asset/CI sync, procurement request creation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Bus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Microservice Topology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AppLogica Desk deploys as three independent services within the tenant's Kubernetes namespace: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desk-api — Main REST API serving all ITSM operations. Horizontally scalable. Exposed via ATLAS API Gateway.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desk-worker — Hangfire background job host: SLA timer engine, escalation processor, KB indexer, report generator, AI classification consumer. No external ingress.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desk-signalr — Dedicated SignalR hub for real-time agent inbox updates and SLA breach alerts. Requires sticky session routing.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Domain Model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TicketNumber, Title, Status, Priority, Impact, Urgency, Category, IsMajorIncident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Belongs to Queue, assigned to Agent, linked to CI, Problem, Change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SlaTimer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ResponseDueAt, ResolutionDueAt, Status, ElapsedPercent, PauseReason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 to Incident or ServiceRequest, governed by SlaPolicy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SlaPolicy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Name, Targets (Priority → ResponseMins/ResolutionMins), BusinessHoursCalendarId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Applied to Incidents and ServiceRequests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ServiceCatalogItem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Name, FormSchema (JSONB), ApprovalWorkflow, EstimatedFulfillmentHours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ServiceRequests, owned by Team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ServiceRequest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TicketNumber, Status, FormData (JSONB), CurrentApprovalStep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ServiceCatalogItem, has ApprovalRecords and FulfillmentTasks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TicketNumber, Status, RootCauseSummary, IsKnownError, Workaround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 to Incidents, promoted to ChangeRequest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ChangeRequest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TicketNumber, ChangeType, RiskLevel, ScheduledStart, RollbackPlan, HasConflicts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 to CabMeeting, affectedCIs, linked Problem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CabMeeting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ScheduledAt, Agenda, Quorum, VotingDeadline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ChangeRequests, CAB Members (Agents)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ConfigurationItem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Name, CiType, Status, Attributes (JSONB)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CI Relationships, linked to Incidents and Changes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KnowledgeArticle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Title, Body, Status, Version, IsAiGenerated, Locale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Category, tagged, linked to Incident (if AI-generated)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Name, Email, Teams, Queues, OnCallSchedule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Assigned Incidents and ServiceRequests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Name, Type (Incident/Request/Change), DefaultSlaPolicy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Agents, receives routed tickets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AuditRecord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EntityType, EntityId, Action, OldValue, NewValue, ActorId, OccurredAt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Append-only, immutable, indexed by EntityId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Incident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State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State → Domain Event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(new)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→ desk.incident.created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Assigned → desk.incident.assigned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Work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Progress → desk.incident.in_progress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Suspend (customer wait)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Progress / Assigned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→ desk.sla.paused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 (tier)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active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Escalated → desk.incident.escalated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Declare Major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P0/P1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 → desk.incident.major_declared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Progress / Escalated / Major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Resolved → desk.incident.resolved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Closed → desk.incident.closed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Reopen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Resolved / Closed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Assigned → desk.incident.reopened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Implementation Phases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Week 15–16: Foundation &amp; Incident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Solution Architecture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ADRs, API contracts, service topology, DB ERD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Solution Architect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DDL — Incidents, Queues, Agents, SlaPolicy, AuditLog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Architect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Scaffold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.NET solution structure, Clean Architecture layers, shared kernel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Architect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Domain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aggregate, state machine, domain events, repository interface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endpoints, state transitions, timeline, bulk operations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 Identity Integration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validation, RBAC middleware, agent profile sync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Integration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config loading, branding, SLA defaults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Scaffold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app, routing, Ant Design theme, i18next setup, RTL config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Architect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Inbox UI (skeleton)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 list layout, filter panel, column configuration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SignalR Hub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update hub for agent inbox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Exit Criteria: Incident CRUD working end-to-end with ATLAS Identity integration. Agent inbox renders live data.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Week 16–17: SLA Engine &amp; Agent Workspace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Policy Engine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configuration, target calculation, business hours calendar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Timer Service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Response/resolution timer, pause/resume, breach tracking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Breach Prediction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threshold logic, desk.sla.warning event publisher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Hangfire Jobs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timer evaluation job (60-second cycle), escalation processor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Notify Integration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breach alerts via Notify Service (email + push)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Inbox (full)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Filters, saved views, bulk actions, keyboard shortcuts, SLA risk indicators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 Detail View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Timeline, inline comments, @mentions, action panel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Status Widget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SLA countdown, warning/breach visual states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RTL &amp; i18n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Arabic localization, RTL layout validation for all components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Developer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Exit Criteria: SLA engine tracking incidents accurately. Breach notifications firing. Agent inbox feature-complete.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Week 17–18: Service Catalog &amp; Problem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Catalog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Catalog item CRUD, category management, dynamic form schema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Approval Workflow Engine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Sequential/parallel approval chains, delegation, timeout escalation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Fulfillment Task Tracking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checklist per request, completion tracking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Request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Submit, approve, reject, cancel endpoints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Catalog 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End-user catalog browser, dynamic form renderer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Approval 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Approver dashboard, one-click approve/reject, delegation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Requester Self-Service Portal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submission, status tracking, history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 Management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 CRUD, incident linking, KEDB promotion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 Workspace 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RCA workspace, 5-Why template, incident link manager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 Detection (AI)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Recurring incident pattern detection via AI Gateway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Exit Criteria: Service catalog requests submittable end-to-end with approvals. Problem records linked to incidents.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Week 18–19: Change Management &amp; CMDB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Request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RFC create, CAB submit, vote, implement, PIR endpoints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 Meeting Engine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Meeting scheduling, agenda, quorum voting, digital approval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Calendar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range query, conflict detection algorithm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Conflict Detection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Overlapping CI + time window detection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CMDB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 CRUD, relationship management, impact analysis (recursive CTE)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CMDB Auto-sync Webhooks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Monitor and generic webhook receiver for CI updates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Calendar 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calendar, color-coding, drag-to-reschedule, conflict indicators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RFC Form 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RFC form, risk assessment wizard, CI selector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CMDB 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 list/detail, relationship graph visualization, impact display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Configuration 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policies, business hours, queues, teams, service catalog admin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Developer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Exit Criteria: Full Change Management workflow (Draft → CAB → Approve → Implement). CMDB CIs registered and linked to incidents.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Week 19–20: AI Layer, KB, Reporting &amp; Beta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Knowledge Base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Article CRUD, versioning, category taxonomy, full-text search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 Elasticsearch Index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 schema, sync consumer via MassTransit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Copilot Integration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prompt configuration, context enrichment, ATLAS AI Gateway proxy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AI/ML Engineer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Classification Pipeline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auto-classification on creation, confidence thresholds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AI/ML Engineer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KB Suggestions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indexing, hybrid retrieval, article suggestion during intake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AI/ML Engineer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KB Article Generation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Auto-draft from resolved incident notes, mandatory review gate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AI/ML Engineer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spike detection, NL narrative generation, dashboard cards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AI/ML Engineer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SLA compliance chart, MTTR/MTTD, breach heatmap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Reporting Engine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Pre-built reports, export (PDF/Excel), scheduled delivery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Agent App (Flutter)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screens: inbox, ticket detail, assign, resolve, comment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Developer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test suites across all modules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Engineer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OWASP scan, tenant isolation pen test, RLS validation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AppSec Engineer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test: 500 concurrent agents, 100k active SLA timers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Engineer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Arabic Localization Final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translation review, RTL validation, PDF Arabic export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Developer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Exit Criteria: All modules Beta-complete. AI features integrated. Security scan passed. Performance targets met.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AI Integration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AI Capabilities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5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Capability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ATLAS AI Gateway 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 Gate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ITSM Copilot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Contextual Q&amp;A for agents — KB, ITIL guidance, workflow help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Advisory only — no autonomous actions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Classification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Auto-classify category, priority, CI, recommended queue on creation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if confidence &lt; 70%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 Article Suggestions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retrieval of articles during incident intake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display only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 Article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article from resolved incident notes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Mandatory review before publish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spike detection, pattern clustering, SLA risk signals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/v1/actions (scheduled)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display with human decision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NL Report Narratives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Plain-language explanation of KPI dashboards and anomalies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/v1/chat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Clearly labeled as AI-generated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AI Governance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LLM requests routed exclusively through ATLAS AI Gateway — no direct API calls to Azure OpenAI or Anthropic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AI-generated content displayed with visible 'AI Draft - Review Required' label in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AI action modifies system state without human confirmation (classification auto-apply above 70% threshold is the only exception, and is fully logged)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AI interactions — prompts, completions, confidence scores, applied vs suggested — written to immutable audit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Fallback behavior defined for all AI features: graceful degradation when AI Gateway is unavailable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Arabic-language inputs processed natively — no transliteration or forced translation before classification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RAG Pipeline Architecture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retrieval uses a hybrid approach combining BM25 keyword search (Elasticsearch) with dense vector similarity (ATLAS AI Gateway embedding endpoint). Candidates are reranked before presentation.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Indexing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Article → chunked (512 tokens, 50 overlap) → embedded via AI Gateway → stored in per-tenant vector index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Retrieval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Hybrid: BM25 top-20 + vector top-20 → deduplicated → top-20 merged candidates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Reranking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Cross-encoder reranking via AI Gateway → top-5 selected for response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Context Assembly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Top-5 chunks + metadata assembled into LLM prompt (max 4,000 tokens)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Freshness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Articles older than 180 days flagged with staleness indicator in results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Separate vector namespace per tenant — no cross-tenant retrieval possible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Performance SLA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retrieval target: &lt; 300ms P95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Compliance &amp; Regional Considerations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Data Residency &amp;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Standard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Egypt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Egypt PDPL (Personal Data Protection Law)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stored in Egypt or EU West region. Consent tracking. Right-to-erasure workflow.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Saudi Arabia (KSA)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Saudi PDPL + SAMA requirements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stored in Azure KSA region. Data transfer restrictions enforced via tenant routing.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DIFC / ADGM data protection frameworks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UAE North. Contractual data processing agreements.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International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GDPR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West Europe. Full GDPR consent, retention, and subject request workflows.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Arabic &amp; RTL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UI Arabic translation using i18next with RTL layout via CSS logical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exported PDFs (reports, ticket closures, SLA summaries) support Arabic bidirectional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 and time formats localized: Hijri calendar display option for KSA tenants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MENA business hours calendars: Friday-Saturday weekend for GCC tenants, Friday-only for Egypt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AI-generated content (KB articles, narratives, copilot) responds in Arabic when Arabic locale active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Audit &amp; Compliance Logging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state transitions, data modifications, and AI interactions are written to an append-only AuditRecord table. The audit log is immutable (enforced via PostgreSQL Row-Level Security policy preventing UPDATE/DELETE). Audit records include actor identity, timestamp, old and new values, and AI action flags. Logs are retained per tenant data retention policy and exportable in structured format for regulatory review.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engine edge cases (timezone crossing, DST transitions, holiday boundary)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SLA accuracy failures erode trust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Comprehensive test suite with 25+ edge case tests using Testcontainers. Business hours calendar validated against real MENA public holiday data.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CMDB impact analysis performance at scale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— slow impact queries block incident triage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recursive CTE with depth limit (max 5). Indexed on CI type and tenant. Benchmark target: &lt; 500ms for 500-node graphs.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calendar conflict detection 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missed conflicts cause production incidents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Conflict detection runs server-side on every scheduling mutation. CAB approval UI shows conflict warnings prominently.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classification false positives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— incorrect auto-routing increases agent workload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 confidence threshold for auto-apply. All auto-applied classifications surfaced in audit log. Accuracy monitored per tenant with weekly review.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SignalR scaling under peak 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— stale inbox frustrates agents during major incidents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backplane for SignalR across multiple pods. Sticky sessions via Azure Application Gateway. Load tested at 500 concurrent agents.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data isolation failure in shared PostgreSQL schemas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— regulatory and trust violation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Schema-per-tenant enforced at EF Core level. TenantId filter on every repository query. Automated isolation tests in CI pipeline.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Wave 3 delivery timeline pressure (co-delivery with Pulse and Nexus)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— feature scope may slip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features (Full CMDB, Mobile App) scoped to post-Beta. CMDB limited to manual CI entry at Beta. Mobile app limited to Incident core.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Arabic OCR and RTL in exported PDFs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— cosmetic but visible to customers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generation tested with Arabic content from day 1 using agreed PDF library supporting BiDi text.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AI Prompts — Selected Examples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prompt library available in ATLAS-DESK-PROMPTS-v1.0 document. Selected examples below.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SLA Engine Design Prompt (D-ARCH-02)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[ROLE] Backend Architect specializing in SLA management and timer design.
[CONTEXT] Product: AppLogica Desk — SLA Engine. Tech: .NET 8, PostgreSQL, Redis, Hangfire.
Requirements: Multiple SLA policies per tenant, business hours, pause/resume, breach prediction.
[TASK] Design the complete SLA Engine for AppLogica Desk.
[CONSTRAINTS] SLA calculation must NEVER be inline in API handlers. All timer state in PostgreSQL for durability.
[OUTPUT FORMAT] ## SLA Engine Architecture ### Domain Model ### State Machine ### Calculation Algorithm ### Breach Prediction ### Background Jobs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Incident Classification Prompt (D-AI-02)</w:t>
      </w:r>
    </w:p>
    <w:p>
      <w:pPr>
        <w:shd w:fill="F5F5F5" w:val="clear"/>
        <w:spacing w:after="12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[ROLE] AI/ML Engineer designing automated ticket classification.
[CONTEXT] Input: Raw incident title + description (Arabic or English). Required outputs: Category, Subcategory, Priority (with confidence), Affected CI, Recommended Queue.
[TASK] Design the classification pipeline including prompt, confidence thresholds, and fallback.
[CONSTRAINTS] Confidence &lt; 70% = suggestion only. Confidence &gt;= 70% = auto-apply. All results logged to audit trail.
[OUTPUT FORMAT] ### Classification Prompt Template ### JSON Output Schema ### Confidence Threshold Logic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Quality Assurance &amp; Beta Acceptance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Test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85%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xUnit + Moq + FluentAssertions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engine edge cases, state machine transitions, approval workflow logic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API endpoints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Testcontainers + PostgreSQL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lifecycle, SLA lifecycle, approval workflows, CMDB impact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critical paths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intake to close, service request approval, change RFC to implementation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endpoints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concurrent agents, 100k SLA timers, inbox load &lt; 1s P95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OWASP ZAP + manual review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isolation, XSS, SQL injection, RBAC bypass attempts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Accessibility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axe-core + manual review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Keyboard navigation, screen reader, color contrast, RTL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Beta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Incident lifecycle fully operational: New → Assigned → In Progress → Resolved → 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 engine accurately tracking response and resolution targets with breach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 catalog: at least 3 catalog items with approval workflows functional end-to-end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Change Management: RFC creation, CAB vote, and change calendar with conflict detection 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Problem records linkable to incidents; KEDB promotion functional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CMDB: CI registration, relationship creation, and basic impact analysis 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Knowledge Base: article authoring, publishing, and RAG-based search functional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copilot responding to ITSM questions in both English and Arabic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 and incident volume reports exportable to PDF and 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Arabic RTL UI fully validated across all primary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critical security findings from OWASP scan. Tenant isolation tests passing.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Performance: inbox load &lt; 1 second, SLA calculation &lt; 100ms for single ticket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Document Cross-References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Dependency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ATLAS-MASTER-v1.2.docx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 Architecture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 product portfolio position, platform standards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ATLAS-ARCH.docx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Standards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patterns, event bus contracts, API style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ATLAS-SEC.docx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Standards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isolation rules, audit logging standards, RBAC model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ATLAS-GOV.docx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Terminology, change control, ADR requirements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ATLAS-IMPL-PLATFORM.docx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Services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Identity, Tenant, API Gateway, Notify — all consumed by Desk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ATLAS-IMPL-AI.docx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Platform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Gateway endpoints, RAG infrastructure, model catalog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ATLAS-IMPL-RESOLVE.docx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Related Product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Cross-product event boundary definition — external vs internal tickets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ATLAS-IMPL-PULSE.docx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Wave 3 Co-delivery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sprint cadence, customer data cross-reference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ATLAS-IMPL-NEXUS.docx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Wave 3 Co-delivery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Asset/procurement data integration from ERP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atlas-desk-api.yaml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Specification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OpenAPI 3.0 contract for all Desk endpoints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atlas-events-asyncapi.yaml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Contracts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 with desk.* events per ATLAS standards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ATLAS-DESK-PROMPTS-v1.0.md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Prompts Library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structured prompts for Desk engineering team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Project Config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instructions and agent behaviors for Desk AI-assisted development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--- End of AppLogica Desk Implementation Plan ---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AppLogica ATLAS — Desk (ITSM) Implementation Plan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ATLAS-IMPL-DESK-v1.0  |  AppLogica CTO Office  |  March 2026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ATLAS | AppLogica Desk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2026-02-28T23:18:16.009Z</dcterms:created>
  <dcterms:modified xsi:type="dcterms:W3CDTF">2026-02-28T23:18:16.009Z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