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F5" w:rsidRDefault="00BD77F5" w:rsidP="00BD77F5">
      <w:pPr>
        <w:pStyle w:val="a3"/>
      </w:pPr>
      <w:bookmarkStart w:id="0" w:name="_GoBack"/>
      <w:r>
        <w:rPr>
          <w:rFonts w:hint="eastAsia"/>
        </w:rPr>
        <w:t>人员</w:t>
      </w:r>
    </w:p>
    <w:p w:rsidR="00BD77F5" w:rsidRDefault="00BD77F5" w:rsidP="00BD7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产品经理：根据家教网站的商业背景和定位，结合用户需求，设计出更适合用户需求的网站模式。</w:t>
      </w:r>
    </w:p>
    <w:p w:rsidR="00BD77F5" w:rsidRDefault="00BD77F5" w:rsidP="00BD7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技术专家：能够实现产品经理提出需求所需要的关键技术以及架构，管理网站架构。</w:t>
      </w:r>
    </w:p>
    <w:p w:rsidR="00BD77F5" w:rsidRDefault="00BD77F5" w:rsidP="00BD7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学生代表：有较多的找家教经历，帮助分析学生通过该</w:t>
      </w:r>
      <w:proofErr w:type="gramStart"/>
      <w:r>
        <w:rPr>
          <w:rFonts w:hint="eastAsia"/>
          <w:sz w:val="28"/>
          <w:szCs w:val="28"/>
        </w:rPr>
        <w:t>网站找</w:t>
      </w:r>
      <w:proofErr w:type="gramEnd"/>
      <w:r>
        <w:rPr>
          <w:rFonts w:hint="eastAsia"/>
          <w:sz w:val="28"/>
          <w:szCs w:val="28"/>
        </w:rPr>
        <w:t>家教的优势劣势以及有什么地方需要改进</w:t>
      </w:r>
    </w:p>
    <w:p w:rsidR="00BD77F5" w:rsidRDefault="00BD77F5" w:rsidP="00BD7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家教代表：有较多的当家教的经历，帮助分析对老师来说这个网站有没有可以改进的地方</w:t>
      </w:r>
    </w:p>
    <w:p w:rsidR="00BD77F5" w:rsidRDefault="00BD77F5" w:rsidP="00BD77F5">
      <w:pPr>
        <w:pStyle w:val="a5"/>
      </w:pPr>
      <w:r>
        <w:rPr>
          <w:sz w:val="28"/>
          <w:szCs w:val="28"/>
        </w:rPr>
        <w:tab/>
      </w:r>
      <w:r>
        <w:rPr>
          <w:rFonts w:hint="eastAsia"/>
        </w:rPr>
        <w:t>资金</w:t>
      </w:r>
    </w:p>
    <w:p w:rsidR="00BD77F5" w:rsidRDefault="00FF7B71" w:rsidP="00BD77F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目前阶段暂无需要，</w:t>
      </w:r>
      <w:proofErr w:type="gramStart"/>
      <w:r>
        <w:rPr>
          <w:rFonts w:hint="eastAsia"/>
          <w:sz w:val="28"/>
          <w:szCs w:val="28"/>
        </w:rPr>
        <w:t>待投入</w:t>
      </w:r>
      <w:proofErr w:type="gramEnd"/>
      <w:r>
        <w:rPr>
          <w:rFonts w:hint="eastAsia"/>
          <w:sz w:val="28"/>
          <w:szCs w:val="28"/>
        </w:rPr>
        <w:t>运营时需要资金完成宣传推广及网站运营维护。</w:t>
      </w:r>
    </w:p>
    <w:p w:rsidR="00BD77F5" w:rsidRDefault="00BD77F5" w:rsidP="00BD77F5">
      <w:pPr>
        <w:pStyle w:val="a5"/>
      </w:pPr>
      <w:r>
        <w:rPr>
          <w:rFonts w:hint="eastAsia"/>
        </w:rPr>
        <w:t>设备</w:t>
      </w:r>
    </w:p>
    <w:p w:rsidR="00BD77F5" w:rsidRDefault="00BD77F5" w:rsidP="00BD7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  <w:r>
        <w:rPr>
          <w:rFonts w:hint="eastAsia"/>
          <w:sz w:val="28"/>
          <w:szCs w:val="28"/>
        </w:rPr>
        <w:t>有数据库支持</w:t>
      </w:r>
    </w:p>
    <w:bookmarkEnd w:id="0"/>
    <w:p w:rsidR="00BD77F5" w:rsidRPr="00BD77F5" w:rsidRDefault="00BD77F5" w:rsidP="00BD77F5">
      <w:pPr>
        <w:rPr>
          <w:rFonts w:hint="eastAsia"/>
          <w:sz w:val="28"/>
          <w:szCs w:val="28"/>
        </w:rPr>
      </w:pPr>
    </w:p>
    <w:sectPr w:rsidR="00BD77F5" w:rsidRPr="00BD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F5"/>
    <w:rsid w:val="00BD77F5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09DA"/>
  <w15:chartTrackingRefBased/>
  <w15:docId w15:val="{8EF00193-B5DF-4542-ADD0-0F448BF4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77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77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D77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D77F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2019-03-15T01:28:00Z</dcterms:created>
  <dcterms:modified xsi:type="dcterms:W3CDTF">2019-03-15T01:42:00Z</dcterms:modified>
</cp:coreProperties>
</file>