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554" w14:textId="77777777" w:rsidR="00384427" w:rsidRDefault="00384427" w:rsidP="00384427">
      <w:pPr>
        <w:pStyle w:val="a4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5BC55F79" w14:textId="77777777" w:rsidR="00384427" w:rsidRDefault="00384427" w:rsidP="00384427">
      <w:pPr>
        <w:pStyle w:val="a4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3DEC9DBE" w14:textId="77777777" w:rsidR="00384427" w:rsidRDefault="00384427" w:rsidP="00384427">
      <w:pPr>
        <w:pStyle w:val="a4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396C545F" w14:textId="77777777" w:rsidR="00384427" w:rsidRDefault="00384427" w:rsidP="00384427">
      <w:pPr>
        <w:pStyle w:val="a4"/>
        <w:spacing w:line="321" w:lineRule="exact"/>
        <w:ind w:left="360" w:right="355"/>
        <w:jc w:val="center"/>
      </w:pPr>
      <w:r>
        <w:t>(КНИТУ-КАИ)</w:t>
      </w:r>
    </w:p>
    <w:p w14:paraId="0BED8BE5" w14:textId="77777777" w:rsidR="00384427" w:rsidRDefault="00384427" w:rsidP="00384427">
      <w:pPr>
        <w:pStyle w:val="a4"/>
        <w:rPr>
          <w:sz w:val="24"/>
        </w:rPr>
      </w:pPr>
    </w:p>
    <w:p w14:paraId="331C7954" w14:textId="77777777" w:rsidR="00384427" w:rsidRDefault="00384427" w:rsidP="00384427">
      <w:pPr>
        <w:pStyle w:val="a4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66675AA3" w14:textId="77777777" w:rsidR="00384427" w:rsidRDefault="00384427" w:rsidP="00384427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260D183A" w14:textId="77777777" w:rsidR="00384427" w:rsidRPr="00A02DE8" w:rsidRDefault="00384427" w:rsidP="00384427">
      <w:pPr>
        <w:pStyle w:val="a4"/>
        <w:spacing w:before="8"/>
        <w:rPr>
          <w:sz w:val="18"/>
        </w:rPr>
      </w:pPr>
    </w:p>
    <w:p w14:paraId="5F6729F5" w14:textId="77777777" w:rsidR="00384427" w:rsidRDefault="00384427" w:rsidP="00384427">
      <w:pPr>
        <w:pStyle w:val="a4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13C18163" w14:textId="77777777" w:rsidR="00384427" w:rsidRDefault="00384427" w:rsidP="00384427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018D5D3B" w14:textId="77777777" w:rsidR="00384427" w:rsidRDefault="00384427" w:rsidP="00384427">
      <w:pPr>
        <w:pStyle w:val="a4"/>
        <w:spacing w:before="8"/>
        <w:jc w:val="center"/>
        <w:rPr>
          <w:sz w:val="18"/>
        </w:rPr>
      </w:pPr>
    </w:p>
    <w:p w14:paraId="273E3EA2" w14:textId="77777777" w:rsidR="00384427" w:rsidRDefault="00384427" w:rsidP="00384427">
      <w:pPr>
        <w:pStyle w:val="a4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19F5880C" w14:textId="77777777" w:rsidR="00384427" w:rsidRDefault="00384427" w:rsidP="00384427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7B71065D" w14:textId="77777777" w:rsidR="00384427" w:rsidRDefault="00384427" w:rsidP="00384427">
      <w:pPr>
        <w:pStyle w:val="a4"/>
        <w:rPr>
          <w:sz w:val="22"/>
        </w:rPr>
      </w:pPr>
    </w:p>
    <w:p w14:paraId="3A0E29B7" w14:textId="77777777" w:rsidR="00384427" w:rsidRDefault="00384427" w:rsidP="00384427">
      <w:pPr>
        <w:pStyle w:val="a4"/>
        <w:rPr>
          <w:sz w:val="22"/>
        </w:rPr>
      </w:pPr>
    </w:p>
    <w:p w14:paraId="4C632061" w14:textId="77777777" w:rsidR="00384427" w:rsidRDefault="00384427" w:rsidP="00384427">
      <w:pPr>
        <w:pStyle w:val="a4"/>
        <w:rPr>
          <w:sz w:val="22"/>
        </w:rPr>
      </w:pPr>
    </w:p>
    <w:p w14:paraId="11DE0D58" w14:textId="77777777" w:rsidR="00384427" w:rsidRDefault="00384427" w:rsidP="00384427">
      <w:pPr>
        <w:pStyle w:val="a4"/>
        <w:spacing w:before="7"/>
        <w:rPr>
          <w:sz w:val="17"/>
        </w:rPr>
      </w:pPr>
    </w:p>
    <w:p w14:paraId="0EB2B639" w14:textId="2C8B89E2" w:rsidR="00384427" w:rsidRPr="00384427" w:rsidRDefault="00384427" w:rsidP="00384427">
      <w:pPr>
        <w:pStyle w:val="a4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F96999">
        <w:t>6</w:t>
      </w:r>
    </w:p>
    <w:p w14:paraId="361B875F" w14:textId="77777777" w:rsidR="00F96999" w:rsidRDefault="00384427" w:rsidP="00F96999">
      <w:pPr>
        <w:pStyle w:val="a4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Качество программного обеспечения и анализ требований</w:t>
      </w:r>
    </w:p>
    <w:p w14:paraId="5F3DD6C5" w14:textId="4585B91E" w:rsidR="00384427" w:rsidRPr="00F96999" w:rsidRDefault="00384427" w:rsidP="00F96999">
      <w:pPr>
        <w:pStyle w:val="a4"/>
        <w:spacing w:before="158" w:line="360" w:lineRule="auto"/>
        <w:ind w:left="357" w:right="361"/>
        <w:jc w:val="center"/>
      </w:pPr>
      <w:r w:rsidRPr="00F96999">
        <w:t xml:space="preserve">На тему: </w:t>
      </w:r>
      <w:r w:rsidR="00E771FC" w:rsidRPr="00F96999">
        <w:t>«</w:t>
      </w:r>
      <w:fldSimple w:instr=" TITLE  \* MERGEFORMAT ">
        <w:r w:rsidR="00F96999" w:rsidRPr="00F96999">
          <w:t>Спецификация требований к АИС</w:t>
        </w:r>
      </w:fldSimple>
      <w:r w:rsidR="00E771FC" w:rsidRPr="00F96999">
        <w:t>»</w:t>
      </w:r>
    </w:p>
    <w:p w14:paraId="62651FA7" w14:textId="77777777" w:rsidR="00384427" w:rsidRDefault="00384427" w:rsidP="00384427">
      <w:pPr>
        <w:pStyle w:val="a4"/>
        <w:rPr>
          <w:sz w:val="30"/>
        </w:rPr>
      </w:pPr>
    </w:p>
    <w:p w14:paraId="5C7C2C92" w14:textId="77777777" w:rsidR="00384427" w:rsidRDefault="00384427" w:rsidP="00384427">
      <w:pPr>
        <w:pStyle w:val="a4"/>
        <w:rPr>
          <w:sz w:val="30"/>
        </w:rPr>
      </w:pPr>
    </w:p>
    <w:p w14:paraId="22C6D441" w14:textId="77777777" w:rsidR="00384427" w:rsidRDefault="00384427" w:rsidP="00384427">
      <w:pPr>
        <w:pStyle w:val="a4"/>
        <w:rPr>
          <w:sz w:val="30"/>
        </w:rPr>
      </w:pPr>
    </w:p>
    <w:p w14:paraId="2BEE00DB" w14:textId="701B935C" w:rsidR="0074562F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Выполнил</w:t>
      </w:r>
      <w:r>
        <w:t>и</w:t>
      </w:r>
      <w:r w:rsidRPr="00DF4087">
        <w:t>:</w:t>
      </w:r>
      <w:r w:rsidRPr="00DF4087">
        <w:rPr>
          <w:spacing w:val="-11"/>
        </w:rPr>
        <w:t xml:space="preserve"> </w:t>
      </w:r>
      <w:r w:rsidRPr="00DF4087">
        <w:t>студент</w:t>
      </w:r>
      <w:r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64A3931E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>
        <w:t>Мохамед Мустафа</w:t>
      </w:r>
    </w:p>
    <w:p w14:paraId="724FE3A0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Елушев М</w:t>
      </w:r>
      <w:r>
        <w:t>аксим</w:t>
      </w:r>
    </w:p>
    <w:p w14:paraId="7DDC6962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Проверил: ассистент</w:t>
      </w:r>
    </w:p>
    <w:p w14:paraId="0BC3C2F9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4824F2A1" w14:textId="77777777" w:rsidR="00384427" w:rsidRDefault="00384427" w:rsidP="00384427">
      <w:pPr>
        <w:pStyle w:val="a4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9692A4" wp14:editId="10846776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0464406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4C7CF0C4" w14:textId="77777777" w:rsidR="00384427" w:rsidRDefault="00384427" w:rsidP="00384427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702D7DB8" w14:textId="77777777" w:rsidR="00384427" w:rsidRDefault="00384427" w:rsidP="00384427">
      <w:pPr>
        <w:pStyle w:val="a4"/>
        <w:rPr>
          <w:i/>
          <w:sz w:val="20"/>
        </w:rPr>
      </w:pPr>
    </w:p>
    <w:p w14:paraId="1C3CF8FA" w14:textId="77777777" w:rsidR="00384427" w:rsidRDefault="00384427" w:rsidP="00384427">
      <w:pPr>
        <w:pStyle w:val="a4"/>
        <w:rPr>
          <w:i/>
          <w:sz w:val="20"/>
        </w:rPr>
      </w:pPr>
    </w:p>
    <w:p w14:paraId="6A284F7B" w14:textId="77777777" w:rsidR="00384427" w:rsidRDefault="00384427" w:rsidP="00384427">
      <w:pPr>
        <w:pStyle w:val="a4"/>
        <w:rPr>
          <w:i/>
          <w:sz w:val="20"/>
        </w:rPr>
      </w:pPr>
    </w:p>
    <w:p w14:paraId="277E1886" w14:textId="77777777" w:rsidR="00384427" w:rsidRDefault="00384427" w:rsidP="00384427">
      <w:pPr>
        <w:pStyle w:val="a4"/>
        <w:rPr>
          <w:i/>
          <w:sz w:val="20"/>
        </w:rPr>
      </w:pPr>
    </w:p>
    <w:p w14:paraId="2B7F834E" w14:textId="77777777" w:rsidR="00384427" w:rsidRDefault="00384427" w:rsidP="00384427">
      <w:pPr>
        <w:pStyle w:val="a4"/>
        <w:rPr>
          <w:i/>
          <w:sz w:val="20"/>
        </w:rPr>
      </w:pPr>
    </w:p>
    <w:p w14:paraId="55DD0AC5" w14:textId="77777777" w:rsidR="00384427" w:rsidRDefault="00384427" w:rsidP="00384427">
      <w:pPr>
        <w:pStyle w:val="a4"/>
        <w:rPr>
          <w:i/>
          <w:sz w:val="20"/>
        </w:rPr>
      </w:pPr>
    </w:p>
    <w:p w14:paraId="1BF313B1" w14:textId="77777777" w:rsidR="00384427" w:rsidRDefault="00384427" w:rsidP="00384427">
      <w:pPr>
        <w:pStyle w:val="a4"/>
        <w:rPr>
          <w:i/>
          <w:sz w:val="20"/>
        </w:rPr>
      </w:pPr>
    </w:p>
    <w:p w14:paraId="574724E5" w14:textId="77777777" w:rsidR="00384427" w:rsidRDefault="00384427" w:rsidP="00384427">
      <w:pPr>
        <w:pStyle w:val="a4"/>
        <w:rPr>
          <w:i/>
          <w:sz w:val="20"/>
        </w:rPr>
      </w:pPr>
    </w:p>
    <w:p w14:paraId="5F5F5CDA" w14:textId="77777777" w:rsidR="00384427" w:rsidRDefault="00384427" w:rsidP="00384427">
      <w:pPr>
        <w:pStyle w:val="a4"/>
        <w:spacing w:before="8"/>
        <w:rPr>
          <w:i/>
          <w:sz w:val="18"/>
        </w:rPr>
      </w:pPr>
    </w:p>
    <w:p w14:paraId="6879F41B" w14:textId="5A824F9D" w:rsidR="00384427" w:rsidRDefault="00384427" w:rsidP="00384427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2022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p w14:paraId="46F772B5" w14:textId="48F0834E" w:rsidR="00E65743" w:rsidRPr="00F96999" w:rsidRDefault="00555647" w:rsidP="00F96999">
      <w:pPr>
        <w:spacing w:line="360" w:lineRule="auto"/>
        <w:jc w:val="center"/>
        <w:rPr>
          <w:b/>
          <w:bCs/>
          <w:sz w:val="32"/>
          <w:szCs w:val="32"/>
        </w:rPr>
      </w:pPr>
      <w:r w:rsidRPr="00F96999">
        <w:rPr>
          <w:b/>
          <w:bCs/>
          <w:sz w:val="32"/>
          <w:szCs w:val="32"/>
        </w:rPr>
        <w:lastRenderedPageBreak/>
        <w:t>Содержание</w:t>
      </w:r>
    </w:p>
    <w:p w14:paraId="2C292F35" w14:textId="77777777" w:rsidR="001103D6" w:rsidRPr="00F96999" w:rsidRDefault="001103D6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Введение</w:t>
      </w:r>
    </w:p>
    <w:p w14:paraId="4304CCEF" w14:textId="148532A8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Цель</w:t>
      </w:r>
    </w:p>
    <w:p w14:paraId="2A36CE02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Документ SRS (Software </w:t>
      </w:r>
      <w:proofErr w:type="spellStart"/>
      <w:r w:rsidRPr="00F96999">
        <w:rPr>
          <w:sz w:val="28"/>
          <w:szCs w:val="28"/>
        </w:rPr>
        <w:t>Requirements</w:t>
      </w:r>
      <w:proofErr w:type="spellEnd"/>
      <w:r w:rsidRPr="00F96999">
        <w:rPr>
          <w:sz w:val="28"/>
          <w:szCs w:val="28"/>
        </w:rPr>
        <w:t xml:space="preserve"> </w:t>
      </w:r>
      <w:proofErr w:type="spellStart"/>
      <w:r w:rsidRPr="00F96999">
        <w:rPr>
          <w:sz w:val="28"/>
          <w:szCs w:val="28"/>
        </w:rPr>
        <w:t>Specification</w:t>
      </w:r>
      <w:proofErr w:type="spellEnd"/>
      <w:r w:rsidRPr="00F96999">
        <w:rPr>
          <w:sz w:val="28"/>
          <w:szCs w:val="28"/>
        </w:rPr>
        <w:t>) разрабатывается с целью описания требований к системе управления аптекой "Аптека". Документ предназначен для использования заказчиком, разработчиками, тестировщиками и другими заинтересованными сторонами.</w:t>
      </w:r>
    </w:p>
    <w:p w14:paraId="1389ECC2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</w:p>
    <w:p w14:paraId="2D4C93A3" w14:textId="4D50FD59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Определения, акронимы и сокращения</w:t>
      </w:r>
    </w:p>
    <w:p w14:paraId="44CD57A6" w14:textId="06A2FE5E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 данном документе будут использоваться следующие определения, акронимы и сокращения:</w:t>
      </w:r>
    </w:p>
    <w:p w14:paraId="14A8554C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SRS - Software </w:t>
      </w:r>
      <w:proofErr w:type="spellStart"/>
      <w:r w:rsidRPr="00F96999">
        <w:rPr>
          <w:sz w:val="28"/>
          <w:szCs w:val="28"/>
        </w:rPr>
        <w:t>Requirements</w:t>
      </w:r>
      <w:proofErr w:type="spellEnd"/>
      <w:r w:rsidRPr="00F96999">
        <w:rPr>
          <w:sz w:val="28"/>
          <w:szCs w:val="28"/>
        </w:rPr>
        <w:t xml:space="preserve"> </w:t>
      </w:r>
      <w:proofErr w:type="spellStart"/>
      <w:r w:rsidRPr="00F96999">
        <w:rPr>
          <w:sz w:val="28"/>
          <w:szCs w:val="28"/>
        </w:rPr>
        <w:t>Specification</w:t>
      </w:r>
      <w:proofErr w:type="spellEnd"/>
    </w:p>
    <w:p w14:paraId="18DCFDDB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API - Application </w:t>
      </w:r>
      <w:proofErr w:type="spellStart"/>
      <w:r w:rsidRPr="00F96999">
        <w:rPr>
          <w:sz w:val="28"/>
          <w:szCs w:val="28"/>
        </w:rPr>
        <w:t>Programming</w:t>
      </w:r>
      <w:proofErr w:type="spellEnd"/>
      <w:r w:rsidRPr="00F96999">
        <w:rPr>
          <w:sz w:val="28"/>
          <w:szCs w:val="28"/>
        </w:rPr>
        <w:t xml:space="preserve"> Interface</w:t>
      </w:r>
    </w:p>
    <w:p w14:paraId="71038BB4" w14:textId="66ADFC80" w:rsidR="001103D6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GUI - </w:t>
      </w:r>
      <w:proofErr w:type="spellStart"/>
      <w:r w:rsidRPr="00F96999">
        <w:rPr>
          <w:sz w:val="28"/>
          <w:szCs w:val="28"/>
        </w:rPr>
        <w:t>Graphical</w:t>
      </w:r>
      <w:proofErr w:type="spellEnd"/>
      <w:r w:rsidRPr="00F96999">
        <w:rPr>
          <w:sz w:val="28"/>
          <w:szCs w:val="28"/>
        </w:rPr>
        <w:t xml:space="preserve"> User Interface</w:t>
      </w:r>
    </w:p>
    <w:p w14:paraId="3BBCA7D2" w14:textId="77777777" w:rsidR="00F96999" w:rsidRPr="00F96999" w:rsidRDefault="00F96999" w:rsidP="00F96999">
      <w:pPr>
        <w:spacing w:line="360" w:lineRule="auto"/>
        <w:ind w:firstLine="708"/>
        <w:jc w:val="both"/>
        <w:rPr>
          <w:sz w:val="28"/>
          <w:szCs w:val="28"/>
        </w:rPr>
      </w:pPr>
    </w:p>
    <w:p w14:paraId="30136DBB" w14:textId="0F1605E3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Ссылки</w:t>
      </w:r>
    </w:p>
    <w:p w14:paraId="603ED2A6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Сопутствующая информация представлена в следующих документах:</w:t>
      </w:r>
    </w:p>
    <w:p w14:paraId="65241DFE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нормативных и организационно-распорядительных документах; </w:t>
      </w:r>
    </w:p>
    <w:p w14:paraId="359F847F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видении (хххх.doc) и</w:t>
      </w:r>
    </w:p>
    <w:p w14:paraId="43AAD334" w14:textId="4F7EFDA7" w:rsidR="001103D6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глоссарии (уууу.doc).</w:t>
      </w:r>
    </w:p>
    <w:p w14:paraId="55D5CBC1" w14:textId="77777777" w:rsidR="00F96999" w:rsidRPr="00F96999" w:rsidRDefault="00F96999" w:rsidP="00F96999">
      <w:pPr>
        <w:spacing w:line="360" w:lineRule="auto"/>
        <w:jc w:val="both"/>
        <w:rPr>
          <w:sz w:val="28"/>
          <w:szCs w:val="28"/>
        </w:rPr>
      </w:pPr>
    </w:p>
    <w:p w14:paraId="2327B6AF" w14:textId="0912FB02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Краткое содержание</w:t>
      </w:r>
    </w:p>
    <w:p w14:paraId="210C0509" w14:textId="4598172B" w:rsidR="00E65743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  <w:rtl/>
        </w:rPr>
      </w:pPr>
      <w:r w:rsidRPr="00F96999">
        <w:rPr>
          <w:sz w:val="28"/>
          <w:szCs w:val="28"/>
        </w:rPr>
        <w:t>Документ SRS состоит из трех основных разделов: Общее описание, Функциональные требования и Нефункциональные требования. В Общем описании описываются общие характеристики системы, ее аудитория, задачи и цели. В разделе Функциональных требований описываются функции системы, ее взаимодействие с пользователем и другими системами. В разделе Нефункциональных требований описываются нефункциональные характеристики системы, такие как производительность, надежность и безопасность.</w:t>
      </w:r>
    </w:p>
    <w:p w14:paraId="5A73A425" w14:textId="77777777" w:rsidR="00624FFF" w:rsidRPr="00F96999" w:rsidRDefault="00624FFF" w:rsidP="00F96999">
      <w:pPr>
        <w:spacing w:line="360" w:lineRule="auto"/>
        <w:jc w:val="both"/>
        <w:rPr>
          <w:sz w:val="28"/>
          <w:szCs w:val="28"/>
          <w:rtl/>
        </w:rPr>
      </w:pPr>
    </w:p>
    <w:p w14:paraId="641B9BFE" w14:textId="77777777" w:rsidR="00624FFF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Обзор системы</w:t>
      </w:r>
    </w:p>
    <w:p w14:paraId="73DDBF5D" w14:textId="17E8035D" w:rsidR="007F6AEE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Обзор прецедентов</w:t>
      </w:r>
    </w:p>
    <w:p w14:paraId="4A1A2071" w14:textId="14B323E7" w:rsidR="007F6AEE" w:rsidRPr="00F96999" w:rsidRDefault="007F6AEE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Краткое описание акторов представлено в табл. 1.</w:t>
      </w:r>
    </w:p>
    <w:p w14:paraId="0AD8EDB6" w14:textId="426FEA4A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1. Акторы системы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430"/>
      </w:tblGrid>
      <w:tr w:rsidR="007F6AEE" w:rsidRPr="00F96999" w14:paraId="0768D31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5B77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Пользователь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F5EBEE" w14:textId="24FEA4E5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Это основной акт</w:t>
            </w:r>
            <w:r w:rsidR="00F96999">
              <w:rPr>
                <w:sz w:val="28"/>
                <w:szCs w:val="28"/>
              </w:rPr>
              <w:t>о</w:t>
            </w:r>
            <w:r w:rsidRPr="00F96999">
              <w:rPr>
                <w:sz w:val="28"/>
                <w:szCs w:val="28"/>
              </w:rPr>
              <w:t xml:space="preserve">р, который будет использовать систему для поиска и заказа лекарственных препаратов. Он может быть как обычным покупателем, так и представителем медицинской организации. </w:t>
            </w:r>
          </w:p>
        </w:tc>
      </w:tr>
      <w:tr w:rsidR="007F6AEE" w:rsidRPr="00F96999" w14:paraId="18E1284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77EE9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0884F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Человек, который будет отвечать за управление информационной системой. Он будет иметь доступ к функциям управления базой данных и административным функциям. </w:t>
            </w:r>
          </w:p>
        </w:tc>
      </w:tr>
      <w:tr w:rsidR="007F6AEE" w:rsidRPr="00F96999" w14:paraId="373EA967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D423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Поставщик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707B8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Это внешний актер, который будет снабжать систему лекарственными препаратами. Он будет иметь доступ к функциям управления запасами и процессами поставки. </w:t>
            </w:r>
          </w:p>
        </w:tc>
      </w:tr>
    </w:tbl>
    <w:p w14:paraId="79718000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3275B54E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208216F8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Список вариантов использования показан в таблице 2.</w:t>
      </w:r>
    </w:p>
    <w:p w14:paraId="271B73CE" w14:textId="5CA18C66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2. Реестр вариантов использования</w:t>
      </w:r>
    </w:p>
    <w:tbl>
      <w:tblPr>
        <w:tblStyle w:val="a6"/>
        <w:tblW w:w="9536" w:type="dxa"/>
        <w:tblLook w:val="04A0" w:firstRow="1" w:lastRow="0" w:firstColumn="1" w:lastColumn="0" w:noHBand="0" w:noVBand="1"/>
      </w:tblPr>
      <w:tblGrid>
        <w:gridCol w:w="967"/>
        <w:gridCol w:w="2101"/>
        <w:gridCol w:w="2718"/>
        <w:gridCol w:w="3750"/>
      </w:tblGrid>
      <w:tr w:rsidR="007F6AEE" w:rsidRPr="00F96999" w14:paraId="201B0477" w14:textId="77777777" w:rsidTr="00F17769">
        <w:trPr>
          <w:trHeight w:val="689"/>
        </w:trPr>
        <w:tc>
          <w:tcPr>
            <w:tcW w:w="973" w:type="dxa"/>
          </w:tcPr>
          <w:p w14:paraId="1E42E6E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Код</w:t>
            </w:r>
          </w:p>
        </w:tc>
        <w:tc>
          <w:tcPr>
            <w:tcW w:w="2045" w:type="dxa"/>
          </w:tcPr>
          <w:p w14:paraId="07A0AB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2734" w:type="dxa"/>
          </w:tcPr>
          <w:p w14:paraId="39E4B0B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784" w:type="dxa"/>
          </w:tcPr>
          <w:p w14:paraId="155CB1B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Формулировка</w:t>
            </w:r>
          </w:p>
        </w:tc>
      </w:tr>
      <w:tr w:rsidR="007F6AEE" w:rsidRPr="00F96999" w14:paraId="191134B9" w14:textId="77777777" w:rsidTr="00F17769">
        <w:trPr>
          <w:trHeight w:val="715"/>
        </w:trPr>
        <w:tc>
          <w:tcPr>
            <w:tcW w:w="973" w:type="dxa"/>
          </w:tcPr>
          <w:p w14:paraId="4786FF2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Hlk130555437"/>
            <w:bookmarkStart w:id="1" w:name="_Hlk130544423"/>
            <w:bookmarkStart w:id="2" w:name="_Hlk130554418"/>
            <w:r w:rsidRPr="00F96999">
              <w:rPr>
                <w:sz w:val="28"/>
                <w:szCs w:val="28"/>
              </w:rPr>
              <w:t>M1</w:t>
            </w:r>
          </w:p>
        </w:tc>
        <w:tc>
          <w:tcPr>
            <w:tcW w:w="2045" w:type="dxa"/>
          </w:tcPr>
          <w:p w14:paraId="20F8592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3" w:name="OLE_LINK42"/>
            <w:r w:rsidRPr="00F96999">
              <w:rPr>
                <w:sz w:val="28"/>
                <w:szCs w:val="28"/>
              </w:rPr>
              <w:t>Пользователь</w:t>
            </w:r>
            <w:bookmarkEnd w:id="3"/>
          </w:p>
        </w:tc>
        <w:tc>
          <w:tcPr>
            <w:tcW w:w="2734" w:type="dxa"/>
          </w:tcPr>
          <w:p w14:paraId="72813E6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</w:t>
            </w:r>
          </w:p>
        </w:tc>
        <w:tc>
          <w:tcPr>
            <w:tcW w:w="3784" w:type="dxa"/>
          </w:tcPr>
          <w:p w14:paraId="6342E9D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</w:t>
            </w:r>
          </w:p>
        </w:tc>
      </w:tr>
      <w:tr w:rsidR="007F6AEE" w:rsidRPr="00F96999" w14:paraId="5955CFA6" w14:textId="77777777" w:rsidTr="00F17769">
        <w:trPr>
          <w:trHeight w:val="689"/>
        </w:trPr>
        <w:tc>
          <w:tcPr>
            <w:tcW w:w="973" w:type="dxa"/>
          </w:tcPr>
          <w:p w14:paraId="442054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4" w:name="_Hlk130555450"/>
            <w:bookmarkEnd w:id="0"/>
            <w:r w:rsidRPr="00F96999">
              <w:rPr>
                <w:sz w:val="28"/>
                <w:szCs w:val="28"/>
              </w:rPr>
              <w:t>M2</w:t>
            </w:r>
          </w:p>
        </w:tc>
        <w:tc>
          <w:tcPr>
            <w:tcW w:w="2045" w:type="dxa"/>
          </w:tcPr>
          <w:p w14:paraId="2750F4E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67D05DE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5" w:name="OLE_LINK46"/>
            <w:r w:rsidRPr="00F96999">
              <w:rPr>
                <w:sz w:val="28"/>
                <w:szCs w:val="28"/>
              </w:rPr>
              <w:t>Оформление заказа</w:t>
            </w:r>
            <w:bookmarkEnd w:id="5"/>
          </w:p>
        </w:tc>
        <w:tc>
          <w:tcPr>
            <w:tcW w:w="3784" w:type="dxa"/>
          </w:tcPr>
          <w:p w14:paraId="3FAFE0F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7FA9015C" w14:textId="77777777" w:rsidTr="00F17769">
        <w:trPr>
          <w:trHeight w:val="715"/>
        </w:trPr>
        <w:tc>
          <w:tcPr>
            <w:tcW w:w="973" w:type="dxa"/>
          </w:tcPr>
          <w:p w14:paraId="4C0BF96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6" w:name="_Hlk130555464"/>
            <w:bookmarkEnd w:id="4"/>
            <w:r w:rsidRPr="00F96999">
              <w:rPr>
                <w:sz w:val="28"/>
                <w:szCs w:val="28"/>
              </w:rPr>
              <w:t>M3</w:t>
            </w:r>
          </w:p>
        </w:tc>
        <w:tc>
          <w:tcPr>
            <w:tcW w:w="2045" w:type="dxa"/>
          </w:tcPr>
          <w:p w14:paraId="026CE0E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Менеджер</w:t>
            </w:r>
          </w:p>
          <w:p w14:paraId="25FCE5F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7210269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заказа</w:t>
            </w:r>
          </w:p>
        </w:tc>
        <w:tc>
          <w:tcPr>
            <w:tcW w:w="3784" w:type="dxa"/>
          </w:tcPr>
          <w:p w14:paraId="70A4DC6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текущих заказов.</w:t>
            </w:r>
          </w:p>
        </w:tc>
      </w:tr>
      <w:tr w:rsidR="007F6AEE" w:rsidRPr="00F96999" w14:paraId="721ACFD2" w14:textId="77777777" w:rsidTr="00F17769">
        <w:trPr>
          <w:trHeight w:val="689"/>
        </w:trPr>
        <w:tc>
          <w:tcPr>
            <w:tcW w:w="973" w:type="dxa"/>
          </w:tcPr>
          <w:p w14:paraId="11A6167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7" w:name="OLE_LINK109"/>
            <w:bookmarkStart w:id="8" w:name="_Hlk130555472"/>
            <w:bookmarkEnd w:id="1"/>
            <w:bookmarkEnd w:id="6"/>
            <w:r w:rsidRPr="00F96999">
              <w:rPr>
                <w:sz w:val="28"/>
                <w:szCs w:val="28"/>
              </w:rPr>
              <w:t>M4</w:t>
            </w:r>
            <w:bookmarkEnd w:id="7"/>
          </w:p>
        </w:tc>
        <w:tc>
          <w:tcPr>
            <w:tcW w:w="2045" w:type="dxa"/>
          </w:tcPr>
          <w:p w14:paraId="2BB7B5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  <w:shd w:val="clear" w:color="auto" w:fill="auto"/>
          </w:tcPr>
          <w:p w14:paraId="41C687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9" w:name="OLE_LINK33"/>
            <w:r w:rsidRPr="00F96999">
              <w:rPr>
                <w:sz w:val="28"/>
                <w:szCs w:val="28"/>
              </w:rPr>
              <w:t xml:space="preserve">Просмотр истории </w:t>
            </w:r>
            <w:r w:rsidRPr="00F96999">
              <w:rPr>
                <w:sz w:val="28"/>
                <w:szCs w:val="28"/>
              </w:rPr>
              <w:lastRenderedPageBreak/>
              <w:t>заказов</w:t>
            </w:r>
            <w:bookmarkEnd w:id="9"/>
          </w:p>
        </w:tc>
        <w:tc>
          <w:tcPr>
            <w:tcW w:w="3784" w:type="dxa"/>
            <w:shd w:val="clear" w:color="auto" w:fill="auto"/>
          </w:tcPr>
          <w:p w14:paraId="785BBAD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lastRenderedPageBreak/>
              <w:t>Просмотр прошлых заказов</w:t>
            </w:r>
          </w:p>
        </w:tc>
      </w:tr>
      <w:tr w:rsidR="007F6AEE" w:rsidRPr="00F96999" w14:paraId="369C8CFB" w14:textId="77777777" w:rsidTr="00F17769">
        <w:trPr>
          <w:trHeight w:val="689"/>
        </w:trPr>
        <w:tc>
          <w:tcPr>
            <w:tcW w:w="973" w:type="dxa"/>
          </w:tcPr>
          <w:p w14:paraId="09A39A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0" w:name="_Hlk130555481"/>
            <w:bookmarkEnd w:id="8"/>
            <w:r w:rsidRPr="00F96999">
              <w:rPr>
                <w:sz w:val="28"/>
                <w:szCs w:val="28"/>
              </w:rPr>
              <w:t>D1</w:t>
            </w:r>
          </w:p>
        </w:tc>
        <w:tc>
          <w:tcPr>
            <w:tcW w:w="2045" w:type="dxa"/>
          </w:tcPr>
          <w:p w14:paraId="6472EF7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1" w:name="OLE_LINK41"/>
            <w:r w:rsidRPr="00F96999">
              <w:rPr>
                <w:sz w:val="28"/>
                <w:szCs w:val="28"/>
              </w:rPr>
              <w:t>Администратор</w:t>
            </w:r>
          </w:p>
          <w:bookmarkEnd w:id="11"/>
          <w:p w14:paraId="285A712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34" w:type="dxa"/>
            <w:shd w:val="clear" w:color="auto" w:fill="auto"/>
          </w:tcPr>
          <w:p w14:paraId="30B4418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акциями и скидками</w:t>
            </w:r>
          </w:p>
        </w:tc>
        <w:tc>
          <w:tcPr>
            <w:tcW w:w="3784" w:type="dxa"/>
            <w:shd w:val="clear" w:color="auto" w:fill="auto"/>
          </w:tcPr>
          <w:p w14:paraId="0E42E01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создание акций и скидок на товары </w:t>
            </w:r>
          </w:p>
        </w:tc>
      </w:tr>
      <w:tr w:rsidR="007F6AEE" w:rsidRPr="00F96999" w14:paraId="684B26B0" w14:textId="77777777" w:rsidTr="00F17769">
        <w:trPr>
          <w:trHeight w:val="689"/>
        </w:trPr>
        <w:tc>
          <w:tcPr>
            <w:tcW w:w="973" w:type="dxa"/>
          </w:tcPr>
          <w:p w14:paraId="2ED947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2" w:name="_Hlk130555489"/>
            <w:bookmarkEnd w:id="10"/>
            <w:r w:rsidRPr="00F96999">
              <w:rPr>
                <w:sz w:val="28"/>
                <w:szCs w:val="28"/>
              </w:rPr>
              <w:t>D2</w:t>
            </w:r>
          </w:p>
        </w:tc>
        <w:tc>
          <w:tcPr>
            <w:tcW w:w="2045" w:type="dxa"/>
          </w:tcPr>
          <w:p w14:paraId="60A6921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714088E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53CFDC8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созданных пользователями</w:t>
            </w:r>
          </w:p>
        </w:tc>
      </w:tr>
      <w:tr w:rsidR="007F6AEE" w:rsidRPr="00F96999" w14:paraId="2CC1AEAD" w14:textId="77777777" w:rsidTr="00F17769">
        <w:trPr>
          <w:trHeight w:val="689"/>
        </w:trPr>
        <w:tc>
          <w:tcPr>
            <w:tcW w:w="973" w:type="dxa"/>
          </w:tcPr>
          <w:p w14:paraId="2618285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3" w:name="_Hlk130555496"/>
            <w:bookmarkEnd w:id="12"/>
            <w:r w:rsidRPr="00F96999">
              <w:rPr>
                <w:sz w:val="28"/>
                <w:szCs w:val="28"/>
              </w:rPr>
              <w:t>D3</w:t>
            </w:r>
          </w:p>
        </w:tc>
        <w:tc>
          <w:tcPr>
            <w:tcW w:w="2045" w:type="dxa"/>
          </w:tcPr>
          <w:p w14:paraId="07D196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0E8F81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26A22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</w:t>
            </w:r>
          </w:p>
        </w:tc>
      </w:tr>
      <w:tr w:rsidR="007F6AEE" w:rsidRPr="00F96999" w14:paraId="74C1BBA5" w14:textId="77777777" w:rsidTr="00F17769">
        <w:trPr>
          <w:trHeight w:val="689"/>
        </w:trPr>
        <w:tc>
          <w:tcPr>
            <w:tcW w:w="973" w:type="dxa"/>
          </w:tcPr>
          <w:p w14:paraId="1D56FC8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4" w:name="_Hlk130555512"/>
            <w:bookmarkEnd w:id="13"/>
            <w:r w:rsidRPr="00F96999">
              <w:rPr>
                <w:sz w:val="28"/>
                <w:szCs w:val="28"/>
              </w:rPr>
              <w:t>D4</w:t>
            </w:r>
          </w:p>
        </w:tc>
        <w:tc>
          <w:tcPr>
            <w:tcW w:w="2045" w:type="dxa"/>
          </w:tcPr>
          <w:p w14:paraId="2D22FDD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32720F4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5CC10AA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6F789DA9" w14:textId="77777777" w:rsidTr="00F17769">
        <w:trPr>
          <w:trHeight w:val="689"/>
        </w:trPr>
        <w:tc>
          <w:tcPr>
            <w:tcW w:w="973" w:type="dxa"/>
          </w:tcPr>
          <w:p w14:paraId="47489E2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5" w:name="_Hlk130553771"/>
            <w:bookmarkStart w:id="16" w:name="_Hlk130552310"/>
            <w:bookmarkEnd w:id="14"/>
            <w:r w:rsidRPr="00F96999">
              <w:rPr>
                <w:sz w:val="28"/>
                <w:szCs w:val="28"/>
              </w:rPr>
              <w:t>C1</w:t>
            </w:r>
          </w:p>
        </w:tc>
        <w:tc>
          <w:tcPr>
            <w:tcW w:w="2045" w:type="dxa"/>
          </w:tcPr>
          <w:p w14:paraId="47E735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" w:name="OLE_LINK27"/>
            <w:r w:rsidRPr="00F96999">
              <w:rPr>
                <w:sz w:val="28"/>
                <w:szCs w:val="28"/>
              </w:rPr>
              <w:t>Поставщик</w:t>
            </w:r>
            <w:bookmarkEnd w:id="17"/>
          </w:p>
        </w:tc>
        <w:tc>
          <w:tcPr>
            <w:tcW w:w="2734" w:type="dxa"/>
            <w:shd w:val="clear" w:color="auto" w:fill="auto"/>
          </w:tcPr>
          <w:p w14:paraId="0BEDDE0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Обновление статуса заказа</w:t>
            </w:r>
          </w:p>
        </w:tc>
        <w:tc>
          <w:tcPr>
            <w:tcW w:w="3784" w:type="dxa"/>
            <w:shd w:val="clear" w:color="auto" w:fill="auto"/>
          </w:tcPr>
          <w:p w14:paraId="3F6A638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статуса заказов, связанных с поставками.</w:t>
            </w:r>
          </w:p>
        </w:tc>
      </w:tr>
      <w:tr w:rsidR="007F6AEE" w:rsidRPr="00F96999" w14:paraId="6C2B9645" w14:textId="77777777" w:rsidTr="00F17769">
        <w:trPr>
          <w:trHeight w:val="689"/>
        </w:trPr>
        <w:tc>
          <w:tcPr>
            <w:tcW w:w="973" w:type="dxa"/>
          </w:tcPr>
          <w:p w14:paraId="01454D0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8" w:name="_Hlk130554109"/>
            <w:bookmarkEnd w:id="15"/>
            <w:r w:rsidRPr="00F96999">
              <w:rPr>
                <w:sz w:val="28"/>
                <w:szCs w:val="28"/>
              </w:rPr>
              <w:t>C2</w:t>
            </w:r>
          </w:p>
        </w:tc>
        <w:tc>
          <w:tcPr>
            <w:tcW w:w="2045" w:type="dxa"/>
          </w:tcPr>
          <w:p w14:paraId="5AA8463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049B0C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4B3FDDC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7F7DBDAA" w14:textId="77777777" w:rsidTr="00F17769">
        <w:trPr>
          <w:trHeight w:val="689"/>
        </w:trPr>
        <w:tc>
          <w:tcPr>
            <w:tcW w:w="973" w:type="dxa"/>
          </w:tcPr>
          <w:p w14:paraId="5F30CEC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9" w:name="_Hlk130554319"/>
            <w:bookmarkEnd w:id="18"/>
            <w:r w:rsidRPr="00F96999">
              <w:rPr>
                <w:sz w:val="28"/>
                <w:szCs w:val="28"/>
              </w:rPr>
              <w:t>C3</w:t>
            </w:r>
          </w:p>
        </w:tc>
        <w:tc>
          <w:tcPr>
            <w:tcW w:w="2045" w:type="dxa"/>
          </w:tcPr>
          <w:p w14:paraId="6E7874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1E2CF4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DAF0C7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товары.</w:t>
            </w:r>
          </w:p>
        </w:tc>
      </w:tr>
      <w:tr w:rsidR="007F6AEE" w:rsidRPr="00F96999" w14:paraId="6C11C297" w14:textId="77777777" w:rsidTr="00F17769">
        <w:trPr>
          <w:trHeight w:val="689"/>
        </w:trPr>
        <w:tc>
          <w:tcPr>
            <w:tcW w:w="973" w:type="dxa"/>
          </w:tcPr>
          <w:p w14:paraId="15E228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0" w:name="_Hlk130554984"/>
            <w:bookmarkEnd w:id="19"/>
            <w:r w:rsidRPr="00F96999">
              <w:rPr>
                <w:sz w:val="28"/>
                <w:szCs w:val="28"/>
              </w:rPr>
              <w:t>C4</w:t>
            </w:r>
          </w:p>
        </w:tc>
        <w:tc>
          <w:tcPr>
            <w:tcW w:w="2045" w:type="dxa"/>
          </w:tcPr>
          <w:p w14:paraId="20443F0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7532C15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3730F41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связанных с поставками.</w:t>
            </w:r>
          </w:p>
        </w:tc>
      </w:tr>
      <w:tr w:rsidR="007F6AEE" w:rsidRPr="00F96999" w14:paraId="77D97427" w14:textId="77777777" w:rsidTr="00F17769">
        <w:trPr>
          <w:trHeight w:val="689"/>
        </w:trPr>
        <w:tc>
          <w:tcPr>
            <w:tcW w:w="973" w:type="dxa"/>
          </w:tcPr>
          <w:p w14:paraId="006314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1" w:name="_Hlk130554992"/>
            <w:bookmarkStart w:id="22" w:name="_Hlk130552379"/>
            <w:bookmarkEnd w:id="16"/>
            <w:bookmarkEnd w:id="20"/>
            <w:r w:rsidRPr="00F96999">
              <w:rPr>
                <w:sz w:val="28"/>
                <w:szCs w:val="28"/>
              </w:rPr>
              <w:t>F1</w:t>
            </w:r>
          </w:p>
        </w:tc>
        <w:tc>
          <w:tcPr>
            <w:tcW w:w="2045" w:type="dxa"/>
          </w:tcPr>
          <w:p w14:paraId="741D8B4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3" w:name="OLE_LINK32"/>
            <w:r w:rsidRPr="00F96999">
              <w:rPr>
                <w:sz w:val="28"/>
                <w:szCs w:val="28"/>
              </w:rPr>
              <w:t>Фармацевт</w:t>
            </w:r>
            <w:bookmarkEnd w:id="23"/>
          </w:p>
        </w:tc>
        <w:tc>
          <w:tcPr>
            <w:tcW w:w="2734" w:type="dxa"/>
            <w:shd w:val="clear" w:color="auto" w:fill="auto"/>
          </w:tcPr>
          <w:p w14:paraId="2C747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</w:t>
            </w:r>
          </w:p>
        </w:tc>
        <w:tc>
          <w:tcPr>
            <w:tcW w:w="3784" w:type="dxa"/>
            <w:shd w:val="clear" w:color="auto" w:fill="auto"/>
          </w:tcPr>
          <w:p w14:paraId="0AD3BBD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заказов, созданных пользователями</w:t>
            </w:r>
          </w:p>
        </w:tc>
      </w:tr>
      <w:tr w:rsidR="007F6AEE" w:rsidRPr="00F96999" w14:paraId="0C5A31F0" w14:textId="77777777" w:rsidTr="00F17769">
        <w:trPr>
          <w:trHeight w:val="689"/>
        </w:trPr>
        <w:tc>
          <w:tcPr>
            <w:tcW w:w="973" w:type="dxa"/>
          </w:tcPr>
          <w:p w14:paraId="6C49E89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4" w:name="_Hlk130555000"/>
            <w:bookmarkEnd w:id="21"/>
            <w:r w:rsidRPr="00F96999">
              <w:rPr>
                <w:sz w:val="28"/>
                <w:szCs w:val="28"/>
              </w:rPr>
              <w:t>F2</w:t>
            </w:r>
          </w:p>
        </w:tc>
        <w:tc>
          <w:tcPr>
            <w:tcW w:w="2045" w:type="dxa"/>
          </w:tcPr>
          <w:p w14:paraId="6A6CBC6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884834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</w:t>
            </w:r>
          </w:p>
        </w:tc>
        <w:tc>
          <w:tcPr>
            <w:tcW w:w="3784" w:type="dxa"/>
            <w:shd w:val="clear" w:color="auto" w:fill="auto"/>
          </w:tcPr>
          <w:p w14:paraId="3EACF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заказов, созданных пользователями</w:t>
            </w:r>
          </w:p>
        </w:tc>
      </w:tr>
      <w:tr w:rsidR="007F6AEE" w:rsidRPr="00F96999" w14:paraId="1974162B" w14:textId="77777777" w:rsidTr="00F17769">
        <w:trPr>
          <w:trHeight w:val="689"/>
        </w:trPr>
        <w:tc>
          <w:tcPr>
            <w:tcW w:w="973" w:type="dxa"/>
          </w:tcPr>
          <w:p w14:paraId="7B3A853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5" w:name="_Hlk130555006"/>
            <w:bookmarkEnd w:id="24"/>
            <w:r w:rsidRPr="00F96999">
              <w:rPr>
                <w:sz w:val="28"/>
                <w:szCs w:val="28"/>
              </w:rPr>
              <w:t>F3</w:t>
            </w:r>
          </w:p>
        </w:tc>
        <w:tc>
          <w:tcPr>
            <w:tcW w:w="2045" w:type="dxa"/>
          </w:tcPr>
          <w:p w14:paraId="0F15CF0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52B3E1A2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 и цен</w:t>
            </w:r>
          </w:p>
        </w:tc>
        <w:tc>
          <w:tcPr>
            <w:tcW w:w="3784" w:type="dxa"/>
            <w:shd w:val="clear" w:color="auto" w:fill="auto"/>
          </w:tcPr>
          <w:p w14:paraId="59E3F67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 и их цен</w:t>
            </w:r>
          </w:p>
        </w:tc>
      </w:tr>
      <w:tr w:rsidR="007F6AEE" w:rsidRPr="00F96999" w14:paraId="73FCF1A7" w14:textId="77777777" w:rsidTr="00F17769">
        <w:trPr>
          <w:trHeight w:val="689"/>
        </w:trPr>
        <w:tc>
          <w:tcPr>
            <w:tcW w:w="973" w:type="dxa"/>
          </w:tcPr>
          <w:p w14:paraId="158333A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6" w:name="_Hlk130555015"/>
            <w:bookmarkEnd w:id="25"/>
            <w:r w:rsidRPr="00F96999">
              <w:rPr>
                <w:sz w:val="28"/>
                <w:szCs w:val="28"/>
              </w:rPr>
              <w:t>F4</w:t>
            </w:r>
          </w:p>
        </w:tc>
        <w:tc>
          <w:tcPr>
            <w:tcW w:w="2045" w:type="dxa"/>
          </w:tcPr>
          <w:p w14:paraId="65618B2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7" w:name="OLE_LINK26"/>
            <w:r w:rsidRPr="00F96999">
              <w:rPr>
                <w:sz w:val="28"/>
                <w:szCs w:val="28"/>
              </w:rPr>
              <w:t>Фармацевт</w:t>
            </w:r>
            <w:bookmarkEnd w:id="27"/>
          </w:p>
        </w:tc>
        <w:tc>
          <w:tcPr>
            <w:tcW w:w="2734" w:type="dxa"/>
            <w:shd w:val="clear" w:color="auto" w:fill="auto"/>
          </w:tcPr>
          <w:p w14:paraId="6A24FA5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Оформление заказа</w:t>
            </w:r>
          </w:p>
        </w:tc>
        <w:tc>
          <w:tcPr>
            <w:tcW w:w="3784" w:type="dxa"/>
            <w:shd w:val="clear" w:color="auto" w:fill="auto"/>
          </w:tcPr>
          <w:p w14:paraId="27A4AFE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69DC2539" w14:textId="77777777" w:rsidTr="00F17769">
        <w:trPr>
          <w:trHeight w:val="689"/>
        </w:trPr>
        <w:tc>
          <w:tcPr>
            <w:tcW w:w="973" w:type="dxa"/>
          </w:tcPr>
          <w:p w14:paraId="49CF917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bookmarkStart w:id="28" w:name="_Hlk130555023"/>
            <w:bookmarkEnd w:id="26"/>
            <w:r w:rsidRPr="00F96999">
              <w:rPr>
                <w:sz w:val="28"/>
                <w:szCs w:val="28"/>
              </w:rPr>
              <w:t>F5</w:t>
            </w:r>
          </w:p>
        </w:tc>
        <w:tc>
          <w:tcPr>
            <w:tcW w:w="2045" w:type="dxa"/>
          </w:tcPr>
          <w:p w14:paraId="3B0CA7E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F91ED5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Просмотр </w:t>
            </w:r>
            <w:r w:rsidRPr="00F96999">
              <w:rPr>
                <w:sz w:val="28"/>
                <w:szCs w:val="28"/>
              </w:rPr>
              <w:lastRenderedPageBreak/>
              <w:t>информации о товарах</w:t>
            </w:r>
          </w:p>
        </w:tc>
        <w:tc>
          <w:tcPr>
            <w:tcW w:w="3784" w:type="dxa"/>
            <w:shd w:val="clear" w:color="auto" w:fill="auto"/>
          </w:tcPr>
          <w:p w14:paraId="4C4ABA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lastRenderedPageBreak/>
              <w:t xml:space="preserve">просмотр дополнительной </w:t>
            </w:r>
            <w:r w:rsidRPr="00F96999">
              <w:rPr>
                <w:sz w:val="28"/>
                <w:szCs w:val="28"/>
              </w:rPr>
              <w:lastRenderedPageBreak/>
              <w:t>информации о товарах</w:t>
            </w:r>
          </w:p>
        </w:tc>
      </w:tr>
      <w:bookmarkEnd w:id="2"/>
      <w:bookmarkEnd w:id="22"/>
      <w:bookmarkEnd w:id="28"/>
    </w:tbl>
    <w:p w14:paraId="3D8CF8B0" w14:textId="58CFADF3" w:rsidR="007F6AEE" w:rsidRDefault="007F6AEE" w:rsidP="007F6AEE">
      <w:pPr>
        <w:spacing w:before="90"/>
        <w:ind w:right="368"/>
        <w:rPr>
          <w:sz w:val="28"/>
        </w:rPr>
      </w:pPr>
    </w:p>
    <w:p w14:paraId="32511E2B" w14:textId="32B43B2F" w:rsidR="00F96999" w:rsidRPr="00F96999" w:rsidRDefault="00F96999" w:rsidP="007F6AEE">
      <w:pPr>
        <w:spacing w:before="90"/>
        <w:ind w:right="368"/>
        <w:rPr>
          <w:b/>
          <w:bCs/>
          <w:sz w:val="28"/>
        </w:rPr>
      </w:pPr>
      <w:r w:rsidRPr="00F96999">
        <w:rPr>
          <w:b/>
          <w:bCs/>
          <w:sz w:val="28"/>
        </w:rPr>
        <w:t>Описание требований</w:t>
      </w:r>
    </w:p>
    <w:p w14:paraId="474F448E" w14:textId="4705C431" w:rsidR="00F96999" w:rsidRDefault="00F96999" w:rsidP="007F6AEE">
      <w:pPr>
        <w:spacing w:before="90"/>
        <w:ind w:right="368"/>
        <w:rPr>
          <w:sz w:val="28"/>
        </w:rPr>
      </w:pPr>
    </w:p>
    <w:p w14:paraId="320A759B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Пользователь:</w:t>
      </w:r>
    </w:p>
    <w:p w14:paraId="1C94E8D2" w14:textId="48EF9728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и заказ лекарств: основное действующее лицо – пользователь системы "Аптека", который может осуществлять поиск и заказ лекарств. Пользователь может использовать различные критерии поиска, такие как название лекарства, действующее вещество, производитель, цена и др. После выбора нужных лекарств пользователь может оформить заказ на сайте или через мобильное приложение системы "Аптека".</w:t>
      </w:r>
    </w:p>
    <w:p w14:paraId="01C9CC5E" w14:textId="34EBD080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Просмотр информации о лекарствах: основное действующее лицо – пользователь системы "Аптека", который может просмотреть информацию о лекарствах, включая их состав, инструкции по применению, показания и противопоказания, а также цены. Пользователь может получить доступ к этой информации, введя название лекарства в поиск или выбрав его из каталога системы "Аптека".</w:t>
      </w:r>
    </w:p>
    <w:p w14:paraId="35B1F609" w14:textId="77777777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Отслеживание истории покупок: основное действующее лицо – пользователь системы "Аптека", который может отслеживать историю своих покупок в системе. Пользователь может просмотреть список своих заказов, узнать их статус (оформлен, готов к выдаче, доставлен и т.д.) и получить уведомление о готовности заказа.</w:t>
      </w:r>
    </w:p>
    <w:p w14:paraId="0738807B" w14:textId="77777777" w:rsidR="00F96999" w:rsidRPr="00F96999" w:rsidRDefault="00F96999" w:rsidP="00F96999">
      <w:pPr>
        <w:spacing w:line="360" w:lineRule="auto"/>
        <w:jc w:val="both"/>
        <w:rPr>
          <w:sz w:val="28"/>
          <w:szCs w:val="28"/>
        </w:rPr>
      </w:pPr>
    </w:p>
    <w:p w14:paraId="0A10D0E6" w14:textId="77777777" w:rsid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</w:p>
    <w:p w14:paraId="1DA5A48F" w14:textId="55AA872E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Администратор:</w:t>
      </w:r>
    </w:p>
    <w:p w14:paraId="77FD6090" w14:textId="4BB89BB1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учетной записью пользователей и доступом к системе: основное действующее лицо – администратор системы "Аптека", который может управлять учетными записями пользователей и их </w:t>
      </w:r>
      <w:r w:rsidRPr="00F96999">
        <w:rPr>
          <w:sz w:val="28"/>
          <w:szCs w:val="28"/>
        </w:rPr>
        <w:lastRenderedPageBreak/>
        <w:t>доступом к системе. Администратор может создавать новые учетные записи, редактировать информацию о пользователях, удалять учетные записи и блокировать доступ пользователей к системе в случае необходимости.</w:t>
      </w:r>
    </w:p>
    <w:p w14:paraId="7E89FCEC" w14:textId="7646D1EB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заказами и инвентаризацией лекарств: основное действующее лицо – администратор системы "Аптека", который может управлять заказами и инвентаризацией лекарств. </w:t>
      </w:r>
    </w:p>
    <w:p w14:paraId="76F3E6E1" w14:textId="6DB4A222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Администратор может просматривать список заказов, их статус и сроки выполнения, а также проводить инвентаризацию лекарств на складе системы.</w:t>
      </w:r>
    </w:p>
    <w:p w14:paraId="3D38E50B" w14:textId="3FC6A7C4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Управление базой данных лекарств и их цен: основное действующее лицо – администратор системы "Аптека", который может управлять базой данных лекарств и их цен. Администратор может добавлять новые лекарства в базу данных, обновлять информацию о существующих лекарствах, изменять цены</w:t>
      </w:r>
    </w:p>
    <w:p w14:paraId="4AB799FC" w14:textId="23822F72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Поставщик</w:t>
      </w:r>
      <w:r w:rsidRPr="00F96999">
        <w:rPr>
          <w:b/>
          <w:bCs/>
          <w:sz w:val="28"/>
          <w:szCs w:val="28"/>
          <w:lang w:val="en-US"/>
        </w:rPr>
        <w:t>:</w:t>
      </w:r>
    </w:p>
    <w:p w14:paraId="75FD8308" w14:textId="400A12E0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Предоставление информации о лекарствах: основное действующее лицо – поставщик лекарств, который может предоставить информацию о своих товарах для размещения в базе данных системы "Аптека". Поставщик может предоставить информацию о названии лекарства, его составе, цене, сроках годности и прочих характеристиках.</w:t>
      </w:r>
    </w:p>
    <w:p w14:paraId="2D156994" w14:textId="7EC3DE3A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Подтверждение и обработка заказов: основное действующее лицо – поставщик лекарств, который может подтверждать и обрабатывать заказы, оформленные через систему "Аптека". Поставщик может просматривать список заказов, их статус и сроки выполнения, а также обрабатывать заказы, подтверждая их и отправляя лекарства в пункт выдачи или на адрес заказчика.</w:t>
      </w:r>
    </w:p>
    <w:p w14:paraId="5E27B0C9" w14:textId="3057631D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Обеспечение наличия лекарств на складе: основное действующее лицо – поставщик лекарств, который может обеспечить наличие лекарств на складе системы "Аптека". Поставщик может контролировать запасы </w:t>
      </w:r>
      <w:r w:rsidRPr="00F96999">
        <w:rPr>
          <w:sz w:val="28"/>
          <w:szCs w:val="28"/>
        </w:rPr>
        <w:lastRenderedPageBreak/>
        <w:t>лекарств на складе и обеспечивать их своевременную поставку в случае необходимости.</w:t>
      </w:r>
    </w:p>
    <w:p w14:paraId="33B605B5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Фармацевт</w:t>
      </w:r>
    </w:p>
    <w:p w14:paraId="1C9C0D84" w14:textId="13F4643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лекарств: основное действующее лицо – фармацевт, который может осуществлять поиск лекарств по различным критериям в базе данных системы "Аптека". Фармацевт может находить лекарства по названию, составу, дозировке, противопоказаниям и другим параметрам.</w:t>
      </w:r>
    </w:p>
    <w:p w14:paraId="29EBD35F" w14:textId="595EBCDD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Оформление заказов: основное действующее лицо – фармацевт, который может оформлять заказы на лекарства через систему "Аптека" для клиентов. Фармацевт может проверять наличие лекарств на складе, добавлять их в заказ и отправлять заказ на обработку.</w:t>
      </w:r>
    </w:p>
    <w:p w14:paraId="6A4A8132" w14:textId="2496E31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Выдача лекарств: основное действующее лицо – фармацевт, который может выдавать лекарства клиентам из пункта выдачи. Фармацевт может проверять наличие лекарств в заказе, подтверждать личность клиента, выдавать лекарства и принимать оплату.</w:t>
      </w:r>
    </w:p>
    <w:p w14:paraId="474B3AD9" w14:textId="77777777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Проверка взаимодействия лекарств: основное действующее лицо – фармацевт, который может проверять возможность взаимодействия между лекарствами по рецепту в базе данных системы "Аптека". Фармацевт может находить информацию о противопоказаниях и совместимости лекарств и предупреждать клиента о возможных последствиях.</w:t>
      </w:r>
    </w:p>
    <w:p w14:paraId="43446604" w14:textId="77777777" w:rsidR="00F96999" w:rsidRPr="00F96999" w:rsidRDefault="00F96999" w:rsidP="007F6AEE">
      <w:pPr>
        <w:spacing w:before="90"/>
        <w:ind w:right="368"/>
        <w:rPr>
          <w:sz w:val="28"/>
        </w:rPr>
      </w:pPr>
    </w:p>
    <w:sectPr w:rsidR="00F96999" w:rsidRPr="00F96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57EE8"/>
    <w:multiLevelType w:val="hybridMultilevel"/>
    <w:tmpl w:val="AE36C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17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D26C06"/>
    <w:multiLevelType w:val="hybridMultilevel"/>
    <w:tmpl w:val="E114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13BF"/>
    <w:multiLevelType w:val="hybridMultilevel"/>
    <w:tmpl w:val="7144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3FE6"/>
    <w:multiLevelType w:val="hybridMultilevel"/>
    <w:tmpl w:val="5FD27BEA"/>
    <w:lvl w:ilvl="0" w:tplc="6B4E2AB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D6FCE"/>
    <w:multiLevelType w:val="hybridMultilevel"/>
    <w:tmpl w:val="2EF6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41B8F"/>
    <w:multiLevelType w:val="hybridMultilevel"/>
    <w:tmpl w:val="651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B13532"/>
    <w:multiLevelType w:val="hybridMultilevel"/>
    <w:tmpl w:val="A66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622B2"/>
    <w:multiLevelType w:val="hybridMultilevel"/>
    <w:tmpl w:val="101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A79F6"/>
    <w:multiLevelType w:val="hybridMultilevel"/>
    <w:tmpl w:val="48C8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7279"/>
    <w:multiLevelType w:val="hybridMultilevel"/>
    <w:tmpl w:val="BA9E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C9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3075D6C"/>
    <w:multiLevelType w:val="hybridMultilevel"/>
    <w:tmpl w:val="723CDC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2A58F6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78E6ED8"/>
    <w:multiLevelType w:val="hybridMultilevel"/>
    <w:tmpl w:val="CD5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78CE"/>
    <w:multiLevelType w:val="multilevel"/>
    <w:tmpl w:val="97A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5624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5"/>
  </w:num>
  <w:num w:numId="6">
    <w:abstractNumId w:val="13"/>
  </w:num>
  <w:num w:numId="7">
    <w:abstractNumId w:val="17"/>
  </w:num>
  <w:num w:numId="8">
    <w:abstractNumId w:val="7"/>
  </w:num>
  <w:num w:numId="9">
    <w:abstractNumId w:val="18"/>
  </w:num>
  <w:num w:numId="10">
    <w:abstractNumId w:val="2"/>
  </w:num>
  <w:num w:numId="11">
    <w:abstractNumId w:val="14"/>
  </w:num>
  <w:num w:numId="12">
    <w:abstractNumId w:val="9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11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43"/>
    <w:rsid w:val="001103D6"/>
    <w:rsid w:val="0011578B"/>
    <w:rsid w:val="001E5927"/>
    <w:rsid w:val="00252429"/>
    <w:rsid w:val="00335F43"/>
    <w:rsid w:val="00384427"/>
    <w:rsid w:val="00555647"/>
    <w:rsid w:val="00573B84"/>
    <w:rsid w:val="00624FFF"/>
    <w:rsid w:val="006447EA"/>
    <w:rsid w:val="00741B60"/>
    <w:rsid w:val="0074562F"/>
    <w:rsid w:val="0076222D"/>
    <w:rsid w:val="007F6AEE"/>
    <w:rsid w:val="009C51A7"/>
    <w:rsid w:val="00C34921"/>
    <w:rsid w:val="00C96F91"/>
    <w:rsid w:val="00E65743"/>
    <w:rsid w:val="00E7591C"/>
    <w:rsid w:val="00E771FC"/>
    <w:rsid w:val="00EF02FD"/>
    <w:rsid w:val="00F96999"/>
    <w:rsid w:val="00FB178D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9761"/>
  <w15:chartTrackingRefBased/>
  <w15:docId w15:val="{E59BCC0F-8087-4908-81F8-23C869EB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qFormat/>
    <w:rsid w:val="00C34921"/>
    <w:pPr>
      <w:keepNext/>
      <w:numPr>
        <w:numId w:val="1"/>
      </w:numPr>
      <w:autoSpaceDE/>
      <w:autoSpaceDN/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C3492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C3492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C3492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C34921"/>
    <w:pPr>
      <w:numPr>
        <w:ilvl w:val="4"/>
        <w:numId w:val="1"/>
      </w:numPr>
      <w:autoSpaceDE/>
      <w:autoSpaceDN/>
      <w:spacing w:before="240" w:after="60" w:line="240" w:lineRule="atLeast"/>
      <w:ind w:left="2880"/>
      <w:outlineLvl w:val="4"/>
    </w:pPr>
    <w:rPr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C34921"/>
    <w:pPr>
      <w:numPr>
        <w:ilvl w:val="5"/>
        <w:numId w:val="1"/>
      </w:numPr>
      <w:autoSpaceDE/>
      <w:autoSpaceDN/>
      <w:spacing w:before="240" w:after="60" w:line="240" w:lineRule="atLeast"/>
      <w:ind w:left="2880"/>
      <w:outlineLvl w:val="5"/>
    </w:pPr>
    <w:rPr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C34921"/>
    <w:pPr>
      <w:numPr>
        <w:ilvl w:val="6"/>
        <w:numId w:val="1"/>
      </w:numPr>
      <w:autoSpaceDE/>
      <w:autoSpaceDN/>
      <w:spacing w:before="240" w:after="60" w:line="240" w:lineRule="atLeast"/>
      <w:ind w:left="2880"/>
      <w:outlineLvl w:val="6"/>
    </w:pPr>
    <w:rPr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C34921"/>
    <w:pPr>
      <w:numPr>
        <w:ilvl w:val="7"/>
        <w:numId w:val="1"/>
      </w:numPr>
      <w:autoSpaceDE/>
      <w:autoSpaceDN/>
      <w:spacing w:before="240" w:after="60" w:line="240" w:lineRule="atLeast"/>
      <w:ind w:left="2880"/>
      <w:outlineLvl w:val="7"/>
    </w:pPr>
    <w:rPr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0"/>
    <w:next w:val="a0"/>
    <w:link w:val="90"/>
    <w:qFormat/>
    <w:rsid w:val="00C34921"/>
    <w:pPr>
      <w:numPr>
        <w:ilvl w:val="8"/>
        <w:numId w:val="1"/>
      </w:numPr>
      <w:autoSpaceDE/>
      <w:autoSpaceDN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384427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38442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rsid w:val="00C34921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C34921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34921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C34921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C34921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C34921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3492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C34921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1"/>
    <w:link w:val="9"/>
    <w:rsid w:val="00C34921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">
    <w:name w:val="List"/>
    <w:basedOn w:val="a0"/>
    <w:semiHidden/>
    <w:rsid w:val="00C34921"/>
    <w:pPr>
      <w:numPr>
        <w:numId w:val="2"/>
      </w:numPr>
      <w:autoSpaceDE/>
      <w:autoSpaceDN/>
      <w:spacing w:line="240" w:lineRule="atLeast"/>
    </w:pPr>
    <w:rPr>
      <w:sz w:val="20"/>
      <w:szCs w:val="20"/>
      <w:lang w:val="en-US" w:eastAsia="ru-RU"/>
    </w:rPr>
  </w:style>
  <w:style w:type="table" w:styleId="a6">
    <w:name w:val="Table Grid"/>
    <w:basedOn w:val="a2"/>
    <w:uiPriority w:val="39"/>
    <w:rsid w:val="0064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555647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1103D6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paragraph" w:styleId="a9">
    <w:name w:val="Title"/>
    <w:basedOn w:val="a0"/>
    <w:next w:val="a0"/>
    <w:link w:val="aa"/>
    <w:qFormat/>
    <w:rsid w:val="00F96999"/>
    <w:pPr>
      <w:autoSpaceDE/>
      <w:autoSpaceDN/>
      <w:jc w:val="center"/>
    </w:pPr>
    <w:rPr>
      <w:rFonts w:ascii="Arial" w:hAnsi="Arial"/>
      <w:b/>
      <w:sz w:val="36"/>
      <w:szCs w:val="20"/>
      <w:lang w:val="en-US" w:eastAsia="ru-RU"/>
    </w:rPr>
  </w:style>
  <w:style w:type="character" w:customStyle="1" w:styleId="aa">
    <w:name w:val="Заголовок Знак"/>
    <w:basedOn w:val="a1"/>
    <w:link w:val="a9"/>
    <w:rsid w:val="00F96999"/>
    <w:rPr>
      <w:rFonts w:ascii="Arial" w:eastAsia="Times New Roman" w:hAnsi="Arial" w:cs="Times New Roman"/>
      <w:b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4FFC-DF5C-344F-AEFA-E6C7C588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11</cp:revision>
  <dcterms:created xsi:type="dcterms:W3CDTF">2023-03-09T20:47:00Z</dcterms:created>
  <dcterms:modified xsi:type="dcterms:W3CDTF">2023-04-07T08:51:00Z</dcterms:modified>
</cp:coreProperties>
</file>