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1829" w14:textId="77777777" w:rsidR="00595F5C" w:rsidRDefault="00595F5C" w:rsidP="00595F5C">
      <w:pPr>
        <w:pStyle w:val="Heading1"/>
        <w:numPr>
          <w:ilvl w:val="0"/>
          <w:numId w:val="3"/>
        </w:numPr>
        <w:bidi w:val="0"/>
        <w:spacing w:line="360" w:lineRule="auto"/>
        <w:ind w:left="474" w:hanging="384"/>
        <w:jc w:val="center"/>
      </w:pPr>
      <w:bookmarkStart w:id="0" w:name="_Toc101814666"/>
      <w:bookmarkStart w:id="1" w:name="_Toc101814792"/>
      <w:bookmarkStart w:id="2" w:name="_Toc101817532"/>
      <w:r>
        <w:t>Appendix B</w:t>
      </w:r>
      <w:bookmarkEnd w:id="0"/>
      <w:bookmarkEnd w:id="1"/>
      <w:bookmarkEnd w:id="2"/>
    </w:p>
    <w:p w14:paraId="2F36B649" w14:textId="77777777" w:rsidR="00595F5C" w:rsidRPr="002F5A9D" w:rsidRDefault="00595F5C" w:rsidP="00815771">
      <w:pPr>
        <w:bidi w:val="0"/>
      </w:pPr>
      <w:r w:rsidRPr="002F5A9D">
        <w:t xml:space="preserve">BACKWARD/FORWARD SWEEP (BFS) ALGORITHM </w:t>
      </w:r>
    </w:p>
    <w:p w14:paraId="60FBDCBE" w14:textId="77777777" w:rsidR="00595F5C" w:rsidRPr="002F5A9D" w:rsidRDefault="00595F5C" w:rsidP="00815771">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39505724" w14:textId="77777777" w:rsidR="00595F5C" w:rsidRPr="002F5A9D" w:rsidRDefault="00595F5C" w:rsidP="00815771">
      <w:pPr>
        <w:bidi w:val="0"/>
      </w:pPr>
      <w:r w:rsidRPr="002F5A9D">
        <w:t>The BFS algorithm can be applied to find the load flow results using the following steps:</w:t>
      </w:r>
    </w:p>
    <w:p w14:paraId="5A2BCC0E" w14:textId="77777777" w:rsidR="00595F5C" w:rsidRPr="002F5A9D" w:rsidRDefault="00595F5C" w:rsidP="00815771">
      <w:pPr>
        <w:bidi w:val="0"/>
      </w:pPr>
      <w:r w:rsidRPr="002F5A9D">
        <w:rPr>
          <w:u w:val="single"/>
        </w:rPr>
        <w:t>Step 1</w:t>
      </w:r>
      <w:r w:rsidRPr="002F5A9D">
        <w:t xml:space="preserve">: Initialization </w:t>
      </w:r>
    </w:p>
    <w:p w14:paraId="5D4015F7" w14:textId="77777777" w:rsidR="00595F5C" w:rsidRPr="002F5A9D" w:rsidRDefault="00595F5C" w:rsidP="00815771">
      <w:pPr>
        <w:bidi w:val="0"/>
      </w:pPr>
      <w:r w:rsidRPr="002F5A9D">
        <w:t>Insert the following:</w:t>
      </w:r>
    </w:p>
    <w:p w14:paraId="7E979F9C" w14:textId="77777777" w:rsidR="00595F5C" w:rsidRPr="002F5A9D" w:rsidRDefault="00595F5C" w:rsidP="00595F5C">
      <w:pPr>
        <w:pStyle w:val="ListParagraph"/>
        <w:numPr>
          <w:ilvl w:val="0"/>
          <w:numId w:val="1"/>
        </w:numPr>
        <w:bidi w:val="0"/>
      </w:pPr>
      <w:r w:rsidRPr="002F5A9D">
        <w:t>The distribution system line and load data.</w:t>
      </w:r>
    </w:p>
    <w:p w14:paraId="19D31FAE" w14:textId="77777777" w:rsidR="00595F5C" w:rsidRPr="002F5A9D" w:rsidRDefault="00595F5C" w:rsidP="00595F5C">
      <w:pPr>
        <w:pStyle w:val="ListParagraph"/>
        <w:numPr>
          <w:ilvl w:val="0"/>
          <w:numId w:val="1"/>
        </w:numPr>
        <w:bidi w:val="0"/>
      </w:pPr>
      <w:r w:rsidRPr="002F5A9D">
        <w:t>The base power and base voltage.</w:t>
      </w:r>
    </w:p>
    <w:p w14:paraId="5373215D" w14:textId="77777777" w:rsidR="00595F5C" w:rsidRPr="002F5A9D" w:rsidRDefault="00595F5C" w:rsidP="00595F5C">
      <w:pPr>
        <w:pStyle w:val="ListParagraph"/>
        <w:numPr>
          <w:ilvl w:val="0"/>
          <w:numId w:val="1"/>
        </w:numPr>
        <w:bidi w:val="0"/>
      </w:pPr>
      <w:r w:rsidRPr="002F5A9D">
        <w:t>Calculate the base impedance.</w:t>
      </w:r>
    </w:p>
    <w:p w14:paraId="02D3CDBF" w14:textId="77777777" w:rsidR="00595F5C" w:rsidRPr="002F5A9D" w:rsidRDefault="00595F5C" w:rsidP="00595F5C">
      <w:pPr>
        <w:pStyle w:val="ListParagraph"/>
        <w:numPr>
          <w:ilvl w:val="0"/>
          <w:numId w:val="1"/>
        </w:numPr>
        <w:bidi w:val="0"/>
      </w:pPr>
      <w:r w:rsidRPr="002F5A9D">
        <w:t>Calculate the per unit values of line and load data.</w:t>
      </w:r>
    </w:p>
    <w:p w14:paraId="1288CD84" w14:textId="77777777" w:rsidR="00595F5C" w:rsidRPr="002F5A9D" w:rsidRDefault="00595F5C" w:rsidP="00595F5C">
      <w:pPr>
        <w:pStyle w:val="ListParagraph"/>
        <w:numPr>
          <w:ilvl w:val="0"/>
          <w:numId w:val="1"/>
        </w:numPr>
        <w:bidi w:val="0"/>
      </w:pPr>
      <w:r w:rsidRPr="002F5A9D">
        <w:t>Take the voltage for all buses flat voltage (1 p.u.).</w:t>
      </w:r>
    </w:p>
    <w:p w14:paraId="2540EC1E" w14:textId="77777777" w:rsidR="00595F5C" w:rsidRPr="002F5A9D" w:rsidRDefault="00595F5C" w:rsidP="00595F5C">
      <w:pPr>
        <w:pStyle w:val="ListParagraph"/>
        <w:numPr>
          <w:ilvl w:val="0"/>
          <w:numId w:val="1"/>
        </w:numPr>
        <w:bidi w:val="0"/>
      </w:pPr>
      <w:r w:rsidRPr="002F5A9D">
        <w:t>Set convergence tolerance Є=0.0001 and ΔV</w:t>
      </w:r>
      <w:r w:rsidRPr="00815771">
        <w:rPr>
          <w:vertAlign w:val="subscript"/>
        </w:rPr>
        <w:t>ma</w:t>
      </w:r>
      <w:r w:rsidRPr="00815771">
        <w:rPr>
          <w:i/>
          <w:iCs/>
          <w:vertAlign w:val="subscript"/>
        </w:rPr>
        <w:t>x</w:t>
      </w:r>
      <w:r w:rsidRPr="002F5A9D">
        <w:t xml:space="preserve"> = 0.</w:t>
      </w:r>
    </w:p>
    <w:p w14:paraId="46AEF6FE" w14:textId="77777777" w:rsidR="00595F5C" w:rsidRPr="002F5A9D" w:rsidRDefault="00595F5C" w:rsidP="00815771">
      <w:pPr>
        <w:bidi w:val="0"/>
      </w:pPr>
    </w:p>
    <w:p w14:paraId="41463BAD" w14:textId="77777777" w:rsidR="00595F5C" w:rsidRPr="002F5A9D" w:rsidRDefault="00595F5C" w:rsidP="00815771">
      <w:pPr>
        <w:bidi w:val="0"/>
      </w:pPr>
    </w:p>
    <w:p w14:paraId="3E6C27AD" w14:textId="77777777" w:rsidR="00595F5C" w:rsidRPr="002F5A9D" w:rsidRDefault="00595F5C" w:rsidP="00815771">
      <w:pPr>
        <w:bidi w:val="0"/>
      </w:pPr>
      <w:r w:rsidRPr="002F5A9D">
        <w:rPr>
          <w:u w:val="single"/>
        </w:rPr>
        <w:t>Step 2</w:t>
      </w:r>
      <w:r w:rsidRPr="002F5A9D">
        <w:t>: Radial distribution system numbering scheme</w:t>
      </w:r>
    </w:p>
    <w:p w14:paraId="563AEACB" w14:textId="77777777" w:rsidR="00595F5C" w:rsidRPr="002F5A9D" w:rsidRDefault="00595F5C" w:rsidP="00815771">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2D4E4A82" w14:textId="77777777" w:rsidR="00595F5C" w:rsidRPr="002F5A9D" w:rsidRDefault="00595F5C" w:rsidP="00815771">
      <w:pPr>
        <w:bidi w:val="0"/>
      </w:pPr>
      <w:r w:rsidRPr="00EA2EE8">
        <w:fldChar w:fldCharType="begin"/>
      </w:r>
      <w:r w:rsidRPr="00EA2EE8">
        <w:instrText xml:space="preserve"> QUOTE </w:instrText>
      </w:r>
      <w:r>
        <w:rPr>
          <w:position w:val="-6"/>
        </w:rPr>
        <w:pict w14:anchorId="25B88F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1.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346ED279">
          <v:shape id="_x0000_i1038" type="#_x0000_t75" style="width:101.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2F8D321F" w14:textId="77777777" w:rsidR="00595F5C" w:rsidRPr="002F5A9D" w:rsidRDefault="00595F5C" w:rsidP="00815771">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56C8A162" w14:textId="77777777" w:rsidR="00595F5C" w:rsidRPr="002F5A9D" w:rsidRDefault="00595F5C" w:rsidP="00815771">
      <w:pPr>
        <w:bidi w:val="0"/>
      </w:pPr>
      <w:r w:rsidRPr="00EA2EE8">
        <w:fldChar w:fldCharType="begin"/>
      </w:r>
      <w:r w:rsidRPr="00EA2EE8">
        <w:instrText xml:space="preserve"> QUOTE </w:instrText>
      </w:r>
      <w:r>
        <w:rPr>
          <w:position w:val="-23"/>
        </w:rPr>
        <w:pict w14:anchorId="1A8D481F">
          <v:shape id="_x0000_i1039" type="#_x0000_t75" style="width:96.6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391490C6">
          <v:shape id="_x0000_i1040" type="#_x0000_t75" style="width:96.6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69E4096F" w14:textId="77777777" w:rsidR="00595F5C" w:rsidRPr="002F5A9D" w:rsidRDefault="00595F5C" w:rsidP="00815771">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6C4AE98C" w14:textId="77777777" w:rsidR="00595F5C" w:rsidRPr="002F5A9D" w:rsidRDefault="00595F5C" w:rsidP="00815771">
      <w:pPr>
        <w:bidi w:val="0"/>
      </w:pPr>
      <w:r w:rsidRPr="002F5A9D">
        <w:t>Now, the radial distribution system numbering scheme should be applied on the distribution system to give a number to each section in the system.</w:t>
      </w:r>
    </w:p>
    <w:p w14:paraId="10EE943A" w14:textId="77777777" w:rsidR="00595F5C" w:rsidRPr="002F5A9D" w:rsidRDefault="00595F5C" w:rsidP="00815771">
      <w:pPr>
        <w:bidi w:val="0"/>
      </w:pPr>
      <w:r w:rsidRPr="002F5A9D">
        <w:rPr>
          <w:u w:val="single"/>
        </w:rPr>
        <w:t>Step 3</w:t>
      </w:r>
      <w:r w:rsidRPr="002F5A9D">
        <w:t>: Nodal current calculation</w:t>
      </w:r>
    </w:p>
    <w:p w14:paraId="2BB92BFF" w14:textId="77777777" w:rsidR="00595F5C" w:rsidRPr="002F5A9D" w:rsidRDefault="00595F5C" w:rsidP="00815771">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79D98E94" w14:textId="77777777" w:rsidR="00595F5C" w:rsidRPr="002F5A9D" w:rsidRDefault="00595F5C" w:rsidP="00815771">
      <w:pPr>
        <w:bidi w:val="0"/>
      </w:pPr>
      <w:r w:rsidRPr="00143D15">
        <w:fldChar w:fldCharType="begin"/>
      </w:r>
      <w:r w:rsidRPr="00143D15">
        <w:instrText xml:space="preserve"> QUOTE </w:instrText>
      </w:r>
      <w:r>
        <w:rPr>
          <w:position w:val="-16"/>
        </w:rPr>
        <w:pict w14:anchorId="6502C8A8">
          <v:shape id="_x0000_i1041" type="#_x0000_t75" style="width:159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36D8AEDF">
          <v:shape id="_x0000_i1042" type="#_x0000_t75" style="width:159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2A3FC5C5" w14:textId="77777777" w:rsidR="00595F5C" w:rsidRPr="002F5A9D" w:rsidRDefault="00595F5C" w:rsidP="00815771">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6B92CFBC" w14:textId="77777777" w:rsidR="00595F5C" w:rsidRPr="002F5A9D" w:rsidRDefault="00595F5C" w:rsidP="00815771">
      <w:pPr>
        <w:bidi w:val="0"/>
      </w:pPr>
      <w:r w:rsidRPr="002F5A9D">
        <w:rPr>
          <w:u w:val="single"/>
        </w:rPr>
        <w:t>Step 4</w:t>
      </w:r>
      <w:r w:rsidRPr="002F5A9D">
        <w:t>: Backward sweep</w:t>
      </w:r>
    </w:p>
    <w:p w14:paraId="7A384FD6" w14:textId="77777777" w:rsidR="00595F5C" w:rsidRPr="002F5A9D" w:rsidRDefault="00595F5C" w:rsidP="00815771">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5D5BBE59" w14:textId="77777777" w:rsidR="00595F5C" w:rsidRPr="002F5A9D" w:rsidRDefault="00595F5C" w:rsidP="00815771">
      <w:pPr>
        <w:bidi w:val="0"/>
      </w:pPr>
      <w:r w:rsidRPr="002F5A9D">
        <w:rPr>
          <w:position w:val="-32"/>
        </w:rPr>
        <w:object w:dxaOrig="2400" w:dyaOrig="800" w14:anchorId="31B972AF">
          <v:shape id="_x0000_i1043" type="#_x0000_t75" style="width:136.2pt;height:45.6pt" o:ole="">
            <v:imagedata r:id="rId11" o:title=""/>
          </v:shape>
          <o:OLEObject Type="Embed" ProgID="Equation.DSMT4" ShapeID="_x0000_i1043" DrawAspect="Content" ObjectID="_1712430446" r:id="rId12"/>
        </w:object>
      </w:r>
      <w:r w:rsidRPr="002F5A9D">
        <w:tab/>
      </w:r>
      <w:r w:rsidRPr="002F5A9D">
        <w:tab/>
      </w:r>
      <w:r w:rsidRPr="002F5A9D">
        <w:tab/>
      </w:r>
      <w:r w:rsidRPr="002F5A9D">
        <w:tab/>
      </w:r>
      <w:r w:rsidRPr="002F5A9D">
        <w:tab/>
      </w:r>
      <w:r w:rsidRPr="002F5A9D">
        <w:tab/>
      </w:r>
      <w:r w:rsidRPr="002F5A9D">
        <w:tab/>
        <w:t xml:space="preserve">     (B.4)</w:t>
      </w:r>
    </w:p>
    <w:p w14:paraId="23A2550B" w14:textId="77777777" w:rsidR="00595F5C" w:rsidRPr="002F5A9D" w:rsidRDefault="00595F5C" w:rsidP="00815771">
      <w:pPr>
        <w:bidi w:val="0"/>
      </w:pPr>
      <w:r w:rsidRPr="002F5A9D">
        <w:object w:dxaOrig="2580" w:dyaOrig="460" w14:anchorId="32717CF7">
          <v:shape id="_x0000_i1044" type="#_x0000_t75" style="width:132.6pt;height:26.4pt" o:ole="">
            <v:imagedata r:id="rId13" o:title=""/>
          </v:shape>
          <o:OLEObject Type="Embed" ProgID="Equation.DSMT4" ShapeID="_x0000_i1044" DrawAspect="Content" ObjectID="_1712430447" r:id="rId14"/>
        </w:object>
      </w:r>
      <w:r w:rsidRPr="002F5A9D">
        <w:tab/>
      </w:r>
      <w:r w:rsidRPr="002F5A9D">
        <w:tab/>
      </w:r>
      <w:r w:rsidRPr="002F5A9D">
        <w:tab/>
      </w:r>
      <w:r w:rsidRPr="002F5A9D">
        <w:tab/>
      </w:r>
      <w:r w:rsidRPr="002F5A9D">
        <w:tab/>
      </w:r>
      <w:r w:rsidRPr="002F5A9D">
        <w:tab/>
      </w:r>
      <w:r w:rsidRPr="002F5A9D">
        <w:tab/>
        <w:t xml:space="preserve">     (B.5)</w:t>
      </w:r>
    </w:p>
    <w:p w14:paraId="25A55260" w14:textId="77777777" w:rsidR="00595F5C" w:rsidRPr="002F5A9D" w:rsidRDefault="00595F5C" w:rsidP="00815771">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5255FC60" w14:textId="77777777" w:rsidR="00595F5C" w:rsidRPr="002F5A9D" w:rsidRDefault="00595F5C" w:rsidP="00815771">
      <w:pPr>
        <w:bidi w:val="0"/>
      </w:pPr>
      <w:r w:rsidRPr="002F5A9D">
        <w:rPr>
          <w:u w:val="single"/>
        </w:rPr>
        <w:t>Step 5</w:t>
      </w:r>
      <w:r w:rsidRPr="002F5A9D">
        <w:t>: Forward sweep</w:t>
      </w:r>
    </w:p>
    <w:p w14:paraId="47BFBE00" w14:textId="77777777" w:rsidR="00595F5C" w:rsidRPr="002F5A9D" w:rsidRDefault="00595F5C" w:rsidP="00815771">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21E8D8A6" w14:textId="77777777" w:rsidR="00595F5C" w:rsidRPr="002F5A9D" w:rsidRDefault="00595F5C" w:rsidP="00815771">
      <w:pPr>
        <w:bidi w:val="0"/>
      </w:pPr>
      <w:r w:rsidRPr="002F5A9D">
        <w:rPr>
          <w:position w:val="-14"/>
        </w:rPr>
        <w:object w:dxaOrig="2079" w:dyaOrig="380" w14:anchorId="46D3DDF5">
          <v:shape id="_x0000_i1045" type="#_x0000_t75" style="width:106.8pt;height:21.6pt" o:ole="">
            <v:imagedata r:id="rId15" o:title=""/>
          </v:shape>
          <o:OLEObject Type="Embed" ProgID="Equation.DSMT4" ShapeID="_x0000_i1045" DrawAspect="Content" ObjectID="_1712430448"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7CCC1930" w14:textId="77777777" w:rsidR="00595F5C" w:rsidRPr="002F5A9D" w:rsidRDefault="00595F5C" w:rsidP="00815771">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3CEF522E" w14:textId="77777777" w:rsidR="00595F5C" w:rsidRPr="002F5A9D" w:rsidRDefault="00595F5C" w:rsidP="00815771">
      <w:pPr>
        <w:bidi w:val="0"/>
      </w:pPr>
      <w:r w:rsidRPr="002F5A9D">
        <w:rPr>
          <w:u w:val="single"/>
        </w:rPr>
        <w:t>Step 6</w:t>
      </w:r>
      <w:r w:rsidRPr="002F5A9D">
        <w:t>: Check the voltage mismatches</w:t>
      </w:r>
    </w:p>
    <w:p w14:paraId="44307F69" w14:textId="77777777" w:rsidR="00595F5C" w:rsidRPr="002F5A9D" w:rsidRDefault="00595F5C" w:rsidP="00815771">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1394AAAD" w14:textId="77777777" w:rsidR="00595F5C" w:rsidRPr="002F5A9D" w:rsidRDefault="00595F5C" w:rsidP="00815771">
      <w:pPr>
        <w:bidi w:val="0"/>
      </w:pPr>
      <w:r w:rsidRPr="002F5A9D">
        <w:rPr>
          <w:position w:val="-18"/>
        </w:rPr>
        <w:object w:dxaOrig="2220" w:dyaOrig="460" w14:anchorId="48F6CBC2">
          <v:shape id="_x0000_i1046" type="#_x0000_t75" style="width:114pt;height:26.4pt" o:ole="">
            <v:imagedata r:id="rId17" o:title=""/>
          </v:shape>
          <o:OLEObject Type="Embed" ProgID="Equation.DSMT4" ShapeID="_x0000_i1046" DrawAspect="Content" ObjectID="_1712430449"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496465EB" w14:textId="77777777" w:rsidR="00595F5C" w:rsidRPr="002F5A9D" w:rsidRDefault="00595F5C" w:rsidP="00815771">
      <w:pPr>
        <w:bidi w:val="0"/>
      </w:pPr>
      <w:r w:rsidRPr="002F5A9D">
        <w:t>After calculating the voltage mismatches, check the convergence of the voltage as:</w:t>
      </w:r>
    </w:p>
    <w:p w14:paraId="2BA6D59E" w14:textId="77777777" w:rsidR="00595F5C" w:rsidRPr="002F5A9D" w:rsidRDefault="00595F5C" w:rsidP="00595F5C">
      <w:pPr>
        <w:pStyle w:val="ListParagraph"/>
        <w:numPr>
          <w:ilvl w:val="0"/>
          <w:numId w:val="2"/>
        </w:numPr>
        <w:bidi w:val="0"/>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3A5DE1CB" w14:textId="77777777" w:rsidR="00595F5C" w:rsidRPr="002F5A9D" w:rsidRDefault="00595F5C" w:rsidP="00595F5C">
      <w:pPr>
        <w:pStyle w:val="ListParagraph"/>
        <w:numPr>
          <w:ilvl w:val="0"/>
          <w:numId w:val="2"/>
        </w:numPr>
        <w:bidi w:val="0"/>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3EAC08F4" w14:textId="77777777" w:rsidR="00595F5C" w:rsidRPr="002F5A9D" w:rsidRDefault="00595F5C" w:rsidP="00815771">
      <w:pPr>
        <w:bidi w:val="0"/>
      </w:pPr>
      <w:r w:rsidRPr="002F5A9D">
        <w:rPr>
          <w:u w:val="single"/>
        </w:rPr>
        <w:t>Step 7</w:t>
      </w:r>
      <w:r w:rsidRPr="002F5A9D">
        <w:t>: Check stopping criterion</w:t>
      </w:r>
    </w:p>
    <w:p w14:paraId="68E05B2B" w14:textId="77777777" w:rsidR="00595F5C" w:rsidRPr="002F5A9D" w:rsidRDefault="00595F5C" w:rsidP="00815771">
      <w:pPr>
        <w:bidi w:val="0"/>
      </w:pPr>
      <w:r w:rsidRPr="002F5A9D">
        <w:t>The program will be terminated when the maximum iteration is reached or the convergence from the voltage mismatches is verified.</w:t>
      </w:r>
    </w:p>
    <w:p w14:paraId="02167B5C" w14:textId="77777777" w:rsidR="00595F5C" w:rsidRPr="002F5A9D" w:rsidRDefault="00595F5C" w:rsidP="00815771">
      <w:pPr>
        <w:bidi w:val="0"/>
      </w:pPr>
      <w:r w:rsidRPr="002F5A9D">
        <w:rPr>
          <w:u w:val="single"/>
        </w:rPr>
        <w:t>Step 8</w:t>
      </w:r>
      <w:r w:rsidRPr="002F5A9D">
        <w:t>: Power loss calculation</w:t>
      </w:r>
    </w:p>
    <w:p w14:paraId="338719C4" w14:textId="77777777" w:rsidR="00595F5C" w:rsidRPr="002F5A9D" w:rsidRDefault="00595F5C" w:rsidP="00815771">
      <w:pPr>
        <w:bidi w:val="0"/>
      </w:pPr>
      <w:r w:rsidRPr="002F5A9D">
        <w:t xml:space="preserve">After computing the node voltages and branch currents using the BFS algorithm, the total active and reactive power losses in the distribution system are calculated from Equations (4.3) and (4.4).   </w:t>
      </w:r>
    </w:p>
    <w:p w14:paraId="60F44786" w14:textId="77777777" w:rsidR="00595F5C" w:rsidRPr="002F5A9D" w:rsidRDefault="00595F5C" w:rsidP="00815771">
      <w:pPr>
        <w:bidi w:val="0"/>
      </w:pPr>
      <w:r w:rsidRPr="002F5A9D">
        <w:t>The steps of the BFS algorithm to find the radial distribution system load flow are shown in Fig. B.1.</w:t>
      </w:r>
    </w:p>
    <w:p w14:paraId="1668CFED" w14:textId="77777777" w:rsidR="00595F5C" w:rsidRPr="002F5A9D" w:rsidRDefault="00595F5C" w:rsidP="00815771">
      <w:pPr>
        <w:bidi w:val="0"/>
      </w:pPr>
      <w:r>
        <w:pict w14:anchorId="3EF39D74">
          <v:group id="_x0000_s9253" style="width:332.35pt;height:492.7pt;mso-position-horizontal-relative:char;mso-position-vertical-relative:line" coordorigin="3043,1449" coordsize="6647,10560">
            <v:group id="_x0000_s9254" style="position:absolute;left:3043;top:1449;width:6647;height:10560" coordorigin="3043,1449" coordsize="6647,10560">
              <v:line id="Line 68" o:spid="_x0000_s9255"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9256" style="position:absolute;left:3043;top:1449;width:6647;height:10560" coordorigin="3043,1449" coordsize="6647,10560">
                <v:line id="Line 67" o:spid="_x0000_s9257"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9258"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9259"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22EC4C06" w14:textId="77777777" w:rsidR="00595F5C" w:rsidRPr="00CA7F1D" w:rsidRDefault="00595F5C" w:rsidP="00815771">
                          <w:pPr>
                            <w:bidi w:val="0"/>
                            <w:rPr>
                              <w:rtl/>
                            </w:rPr>
                          </w:pPr>
                          <w:r w:rsidRPr="00CA7F1D">
                            <w:t>Yes</w:t>
                          </w:r>
                        </w:p>
                      </w:txbxContent>
                    </v:textbox>
                  </v:rect>
                  <v:group id="Group 73" o:spid="_x0000_s9260"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9261"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5E2D56B3" w14:textId="77777777" w:rsidR="00595F5C" w:rsidRPr="00CA7F1D" w:rsidRDefault="00595F5C" w:rsidP="00815771">
                            <w:pPr>
                              <w:bidi w:val="0"/>
                              <w:rPr>
                                <w:rtl/>
                              </w:rPr>
                            </w:pPr>
                            <w:r w:rsidRPr="00CA7F1D">
                              <w:t>No</w:t>
                            </w:r>
                          </w:p>
                        </w:txbxContent>
                      </v:textbox>
                    </v:rect>
                    <v:group id="Group 75" o:spid="_x0000_s9262"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9263"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9264"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0C63E6AD" w14:textId="77777777" w:rsidR="00595F5C" w:rsidRPr="00CA7F1D" w:rsidRDefault="00595F5C" w:rsidP="00815771">
                              <w:pPr>
                                <w:bidi w:val="0"/>
                              </w:pPr>
                              <w:r w:rsidRPr="00CA7F1D">
                                <w:t>Compute the total power losses in all branches for the distribution system using Equations (</w:t>
                              </w:r>
                              <w:r>
                                <w:t>4.3</w:t>
                              </w:r>
                              <w:r w:rsidRPr="00CA7F1D">
                                <w:t>) and (</w:t>
                              </w:r>
                              <w:r>
                                <w:t>4.4</w:t>
                              </w:r>
                              <w:r w:rsidRPr="00CA7F1D">
                                <w:t>)</w:t>
                              </w:r>
                            </w:p>
                            <w:p w14:paraId="6F951F8F" w14:textId="77777777" w:rsidR="00595F5C" w:rsidRPr="00CA7F1D" w:rsidRDefault="00595F5C" w:rsidP="00815771">
                              <w:pPr>
                                <w:bidi w:val="0"/>
                              </w:pPr>
                            </w:p>
                          </w:txbxContent>
                        </v:textbox>
                      </v:rect>
                      <v:line id="Line 78" o:spid="_x0000_s9265"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9266"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46E8B14D" w14:textId="77777777" w:rsidR="00595F5C" w:rsidRPr="00CA7F1D" w:rsidRDefault="00595F5C" w:rsidP="00815771">
                              <w:pPr>
                                <w:bidi w:val="0"/>
                                <w:rPr>
                                  <w:rtl/>
                                </w:rPr>
                              </w:pPr>
                              <w:r w:rsidRPr="00CA7F1D">
                                <w:t>Stop</w:t>
                              </w:r>
                            </w:p>
                          </w:txbxContent>
                        </v:textbox>
                      </v:roundrect>
                      <v:line id="Line 80" o:spid="_x0000_s9267"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9268"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67E6B6A7" w14:textId="77777777" w:rsidR="00595F5C" w:rsidRPr="00CA7F1D" w:rsidRDefault="00595F5C" w:rsidP="00815771">
                              <w:pPr>
                                <w:bidi w:val="0"/>
                                <w:rPr>
                                  <w:rtl/>
                                </w:rPr>
                              </w:pPr>
                              <w:r w:rsidRPr="00CA7F1D">
                                <w:t>Apply the nodal current calculation using Equation (</w:t>
                              </w:r>
                              <w:r>
                                <w:t>B</w:t>
                              </w:r>
                              <w:r w:rsidRPr="00CA7F1D">
                                <w:t>.</w:t>
                              </w:r>
                              <w:r>
                                <w:t>3</w:t>
                              </w:r>
                              <w:r w:rsidRPr="00CA7F1D">
                                <w:t>)</w:t>
                              </w:r>
                            </w:p>
                          </w:txbxContent>
                        </v:textbox>
                      </v:rect>
                      <v:rect id="Rectangle 82" o:spid="_x0000_s9269"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18FA2326" w14:textId="77777777" w:rsidR="00595F5C" w:rsidRPr="002C038A" w:rsidRDefault="00595F5C"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9270"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9271"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4F2333A8" w14:textId="77777777" w:rsidR="00595F5C" w:rsidRPr="00CA7F1D" w:rsidRDefault="00595F5C" w:rsidP="00815771">
                              <w:pPr>
                                <w:bidi w:val="0"/>
                              </w:pPr>
                              <w:r w:rsidRPr="00CA7F1D">
                                <w:t>If ΔV</w:t>
                              </w:r>
                              <w:r w:rsidRPr="00CA7F1D">
                                <w:rPr>
                                  <w:vertAlign w:val="subscript"/>
                                </w:rPr>
                                <w:t>max</w:t>
                              </w:r>
                              <w:r w:rsidRPr="00CA7F1D">
                                <w:t xml:space="preserve"> ≤ Є</w:t>
                              </w:r>
                            </w:p>
                            <w:p w14:paraId="14819F7B" w14:textId="77777777" w:rsidR="00595F5C" w:rsidRPr="00CA7F1D" w:rsidRDefault="00595F5C" w:rsidP="00815771">
                              <w:pPr>
                                <w:bidi w:val="0"/>
                              </w:pPr>
                              <w:r w:rsidRPr="00CA7F1D">
                                <w:t>or</w:t>
                              </w:r>
                            </w:p>
                            <w:p w14:paraId="4BCFF74B" w14:textId="77777777" w:rsidR="00595F5C" w:rsidRPr="00CA7F1D" w:rsidRDefault="00595F5C" w:rsidP="00815771">
                              <w:pPr>
                                <w:bidi w:val="0"/>
                              </w:pPr>
                              <w:r w:rsidRPr="00CA7F1D">
                                <w:t>The maximum iteration is reached</w:t>
                              </w:r>
                            </w:p>
                          </w:txbxContent>
                        </v:textbox>
                      </v:shape>
                      <v:rect id="Rectangle 85" o:spid="_x0000_s9272"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044EC846" w14:textId="77777777" w:rsidR="00595F5C" w:rsidRPr="002C038A" w:rsidRDefault="00595F5C"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9273"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9274"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5D65D89B" w14:textId="77777777" w:rsidR="00595F5C" w:rsidRPr="00CA7F1D" w:rsidRDefault="00595F5C" w:rsidP="00815771">
                              <w:pPr>
                                <w:bidi w:val="0"/>
                                <w:rPr>
                                  <w:rtl/>
                                </w:rPr>
                              </w:pPr>
                              <w:r w:rsidRPr="00CA7F1D">
                                <w:t>Start</w:t>
                              </w:r>
                            </w:p>
                          </w:txbxContent>
                        </v:textbox>
                      </v:roundrect>
                      <v:rect id="Rectangle 88" o:spid="_x0000_s9275"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27338E79" w14:textId="77777777" w:rsidR="00595F5C" w:rsidRPr="00CA7F1D" w:rsidRDefault="00595F5C" w:rsidP="00815771">
                              <w:pPr>
                                <w:bidi w:val="0"/>
                              </w:pPr>
                              <w:r w:rsidRPr="00CA7F1D">
                                <w:t>Read line and load data</w:t>
                              </w:r>
                            </w:p>
                          </w:txbxContent>
                        </v:textbox>
                      </v:rect>
                      <v:line id="Line 89" o:spid="_x0000_s9276"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9277"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7FED7B77" w14:textId="77777777" w:rsidR="00595F5C" w:rsidRPr="00CA7F1D" w:rsidRDefault="00595F5C" w:rsidP="00815771">
                              <w:pPr>
                                <w:bidi w:val="0"/>
                                <w:rPr>
                                  <w:rtl/>
                                </w:rPr>
                              </w:pPr>
                              <w:r w:rsidRPr="00CA7F1D">
                                <w:t xml:space="preserve">Determine line and load per unit values </w:t>
                              </w:r>
                            </w:p>
                          </w:txbxContent>
                        </v:textbox>
                      </v:rect>
                      <v:line id="Line 91" o:spid="_x0000_s9278"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9279"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54A67752" w14:textId="77777777" w:rsidR="00595F5C" w:rsidRPr="00CA7F1D" w:rsidRDefault="00595F5C" w:rsidP="00815771">
                              <w:pPr>
                                <w:bidi w:val="0"/>
                                <w:rPr>
                                  <w:rtl/>
                                </w:rPr>
                              </w:pPr>
                              <w:r w:rsidRPr="00CA7F1D">
                                <w:t>Set initial values of voltages to flat voltages (1 p.u.) for all nodes</w:t>
                              </w:r>
                            </w:p>
                          </w:txbxContent>
                        </v:textbox>
                      </v:rect>
                      <v:line id="Line 93" o:spid="_x0000_s9280"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9281"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113C5EA2" w14:textId="77777777" w:rsidR="00595F5C" w:rsidRPr="00CA7F1D" w:rsidRDefault="00595F5C"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9282"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9283"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9284"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9285" type="#_x0000_t32" style="position:absolute;left:3667;top:8979;width:32;height:0;v-text-anchor:middle" o:connectortype="straight"/>
            <w10:wrap anchorx="page"/>
            <w10:anchorlock/>
          </v:group>
        </w:pict>
      </w:r>
    </w:p>
    <w:p w14:paraId="4DFD6E52" w14:textId="77777777" w:rsidR="00595F5C" w:rsidRPr="002F5A9D" w:rsidRDefault="00595F5C" w:rsidP="00815771">
      <w:pPr>
        <w:bidi w:val="0"/>
      </w:pPr>
      <w:r w:rsidRPr="002F5A9D">
        <w:t>Fig. B.1 Flow chart of backward/forward sweep load flow</w:t>
      </w:r>
    </w:p>
    <w:p w14:paraId="0E7E149C" w14:textId="77777777" w:rsidR="00595F5C" w:rsidRPr="002F5A9D" w:rsidRDefault="00595F5C" w:rsidP="00815771">
      <w:pPr>
        <w:bidi w:val="0"/>
      </w:pPr>
    </w:p>
    <w:p w14:paraId="15E96FD4" w14:textId="77777777" w:rsidR="00595F5C" w:rsidRDefault="00595F5C" w:rsidP="00815771">
      <w:pPr>
        <w:bidi w:val="0"/>
        <w:sectPr w:rsidR="00595F5C" w:rsidSect="00CC49B9">
          <w:headerReference w:type="default" r:id="rId19"/>
          <w:footerReference w:type="even" r:id="rId20"/>
          <w:pgSz w:w="11906" w:h="16838"/>
          <w:pgMar w:top="1440" w:right="1106" w:bottom="1440" w:left="1797" w:header="992" w:footer="1111" w:gutter="0"/>
          <w:pgNumType w:fmt="numberInDash" w:start="48"/>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1"/>
      <w:footerReference w:type="even" r:id="rId22"/>
      <w:footerReference w:type="default" r:id="rId23"/>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96FC" w14:textId="77777777" w:rsidR="008F0EA1" w:rsidRDefault="008F0EA1">
      <w:r>
        <w:separator/>
      </w:r>
    </w:p>
  </w:endnote>
  <w:endnote w:type="continuationSeparator" w:id="0">
    <w:p w14:paraId="0A177BD0" w14:textId="77777777" w:rsidR="008F0EA1" w:rsidRDefault="008F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A46B" w14:textId="77777777" w:rsidR="00595F5C" w:rsidRDefault="00595F5C"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3C966853" w14:textId="77777777" w:rsidR="00595F5C" w:rsidRDefault="00595F5C"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DDCE" w14:textId="77777777" w:rsidR="008F0EA1" w:rsidRDefault="008F0EA1">
      <w:r>
        <w:separator/>
      </w:r>
    </w:p>
  </w:footnote>
  <w:footnote w:type="continuationSeparator" w:id="0">
    <w:p w14:paraId="54B995E2" w14:textId="77777777" w:rsidR="008F0EA1" w:rsidRDefault="008F0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D29C" w14:textId="77777777" w:rsidR="00595F5C" w:rsidRPr="002155F6" w:rsidRDefault="00595F5C"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8F0EA1"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3"/>
  </w:num>
  <w:num w:numId="2" w16cid:durableId="1963219550">
    <w:abstractNumId w:val="2"/>
  </w:num>
  <w:num w:numId="3" w16cid:durableId="1032611146">
    <w:abstractNumId w:val="1"/>
  </w:num>
  <w:num w:numId="4" w16cid:durableId="1862550401">
    <w:abstractNumId w:val="1"/>
  </w:num>
  <w:num w:numId="5" w16cid:durableId="253324230">
    <w:abstractNumId w:val="1"/>
  </w:num>
  <w:num w:numId="6" w16cid:durableId="137379437">
    <w:abstractNumId w:val="1"/>
  </w:num>
  <w:num w:numId="7" w16cid:durableId="25817748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9286"/>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AUAu/2iWi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A01B4"/>
    <w:rsid w:val="00BA0823"/>
    <w:rsid w:val="00BB2CE9"/>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4786"/>
    <w:rsid w:val="00C04AE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86"/>
    <o:shapelayout v:ext="edit">
      <o:idmap v:ext="edit" data="2,3,4,5,6,7,8,9"/>
      <o:rules v:ext="edit">
        <o:r id="V:Rule1" type="connector" idref="#AutoShape 96"/>
        <o:r id="V:Rule2" type="connector" idref="#_x0000_s9285"/>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semiHidden/>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semiHidden/>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semiHidden/>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semiHidden/>
    <w:unhideWhenUsed/>
    <w:qFormat/>
    <w:rsid w:val="00033DDC"/>
    <w:pPr>
      <w:numPr>
        <w:numId w:val="0"/>
      </w:numPr>
      <w:bidi w:val="0"/>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13</cp:revision>
  <cp:lastPrinted>2016-01-01T12:14:00Z</cp:lastPrinted>
  <dcterms:created xsi:type="dcterms:W3CDTF">2022-03-12T23:05:00Z</dcterms:created>
  <dcterms:modified xsi:type="dcterms:W3CDTF">2022-04-25T19:22:00Z</dcterms:modified>
</cp:coreProperties>
</file>