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30F41" w14:textId="77777777" w:rsidR="00BC1B76" w:rsidRDefault="00BC1B76">
      <w:pPr>
        <w:spacing w:line="259" w:lineRule="auto"/>
        <w:jc w:val="left"/>
        <w:rPr>
          <w:rFonts w:eastAsiaTheme="majorEastAsia" w:cstheme="majorBidi"/>
          <w:b/>
          <w:color w:val="1F3864" w:themeColor="accent1" w:themeShade="80"/>
          <w:sz w:val="32"/>
          <w:szCs w:val="32"/>
          <w:lang w:bidi="ar-EG"/>
        </w:rPr>
      </w:pPr>
      <w:r>
        <w:br w:type="page"/>
      </w:r>
    </w:p>
    <w:p w14:paraId="131CF3AD" w14:textId="77777777" w:rsidR="00BC1B76" w:rsidRDefault="00BC1B76" w:rsidP="00DE3A46">
      <w:pPr>
        <w:pStyle w:val="Heading5"/>
      </w:pPr>
      <w:bookmarkStart w:id="0" w:name="_Toc107916500"/>
      <w:r>
        <w:t>List of Symbols</w:t>
      </w:r>
      <w:bookmarkEnd w:id="0"/>
    </w:p>
    <w:tbl>
      <w:tblPr>
        <w:tblW w:w="8505" w:type="dxa"/>
        <w:jc w:val="center"/>
        <w:tblLook w:val="01E0" w:firstRow="1" w:lastRow="1" w:firstColumn="1" w:lastColumn="1" w:noHBand="0" w:noVBand="0"/>
      </w:tblPr>
      <w:tblGrid>
        <w:gridCol w:w="1981"/>
        <w:gridCol w:w="6524"/>
      </w:tblGrid>
      <w:tr w:rsidR="00BC1B76" w:rsidRPr="00771C26" w14:paraId="0C584A86" w14:textId="77777777" w:rsidTr="00702794">
        <w:trPr>
          <w:jc w:val="center"/>
        </w:trPr>
        <w:tc>
          <w:tcPr>
            <w:tcW w:w="1981" w:type="dxa"/>
          </w:tcPr>
          <w:p w14:paraId="58BCFD21" w14:textId="77777777" w:rsidR="00BC1B76" w:rsidRPr="00771C26" w:rsidRDefault="00BC1B76" w:rsidP="00302054">
            <w:pPr>
              <w:spacing w:after="0" w:line="276" w:lineRule="auto"/>
              <w:rPr>
                <w:sz w:val="24"/>
                <w:szCs w:val="24"/>
                <w14:shadow w14:blurRad="50800" w14:dist="38100" w14:dir="2700000" w14:sx="100000" w14:sy="100000" w14:kx="0" w14:ky="0" w14:algn="tl">
                  <w14:srgbClr w14:val="000000">
                    <w14:alpha w14:val="60000"/>
                  </w14:srgbClr>
                </w14:shadow>
              </w:rPr>
            </w:pPr>
            <w:bookmarkStart w:id="1" w:name="_Toc101814190"/>
            <w:bookmarkStart w:id="2" w:name="_Toc101814647"/>
            <w:bookmarkStart w:id="3" w:name="_Toc101814773"/>
            <w:r w:rsidRPr="00771C26">
              <w:rPr>
                <w:sz w:val="24"/>
                <w:szCs w:val="24"/>
                <w14:shadow w14:blurRad="50800" w14:dist="38100" w14:dir="2700000" w14:sx="100000" w14:sy="100000" w14:kx="0" w14:ky="0" w14:algn="tl">
                  <w14:srgbClr w14:val="000000">
                    <w14:alpha w14:val="60000"/>
                  </w14:srgbClr>
                </w14:shadow>
              </w:rPr>
              <w:t>Symbol</w:t>
            </w:r>
          </w:p>
        </w:tc>
        <w:tc>
          <w:tcPr>
            <w:tcW w:w="6524" w:type="dxa"/>
          </w:tcPr>
          <w:p w14:paraId="6547BE31" w14:textId="77777777" w:rsidR="00BC1B76" w:rsidRPr="00771C26" w:rsidRDefault="00BC1B76"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sz w:val="24"/>
                <w:szCs w:val="24"/>
                <w14:shadow w14:blurRad="50800" w14:dist="38100" w14:dir="2700000" w14:sx="100000" w14:sy="100000" w14:kx="0" w14:ky="0" w14:algn="tl">
                  <w14:srgbClr w14:val="000000">
                    <w14:alpha w14:val="60000"/>
                  </w14:srgbClr>
                </w14:shadow>
              </w:rPr>
              <w:t>Meaning</w:t>
            </w:r>
          </w:p>
        </w:tc>
      </w:tr>
      <w:tr w:rsidR="00BC1B76" w:rsidRPr="00771C26" w14:paraId="4AA964E6" w14:textId="77777777" w:rsidTr="00702794">
        <w:trPr>
          <w:jc w:val="center"/>
        </w:trPr>
        <w:tc>
          <w:tcPr>
            <w:tcW w:w="1981" w:type="dxa"/>
          </w:tcPr>
          <w:p w14:paraId="322FBFA9" w14:textId="77777777" w:rsidR="00BC1B76" w:rsidRPr="00771C26" w:rsidRDefault="00BC1B76" w:rsidP="00302054">
            <w:pPr>
              <w:spacing w:after="0" w:line="276" w:lineRule="auto"/>
              <w:rPr>
                <w:color w:val="FF0000"/>
                <w:sz w:val="24"/>
                <w:szCs w:val="24"/>
              </w:rPr>
            </w:pPr>
            <w:r w:rsidRPr="00771C26">
              <w:rPr>
                <w:i/>
                <w:iCs/>
                <w:sz w:val="24"/>
                <w:szCs w:val="24"/>
              </w:rPr>
              <w:t>v</w:t>
            </w:r>
            <w:r w:rsidRPr="00771C26">
              <w:rPr>
                <w:i/>
                <w:iCs/>
                <w:sz w:val="24"/>
                <w:szCs w:val="24"/>
                <w:vertAlign w:val="subscript"/>
              </w:rPr>
              <w:t>i</w:t>
            </w:r>
            <w:r w:rsidRPr="00771C26">
              <w:rPr>
                <w:i/>
                <w:iCs/>
                <w:sz w:val="24"/>
                <w:szCs w:val="24"/>
                <w:vertAlign w:val="superscript"/>
              </w:rPr>
              <w:t>k</w:t>
            </w:r>
          </w:p>
        </w:tc>
        <w:tc>
          <w:tcPr>
            <w:tcW w:w="6524" w:type="dxa"/>
          </w:tcPr>
          <w:p w14:paraId="6CD88D16" w14:textId="77777777" w:rsidR="00BC1B76" w:rsidRPr="00771C26" w:rsidRDefault="00BC1B76" w:rsidP="00302054">
            <w:pPr>
              <w:spacing w:after="0" w:line="276" w:lineRule="auto"/>
              <w:rPr>
                <w:color w:val="FF0000"/>
                <w:sz w:val="24"/>
                <w:szCs w:val="24"/>
              </w:rPr>
            </w:pPr>
            <w:r w:rsidRPr="00771C26">
              <w:rPr>
                <w:sz w:val="24"/>
                <w:szCs w:val="24"/>
              </w:rPr>
              <w:t xml:space="preserve">The velocity of object </w:t>
            </w:r>
            <w:r w:rsidRPr="00771C26">
              <w:rPr>
                <w:i/>
                <w:iCs/>
                <w:sz w:val="24"/>
                <w:szCs w:val="24"/>
              </w:rPr>
              <w:t>i</w:t>
            </w:r>
            <w:r w:rsidRPr="00771C26">
              <w:rPr>
                <w:sz w:val="24"/>
                <w:szCs w:val="24"/>
              </w:rPr>
              <w:t xml:space="preserve"> at iteration </w:t>
            </w:r>
            <w:r w:rsidRPr="00771C26">
              <w:rPr>
                <w:i/>
                <w:iCs/>
                <w:sz w:val="24"/>
                <w:szCs w:val="24"/>
              </w:rPr>
              <w:t>k</w:t>
            </w:r>
            <w:r w:rsidRPr="00771C26">
              <w:rPr>
                <w:color w:val="FF0000"/>
                <w:sz w:val="24"/>
                <w:szCs w:val="24"/>
              </w:rPr>
              <w:t>.</w:t>
            </w:r>
          </w:p>
        </w:tc>
      </w:tr>
      <w:tr w:rsidR="00BC1B76" w:rsidRPr="00771C26" w14:paraId="4E46DE2F" w14:textId="77777777" w:rsidTr="00702794">
        <w:trPr>
          <w:jc w:val="center"/>
        </w:trPr>
        <w:tc>
          <w:tcPr>
            <w:tcW w:w="1981" w:type="dxa"/>
          </w:tcPr>
          <w:p w14:paraId="5F90B893" w14:textId="77777777" w:rsidR="00BC1B76" w:rsidRPr="00771C26" w:rsidRDefault="00BC1B76" w:rsidP="00302054">
            <w:pPr>
              <w:spacing w:after="0" w:line="276" w:lineRule="auto"/>
              <w:rPr>
                <w:i/>
                <w:iCs/>
                <w:sz w:val="24"/>
                <w:szCs w:val="24"/>
              </w:rPr>
            </w:pPr>
            <w:r w:rsidRPr="00771C26">
              <w:rPr>
                <w:i/>
                <w:iCs/>
                <w:sz w:val="24"/>
                <w:szCs w:val="24"/>
              </w:rPr>
              <w:t>x</w:t>
            </w:r>
            <w:r w:rsidRPr="00771C26">
              <w:rPr>
                <w:i/>
                <w:iCs/>
                <w:sz w:val="24"/>
                <w:szCs w:val="24"/>
                <w:vertAlign w:val="subscript"/>
              </w:rPr>
              <w:t>i</w:t>
            </w:r>
            <w:r w:rsidRPr="00771C26">
              <w:rPr>
                <w:i/>
                <w:iCs/>
                <w:sz w:val="24"/>
                <w:szCs w:val="24"/>
                <w:vertAlign w:val="superscript"/>
              </w:rPr>
              <w:t>k</w:t>
            </w:r>
          </w:p>
        </w:tc>
        <w:tc>
          <w:tcPr>
            <w:tcW w:w="6524" w:type="dxa"/>
          </w:tcPr>
          <w:p w14:paraId="4E05C441" w14:textId="77777777" w:rsidR="00BC1B76" w:rsidRPr="00771C26" w:rsidRDefault="00BC1B76" w:rsidP="00302054">
            <w:pPr>
              <w:spacing w:after="0" w:line="276" w:lineRule="auto"/>
              <w:rPr>
                <w:sz w:val="24"/>
                <w:szCs w:val="24"/>
              </w:rPr>
            </w:pPr>
            <w:r w:rsidRPr="00771C26">
              <w:rPr>
                <w:sz w:val="24"/>
                <w:szCs w:val="24"/>
              </w:rPr>
              <w:t xml:space="preserve">The position of object </w:t>
            </w:r>
            <w:r w:rsidRPr="00771C26">
              <w:rPr>
                <w:i/>
                <w:iCs/>
                <w:sz w:val="24"/>
                <w:szCs w:val="24"/>
              </w:rPr>
              <w:t>i</w:t>
            </w:r>
            <w:r w:rsidRPr="00771C26">
              <w:rPr>
                <w:sz w:val="24"/>
                <w:szCs w:val="24"/>
              </w:rPr>
              <w:t xml:space="preserve"> at iteration </w:t>
            </w:r>
            <w:r w:rsidRPr="00771C26">
              <w:rPr>
                <w:i/>
                <w:iCs/>
                <w:sz w:val="24"/>
                <w:szCs w:val="24"/>
              </w:rPr>
              <w:t>k</w:t>
            </w:r>
            <w:r w:rsidRPr="00771C26">
              <w:rPr>
                <w:sz w:val="24"/>
                <w:szCs w:val="24"/>
              </w:rPr>
              <w:t>.</w:t>
            </w:r>
          </w:p>
        </w:tc>
      </w:tr>
      <w:tr w:rsidR="00BC1B76" w:rsidRPr="00771C26" w14:paraId="05A42790" w14:textId="77777777" w:rsidTr="00702794">
        <w:trPr>
          <w:trHeight w:val="147"/>
          <w:jc w:val="center"/>
        </w:trPr>
        <w:tc>
          <w:tcPr>
            <w:tcW w:w="1981" w:type="dxa"/>
          </w:tcPr>
          <w:p w14:paraId="0FC6927C" w14:textId="77777777" w:rsidR="00BC1B76" w:rsidRPr="00771C26" w:rsidRDefault="00BC1B76" w:rsidP="00302054">
            <w:pPr>
              <w:spacing w:after="0" w:line="276" w:lineRule="auto"/>
              <w:rPr>
                <w:color w:val="FF0000"/>
                <w:sz w:val="24"/>
                <w:szCs w:val="24"/>
              </w:rPr>
            </w:pPr>
            <w:r w:rsidRPr="00771C26">
              <w:rPr>
                <w:i/>
                <w:iCs/>
                <w:sz w:val="24"/>
                <w:szCs w:val="24"/>
              </w:rPr>
              <w:t>β</w:t>
            </w:r>
          </w:p>
        </w:tc>
        <w:tc>
          <w:tcPr>
            <w:tcW w:w="6524" w:type="dxa"/>
          </w:tcPr>
          <w:p w14:paraId="4FEE579E" w14:textId="77777777" w:rsidR="00BC1B76" w:rsidRPr="00771C26" w:rsidRDefault="00BC1B76" w:rsidP="00302054">
            <w:pPr>
              <w:spacing w:after="0" w:line="276" w:lineRule="auto"/>
              <w:rPr>
                <w:color w:val="FF0000"/>
                <w:sz w:val="24"/>
                <w:szCs w:val="24"/>
              </w:rPr>
            </w:pPr>
            <w:r w:rsidRPr="00771C26">
              <w:rPr>
                <w:sz w:val="24"/>
                <w:szCs w:val="24"/>
              </w:rPr>
              <w:t>Random number of a uniform distribution in the range [0,1].</w:t>
            </w:r>
          </w:p>
        </w:tc>
      </w:tr>
      <w:tr w:rsidR="00BC1B76" w:rsidRPr="00771C26" w14:paraId="2B92CD31" w14:textId="77777777" w:rsidTr="00702794">
        <w:trPr>
          <w:jc w:val="center"/>
        </w:trPr>
        <w:tc>
          <w:tcPr>
            <w:tcW w:w="1981" w:type="dxa"/>
          </w:tcPr>
          <w:p w14:paraId="058E66A7" w14:textId="77777777" w:rsidR="00BC1B76" w:rsidRPr="00771C26" w:rsidRDefault="00BC1B76" w:rsidP="00302054">
            <w:pPr>
              <w:spacing w:after="0" w:line="276" w:lineRule="auto"/>
              <w:rPr>
                <w:i/>
                <w:iCs/>
                <w:color w:val="FF0000"/>
                <w:sz w:val="24"/>
                <w:szCs w:val="24"/>
              </w:rPr>
            </w:pPr>
            <w:r w:rsidRPr="00771C26">
              <w:rPr>
                <w:i/>
                <w:iCs/>
                <w:sz w:val="24"/>
                <w:szCs w:val="24"/>
              </w:rPr>
              <w:t>ε</w:t>
            </w:r>
          </w:p>
        </w:tc>
        <w:tc>
          <w:tcPr>
            <w:tcW w:w="6524" w:type="dxa"/>
          </w:tcPr>
          <w:p w14:paraId="4304D601" w14:textId="77777777" w:rsidR="00BC1B76" w:rsidRPr="00771C26" w:rsidRDefault="00BC1B76" w:rsidP="00302054">
            <w:pPr>
              <w:spacing w:after="0" w:line="276" w:lineRule="auto"/>
              <w:rPr>
                <w:color w:val="FF0000"/>
                <w:sz w:val="24"/>
                <w:szCs w:val="24"/>
              </w:rPr>
            </w:pPr>
            <w:r w:rsidRPr="00771C26">
              <w:rPr>
                <w:sz w:val="24"/>
                <w:szCs w:val="24"/>
              </w:rPr>
              <w:t>Random number in the range [-1,1]</w:t>
            </w:r>
            <w:r w:rsidRPr="00771C26">
              <w:rPr>
                <w:color w:val="FF0000"/>
                <w:sz w:val="24"/>
                <w:szCs w:val="24"/>
              </w:rPr>
              <w:t>.</w:t>
            </w:r>
          </w:p>
        </w:tc>
      </w:tr>
      <w:tr w:rsidR="00BC1B76" w:rsidRPr="00771C26" w14:paraId="1D1E3B2C" w14:textId="77777777" w:rsidTr="00702794">
        <w:trPr>
          <w:trHeight w:val="64"/>
          <w:jc w:val="center"/>
        </w:trPr>
        <w:tc>
          <w:tcPr>
            <w:tcW w:w="1981" w:type="dxa"/>
          </w:tcPr>
          <w:p w14:paraId="39D688B3" w14:textId="77777777" w:rsidR="00BC1B76" w:rsidRPr="00771C26" w:rsidRDefault="00BC1B76" w:rsidP="00302054">
            <w:pPr>
              <w:spacing w:after="0" w:line="276" w:lineRule="auto"/>
              <w:rPr>
                <w:i/>
                <w:iCs/>
                <w:sz w:val="24"/>
                <w:szCs w:val="24"/>
              </w:rPr>
            </w:pPr>
            <w:r w:rsidRPr="00771C26">
              <w:rPr>
                <w:i/>
                <w:iCs/>
                <w:sz w:val="24"/>
                <w:szCs w:val="24"/>
              </w:rPr>
              <w:t>V</w:t>
            </w:r>
            <w:r w:rsidRPr="00771C26">
              <w:rPr>
                <w:i/>
                <w:iCs/>
                <w:sz w:val="24"/>
                <w:szCs w:val="24"/>
                <w:vertAlign w:val="subscript"/>
              </w:rPr>
              <w:t>L</w:t>
            </w:r>
          </w:p>
        </w:tc>
        <w:tc>
          <w:tcPr>
            <w:tcW w:w="6524" w:type="dxa"/>
          </w:tcPr>
          <w:p w14:paraId="764701D5" w14:textId="77777777" w:rsidR="00BC1B76" w:rsidRPr="00771C26" w:rsidRDefault="00BC1B76" w:rsidP="00302054">
            <w:pPr>
              <w:spacing w:after="0" w:line="276" w:lineRule="auto"/>
              <w:rPr>
                <w:sz w:val="24"/>
                <w:szCs w:val="24"/>
              </w:rPr>
            </w:pPr>
            <w:r w:rsidRPr="00771C26">
              <w:rPr>
                <w:sz w:val="24"/>
                <w:szCs w:val="24"/>
              </w:rPr>
              <w:t>The voltage magnitude at each load bus.</w:t>
            </w:r>
          </w:p>
        </w:tc>
      </w:tr>
      <w:tr w:rsidR="00BC1B76" w:rsidRPr="00771C26" w14:paraId="10EBFA38" w14:textId="77777777" w:rsidTr="00702794">
        <w:trPr>
          <w:trHeight w:val="64"/>
          <w:jc w:val="center"/>
        </w:trPr>
        <w:tc>
          <w:tcPr>
            <w:tcW w:w="1981" w:type="dxa"/>
          </w:tcPr>
          <w:p w14:paraId="2BD0C4F4" w14:textId="77777777" w:rsidR="00BC1B76" w:rsidRPr="00771C26" w:rsidRDefault="00BC1B76" w:rsidP="00302054">
            <w:pPr>
              <w:spacing w:after="0" w:line="276" w:lineRule="auto"/>
              <w:rPr>
                <w:i/>
                <w:iCs/>
                <w:sz w:val="24"/>
                <w:szCs w:val="24"/>
              </w:rPr>
            </w:pPr>
            <w:r w:rsidRPr="00771C26">
              <w:rPr>
                <w:i/>
                <w:iCs/>
                <w:sz w:val="24"/>
                <w:szCs w:val="24"/>
              </w:rPr>
              <w:t>V</w:t>
            </w:r>
            <w:r w:rsidRPr="00771C26">
              <w:rPr>
                <w:i/>
                <w:iCs/>
                <w:sz w:val="24"/>
                <w:szCs w:val="24"/>
                <w:vertAlign w:val="subscript"/>
              </w:rPr>
              <w:t>L</w:t>
            </w:r>
            <w:r w:rsidRPr="00771C26">
              <w:rPr>
                <w:i/>
                <w:iCs/>
                <w:sz w:val="24"/>
                <w:szCs w:val="24"/>
                <w:vertAlign w:val="superscript"/>
              </w:rPr>
              <w:t>min</w:t>
            </w:r>
            <w:r w:rsidRPr="00771C26">
              <w:rPr>
                <w:sz w:val="24"/>
                <w:szCs w:val="24"/>
              </w:rPr>
              <w:t xml:space="preserve"> and </w:t>
            </w:r>
            <w:r w:rsidRPr="00771C26">
              <w:rPr>
                <w:i/>
                <w:iCs/>
                <w:sz w:val="24"/>
                <w:szCs w:val="24"/>
              </w:rPr>
              <w:t>V</w:t>
            </w:r>
            <w:r w:rsidRPr="00771C26">
              <w:rPr>
                <w:i/>
                <w:iCs/>
                <w:sz w:val="24"/>
                <w:szCs w:val="24"/>
                <w:vertAlign w:val="subscript"/>
              </w:rPr>
              <w:t>L</w:t>
            </w:r>
            <w:r w:rsidRPr="00771C26">
              <w:rPr>
                <w:i/>
                <w:iCs/>
                <w:sz w:val="24"/>
                <w:szCs w:val="24"/>
                <w:vertAlign w:val="superscript"/>
              </w:rPr>
              <w:t>max</w:t>
            </w:r>
          </w:p>
        </w:tc>
        <w:tc>
          <w:tcPr>
            <w:tcW w:w="6524" w:type="dxa"/>
          </w:tcPr>
          <w:p w14:paraId="03208070" w14:textId="77777777" w:rsidR="00BC1B76" w:rsidRPr="00771C26" w:rsidRDefault="00BC1B76" w:rsidP="00302054">
            <w:pPr>
              <w:spacing w:after="0" w:line="276" w:lineRule="auto"/>
              <w:rPr>
                <w:sz w:val="24"/>
                <w:szCs w:val="24"/>
              </w:rPr>
            </w:pPr>
            <w:r w:rsidRPr="00771C26">
              <w:rPr>
                <w:sz w:val="24"/>
                <w:szCs w:val="24"/>
              </w:rPr>
              <w:t>The minimum and maximum limits of load bus voltage, respectively.</w:t>
            </w:r>
          </w:p>
        </w:tc>
      </w:tr>
      <w:tr w:rsidR="00BC1B76" w:rsidRPr="00771C26" w14:paraId="041A4B73" w14:textId="77777777" w:rsidTr="00702794">
        <w:trPr>
          <w:trHeight w:val="64"/>
          <w:jc w:val="center"/>
        </w:trPr>
        <w:tc>
          <w:tcPr>
            <w:tcW w:w="1981" w:type="dxa"/>
          </w:tcPr>
          <w:p w14:paraId="47EAEC4B" w14:textId="77777777" w:rsidR="00BC1B76" w:rsidRPr="00771C26" w:rsidRDefault="00BC1B76" w:rsidP="00302054">
            <w:pPr>
              <w:spacing w:after="0" w:line="276" w:lineRule="auto"/>
              <w:rPr>
                <w:i/>
                <w:iCs/>
                <w:sz w:val="24"/>
                <w:szCs w:val="24"/>
              </w:rPr>
            </w:pPr>
            <w:r w:rsidRPr="00771C26">
              <w:rPr>
                <w:i/>
                <w:iCs/>
                <w:sz w:val="24"/>
                <w:szCs w:val="24"/>
              </w:rPr>
              <w:t>pf</w:t>
            </w:r>
            <w:r w:rsidRPr="00771C26">
              <w:rPr>
                <w:i/>
                <w:iCs/>
                <w:sz w:val="24"/>
                <w:szCs w:val="24"/>
                <w:vertAlign w:val="subscript"/>
              </w:rPr>
              <w:t>overall</w:t>
            </w:r>
          </w:p>
        </w:tc>
        <w:tc>
          <w:tcPr>
            <w:tcW w:w="6524" w:type="dxa"/>
          </w:tcPr>
          <w:p w14:paraId="1A77E1B3" w14:textId="77777777" w:rsidR="00BC1B76" w:rsidRPr="00771C26" w:rsidRDefault="00BC1B76" w:rsidP="00302054">
            <w:pPr>
              <w:spacing w:after="0" w:line="276" w:lineRule="auto"/>
              <w:rPr>
                <w:sz w:val="24"/>
                <w:szCs w:val="24"/>
              </w:rPr>
            </w:pPr>
            <w:r w:rsidRPr="00771C26">
              <w:rPr>
                <w:sz w:val="24"/>
                <w:szCs w:val="24"/>
              </w:rPr>
              <w:t>The overall power factor at substation.</w:t>
            </w:r>
          </w:p>
        </w:tc>
      </w:tr>
      <w:tr w:rsidR="00BC1B76" w:rsidRPr="00771C26" w14:paraId="7C598AAF" w14:textId="77777777" w:rsidTr="00702794">
        <w:trPr>
          <w:trHeight w:val="64"/>
          <w:jc w:val="center"/>
        </w:trPr>
        <w:tc>
          <w:tcPr>
            <w:tcW w:w="1981" w:type="dxa"/>
          </w:tcPr>
          <w:p w14:paraId="7FCD2FD3" w14:textId="77777777" w:rsidR="00BC1B76" w:rsidRPr="00771C26" w:rsidRDefault="00BC1B76" w:rsidP="00302054">
            <w:pPr>
              <w:spacing w:after="0" w:line="276" w:lineRule="auto"/>
              <w:rPr>
                <w:i/>
                <w:iCs/>
                <w:sz w:val="24"/>
                <w:szCs w:val="24"/>
              </w:rPr>
            </w:pPr>
            <w:r w:rsidRPr="00771C26">
              <w:rPr>
                <w:i/>
                <w:iCs/>
                <w:sz w:val="24"/>
                <w:szCs w:val="24"/>
              </w:rPr>
              <w:t>pf</w:t>
            </w:r>
            <w:r w:rsidRPr="00771C26">
              <w:rPr>
                <w:i/>
                <w:iCs/>
                <w:sz w:val="24"/>
                <w:szCs w:val="24"/>
                <w:vertAlign w:val="superscript"/>
              </w:rPr>
              <w:t xml:space="preserve"> min</w:t>
            </w:r>
          </w:p>
        </w:tc>
        <w:tc>
          <w:tcPr>
            <w:tcW w:w="6524" w:type="dxa"/>
          </w:tcPr>
          <w:p w14:paraId="7DB0A291" w14:textId="77777777" w:rsidR="00BC1B76" w:rsidRPr="00771C26" w:rsidRDefault="00BC1B76" w:rsidP="00302054">
            <w:pPr>
              <w:spacing w:after="0" w:line="276" w:lineRule="auto"/>
              <w:rPr>
                <w:sz w:val="24"/>
                <w:szCs w:val="24"/>
              </w:rPr>
            </w:pPr>
            <w:r w:rsidRPr="00771C26">
              <w:rPr>
                <w:sz w:val="24"/>
                <w:szCs w:val="24"/>
              </w:rPr>
              <w:t>The minimum limit of overall power factor at substation.</w:t>
            </w:r>
          </w:p>
        </w:tc>
      </w:tr>
      <w:tr w:rsidR="00BC1B76" w:rsidRPr="00771C26" w14:paraId="2F6E9A2E" w14:textId="77777777" w:rsidTr="00702794">
        <w:trPr>
          <w:trHeight w:val="64"/>
          <w:jc w:val="center"/>
        </w:trPr>
        <w:tc>
          <w:tcPr>
            <w:tcW w:w="1981" w:type="dxa"/>
          </w:tcPr>
          <w:p w14:paraId="122A5F14" w14:textId="77777777" w:rsidR="00BC1B76" w:rsidRPr="00771C26" w:rsidRDefault="00BC1B76"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N</w:t>
            </w:r>
            <w:r w:rsidRPr="00771C26">
              <w:rPr>
                <w:i/>
                <w:iCs/>
                <w:sz w:val="24"/>
                <w:szCs w:val="24"/>
                <w:vertAlign w:val="subscript"/>
              </w:rPr>
              <w:t>C</w:t>
            </w:r>
          </w:p>
        </w:tc>
        <w:tc>
          <w:tcPr>
            <w:tcW w:w="6524" w:type="dxa"/>
          </w:tcPr>
          <w:p w14:paraId="7E8E2D59" w14:textId="77777777" w:rsidR="00BC1B76" w:rsidRPr="00771C26" w:rsidRDefault="00BC1B76" w:rsidP="00302054">
            <w:pPr>
              <w:spacing w:after="0" w:line="276" w:lineRule="auto"/>
              <w:rPr>
                <w:sz w:val="24"/>
                <w:szCs w:val="24"/>
              </w:rPr>
            </w:pPr>
            <w:r w:rsidRPr="00771C26">
              <w:rPr>
                <w:sz w:val="24"/>
                <w:szCs w:val="24"/>
              </w:rPr>
              <w:t>The optimal number of capacitors placement.</w:t>
            </w:r>
          </w:p>
        </w:tc>
      </w:tr>
      <w:tr w:rsidR="00BC1B76" w:rsidRPr="00771C26" w14:paraId="06FC3B46" w14:textId="77777777" w:rsidTr="00702794">
        <w:trPr>
          <w:trHeight w:val="64"/>
          <w:jc w:val="center"/>
        </w:trPr>
        <w:tc>
          <w:tcPr>
            <w:tcW w:w="1981" w:type="dxa"/>
          </w:tcPr>
          <w:p w14:paraId="411DB173" w14:textId="77777777" w:rsidR="00BC1B76" w:rsidRPr="00771C26" w:rsidRDefault="00BC1B76" w:rsidP="00302054">
            <w:pPr>
              <w:spacing w:after="0" w:line="276" w:lineRule="auto"/>
              <w:rPr>
                <w:i/>
                <w:iCs/>
                <w:sz w:val="24"/>
                <w:szCs w:val="24"/>
              </w:rPr>
            </w:pPr>
            <w:r w:rsidRPr="00771C26">
              <w:rPr>
                <w:i/>
                <w:iCs/>
                <w:sz w:val="24"/>
                <w:szCs w:val="24"/>
              </w:rPr>
              <w:t>N</w:t>
            </w:r>
            <w:r w:rsidRPr="00771C26">
              <w:rPr>
                <w:i/>
                <w:iCs/>
                <w:sz w:val="24"/>
                <w:szCs w:val="24"/>
                <w:vertAlign w:val="subscript"/>
              </w:rPr>
              <w:t>C</w:t>
            </w:r>
            <w:r w:rsidRPr="00771C26">
              <w:rPr>
                <w:i/>
                <w:iCs/>
                <w:sz w:val="24"/>
                <w:szCs w:val="24"/>
                <w:vertAlign w:val="superscript"/>
              </w:rPr>
              <w:t>max</w:t>
            </w:r>
          </w:p>
        </w:tc>
        <w:tc>
          <w:tcPr>
            <w:tcW w:w="6524" w:type="dxa"/>
          </w:tcPr>
          <w:p w14:paraId="2B2D6158" w14:textId="77777777" w:rsidR="00BC1B76" w:rsidRPr="00771C26" w:rsidRDefault="00BC1B76" w:rsidP="00302054">
            <w:pPr>
              <w:spacing w:after="0" w:line="276" w:lineRule="auto"/>
              <w:rPr>
                <w:sz w:val="24"/>
                <w:szCs w:val="24"/>
              </w:rPr>
            </w:pPr>
            <w:r w:rsidRPr="00771C26">
              <w:rPr>
                <w:sz w:val="24"/>
                <w:szCs w:val="24"/>
              </w:rPr>
              <w:t>The maximum number of possible locations of capacitors.</w:t>
            </w:r>
          </w:p>
        </w:tc>
      </w:tr>
      <w:tr w:rsidR="00BC1B76" w:rsidRPr="00771C26" w14:paraId="2521166B" w14:textId="77777777" w:rsidTr="00702794">
        <w:trPr>
          <w:trHeight w:val="64"/>
          <w:jc w:val="center"/>
        </w:trPr>
        <w:tc>
          <w:tcPr>
            <w:tcW w:w="1981" w:type="dxa"/>
          </w:tcPr>
          <w:p w14:paraId="157A98CA" w14:textId="77777777" w:rsidR="00BC1B76" w:rsidRPr="00771C26" w:rsidRDefault="00BC1B76" w:rsidP="00302054">
            <w:pPr>
              <w:spacing w:after="0" w:line="276" w:lineRule="auto"/>
              <w:rPr>
                <w:sz w:val="24"/>
                <w:szCs w:val="24"/>
              </w:rPr>
            </w:pPr>
            <w:r w:rsidRPr="00771C26">
              <w:rPr>
                <w:i/>
                <w:iCs/>
                <w:sz w:val="24"/>
                <w:szCs w:val="24"/>
              </w:rPr>
              <w:t>N</w:t>
            </w:r>
            <w:r w:rsidRPr="00771C26">
              <w:rPr>
                <w:i/>
                <w:iCs/>
                <w:sz w:val="24"/>
                <w:szCs w:val="24"/>
                <w:vertAlign w:val="subscript"/>
              </w:rPr>
              <w:t>DG</w:t>
            </w:r>
          </w:p>
        </w:tc>
        <w:tc>
          <w:tcPr>
            <w:tcW w:w="6524" w:type="dxa"/>
          </w:tcPr>
          <w:p w14:paraId="1B44453E" w14:textId="77777777" w:rsidR="00BC1B76" w:rsidRPr="00771C26" w:rsidRDefault="00BC1B76" w:rsidP="00302054">
            <w:pPr>
              <w:spacing w:after="0" w:line="276" w:lineRule="auto"/>
              <w:rPr>
                <w:sz w:val="24"/>
                <w:szCs w:val="24"/>
              </w:rPr>
            </w:pPr>
            <w:r w:rsidRPr="00771C26">
              <w:rPr>
                <w:sz w:val="24"/>
                <w:szCs w:val="24"/>
              </w:rPr>
              <w:t>The optimal number of distributed generations (DGs).</w:t>
            </w:r>
          </w:p>
        </w:tc>
      </w:tr>
      <w:tr w:rsidR="00BC1B76" w:rsidRPr="00771C26" w14:paraId="070D8AAE" w14:textId="77777777" w:rsidTr="00702794">
        <w:trPr>
          <w:trHeight w:val="64"/>
          <w:jc w:val="center"/>
        </w:trPr>
        <w:tc>
          <w:tcPr>
            <w:tcW w:w="1981" w:type="dxa"/>
          </w:tcPr>
          <w:p w14:paraId="0165D7DF" w14:textId="77777777" w:rsidR="00BC1B76" w:rsidRPr="00771C26" w:rsidRDefault="00BC1B76" w:rsidP="00302054">
            <w:pPr>
              <w:spacing w:after="0" w:line="276" w:lineRule="auto"/>
              <w:rPr>
                <w:sz w:val="24"/>
                <w:szCs w:val="24"/>
              </w:rPr>
            </w:pPr>
            <w:r w:rsidRPr="00771C26">
              <w:rPr>
                <w:i/>
                <w:iCs/>
                <w:sz w:val="24"/>
                <w:szCs w:val="24"/>
              </w:rPr>
              <w:t>N</w:t>
            </w:r>
            <w:r w:rsidRPr="00771C26">
              <w:rPr>
                <w:i/>
                <w:iCs/>
                <w:sz w:val="24"/>
                <w:szCs w:val="24"/>
                <w:vertAlign w:val="subscript"/>
              </w:rPr>
              <w:t>DG</w:t>
            </w:r>
            <w:r w:rsidRPr="00771C26">
              <w:rPr>
                <w:i/>
                <w:iCs/>
                <w:sz w:val="24"/>
                <w:szCs w:val="24"/>
                <w:vertAlign w:val="superscript"/>
              </w:rPr>
              <w:t>max</w:t>
            </w:r>
          </w:p>
        </w:tc>
        <w:tc>
          <w:tcPr>
            <w:tcW w:w="6524" w:type="dxa"/>
          </w:tcPr>
          <w:p w14:paraId="3B17470D" w14:textId="77777777" w:rsidR="00BC1B76" w:rsidRPr="00771C26" w:rsidRDefault="00BC1B76" w:rsidP="00302054">
            <w:pPr>
              <w:spacing w:after="0" w:line="276" w:lineRule="auto"/>
              <w:rPr>
                <w:sz w:val="24"/>
                <w:szCs w:val="24"/>
              </w:rPr>
            </w:pPr>
            <w:r w:rsidRPr="00771C26">
              <w:rPr>
                <w:sz w:val="24"/>
                <w:szCs w:val="24"/>
              </w:rPr>
              <w:t>The maximum number of possible locations of DGs.</w:t>
            </w:r>
          </w:p>
        </w:tc>
      </w:tr>
      <w:tr w:rsidR="00BC1B76" w:rsidRPr="00771C26" w14:paraId="745917CE" w14:textId="77777777" w:rsidTr="00702794">
        <w:trPr>
          <w:trHeight w:val="64"/>
          <w:jc w:val="center"/>
        </w:trPr>
        <w:tc>
          <w:tcPr>
            <w:tcW w:w="1981" w:type="dxa"/>
          </w:tcPr>
          <w:p w14:paraId="2D8DE2B2" w14:textId="77777777" w:rsidR="00BC1B76" w:rsidRPr="00771C26" w:rsidRDefault="00BC1B76" w:rsidP="00302054">
            <w:pPr>
              <w:spacing w:after="0" w:line="276" w:lineRule="auto"/>
              <w:rPr>
                <w:sz w:val="24"/>
                <w:szCs w:val="24"/>
              </w:rPr>
            </w:pPr>
            <w:r w:rsidRPr="00771C26">
              <w:rPr>
                <w:i/>
                <w:iCs/>
                <w:sz w:val="24"/>
                <w:szCs w:val="24"/>
              </w:rPr>
              <w:t>P</w:t>
            </w:r>
            <w:r w:rsidRPr="00771C26">
              <w:rPr>
                <w:i/>
                <w:iCs/>
                <w:sz w:val="24"/>
                <w:szCs w:val="24"/>
                <w:vertAlign w:val="subscript"/>
              </w:rPr>
              <w:t>DGj</w:t>
            </w:r>
            <w:r w:rsidRPr="00771C26">
              <w:rPr>
                <w:i/>
                <w:iCs/>
                <w:sz w:val="24"/>
                <w:szCs w:val="24"/>
              </w:rPr>
              <w:t xml:space="preserve"> </w:t>
            </w:r>
            <w:r w:rsidRPr="00771C26">
              <w:rPr>
                <w:sz w:val="24"/>
                <w:szCs w:val="24"/>
              </w:rPr>
              <w:t>and</w:t>
            </w:r>
            <w:r w:rsidRPr="00771C26">
              <w:rPr>
                <w:i/>
                <w:iCs/>
                <w:sz w:val="24"/>
                <w:szCs w:val="24"/>
              </w:rPr>
              <w:t xml:space="preserve"> Q</w:t>
            </w:r>
            <w:r w:rsidRPr="00771C26">
              <w:rPr>
                <w:i/>
                <w:iCs/>
                <w:sz w:val="24"/>
                <w:szCs w:val="24"/>
                <w:vertAlign w:val="subscript"/>
              </w:rPr>
              <w:t>DGj</w:t>
            </w:r>
          </w:p>
        </w:tc>
        <w:tc>
          <w:tcPr>
            <w:tcW w:w="6524" w:type="dxa"/>
          </w:tcPr>
          <w:p w14:paraId="373E83F5" w14:textId="77777777" w:rsidR="00BC1B76" w:rsidRPr="00771C26" w:rsidRDefault="00BC1B76" w:rsidP="00302054">
            <w:pPr>
              <w:spacing w:after="0" w:line="276" w:lineRule="auto"/>
              <w:rPr>
                <w:sz w:val="24"/>
                <w:szCs w:val="24"/>
              </w:rPr>
            </w:pPr>
            <w:r w:rsidRPr="00771C26">
              <w:rPr>
                <w:sz w:val="24"/>
                <w:szCs w:val="24"/>
              </w:rPr>
              <w:t xml:space="preserve">The active and reactive power injections by DGs at bus </w:t>
            </w:r>
            <w:r w:rsidRPr="00771C26">
              <w:rPr>
                <w:i/>
                <w:iCs/>
                <w:sz w:val="24"/>
                <w:szCs w:val="24"/>
              </w:rPr>
              <w:t>j</w:t>
            </w:r>
            <w:r w:rsidRPr="00771C26">
              <w:rPr>
                <w:sz w:val="24"/>
                <w:szCs w:val="24"/>
              </w:rPr>
              <w:t>.</w:t>
            </w:r>
          </w:p>
        </w:tc>
      </w:tr>
      <w:tr w:rsidR="00BC1B76" w:rsidRPr="00771C26" w14:paraId="7848B76C" w14:textId="77777777" w:rsidTr="00702794">
        <w:trPr>
          <w:trHeight w:val="64"/>
          <w:jc w:val="center"/>
        </w:trPr>
        <w:tc>
          <w:tcPr>
            <w:tcW w:w="1981" w:type="dxa"/>
          </w:tcPr>
          <w:p w14:paraId="18F336D2" w14:textId="77777777" w:rsidR="00BC1B76" w:rsidRPr="00771C26" w:rsidRDefault="00BC1B76" w:rsidP="00302054">
            <w:pPr>
              <w:spacing w:after="0" w:line="276" w:lineRule="auto"/>
              <w:rPr>
                <w:i/>
                <w:iCs/>
                <w:sz w:val="24"/>
                <w:szCs w:val="24"/>
              </w:rPr>
            </w:pPr>
            <w:r w:rsidRPr="00771C26">
              <w:rPr>
                <w:i/>
                <w:iCs/>
                <w:sz w:val="24"/>
                <w:szCs w:val="24"/>
              </w:rPr>
              <w:t>P</w:t>
            </w:r>
            <w:r w:rsidRPr="00771C26">
              <w:rPr>
                <w:i/>
                <w:iCs/>
                <w:sz w:val="24"/>
                <w:szCs w:val="24"/>
                <w:vertAlign w:val="subscript"/>
              </w:rPr>
              <w:t>DG</w:t>
            </w:r>
            <w:r w:rsidRPr="00771C26">
              <w:rPr>
                <w:i/>
                <w:iCs/>
                <w:sz w:val="24"/>
                <w:szCs w:val="24"/>
                <w:vertAlign w:val="superscript"/>
              </w:rPr>
              <w:t>Total</w:t>
            </w:r>
            <w:r w:rsidRPr="00771C26">
              <w:rPr>
                <w:i/>
                <w:iCs/>
                <w:sz w:val="24"/>
                <w:szCs w:val="24"/>
              </w:rPr>
              <w:t xml:space="preserve"> </w:t>
            </w:r>
          </w:p>
        </w:tc>
        <w:tc>
          <w:tcPr>
            <w:tcW w:w="6524" w:type="dxa"/>
          </w:tcPr>
          <w:p w14:paraId="458AC8DE" w14:textId="77777777" w:rsidR="00BC1B76" w:rsidRPr="00771C26" w:rsidRDefault="00BC1B76" w:rsidP="00302054">
            <w:pPr>
              <w:spacing w:after="0" w:line="276" w:lineRule="auto"/>
              <w:rPr>
                <w:sz w:val="24"/>
                <w:szCs w:val="24"/>
              </w:rPr>
            </w:pPr>
            <w:r w:rsidRPr="00771C26">
              <w:rPr>
                <w:sz w:val="24"/>
                <w:szCs w:val="24"/>
              </w:rPr>
              <w:t>The total active power injection by DGs.</w:t>
            </w:r>
          </w:p>
        </w:tc>
      </w:tr>
      <w:tr w:rsidR="00BC1B76" w:rsidRPr="00771C26" w14:paraId="68C9AB27" w14:textId="77777777" w:rsidTr="00702794">
        <w:trPr>
          <w:trHeight w:val="64"/>
          <w:jc w:val="center"/>
        </w:trPr>
        <w:tc>
          <w:tcPr>
            <w:tcW w:w="1981" w:type="dxa"/>
          </w:tcPr>
          <w:p w14:paraId="18B1B514" w14:textId="77777777" w:rsidR="00BC1B76" w:rsidRPr="00771C26" w:rsidRDefault="00BC1B76" w:rsidP="00302054">
            <w:pPr>
              <w:spacing w:after="0" w:line="276" w:lineRule="auto"/>
              <w:rPr>
                <w:i/>
                <w:iCs/>
                <w:sz w:val="24"/>
                <w:szCs w:val="24"/>
              </w:rPr>
            </w:pPr>
            <w:r w:rsidRPr="00771C26">
              <w:rPr>
                <w:i/>
                <w:iCs/>
                <w:sz w:val="24"/>
                <w:szCs w:val="24"/>
              </w:rPr>
              <w:t xml:space="preserve"> Q</w:t>
            </w:r>
            <w:r w:rsidRPr="00771C26">
              <w:rPr>
                <w:i/>
                <w:iCs/>
                <w:sz w:val="24"/>
                <w:szCs w:val="24"/>
                <w:vertAlign w:val="subscript"/>
              </w:rPr>
              <w:t>DG</w:t>
            </w:r>
            <w:r w:rsidRPr="00771C26">
              <w:rPr>
                <w:i/>
                <w:iCs/>
                <w:sz w:val="24"/>
                <w:szCs w:val="24"/>
                <w:vertAlign w:val="superscript"/>
              </w:rPr>
              <w:t>Total</w:t>
            </w:r>
          </w:p>
        </w:tc>
        <w:tc>
          <w:tcPr>
            <w:tcW w:w="6524" w:type="dxa"/>
          </w:tcPr>
          <w:p w14:paraId="747C8A11" w14:textId="77777777" w:rsidR="00BC1B76" w:rsidRPr="00771C26" w:rsidRDefault="00BC1B76" w:rsidP="00302054">
            <w:pPr>
              <w:spacing w:after="0" w:line="276" w:lineRule="auto"/>
              <w:rPr>
                <w:sz w:val="24"/>
                <w:szCs w:val="24"/>
              </w:rPr>
            </w:pPr>
            <w:r w:rsidRPr="00771C26">
              <w:rPr>
                <w:sz w:val="24"/>
                <w:szCs w:val="24"/>
              </w:rPr>
              <w:t>The total reactive power injection by DGs.</w:t>
            </w:r>
          </w:p>
        </w:tc>
      </w:tr>
      <w:tr w:rsidR="00BC1B76" w:rsidRPr="00771C26" w14:paraId="2A7AF2C7" w14:textId="77777777" w:rsidTr="00702794">
        <w:trPr>
          <w:trHeight w:val="64"/>
          <w:jc w:val="center"/>
        </w:trPr>
        <w:tc>
          <w:tcPr>
            <w:tcW w:w="1981" w:type="dxa"/>
          </w:tcPr>
          <w:p w14:paraId="1BB7F679" w14:textId="77777777" w:rsidR="00BC1B76" w:rsidRPr="00771C26" w:rsidRDefault="00BC1B76" w:rsidP="00302054">
            <w:pPr>
              <w:spacing w:after="0" w:line="276" w:lineRule="auto"/>
              <w:rPr>
                <w:i/>
                <w:iCs/>
                <w:sz w:val="24"/>
                <w:szCs w:val="24"/>
              </w:rPr>
            </w:pPr>
            <w:r w:rsidRPr="00771C26">
              <w:rPr>
                <w:i/>
                <w:iCs/>
                <w:sz w:val="24"/>
                <w:szCs w:val="24"/>
              </w:rPr>
              <w:t>P</w:t>
            </w:r>
            <w:r w:rsidRPr="00771C26">
              <w:rPr>
                <w:i/>
                <w:iCs/>
                <w:sz w:val="24"/>
                <w:szCs w:val="24"/>
                <w:vertAlign w:val="subscript"/>
              </w:rPr>
              <w:t>L</w:t>
            </w:r>
            <w:r w:rsidRPr="00771C26">
              <w:rPr>
                <w:i/>
                <w:iCs/>
                <w:sz w:val="24"/>
                <w:szCs w:val="24"/>
                <w:vertAlign w:val="superscript"/>
              </w:rPr>
              <w:t>Total</w:t>
            </w:r>
          </w:p>
        </w:tc>
        <w:tc>
          <w:tcPr>
            <w:tcW w:w="6524" w:type="dxa"/>
          </w:tcPr>
          <w:p w14:paraId="7B774ABB" w14:textId="77777777" w:rsidR="00BC1B76" w:rsidRPr="00771C26" w:rsidRDefault="00BC1B76" w:rsidP="00302054">
            <w:pPr>
              <w:spacing w:after="0" w:line="276" w:lineRule="auto"/>
              <w:rPr>
                <w:sz w:val="24"/>
                <w:szCs w:val="24"/>
              </w:rPr>
            </w:pPr>
            <w:r w:rsidRPr="00771C26">
              <w:rPr>
                <w:sz w:val="24"/>
                <w:szCs w:val="24"/>
              </w:rPr>
              <w:t>The total active power load in kW.</w:t>
            </w:r>
          </w:p>
        </w:tc>
      </w:tr>
      <w:tr w:rsidR="00BC1B76" w:rsidRPr="00771C26" w14:paraId="6B6302F7" w14:textId="77777777" w:rsidTr="00702794">
        <w:trPr>
          <w:trHeight w:val="64"/>
          <w:jc w:val="center"/>
        </w:trPr>
        <w:tc>
          <w:tcPr>
            <w:tcW w:w="1981" w:type="dxa"/>
          </w:tcPr>
          <w:p w14:paraId="49C08619" w14:textId="77777777" w:rsidR="00BC1B76" w:rsidRPr="00771C26" w:rsidRDefault="00BC1B76" w:rsidP="00302054">
            <w:pPr>
              <w:spacing w:after="0" w:line="276" w:lineRule="auto"/>
              <w:rPr>
                <w:i/>
                <w:iCs/>
                <w:sz w:val="24"/>
                <w:szCs w:val="24"/>
              </w:rPr>
            </w:pPr>
            <w:r w:rsidRPr="00771C26">
              <w:rPr>
                <w:i/>
                <w:iCs/>
                <w:sz w:val="24"/>
                <w:szCs w:val="24"/>
              </w:rPr>
              <w:t>Q</w:t>
            </w:r>
            <w:r w:rsidRPr="00771C26">
              <w:rPr>
                <w:i/>
                <w:iCs/>
                <w:sz w:val="24"/>
                <w:szCs w:val="24"/>
                <w:vertAlign w:val="subscript"/>
              </w:rPr>
              <w:t>L</w:t>
            </w:r>
            <w:r w:rsidRPr="00771C26">
              <w:rPr>
                <w:i/>
                <w:iCs/>
                <w:sz w:val="24"/>
                <w:szCs w:val="24"/>
                <w:vertAlign w:val="superscript"/>
              </w:rPr>
              <w:t>Total</w:t>
            </w:r>
          </w:p>
        </w:tc>
        <w:tc>
          <w:tcPr>
            <w:tcW w:w="6524" w:type="dxa"/>
          </w:tcPr>
          <w:p w14:paraId="79E543B2" w14:textId="77777777" w:rsidR="00BC1B76" w:rsidRPr="00771C26" w:rsidRDefault="00BC1B76" w:rsidP="00302054">
            <w:pPr>
              <w:spacing w:after="0" w:line="276" w:lineRule="auto"/>
              <w:rPr>
                <w:sz w:val="24"/>
                <w:szCs w:val="24"/>
              </w:rPr>
            </w:pPr>
            <w:r w:rsidRPr="00771C26">
              <w:rPr>
                <w:sz w:val="24"/>
                <w:szCs w:val="24"/>
              </w:rPr>
              <w:t>The total reactive power load in kvar.</w:t>
            </w:r>
          </w:p>
        </w:tc>
      </w:tr>
      <w:tr w:rsidR="00BC1B76" w:rsidRPr="00771C26" w14:paraId="28D14644" w14:textId="77777777" w:rsidTr="00702794">
        <w:trPr>
          <w:trHeight w:val="64"/>
          <w:jc w:val="center"/>
        </w:trPr>
        <w:tc>
          <w:tcPr>
            <w:tcW w:w="1981" w:type="dxa"/>
          </w:tcPr>
          <w:p w14:paraId="5075AEF2" w14:textId="77777777" w:rsidR="00BC1B76" w:rsidRPr="00771C26" w:rsidRDefault="00BC1B76" w:rsidP="00302054">
            <w:pPr>
              <w:spacing w:after="0" w:line="276" w:lineRule="auto"/>
              <w:rPr>
                <w:i/>
                <w:iCs/>
                <w:sz w:val="24"/>
                <w:szCs w:val="24"/>
              </w:rPr>
            </w:pPr>
            <w:r w:rsidRPr="00771C26">
              <w:rPr>
                <w:i/>
                <w:iCs/>
                <w:sz w:val="24"/>
                <w:szCs w:val="24"/>
              </w:rPr>
              <w:t>Q</w:t>
            </w:r>
            <w:r w:rsidRPr="00771C26">
              <w:rPr>
                <w:i/>
                <w:iCs/>
                <w:sz w:val="24"/>
                <w:szCs w:val="24"/>
                <w:vertAlign w:val="subscript"/>
              </w:rPr>
              <w:t>Cj</w:t>
            </w:r>
          </w:p>
        </w:tc>
        <w:tc>
          <w:tcPr>
            <w:tcW w:w="6524" w:type="dxa"/>
          </w:tcPr>
          <w:p w14:paraId="4DC56570" w14:textId="77777777" w:rsidR="00BC1B76" w:rsidRPr="00771C26" w:rsidRDefault="00BC1B76" w:rsidP="00302054">
            <w:pPr>
              <w:spacing w:after="0" w:line="276" w:lineRule="auto"/>
              <w:rPr>
                <w:sz w:val="24"/>
                <w:szCs w:val="24"/>
              </w:rPr>
            </w:pPr>
            <w:r w:rsidRPr="00771C26">
              <w:rPr>
                <w:sz w:val="24"/>
                <w:szCs w:val="24"/>
              </w:rPr>
              <w:t xml:space="preserve">the reactive power injection at location </w:t>
            </w:r>
            <w:r w:rsidRPr="00771C26">
              <w:rPr>
                <w:i/>
                <w:iCs/>
                <w:sz w:val="24"/>
                <w:szCs w:val="24"/>
              </w:rPr>
              <w:t>j</w:t>
            </w:r>
            <w:r w:rsidRPr="00771C26">
              <w:rPr>
                <w:sz w:val="24"/>
                <w:szCs w:val="24"/>
              </w:rPr>
              <w:t>.</w:t>
            </w:r>
          </w:p>
        </w:tc>
      </w:tr>
      <w:tr w:rsidR="00BC1B76" w:rsidRPr="00771C26" w14:paraId="1006E15A" w14:textId="77777777" w:rsidTr="00702794">
        <w:trPr>
          <w:trHeight w:val="64"/>
          <w:jc w:val="center"/>
        </w:trPr>
        <w:tc>
          <w:tcPr>
            <w:tcW w:w="1981" w:type="dxa"/>
          </w:tcPr>
          <w:p w14:paraId="7F816A9A" w14:textId="77777777" w:rsidR="00BC1B76" w:rsidRPr="00771C26" w:rsidRDefault="00BC1B76" w:rsidP="00302054">
            <w:pPr>
              <w:spacing w:after="0" w:line="276" w:lineRule="auto"/>
              <w:rPr>
                <w:i/>
                <w:iCs/>
                <w:sz w:val="24"/>
                <w:szCs w:val="24"/>
              </w:rPr>
            </w:pPr>
            <w:r w:rsidRPr="00771C26">
              <w:rPr>
                <w:i/>
                <w:iCs/>
                <w:sz w:val="24"/>
                <w:szCs w:val="24"/>
              </w:rPr>
              <w:t>Q</w:t>
            </w:r>
            <w:r w:rsidRPr="00771C26">
              <w:rPr>
                <w:i/>
                <w:iCs/>
                <w:sz w:val="24"/>
                <w:szCs w:val="24"/>
                <w:vertAlign w:val="subscript"/>
              </w:rPr>
              <w:t>Cj</w:t>
            </w:r>
            <w:r w:rsidRPr="00771C26">
              <w:rPr>
                <w:i/>
                <w:iCs/>
                <w:sz w:val="24"/>
                <w:szCs w:val="24"/>
                <w:vertAlign w:val="superscript"/>
              </w:rPr>
              <w:t>min</w:t>
            </w:r>
            <w:r w:rsidRPr="00771C26">
              <w:rPr>
                <w:sz w:val="24"/>
                <w:szCs w:val="24"/>
              </w:rPr>
              <w:t xml:space="preserve"> and </w:t>
            </w:r>
            <w:r w:rsidRPr="00771C26">
              <w:rPr>
                <w:i/>
                <w:iCs/>
                <w:sz w:val="24"/>
                <w:szCs w:val="24"/>
              </w:rPr>
              <w:t>Q</w:t>
            </w:r>
            <w:r w:rsidRPr="00771C26">
              <w:rPr>
                <w:i/>
                <w:iCs/>
                <w:sz w:val="24"/>
                <w:szCs w:val="24"/>
                <w:vertAlign w:val="subscript"/>
              </w:rPr>
              <w:t>Cj</w:t>
            </w:r>
            <w:r w:rsidRPr="00771C26">
              <w:rPr>
                <w:i/>
                <w:iCs/>
                <w:sz w:val="24"/>
                <w:szCs w:val="24"/>
                <w:vertAlign w:val="superscript"/>
              </w:rPr>
              <w:t>max</w:t>
            </w:r>
          </w:p>
        </w:tc>
        <w:tc>
          <w:tcPr>
            <w:tcW w:w="6524" w:type="dxa"/>
          </w:tcPr>
          <w:p w14:paraId="22E3963A" w14:textId="77777777" w:rsidR="00BC1B76" w:rsidRPr="00771C26" w:rsidRDefault="00BC1B76" w:rsidP="00302054">
            <w:pPr>
              <w:spacing w:after="0" w:line="276" w:lineRule="auto"/>
              <w:rPr>
                <w:sz w:val="24"/>
                <w:szCs w:val="24"/>
              </w:rPr>
            </w:pPr>
            <w:r w:rsidRPr="00771C26">
              <w:rPr>
                <w:sz w:val="24"/>
                <w:szCs w:val="24"/>
              </w:rPr>
              <w:t xml:space="preserve">The minimum and maximum limits of reactive power injection at location </w:t>
            </w:r>
            <w:r w:rsidRPr="00771C26">
              <w:rPr>
                <w:i/>
                <w:iCs/>
                <w:sz w:val="24"/>
                <w:szCs w:val="24"/>
              </w:rPr>
              <w:t>j</w:t>
            </w:r>
            <w:r w:rsidRPr="00771C26">
              <w:rPr>
                <w:sz w:val="24"/>
                <w:szCs w:val="24"/>
              </w:rPr>
              <w:t>, respectively.</w:t>
            </w:r>
          </w:p>
        </w:tc>
      </w:tr>
      <w:tr w:rsidR="00BC1B76" w:rsidRPr="00771C26" w14:paraId="1BEC052B" w14:textId="77777777" w:rsidTr="00702794">
        <w:trPr>
          <w:trHeight w:val="64"/>
          <w:jc w:val="center"/>
        </w:trPr>
        <w:tc>
          <w:tcPr>
            <w:tcW w:w="1981" w:type="dxa"/>
          </w:tcPr>
          <w:p w14:paraId="72FFE899" w14:textId="77777777" w:rsidR="00BC1B76" w:rsidRPr="00771C26" w:rsidRDefault="00BC1B76" w:rsidP="00302054">
            <w:pPr>
              <w:spacing w:after="0" w:line="276" w:lineRule="auto"/>
              <w:rPr>
                <w:sz w:val="24"/>
                <w:szCs w:val="24"/>
                <w14:shadow w14:blurRad="50800" w14:dist="38100" w14:dir="2700000" w14:sx="100000" w14:sy="100000" w14:kx="0" w14:ky="0" w14:algn="tl">
                  <w14:srgbClr w14:val="000000">
                    <w14:alpha w14:val="60000"/>
                  </w14:srgbClr>
                </w14:shadow>
              </w:rPr>
            </w:pPr>
            <w:r w:rsidRPr="00771C26">
              <w:rPr>
                <w:i/>
                <w:iCs/>
                <w:sz w:val="24"/>
                <w:szCs w:val="24"/>
              </w:rPr>
              <w:t>P</w:t>
            </w:r>
            <w:r w:rsidRPr="00771C26">
              <w:rPr>
                <w:i/>
                <w:iCs/>
                <w:sz w:val="24"/>
                <w:szCs w:val="24"/>
                <w:vertAlign w:val="subscript"/>
              </w:rPr>
              <w:t>Loss</w:t>
            </w:r>
            <w:r w:rsidRPr="00771C26">
              <w:rPr>
                <w:i/>
                <w:iCs/>
                <w:sz w:val="24"/>
                <w:szCs w:val="24"/>
                <w:vertAlign w:val="superscript"/>
              </w:rPr>
              <w:t>Total</w:t>
            </w:r>
          </w:p>
        </w:tc>
        <w:tc>
          <w:tcPr>
            <w:tcW w:w="6524" w:type="dxa"/>
          </w:tcPr>
          <w:p w14:paraId="5E8B2A8B" w14:textId="77777777" w:rsidR="00BC1B76" w:rsidRPr="00771C26" w:rsidRDefault="00BC1B76" w:rsidP="00302054">
            <w:pPr>
              <w:spacing w:after="0" w:line="276" w:lineRule="auto"/>
              <w:rPr>
                <w:sz w:val="24"/>
                <w:szCs w:val="24"/>
              </w:rPr>
            </w:pPr>
            <w:r w:rsidRPr="00771C26">
              <w:rPr>
                <w:sz w:val="24"/>
                <w:szCs w:val="24"/>
              </w:rPr>
              <w:t>The total power loss.</w:t>
            </w:r>
          </w:p>
        </w:tc>
      </w:tr>
      <w:tr w:rsidR="00BC1B76" w:rsidRPr="00771C26" w14:paraId="694D35A6" w14:textId="77777777" w:rsidTr="00702794">
        <w:trPr>
          <w:trHeight w:val="64"/>
          <w:jc w:val="center"/>
        </w:trPr>
        <w:tc>
          <w:tcPr>
            <w:tcW w:w="1981" w:type="dxa"/>
          </w:tcPr>
          <w:p w14:paraId="488F00F6" w14:textId="77777777" w:rsidR="00BC1B76" w:rsidRPr="00771C26" w:rsidRDefault="00BC1B76" w:rsidP="00302054">
            <w:pPr>
              <w:spacing w:after="0" w:line="276" w:lineRule="auto"/>
              <w:rPr>
                <w:i/>
                <w:iCs/>
                <w:sz w:val="24"/>
                <w:szCs w:val="24"/>
              </w:rPr>
            </w:pPr>
            <w:r w:rsidRPr="00771C26">
              <w:rPr>
                <w:i/>
                <w:iCs/>
                <w:sz w:val="24"/>
                <w:szCs w:val="24"/>
              </w:rPr>
              <w:t>Q</w:t>
            </w:r>
            <w:r w:rsidRPr="00771C26">
              <w:rPr>
                <w:i/>
                <w:iCs/>
                <w:sz w:val="24"/>
                <w:szCs w:val="24"/>
                <w:vertAlign w:val="subscript"/>
              </w:rPr>
              <w:t>C</w:t>
            </w:r>
            <w:r w:rsidRPr="00771C26">
              <w:rPr>
                <w:i/>
                <w:iCs/>
                <w:sz w:val="24"/>
                <w:szCs w:val="24"/>
                <w:vertAlign w:val="superscript"/>
              </w:rPr>
              <w:t>Total</w:t>
            </w:r>
          </w:p>
        </w:tc>
        <w:tc>
          <w:tcPr>
            <w:tcW w:w="6524" w:type="dxa"/>
          </w:tcPr>
          <w:p w14:paraId="3124BC01" w14:textId="77777777" w:rsidR="00BC1B76" w:rsidRPr="00771C26" w:rsidRDefault="00BC1B76" w:rsidP="00302054">
            <w:pPr>
              <w:spacing w:after="0" w:line="276" w:lineRule="auto"/>
              <w:rPr>
                <w:sz w:val="24"/>
                <w:szCs w:val="24"/>
              </w:rPr>
            </w:pPr>
            <w:r w:rsidRPr="00771C26">
              <w:rPr>
                <w:sz w:val="24"/>
                <w:szCs w:val="24"/>
              </w:rPr>
              <w:t>The total capacitor banks reactive power.</w:t>
            </w:r>
          </w:p>
        </w:tc>
      </w:tr>
      <w:tr w:rsidR="00BC1B76" w:rsidRPr="00771C26" w14:paraId="265A0B96" w14:textId="77777777" w:rsidTr="00702794">
        <w:trPr>
          <w:trHeight w:val="64"/>
          <w:jc w:val="center"/>
        </w:trPr>
        <w:tc>
          <w:tcPr>
            <w:tcW w:w="1981" w:type="dxa"/>
          </w:tcPr>
          <w:p w14:paraId="520FFF7D" w14:textId="77777777" w:rsidR="00BC1B76" w:rsidRPr="00771C26" w:rsidRDefault="00BC1B76" w:rsidP="00302054">
            <w:pPr>
              <w:spacing w:after="0" w:line="276" w:lineRule="auto"/>
              <w:rPr>
                <w:i/>
                <w:iCs/>
                <w:sz w:val="24"/>
                <w:szCs w:val="24"/>
              </w:rPr>
            </w:pPr>
            <w:r w:rsidRPr="00771C26">
              <w:rPr>
                <w:i/>
                <w:iCs/>
                <w:sz w:val="24"/>
                <w:szCs w:val="24"/>
              </w:rPr>
              <w:t>P</w:t>
            </w:r>
            <w:r w:rsidRPr="00771C26">
              <w:rPr>
                <w:i/>
                <w:iCs/>
                <w:sz w:val="24"/>
                <w:szCs w:val="24"/>
                <w:vertAlign w:val="subscript"/>
              </w:rPr>
              <w:t>Lossi</w:t>
            </w:r>
          </w:p>
        </w:tc>
        <w:tc>
          <w:tcPr>
            <w:tcW w:w="6524" w:type="dxa"/>
          </w:tcPr>
          <w:p w14:paraId="4AC9449D" w14:textId="77777777" w:rsidR="00BC1B76" w:rsidRPr="00771C26" w:rsidRDefault="00BC1B76" w:rsidP="00302054">
            <w:pPr>
              <w:spacing w:after="0" w:line="276" w:lineRule="auto"/>
              <w:rPr>
                <w:sz w:val="24"/>
                <w:szCs w:val="24"/>
              </w:rPr>
            </w:pPr>
            <w:r w:rsidRPr="00771C26">
              <w:rPr>
                <w:sz w:val="24"/>
                <w:szCs w:val="24"/>
              </w:rPr>
              <w:t xml:space="preserve">The power loss in line </w:t>
            </w:r>
            <w:r w:rsidRPr="00771C26">
              <w:rPr>
                <w:i/>
                <w:iCs/>
                <w:sz w:val="24"/>
                <w:szCs w:val="24"/>
              </w:rPr>
              <w:t>i</w:t>
            </w:r>
            <w:r w:rsidRPr="00771C26">
              <w:rPr>
                <w:sz w:val="24"/>
                <w:szCs w:val="24"/>
              </w:rPr>
              <w:t>.</w:t>
            </w:r>
          </w:p>
        </w:tc>
      </w:tr>
      <w:tr w:rsidR="00BC1B76" w:rsidRPr="00771C26" w14:paraId="11E7CAD6" w14:textId="77777777" w:rsidTr="00702794">
        <w:trPr>
          <w:trHeight w:val="64"/>
          <w:jc w:val="center"/>
        </w:trPr>
        <w:tc>
          <w:tcPr>
            <w:tcW w:w="1981" w:type="dxa"/>
          </w:tcPr>
          <w:p w14:paraId="677B3715" w14:textId="77777777" w:rsidR="00BC1B76" w:rsidRPr="00771C26" w:rsidRDefault="00BC1B76" w:rsidP="00302054">
            <w:pPr>
              <w:spacing w:after="0" w:line="276" w:lineRule="auto"/>
              <w:rPr>
                <w:i/>
                <w:iCs/>
                <w:sz w:val="24"/>
                <w:szCs w:val="24"/>
              </w:rPr>
            </w:pPr>
            <w:r w:rsidRPr="00771C26">
              <w:rPr>
                <w:i/>
                <w:iCs/>
                <w:sz w:val="24"/>
                <w:szCs w:val="24"/>
              </w:rPr>
              <w:t>P</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r w:rsidRPr="00771C26">
              <w:rPr>
                <w:sz w:val="24"/>
                <w:szCs w:val="24"/>
              </w:rPr>
              <w:t xml:space="preserve"> and </w:t>
            </w:r>
            <w:r w:rsidRPr="00771C26">
              <w:rPr>
                <w:i/>
                <w:iCs/>
                <w:sz w:val="24"/>
                <w:szCs w:val="24"/>
              </w:rPr>
              <w:t>Q</w:t>
            </w:r>
            <w:r w:rsidRPr="00771C26">
              <w:rPr>
                <w:i/>
                <w:iCs/>
                <w:sz w:val="24"/>
                <w:szCs w:val="24"/>
                <w:vertAlign w:val="subscript"/>
              </w:rPr>
              <w:t>eff</w:t>
            </w:r>
            <w:r w:rsidRPr="00771C26">
              <w:rPr>
                <w:i/>
                <w:iCs/>
                <w:sz w:val="24"/>
                <w:szCs w:val="24"/>
              </w:rPr>
              <w:t xml:space="preserve"> </w:t>
            </w:r>
            <w:r w:rsidRPr="00771C26">
              <w:rPr>
                <w:i/>
                <w:iCs/>
                <w:sz w:val="24"/>
                <w:szCs w:val="24"/>
                <w:vertAlign w:val="subscript"/>
              </w:rPr>
              <w:t>/q</w:t>
            </w:r>
          </w:p>
        </w:tc>
        <w:tc>
          <w:tcPr>
            <w:tcW w:w="6524" w:type="dxa"/>
          </w:tcPr>
          <w:p w14:paraId="7CFD064E" w14:textId="77777777" w:rsidR="00BC1B76" w:rsidRPr="00771C26" w:rsidRDefault="00BC1B76" w:rsidP="00302054">
            <w:pPr>
              <w:spacing w:after="0" w:line="276" w:lineRule="auto"/>
              <w:rPr>
                <w:sz w:val="24"/>
                <w:szCs w:val="24"/>
              </w:rPr>
            </w:pPr>
            <w:r w:rsidRPr="00771C26">
              <w:rPr>
                <w:sz w:val="24"/>
                <w:szCs w:val="24"/>
              </w:rPr>
              <w:t xml:space="preserve">The total effective active and reactive power loads beyond the node </w:t>
            </w:r>
            <w:r w:rsidRPr="00771C26">
              <w:rPr>
                <w:i/>
                <w:iCs/>
                <w:sz w:val="24"/>
                <w:szCs w:val="24"/>
              </w:rPr>
              <w:t>q</w:t>
            </w:r>
            <w:r w:rsidRPr="00771C26">
              <w:rPr>
                <w:sz w:val="24"/>
                <w:szCs w:val="24"/>
              </w:rPr>
              <w:t>, respectively.</w:t>
            </w:r>
          </w:p>
        </w:tc>
      </w:tr>
      <w:tr w:rsidR="00BC1B76" w:rsidRPr="00771C26" w14:paraId="55E7FEF8" w14:textId="77777777" w:rsidTr="00702794">
        <w:trPr>
          <w:trHeight w:val="64"/>
          <w:jc w:val="center"/>
        </w:trPr>
        <w:tc>
          <w:tcPr>
            <w:tcW w:w="1981" w:type="dxa"/>
          </w:tcPr>
          <w:p w14:paraId="045D27D2" w14:textId="77777777" w:rsidR="00BC1B76" w:rsidRPr="00771C26" w:rsidRDefault="00BC1B76" w:rsidP="00302054">
            <w:pPr>
              <w:spacing w:after="0" w:line="276" w:lineRule="auto"/>
              <w:rPr>
                <w:i/>
                <w:iCs/>
                <w:sz w:val="24"/>
                <w:szCs w:val="24"/>
              </w:rPr>
            </w:pPr>
            <w:r w:rsidRPr="00771C26">
              <w:rPr>
                <w:i/>
                <w:iCs/>
                <w:position w:val="-14"/>
                <w:sz w:val="24"/>
                <w:szCs w:val="24"/>
              </w:rPr>
              <w:t>V</w:t>
            </w:r>
            <w:r w:rsidRPr="00771C26">
              <w:rPr>
                <w:i/>
                <w:iCs/>
                <w:position w:val="-14"/>
                <w:sz w:val="24"/>
                <w:szCs w:val="24"/>
                <w:vertAlign w:val="subscript"/>
              </w:rPr>
              <w:t>p</w:t>
            </w:r>
            <w:r w:rsidRPr="00771C26">
              <w:rPr>
                <w:position w:val="-14"/>
                <w:sz w:val="24"/>
                <w:szCs w:val="24"/>
              </w:rPr>
              <w:t xml:space="preserve"> </w:t>
            </w:r>
          </w:p>
        </w:tc>
        <w:tc>
          <w:tcPr>
            <w:tcW w:w="6524" w:type="dxa"/>
          </w:tcPr>
          <w:p w14:paraId="04CD5FFC" w14:textId="77777777" w:rsidR="00BC1B76" w:rsidRPr="00771C26" w:rsidRDefault="00BC1B76" w:rsidP="00302054">
            <w:pPr>
              <w:spacing w:after="0" w:line="276" w:lineRule="auto"/>
              <w:rPr>
                <w:sz w:val="24"/>
                <w:szCs w:val="24"/>
              </w:rPr>
            </w:pPr>
            <w:r w:rsidRPr="00771C26">
              <w:rPr>
                <w:position w:val="-14"/>
                <w:sz w:val="24"/>
                <w:szCs w:val="24"/>
              </w:rPr>
              <w:t xml:space="preserve">The voltage magnitude at nodes </w:t>
            </w:r>
            <w:r w:rsidRPr="00771C26">
              <w:rPr>
                <w:i/>
                <w:iCs/>
                <w:position w:val="-14"/>
                <w:sz w:val="24"/>
                <w:szCs w:val="24"/>
              </w:rPr>
              <w:t>p</w:t>
            </w:r>
            <w:r w:rsidRPr="00771C26">
              <w:rPr>
                <w:position w:val="-14"/>
                <w:sz w:val="24"/>
                <w:szCs w:val="24"/>
              </w:rPr>
              <w:t>.</w:t>
            </w:r>
          </w:p>
        </w:tc>
      </w:tr>
      <w:tr w:rsidR="00BC1B76" w:rsidRPr="00771C26" w14:paraId="73A87B19" w14:textId="77777777" w:rsidTr="00702794">
        <w:trPr>
          <w:trHeight w:val="64"/>
          <w:jc w:val="center"/>
        </w:trPr>
        <w:tc>
          <w:tcPr>
            <w:tcW w:w="1981" w:type="dxa"/>
          </w:tcPr>
          <w:p w14:paraId="402D4151" w14:textId="77777777" w:rsidR="00BC1B76" w:rsidRPr="00771C26" w:rsidRDefault="00BC1B76" w:rsidP="00302054">
            <w:pPr>
              <w:spacing w:after="0" w:line="276" w:lineRule="auto"/>
              <w:rPr>
                <w:i/>
                <w:iCs/>
                <w:sz w:val="24"/>
                <w:szCs w:val="24"/>
              </w:rPr>
            </w:pPr>
            <w:r w:rsidRPr="00771C26">
              <w:rPr>
                <w:i/>
                <w:iCs/>
                <w:position w:val="-14"/>
                <w:sz w:val="24"/>
                <w:szCs w:val="24"/>
              </w:rPr>
              <w:t>δ</w:t>
            </w:r>
            <w:r w:rsidRPr="00771C26">
              <w:rPr>
                <w:i/>
                <w:iCs/>
                <w:position w:val="-14"/>
                <w:sz w:val="24"/>
                <w:szCs w:val="24"/>
                <w:vertAlign w:val="subscript"/>
              </w:rPr>
              <w:t>p</w:t>
            </w:r>
          </w:p>
        </w:tc>
        <w:tc>
          <w:tcPr>
            <w:tcW w:w="6524" w:type="dxa"/>
          </w:tcPr>
          <w:p w14:paraId="232F965F" w14:textId="77777777" w:rsidR="00BC1B76" w:rsidRPr="00771C26" w:rsidRDefault="00BC1B76" w:rsidP="00302054">
            <w:pPr>
              <w:spacing w:after="0" w:line="276" w:lineRule="auto"/>
              <w:rPr>
                <w:sz w:val="24"/>
                <w:szCs w:val="24"/>
              </w:rPr>
            </w:pPr>
            <w:r w:rsidRPr="00771C26">
              <w:rPr>
                <w:position w:val="-14"/>
                <w:sz w:val="24"/>
                <w:szCs w:val="24"/>
              </w:rPr>
              <w:t xml:space="preserve">The voltage angle at nodes </w:t>
            </w:r>
            <w:r w:rsidRPr="00771C26">
              <w:rPr>
                <w:i/>
                <w:iCs/>
                <w:position w:val="-14"/>
                <w:sz w:val="24"/>
                <w:szCs w:val="24"/>
              </w:rPr>
              <w:t>p</w:t>
            </w:r>
            <w:r w:rsidRPr="00771C26">
              <w:rPr>
                <w:position w:val="-14"/>
                <w:sz w:val="24"/>
                <w:szCs w:val="24"/>
              </w:rPr>
              <w:t>.</w:t>
            </w:r>
          </w:p>
        </w:tc>
      </w:tr>
      <w:tr w:rsidR="00BC1B76" w:rsidRPr="00771C26" w14:paraId="7319BCE5" w14:textId="77777777" w:rsidTr="00702794">
        <w:trPr>
          <w:jc w:val="center"/>
        </w:trPr>
        <w:tc>
          <w:tcPr>
            <w:tcW w:w="1981" w:type="dxa"/>
          </w:tcPr>
          <w:p w14:paraId="21875DF4" w14:textId="77777777" w:rsidR="00BC1B76" w:rsidRPr="00771C26" w:rsidRDefault="00BC1B76" w:rsidP="00302054">
            <w:pPr>
              <w:spacing w:after="0" w:line="276" w:lineRule="auto"/>
              <w:rPr>
                <w:i/>
                <w:iCs/>
                <w:sz w:val="24"/>
                <w:szCs w:val="24"/>
              </w:rPr>
            </w:pPr>
            <w:r w:rsidRPr="00771C26">
              <w:rPr>
                <w:i/>
                <w:iCs/>
                <w:position w:val="-14"/>
                <w:sz w:val="24"/>
                <w:szCs w:val="24"/>
              </w:rPr>
              <w:t>R</w:t>
            </w:r>
            <w:r w:rsidRPr="00771C26">
              <w:rPr>
                <w:i/>
                <w:iCs/>
                <w:position w:val="-14"/>
                <w:sz w:val="24"/>
                <w:szCs w:val="24"/>
                <w:vertAlign w:val="subscript"/>
              </w:rPr>
              <w:t>k</w:t>
            </w:r>
            <w:r w:rsidRPr="00771C26">
              <w:rPr>
                <w:position w:val="-14"/>
                <w:sz w:val="24"/>
                <w:szCs w:val="24"/>
              </w:rPr>
              <w:t xml:space="preserve"> and </w:t>
            </w:r>
            <w:r w:rsidRPr="00771C26">
              <w:rPr>
                <w:i/>
                <w:iCs/>
                <w:position w:val="-14"/>
                <w:sz w:val="24"/>
                <w:szCs w:val="24"/>
              </w:rPr>
              <w:t>X</w:t>
            </w:r>
            <w:r w:rsidRPr="00771C26">
              <w:rPr>
                <w:i/>
                <w:iCs/>
                <w:position w:val="-14"/>
                <w:sz w:val="24"/>
                <w:szCs w:val="24"/>
                <w:vertAlign w:val="subscript"/>
              </w:rPr>
              <w:t>k</w:t>
            </w:r>
          </w:p>
        </w:tc>
        <w:tc>
          <w:tcPr>
            <w:tcW w:w="6524" w:type="dxa"/>
          </w:tcPr>
          <w:p w14:paraId="612C1475" w14:textId="77777777" w:rsidR="00BC1B76" w:rsidRPr="00771C26" w:rsidRDefault="00BC1B76" w:rsidP="00302054">
            <w:pPr>
              <w:spacing w:after="0" w:line="276" w:lineRule="auto"/>
              <w:rPr>
                <w:sz w:val="24"/>
                <w:szCs w:val="24"/>
              </w:rPr>
            </w:pPr>
            <w:r w:rsidRPr="00771C26">
              <w:rPr>
                <w:position w:val="-14"/>
                <w:sz w:val="24"/>
                <w:szCs w:val="24"/>
              </w:rPr>
              <w:t xml:space="preserve">The resistance and reactance of branch </w:t>
            </w:r>
            <w:r w:rsidRPr="00771C26">
              <w:rPr>
                <w:i/>
                <w:iCs/>
                <w:position w:val="-14"/>
                <w:sz w:val="24"/>
                <w:szCs w:val="24"/>
              </w:rPr>
              <w:t>k</w:t>
            </w:r>
            <w:r w:rsidRPr="00771C26">
              <w:rPr>
                <w:position w:val="-14"/>
                <w:sz w:val="24"/>
                <w:szCs w:val="24"/>
              </w:rPr>
              <w:t>, respectively.</w:t>
            </w:r>
          </w:p>
        </w:tc>
      </w:tr>
      <w:tr w:rsidR="00BC1B76" w:rsidRPr="00771C26" w14:paraId="3AE76839" w14:textId="77777777" w:rsidTr="00702794">
        <w:trPr>
          <w:jc w:val="center"/>
        </w:trPr>
        <w:tc>
          <w:tcPr>
            <w:tcW w:w="1981" w:type="dxa"/>
          </w:tcPr>
          <w:p w14:paraId="3D7088B7" w14:textId="77777777" w:rsidR="00BC1B76" w:rsidRPr="00771C26" w:rsidRDefault="00BC1B76" w:rsidP="00302054">
            <w:pPr>
              <w:spacing w:after="0" w:line="276" w:lineRule="auto"/>
              <w:rPr>
                <w:i/>
                <w:iCs/>
                <w:sz w:val="24"/>
                <w:szCs w:val="24"/>
              </w:rPr>
            </w:pPr>
            <w:r w:rsidRPr="00771C26">
              <w:rPr>
                <w:i/>
                <w:iCs/>
                <w:sz w:val="24"/>
                <w:szCs w:val="24"/>
              </w:rPr>
              <w:t>S</w:t>
            </w:r>
            <w:r w:rsidRPr="00771C26">
              <w:rPr>
                <w:i/>
                <w:iCs/>
                <w:sz w:val="24"/>
                <w:szCs w:val="24"/>
                <w:vertAlign w:val="subscript"/>
              </w:rPr>
              <w:t>i</w:t>
            </w:r>
          </w:p>
        </w:tc>
        <w:tc>
          <w:tcPr>
            <w:tcW w:w="6524" w:type="dxa"/>
          </w:tcPr>
          <w:p w14:paraId="2139A122" w14:textId="77777777" w:rsidR="00BC1B76" w:rsidRPr="00771C26" w:rsidRDefault="00BC1B76" w:rsidP="00302054">
            <w:pPr>
              <w:spacing w:after="0" w:line="276" w:lineRule="auto"/>
              <w:rPr>
                <w:sz w:val="24"/>
                <w:szCs w:val="24"/>
              </w:rPr>
            </w:pPr>
            <w:r w:rsidRPr="00771C26">
              <w:rPr>
                <w:sz w:val="24"/>
                <w:szCs w:val="24"/>
              </w:rPr>
              <w:t xml:space="preserve">The specified power injection at node </w:t>
            </w:r>
            <w:r w:rsidRPr="00771C26">
              <w:rPr>
                <w:i/>
                <w:iCs/>
                <w:sz w:val="24"/>
                <w:szCs w:val="24"/>
              </w:rPr>
              <w:t>i</w:t>
            </w:r>
            <w:r w:rsidRPr="00771C26">
              <w:rPr>
                <w:sz w:val="24"/>
                <w:szCs w:val="24"/>
              </w:rPr>
              <w:t>.</w:t>
            </w:r>
          </w:p>
        </w:tc>
      </w:tr>
    </w:tbl>
    <w:p w14:paraId="5A962880" w14:textId="77777777" w:rsidR="00BC1B76" w:rsidRPr="003706FC" w:rsidRDefault="00BC1B76"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BC1B76" w:rsidRPr="003706FC" w:rsidSect="00CB1C34">
          <w:type w:val="continuous"/>
          <w:pgSz w:w="12240" w:h="15840"/>
          <w:pgMar w:top="1440" w:right="1440" w:bottom="1440" w:left="1440" w:header="720" w:footer="720" w:gutter="0"/>
          <w:pgNumType w:fmt="lowerRoman"/>
          <w:cols w:space="720"/>
          <w:docGrid w:linePitch="360"/>
        </w:sectPr>
      </w:pPr>
      <w:r w:rsidRPr="00302054">
        <w:rPr>
          <w:color w:val="FFFFFF" w:themeColor="background1"/>
          <w:sz w:val="20"/>
          <w:szCs w:val="20"/>
          <w:highlight w:val="lightGray"/>
        </w:rPr>
        <w:br w:type="page"/>
      </w:r>
    </w:p>
    <w:p w14:paraId="4D9C8F84" w14:textId="77777777" w:rsidR="00BC1B76" w:rsidRDefault="00BC1B76">
      <w:pPr>
        <w:spacing w:line="259" w:lineRule="auto"/>
        <w:jc w:val="left"/>
        <w:rPr>
          <w:color w:val="FFFFFF" w:themeColor="background1"/>
          <w:highlight w:val="lightGray"/>
        </w:rPr>
      </w:pPr>
      <w:bookmarkStart w:id="4" w:name="_Toc107514257"/>
    </w:p>
    <w:p w14:paraId="0A3A8CB4" w14:textId="77777777" w:rsidR="00BC1B76" w:rsidRDefault="00BC1B76">
      <w:pPr>
        <w:spacing w:line="259" w:lineRule="auto"/>
        <w:jc w:val="left"/>
        <w:rPr>
          <w:color w:val="FFFFFF" w:themeColor="background1"/>
          <w:highlight w:val="lightGray"/>
        </w:rPr>
      </w:pPr>
      <w:r w:rsidRPr="006A57FB">
        <w:rPr>
          <w:noProof/>
          <w:color w:val="FFFFFF" w:themeColor="background1"/>
          <w:highlight w:val="lightGray"/>
        </w:rPr>
        <mc:AlternateContent>
          <mc:Choice Requires="wps">
            <w:drawing>
              <wp:anchor distT="45720" distB="45720" distL="114300" distR="114300" simplePos="0" relativeHeight="251907072" behindDoc="0" locked="0" layoutInCell="1" allowOverlap="1" wp14:anchorId="230FE567" wp14:editId="33E054CB">
                <wp:simplePos x="0" y="0"/>
                <wp:positionH relativeFrom="margin">
                  <wp:posOffset>1469390</wp:posOffset>
                </wp:positionH>
                <wp:positionV relativeFrom="paragraph">
                  <wp:posOffset>3296285</wp:posOffset>
                </wp:positionV>
                <wp:extent cx="3012440" cy="244919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2449195"/>
                        </a:xfrm>
                        <a:prstGeom prst="rect">
                          <a:avLst/>
                        </a:prstGeom>
                        <a:noFill/>
                        <a:ln w="9525">
                          <a:noFill/>
                          <a:miter lim="800000"/>
                          <a:headEnd/>
                          <a:tailEnd/>
                        </a:ln>
                      </wps:spPr>
                      <wps:txbx>
                        <w:txbxContent>
                          <w:p w14:paraId="2A05B608" w14:textId="77777777" w:rsidR="00BC1B76" w:rsidRDefault="00BC1B76">
                            <w:pPr>
                              <w:rPr>
                                <w:sz w:val="112"/>
                                <w:szCs w:val="108"/>
                              </w:rPr>
                            </w:pPr>
                            <w:r w:rsidRPr="006A57FB">
                              <w:rPr>
                                <w:sz w:val="112"/>
                                <w:szCs w:val="108"/>
                              </w:rPr>
                              <w:t>Chapter 1</w:t>
                            </w:r>
                          </w:p>
                          <w:p w14:paraId="38251A69" w14:textId="77777777" w:rsidR="00BC1B76" w:rsidRPr="006A57FB" w:rsidRDefault="00BC1B76">
                            <w:pPr>
                              <w:rPr>
                                <w:sz w:val="112"/>
                                <w:szCs w:val="10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FE567" id="_x0000_t202" coordsize="21600,21600" o:spt="202" path="m,l,21600r21600,l21600,xe">
                <v:stroke joinstyle="miter"/>
                <v:path gradientshapeok="t" o:connecttype="rect"/>
              </v:shapetype>
              <v:shape id="Text Box 2" o:spid="_x0000_s1026" type="#_x0000_t202" style="position:absolute;margin-left:115.7pt;margin-top:259.55pt;width:237.2pt;height:192.85pt;z-index:251907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" filled="f" stroked="f">
                <v:textbox>
                  <w:txbxContent>
                    <w:p w14:paraId="2A05B608" w14:textId="77777777" w:rsidR="00BC1B76" w:rsidRDefault="00BC1B76">
                      <w:pPr>
                        <w:rPr>
                          <w:sz w:val="112"/>
                          <w:szCs w:val="108"/>
                        </w:rPr>
                      </w:pPr>
                      <w:r w:rsidRPr="006A57FB">
                        <w:rPr>
                          <w:sz w:val="112"/>
                          <w:szCs w:val="108"/>
                        </w:rPr>
                        <w:t>Chapter 1</w:t>
                      </w:r>
                    </w:p>
                    <w:p w14:paraId="38251A69" w14:textId="77777777" w:rsidR="00BC1B76" w:rsidRPr="006A57FB" w:rsidRDefault="00BC1B76">
                      <w:pPr>
                        <w:rPr>
                          <w:sz w:val="112"/>
                          <w:szCs w:val="108"/>
                        </w:rPr>
                      </w:pPr>
                    </w:p>
                  </w:txbxContent>
                </v:textbox>
                <w10:wrap type="square" anchorx="margin"/>
              </v:shape>
            </w:pict>
          </mc:Fallback>
        </mc:AlternateContent>
      </w:r>
      <w:r>
        <w:rPr>
          <w:color w:val="FFFFFF" w:themeColor="background1"/>
          <w:highlight w:val="lightGray"/>
        </w:rPr>
        <w:br w:type="page"/>
      </w:r>
    </w:p>
    <w:p w14:paraId="03348F64" w14:textId="77777777" w:rsidR="00BC1B76" w:rsidRDefault="00BC1B76">
      <w:pPr>
        <w:spacing w:line="259" w:lineRule="auto"/>
        <w:jc w:val="left"/>
        <w:rPr>
          <w:color w:val="FFFFFF" w:themeColor="background1"/>
          <w:highlight w:val="lightGray"/>
        </w:rPr>
        <w:sectPr w:rsidR="00BC1B76" w:rsidSect="0064087B">
          <w:footerReference w:type="default" r:id="rId7"/>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docGrid w:linePitch="360"/>
        </w:sectPr>
      </w:pPr>
    </w:p>
    <w:p w14:paraId="126D9312" w14:textId="77777777" w:rsidR="00BC1B76" w:rsidRDefault="00BC1B76">
      <w:pPr>
        <w:spacing w:line="259" w:lineRule="auto"/>
        <w:jc w:val="left"/>
        <w:rPr>
          <w:rFonts w:eastAsiaTheme="majorEastAsia" w:cstheme="majorBidi"/>
          <w:b/>
          <w:color w:val="FFFFFF" w:themeColor="background1"/>
          <w:sz w:val="32"/>
          <w:szCs w:val="32"/>
          <w:highlight w:val="lightGray"/>
          <w:lang w:bidi="ar-EG"/>
        </w:rPr>
        <w:sectPr w:rsidR="00BC1B76" w:rsidSect="00CB1C34">
          <w:footerReference w:type="default" r:id="rId8"/>
          <w:type w:val="continuous"/>
          <w:pgSz w:w="12240" w:h="15840"/>
          <w:pgMar w:top="1440" w:right="1440" w:bottom="1440" w:left="1440" w:header="720" w:footer="720" w:gutter="0"/>
          <w:pgNumType w:start="1"/>
          <w:cols w:space="720"/>
          <w:docGrid w:linePitch="360"/>
        </w:sectPr>
      </w:pPr>
    </w:p>
    <w:p w14:paraId="10AFE5AC" w14:textId="77777777" w:rsidR="00BC1B76" w:rsidRPr="00AA3416" w:rsidRDefault="00BC1B76" w:rsidP="00BC1B76">
      <w:pPr>
        <w:pStyle w:val="Heading1"/>
        <w:spacing w:line="259" w:lineRule="auto"/>
        <w:jc w:val="center"/>
      </w:pPr>
      <w:bookmarkStart w:id="5" w:name="_Hlk107901844"/>
      <w:bookmarkStart w:id="6" w:name="_Toc107916501"/>
      <w:r w:rsidRPr="00AA3416">
        <w:t>Introduction</w:t>
      </w:r>
      <w:bookmarkEnd w:id="1"/>
      <w:bookmarkEnd w:id="2"/>
      <w:bookmarkEnd w:id="3"/>
      <w:bookmarkEnd w:id="4"/>
      <w:bookmarkEnd w:id="6"/>
    </w:p>
    <w:p w14:paraId="470AB094" w14:textId="77777777" w:rsidR="00BC1B76" w:rsidRPr="00BC007A" w:rsidRDefault="00BC1B76" w:rsidP="00BC1B76">
      <w:pPr>
        <w:pStyle w:val="Heading2"/>
        <w:spacing w:line="259" w:lineRule="auto"/>
        <w:jc w:val="left"/>
      </w:pPr>
      <w:bookmarkStart w:id="7" w:name="_Toc101814648"/>
      <w:bookmarkStart w:id="8" w:name="_Toc101814774"/>
      <w:bookmarkStart w:id="9" w:name="_Toc107514258"/>
      <w:bookmarkStart w:id="10" w:name="_Toc107916502"/>
      <w:bookmarkEnd w:id="5"/>
      <w:r w:rsidRPr="00BC007A">
        <w:t>General</w:t>
      </w:r>
      <w:bookmarkEnd w:id="7"/>
      <w:bookmarkEnd w:id="8"/>
      <w:bookmarkEnd w:id="9"/>
      <w:bookmarkEnd w:id="10"/>
    </w:p>
    <w:p w14:paraId="00250758" w14:textId="77777777" w:rsidR="00BC1B76" w:rsidRPr="00BC007A" w:rsidRDefault="00BC1B76"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27976BD3" w14:textId="77777777" w:rsidR="00BC1B76" w:rsidRPr="00BC007A" w:rsidRDefault="00BC1B76"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7710419C" w14:textId="77777777" w:rsidR="00BC1B76" w:rsidRPr="00BC007A" w:rsidRDefault="00BC1B76"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45B20298" w14:textId="77777777" w:rsidR="00BC1B76" w:rsidRPr="00BC007A" w:rsidRDefault="00BC1B76"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591A640C" w14:textId="77777777" w:rsidR="00BC1B76" w:rsidRDefault="00BC1B76"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One of the population-based optimization techniques</w:t>
      </w:r>
      <w:r>
        <w:rPr>
          <w:szCs w:val="26"/>
        </w:rPr>
        <w:t xml:space="preserve"> </w:t>
      </w:r>
      <w:r w:rsidRPr="00BC007A">
        <w:rPr>
          <w:szCs w:val="26"/>
        </w:rPr>
        <w:t>developed</w:t>
      </w:r>
      <w:r>
        <w:rPr>
          <w:szCs w:val="26"/>
        </w:rPr>
        <w:t xml:space="preserve"> recently</w:t>
      </w:r>
      <w:r w:rsidRPr="00BC007A">
        <w:rPr>
          <w:szCs w:val="26"/>
        </w:rPr>
        <w:t xml:space="preserve"> is the </w:t>
      </w:r>
      <w:bookmarkStart w:id="11"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11"/>
      <w:r w:rsidRPr="00BC007A">
        <w:rPr>
          <w:szCs w:val="26"/>
        </w:rPr>
        <w:t>.</w:t>
      </w:r>
    </w:p>
    <w:p w14:paraId="647D109A" w14:textId="77777777" w:rsidR="00BC1B76" w:rsidRPr="0076762F" w:rsidRDefault="00BC1B76"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behavior of many objects, which have different densities and volumes, immersed in the same fluid and each one tries to reach equilibrium state.</w:t>
      </w:r>
    </w:p>
    <w:p w14:paraId="2CF2C188" w14:textId="77777777" w:rsidR="00BC1B76" w:rsidRPr="00BC007A" w:rsidRDefault="00BC1B76"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77F75339" w14:textId="77777777" w:rsidR="00BC1B76" w:rsidRPr="00BC007A" w:rsidRDefault="00BC1B76"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6640A339" w14:textId="77777777" w:rsidR="00BC1B76" w:rsidRPr="00BC007A" w:rsidRDefault="00BC1B76"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58C2A2BD" w14:textId="77777777" w:rsidR="00BC1B76" w:rsidRPr="00BC007A" w:rsidRDefault="00BC1B76" w:rsidP="00FC672C">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3DEA0F1E" w14:textId="77777777" w:rsidR="00BC1B76" w:rsidRDefault="00BC1B76" w:rsidP="00FC672C">
      <w:pPr>
        <w:rPr>
          <w:rFonts w:asciiTheme="majorHAnsi" w:eastAsiaTheme="majorEastAsia" w:hAnsiTheme="majorHAnsi" w:cstheme="majorBidi"/>
          <w:b/>
          <w:bCs/>
          <w:color w:val="1F4E79" w:themeColor="accent5" w:themeShade="80"/>
          <w:sz w:val="32"/>
          <w:szCs w:val="32"/>
          <w:lang w:bidi="ar-EG"/>
        </w:rPr>
      </w:pPr>
      <w:r>
        <w:br w:type="page"/>
      </w:r>
    </w:p>
    <w:p w14:paraId="5752BF4C" w14:textId="77777777" w:rsidR="00BC1B76" w:rsidRPr="00BC007A" w:rsidRDefault="00BC1B76" w:rsidP="00BC1B76">
      <w:pPr>
        <w:pStyle w:val="Heading2"/>
        <w:spacing w:line="259" w:lineRule="auto"/>
        <w:jc w:val="left"/>
      </w:pPr>
      <w:bookmarkStart w:id="12" w:name="_Toc101814649"/>
      <w:bookmarkStart w:id="13" w:name="_Toc101814775"/>
      <w:bookmarkStart w:id="14" w:name="_Toc107514259"/>
      <w:bookmarkStart w:id="15" w:name="_Toc107916503"/>
      <w:r w:rsidRPr="00BC007A">
        <w:t>Project Contributions</w:t>
      </w:r>
      <w:bookmarkEnd w:id="12"/>
      <w:bookmarkEnd w:id="13"/>
      <w:bookmarkEnd w:id="14"/>
      <w:bookmarkEnd w:id="15"/>
    </w:p>
    <w:p w14:paraId="1C81B8CD" w14:textId="77777777" w:rsidR="00BC1B76" w:rsidRPr="00BC007A" w:rsidRDefault="00BC1B76" w:rsidP="00FC672C">
      <w:pPr>
        <w:ind w:firstLine="540"/>
        <w:rPr>
          <w:szCs w:val="26"/>
        </w:rPr>
      </w:pPr>
      <w:r w:rsidRPr="00BC007A">
        <w:rPr>
          <w:szCs w:val="26"/>
        </w:rPr>
        <w:t>The main contributions of the project can be summarized as follows:</w:t>
      </w:r>
    </w:p>
    <w:p w14:paraId="379B636B" w14:textId="77777777" w:rsidR="00BC1B76" w:rsidRPr="00BC007A" w:rsidRDefault="00BC1B76" w:rsidP="00BC1B76">
      <w:pPr>
        <w:numPr>
          <w:ilvl w:val="0"/>
          <w:numId w:val="2"/>
        </w:numPr>
        <w:tabs>
          <w:tab w:val="clear" w:pos="720"/>
        </w:tabs>
        <w:spacing w:after="0" w:line="259" w:lineRule="auto"/>
        <w:ind w:left="360"/>
        <w:jc w:val="left"/>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5F41DCA1" w14:textId="77777777" w:rsidR="00BC1B76" w:rsidRPr="00BC007A" w:rsidRDefault="00BC1B76" w:rsidP="00BC1B76">
      <w:pPr>
        <w:numPr>
          <w:ilvl w:val="0"/>
          <w:numId w:val="2"/>
        </w:numPr>
        <w:tabs>
          <w:tab w:val="clear" w:pos="720"/>
          <w:tab w:val="num" w:pos="360"/>
        </w:tabs>
        <w:spacing w:after="0" w:line="259" w:lineRule="auto"/>
        <w:ind w:left="360"/>
        <w:jc w:val="left"/>
        <w:rPr>
          <w:szCs w:val="26"/>
        </w:rPr>
      </w:pPr>
      <w:r w:rsidRPr="00BC007A">
        <w:rPr>
          <w:szCs w:val="26"/>
        </w:rPr>
        <w:t>An efficient BFS algorithm is used for the load flow calculations in distribution systems.</w:t>
      </w:r>
    </w:p>
    <w:p w14:paraId="7CBA07BE" w14:textId="77777777" w:rsidR="00BC1B76" w:rsidRPr="00BC007A" w:rsidRDefault="00BC1B76" w:rsidP="00BC1B76">
      <w:pPr>
        <w:numPr>
          <w:ilvl w:val="0"/>
          <w:numId w:val="2"/>
        </w:numPr>
        <w:tabs>
          <w:tab w:val="clear" w:pos="720"/>
          <w:tab w:val="num" w:pos="360"/>
        </w:tabs>
        <w:spacing w:after="0" w:line="259" w:lineRule="auto"/>
        <w:ind w:left="360"/>
        <w:jc w:val="left"/>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07C7FC83" w14:textId="77777777" w:rsidR="00BC1B76" w:rsidRPr="00BC007A" w:rsidRDefault="00BC1B76" w:rsidP="00BC1B76">
      <w:pPr>
        <w:pStyle w:val="Heading2"/>
        <w:spacing w:line="259" w:lineRule="auto"/>
        <w:jc w:val="left"/>
      </w:pPr>
      <w:r w:rsidRPr="00BC007A">
        <w:t xml:space="preserve"> </w:t>
      </w:r>
      <w:bookmarkStart w:id="16" w:name="_Toc101814650"/>
      <w:bookmarkStart w:id="17" w:name="_Toc101814776"/>
      <w:bookmarkStart w:id="18" w:name="_Toc107514260"/>
      <w:bookmarkStart w:id="19" w:name="_Toc107916504"/>
      <w:r w:rsidRPr="00BC007A">
        <w:t>Scope of the Project</w:t>
      </w:r>
      <w:bookmarkEnd w:id="16"/>
      <w:bookmarkEnd w:id="17"/>
      <w:bookmarkEnd w:id="18"/>
      <w:bookmarkEnd w:id="19"/>
      <w:r w:rsidRPr="00BC007A">
        <w:t xml:space="preserve"> </w:t>
      </w:r>
    </w:p>
    <w:p w14:paraId="1E2EE411" w14:textId="77777777" w:rsidR="00BC1B76" w:rsidRPr="00BC007A" w:rsidRDefault="00BC1B76"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07F015AE" w14:textId="77777777" w:rsidR="00BC1B76" w:rsidRPr="00BC007A" w:rsidRDefault="00BC1B76"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207C5BDA" w14:textId="77777777" w:rsidR="00BC1B76" w:rsidRPr="00BC007A" w:rsidRDefault="00BC1B76"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5DDC710B" w14:textId="77777777" w:rsidR="00BC1B76" w:rsidRPr="00BC007A" w:rsidRDefault="00BC1B76"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6CE98B56" w14:textId="77777777" w:rsidR="00BC1B76" w:rsidRPr="00BC007A" w:rsidRDefault="00BC1B76"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56934200" w14:textId="77777777" w:rsidR="00BC1B76" w:rsidRPr="00BC007A" w:rsidRDefault="00BC1B76"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6A57D93B" w14:textId="77777777" w:rsidR="00BC1B76" w:rsidRPr="00BC007A" w:rsidRDefault="00BC1B76"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presents the conclusions of this project.</w:t>
      </w:r>
      <w:r w:rsidRPr="00BC007A">
        <w:rPr>
          <w:szCs w:val="26"/>
        </w:rPr>
        <w:tab/>
      </w:r>
      <w:r w:rsidRPr="00BC007A">
        <w:rPr>
          <w:noProof/>
          <w:szCs w:val="26"/>
        </w:rPr>
        <mc:AlternateContent>
          <mc:Choice Requires="wps">
            <w:drawing>
              <wp:anchor distT="0" distB="0" distL="114300" distR="114300" simplePos="0" relativeHeight="251906048" behindDoc="0" locked="0" layoutInCell="1" allowOverlap="1" wp14:anchorId="4021C850" wp14:editId="6B0E735C">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65BB7" id="Straight Connector 2"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905024" behindDoc="0" locked="0" layoutInCell="1" allowOverlap="1" wp14:anchorId="246C8982" wp14:editId="72E40814">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C870E" id="Straight Connector 4" o:spid="_x0000_s1026" style="position:absolute;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4735A777" w14:textId="77777777" w:rsidR="00BC1B76" w:rsidRDefault="00BC1B76"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706663CF" w14:textId="77777777" w:rsidR="00BC1B76" w:rsidRPr="006B4C9D" w:rsidRDefault="00BC1B76" w:rsidP="00FC672C">
      <w:pPr>
        <w:tabs>
          <w:tab w:val="left" w:pos="1452"/>
        </w:tabs>
        <w:rPr>
          <w:lang w:bidi="ar-EG"/>
        </w:rPr>
        <w:sectPr w:rsidR="00BC1B76" w:rsidRPr="006B4C9D" w:rsidSect="00CB1C34">
          <w:type w:val="continuous"/>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BE7A3" w14:textId="77777777" w:rsidR="006E376B" w:rsidRDefault="006E376B">
      <w:pPr>
        <w:spacing w:after="0" w:line="240" w:lineRule="auto"/>
      </w:pPr>
      <w:r>
        <w:separator/>
      </w:r>
    </w:p>
  </w:endnote>
  <w:endnote w:type="continuationSeparator" w:id="0">
    <w:p w14:paraId="24DB9FAE" w14:textId="77777777" w:rsidR="006E376B" w:rsidRDefault="006E3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EEE3" w14:textId="77777777" w:rsidR="00BC1B76" w:rsidRDefault="00BC1B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20438"/>
      <w:docPartObj>
        <w:docPartGallery w:val="Page Numbers (Bottom of Page)"/>
        <w:docPartUnique/>
      </w:docPartObj>
    </w:sdtPr>
    <w:sdtEndPr>
      <w:rPr>
        <w:color w:val="7F7F7F" w:themeColor="background1" w:themeShade="7F"/>
        <w:spacing w:val="60"/>
      </w:rPr>
    </w:sdtEndPr>
    <w:sdtContent>
      <w:p w14:paraId="797C9502" w14:textId="77777777" w:rsidR="00BC1B76" w:rsidRDefault="00BC1B7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B6D58CD" w14:textId="77777777" w:rsidR="00BC1B76" w:rsidRDefault="00BC1B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8771F" w14:textId="77777777" w:rsidR="006E376B" w:rsidRDefault="006E376B">
      <w:pPr>
        <w:spacing w:after="0" w:line="240" w:lineRule="auto"/>
      </w:pPr>
      <w:r>
        <w:separator/>
      </w:r>
    </w:p>
  </w:footnote>
  <w:footnote w:type="continuationSeparator" w:id="0">
    <w:p w14:paraId="5B4D630A" w14:textId="77777777" w:rsidR="006E376B" w:rsidRDefault="006E3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6E376B"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qQUAAUakvywAAAA="/>
  </w:docVars>
  <w:rsids>
    <w:rsidRoot w:val="00A30C92"/>
    <w:rsid w:val="00006D97"/>
    <w:rsid w:val="000158A9"/>
    <w:rsid w:val="000410E0"/>
    <w:rsid w:val="00042636"/>
    <w:rsid w:val="000715FE"/>
    <w:rsid w:val="000B4DA9"/>
    <w:rsid w:val="000C1D3B"/>
    <w:rsid w:val="000C38D3"/>
    <w:rsid w:val="000D1AF6"/>
    <w:rsid w:val="000F67F5"/>
    <w:rsid w:val="000F74C5"/>
    <w:rsid w:val="00112584"/>
    <w:rsid w:val="0012393A"/>
    <w:rsid w:val="00152E69"/>
    <w:rsid w:val="001576CF"/>
    <w:rsid w:val="00160B35"/>
    <w:rsid w:val="001777A9"/>
    <w:rsid w:val="00182488"/>
    <w:rsid w:val="001A2790"/>
    <w:rsid w:val="001A4A4F"/>
    <w:rsid w:val="001A6D1F"/>
    <w:rsid w:val="001B53AA"/>
    <w:rsid w:val="001F06F8"/>
    <w:rsid w:val="00213896"/>
    <w:rsid w:val="0024784D"/>
    <w:rsid w:val="002504F6"/>
    <w:rsid w:val="00251A7B"/>
    <w:rsid w:val="00270BC1"/>
    <w:rsid w:val="002718EB"/>
    <w:rsid w:val="00271E3C"/>
    <w:rsid w:val="002854ED"/>
    <w:rsid w:val="002A0F92"/>
    <w:rsid w:val="003208B8"/>
    <w:rsid w:val="0032647D"/>
    <w:rsid w:val="00332FC8"/>
    <w:rsid w:val="00365555"/>
    <w:rsid w:val="003706FC"/>
    <w:rsid w:val="003A0C38"/>
    <w:rsid w:val="003A5B3B"/>
    <w:rsid w:val="003C7EB4"/>
    <w:rsid w:val="004230F0"/>
    <w:rsid w:val="0044140E"/>
    <w:rsid w:val="00445D60"/>
    <w:rsid w:val="00460F9E"/>
    <w:rsid w:val="00466CF4"/>
    <w:rsid w:val="004826B3"/>
    <w:rsid w:val="0049380F"/>
    <w:rsid w:val="00493E1C"/>
    <w:rsid w:val="004C55AA"/>
    <w:rsid w:val="00565ACB"/>
    <w:rsid w:val="00581D0A"/>
    <w:rsid w:val="00581D90"/>
    <w:rsid w:val="00617A02"/>
    <w:rsid w:val="00624E03"/>
    <w:rsid w:val="00625DCE"/>
    <w:rsid w:val="006520CA"/>
    <w:rsid w:val="006717CB"/>
    <w:rsid w:val="006806E9"/>
    <w:rsid w:val="006B2ADF"/>
    <w:rsid w:val="006B4760"/>
    <w:rsid w:val="006B4C9D"/>
    <w:rsid w:val="006C0D17"/>
    <w:rsid w:val="006C0FF7"/>
    <w:rsid w:val="006C2620"/>
    <w:rsid w:val="006C5E3B"/>
    <w:rsid w:val="006D36DB"/>
    <w:rsid w:val="006E376B"/>
    <w:rsid w:val="00704B9F"/>
    <w:rsid w:val="007238FD"/>
    <w:rsid w:val="00726A26"/>
    <w:rsid w:val="00746838"/>
    <w:rsid w:val="00784D88"/>
    <w:rsid w:val="007A3699"/>
    <w:rsid w:val="007A493B"/>
    <w:rsid w:val="007B5E4B"/>
    <w:rsid w:val="007C0182"/>
    <w:rsid w:val="007C4DB6"/>
    <w:rsid w:val="007E0127"/>
    <w:rsid w:val="007E6DDD"/>
    <w:rsid w:val="007F152B"/>
    <w:rsid w:val="007F5A36"/>
    <w:rsid w:val="0081756B"/>
    <w:rsid w:val="00830575"/>
    <w:rsid w:val="00862892"/>
    <w:rsid w:val="008640D9"/>
    <w:rsid w:val="00885A02"/>
    <w:rsid w:val="00897BF5"/>
    <w:rsid w:val="008C5F0E"/>
    <w:rsid w:val="008C707D"/>
    <w:rsid w:val="008E79D8"/>
    <w:rsid w:val="008F34F3"/>
    <w:rsid w:val="00911AE5"/>
    <w:rsid w:val="0091790F"/>
    <w:rsid w:val="00921401"/>
    <w:rsid w:val="00923BD5"/>
    <w:rsid w:val="00927E6C"/>
    <w:rsid w:val="00946A23"/>
    <w:rsid w:val="009673E2"/>
    <w:rsid w:val="009955D6"/>
    <w:rsid w:val="009D3080"/>
    <w:rsid w:val="009E45F6"/>
    <w:rsid w:val="009E7004"/>
    <w:rsid w:val="009E7BD4"/>
    <w:rsid w:val="00A11CFA"/>
    <w:rsid w:val="00A30C92"/>
    <w:rsid w:val="00A47321"/>
    <w:rsid w:val="00A71460"/>
    <w:rsid w:val="00AA141D"/>
    <w:rsid w:val="00AA76A8"/>
    <w:rsid w:val="00AA7818"/>
    <w:rsid w:val="00AC4EEB"/>
    <w:rsid w:val="00AC6080"/>
    <w:rsid w:val="00AD1F55"/>
    <w:rsid w:val="00AD280C"/>
    <w:rsid w:val="00AE279E"/>
    <w:rsid w:val="00AE5243"/>
    <w:rsid w:val="00AE6D81"/>
    <w:rsid w:val="00AF6912"/>
    <w:rsid w:val="00B12E96"/>
    <w:rsid w:val="00B23882"/>
    <w:rsid w:val="00B25677"/>
    <w:rsid w:val="00B4255C"/>
    <w:rsid w:val="00B42F23"/>
    <w:rsid w:val="00B53C21"/>
    <w:rsid w:val="00BB27AE"/>
    <w:rsid w:val="00BC1B76"/>
    <w:rsid w:val="00BC3EA7"/>
    <w:rsid w:val="00BE5141"/>
    <w:rsid w:val="00C06673"/>
    <w:rsid w:val="00C4228F"/>
    <w:rsid w:val="00C47A15"/>
    <w:rsid w:val="00C73BD8"/>
    <w:rsid w:val="00C934B7"/>
    <w:rsid w:val="00C94476"/>
    <w:rsid w:val="00CA420F"/>
    <w:rsid w:val="00CE3B71"/>
    <w:rsid w:val="00CE58B3"/>
    <w:rsid w:val="00D130DB"/>
    <w:rsid w:val="00D26B15"/>
    <w:rsid w:val="00D362D6"/>
    <w:rsid w:val="00D41053"/>
    <w:rsid w:val="00D537CD"/>
    <w:rsid w:val="00D53A34"/>
    <w:rsid w:val="00D56BDD"/>
    <w:rsid w:val="00D82544"/>
    <w:rsid w:val="00D9191B"/>
    <w:rsid w:val="00D93F3A"/>
    <w:rsid w:val="00DB1B1D"/>
    <w:rsid w:val="00DC3315"/>
    <w:rsid w:val="00DE538B"/>
    <w:rsid w:val="00E51360"/>
    <w:rsid w:val="00E714E6"/>
    <w:rsid w:val="00E771F0"/>
    <w:rsid w:val="00E80E8C"/>
    <w:rsid w:val="00E82DFD"/>
    <w:rsid w:val="00E84E7E"/>
    <w:rsid w:val="00ED436C"/>
    <w:rsid w:val="00EE6E35"/>
    <w:rsid w:val="00EE6FAC"/>
    <w:rsid w:val="00EF09D5"/>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iPriority w:val="99"/>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uiPriority w:val="99"/>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1693</Words>
  <Characters>9651</Characters>
  <Application>Microsoft Office Word</Application>
  <DocSecurity>0</DocSecurity>
  <Lines>80</Lines>
  <Paragraphs>22</Paragraphs>
  <ScaleCrop>false</ScaleCrop>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20</cp:revision>
  <dcterms:created xsi:type="dcterms:W3CDTF">2022-04-25T05:40:00Z</dcterms:created>
  <dcterms:modified xsi:type="dcterms:W3CDTF">2022-07-02T23:35:00Z</dcterms:modified>
</cp:coreProperties>
</file>