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4046B" w14:textId="77777777" w:rsidR="00DA6CCB" w:rsidRDefault="00DA6CCB" w:rsidP="008E7BCD">
      <w:pPr>
        <w:pStyle w:val="Heading1"/>
        <w:numPr>
          <w:ilvl w:val="0"/>
          <w:numId w:val="1"/>
        </w:numPr>
        <w:spacing w:line="259" w:lineRule="auto"/>
        <w:ind w:left="450"/>
        <w:sectPr w:rsidR="00DA6CCB" w:rsidSect="00815CE7">
          <w:footerReference w:type="default" r:id="rId7"/>
          <w:type w:val="continuous"/>
          <w:pgSz w:w="12240" w:h="15840"/>
          <w:pgMar w:top="1440" w:right="1440" w:bottom="1440" w:left="1440" w:header="720" w:footer="720" w:gutter="0"/>
          <w:pgNumType w:start="10"/>
          <w:cols w:space="720"/>
          <w:docGrid w:linePitch="360"/>
        </w:sectPr>
      </w:pPr>
      <w:bookmarkStart w:id="0" w:name="_Toc101814652"/>
      <w:bookmarkStart w:id="1" w:name="_Toc101814778"/>
      <w:bookmarkStart w:id="2" w:name="_Toc107274881"/>
      <w:bookmarkStart w:id="3" w:name="_Toc107514270"/>
    </w:p>
    <w:p w14:paraId="2E8A30CC" w14:textId="77777777" w:rsidR="00DA6CCB" w:rsidRPr="00FC76FA" w:rsidRDefault="00DA6CCB" w:rsidP="008E7BCD">
      <w:pPr>
        <w:pStyle w:val="Heading1"/>
        <w:numPr>
          <w:ilvl w:val="0"/>
          <w:numId w:val="1"/>
        </w:numPr>
        <w:spacing w:line="259" w:lineRule="auto"/>
        <w:ind w:left="450"/>
      </w:pPr>
      <w:bookmarkStart w:id="4" w:name="_Toc107986685"/>
      <w:r w:rsidRPr="00FC76FA">
        <w:t>Problem Formulation</w:t>
      </w:r>
      <w:bookmarkEnd w:id="0"/>
      <w:bookmarkEnd w:id="1"/>
      <w:bookmarkEnd w:id="2"/>
      <w:bookmarkEnd w:id="3"/>
      <w:bookmarkEnd w:id="4"/>
    </w:p>
    <w:p w14:paraId="067ED73B" w14:textId="77777777" w:rsidR="00DA6CCB" w:rsidRPr="00FC76FA" w:rsidRDefault="00DA6CCB" w:rsidP="008E7BCD">
      <w:pPr>
        <w:pStyle w:val="Heading2"/>
        <w:numPr>
          <w:ilvl w:val="1"/>
          <w:numId w:val="1"/>
        </w:numPr>
        <w:spacing w:line="259" w:lineRule="auto"/>
        <w:jc w:val="left"/>
        <w:rPr>
          <w:rFonts w:eastAsia="Times New Roman"/>
        </w:rPr>
      </w:pPr>
      <w:bookmarkStart w:id="5" w:name="_Toc107274882"/>
      <w:bookmarkStart w:id="6" w:name="_Toc107514271"/>
      <w:bookmarkStart w:id="7" w:name="_Toc107986686"/>
      <w:r w:rsidRPr="00FC76FA">
        <w:rPr>
          <w:rFonts w:eastAsia="Times New Roman"/>
        </w:rPr>
        <w:t>Introduction</w:t>
      </w:r>
      <w:bookmarkEnd w:id="5"/>
      <w:bookmarkEnd w:id="6"/>
      <w:bookmarkEnd w:id="7"/>
    </w:p>
    <w:p w14:paraId="4B13B319" w14:textId="77777777" w:rsidR="00DA6CCB" w:rsidRPr="00FC76FA" w:rsidRDefault="00DA6CCB" w:rsidP="00FC672C">
      <w:pPr>
        <w:spacing w:after="0"/>
        <w:ind w:right="6" w:firstLine="539"/>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14:paraId="4DCA968E" w14:textId="77777777" w:rsidR="00DA6CCB" w:rsidRPr="00FC76FA" w:rsidRDefault="00DA6CCB"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14:paraId="6FFEA292" w14:textId="77777777" w:rsidR="00DA6CCB" w:rsidRPr="00FC76FA" w:rsidRDefault="00DA6CCB"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14:paraId="16AFA4D7" w14:textId="77777777" w:rsidR="00DA6CCB" w:rsidRPr="00FC76FA" w:rsidRDefault="00DA6CCB" w:rsidP="008E7BCD">
      <w:pPr>
        <w:pStyle w:val="Heading2"/>
        <w:numPr>
          <w:ilvl w:val="1"/>
          <w:numId w:val="1"/>
        </w:numPr>
        <w:spacing w:line="259" w:lineRule="auto"/>
        <w:jc w:val="left"/>
        <w:rPr>
          <w:rFonts w:eastAsia="SimSun"/>
          <w:lang w:eastAsia="zh-CN"/>
        </w:rPr>
      </w:pPr>
      <w:r w:rsidRPr="00FC76FA">
        <w:rPr>
          <w:rFonts w:eastAsia="SimSun"/>
          <w:lang w:eastAsia="zh-CN"/>
        </w:rPr>
        <w:t xml:space="preserve"> </w:t>
      </w:r>
      <w:bookmarkStart w:id="8" w:name="_Toc107274883"/>
      <w:bookmarkStart w:id="9" w:name="_Toc107514272"/>
      <w:bookmarkStart w:id="10" w:name="_Toc107986687"/>
      <w:r w:rsidRPr="00FC76FA">
        <w:rPr>
          <w:rFonts w:eastAsia="SimSun"/>
          <w:lang w:eastAsia="zh-CN"/>
        </w:rPr>
        <w:t>Problem Formulation</w:t>
      </w:r>
      <w:bookmarkEnd w:id="8"/>
      <w:bookmarkEnd w:id="9"/>
      <w:bookmarkEnd w:id="10"/>
    </w:p>
    <w:p w14:paraId="6B5391DD" w14:textId="77777777" w:rsidR="00DA6CCB" w:rsidRDefault="00DA6CCB" w:rsidP="00DA6CCB">
      <w:pPr>
        <w:pStyle w:val="Heading3"/>
        <w:numPr>
          <w:ilvl w:val="2"/>
          <w:numId w:val="1"/>
        </w:numPr>
        <w:spacing w:line="240" w:lineRule="auto"/>
      </w:pPr>
      <w:r w:rsidRPr="00FC76FA">
        <w:rPr>
          <w:rFonts w:eastAsia="Times New Roman"/>
        </w:rPr>
        <w:t xml:space="preserve"> </w:t>
      </w:r>
      <w:bookmarkStart w:id="11" w:name="_Toc107274884"/>
      <w:bookmarkStart w:id="12" w:name="_Toc107514273"/>
      <w:bookmarkStart w:id="13" w:name="_Toc107986688"/>
      <w:r w:rsidRPr="00FC76FA">
        <w:rPr>
          <w:rFonts w:eastAsia="Times New Roman"/>
        </w:rPr>
        <w:t>Objective function</w:t>
      </w:r>
      <w:bookmarkEnd w:id="11"/>
      <w:r>
        <w:t>s</w:t>
      </w:r>
      <w:bookmarkEnd w:id="12"/>
      <w:bookmarkEnd w:id="13"/>
    </w:p>
    <w:p w14:paraId="000FA940" w14:textId="77777777" w:rsidR="00DA6CCB" w:rsidRDefault="00DA6CCB" w:rsidP="008E7BCD">
      <w:pPr>
        <w:pStyle w:val="Heading4"/>
        <w:numPr>
          <w:ilvl w:val="3"/>
          <w:numId w:val="1"/>
        </w:numPr>
        <w:spacing w:line="259" w:lineRule="auto"/>
        <w:jc w:val="left"/>
      </w:pPr>
      <w:bookmarkStart w:id="14" w:name="_Toc107514274"/>
      <w:bookmarkStart w:id="15" w:name="_Toc107986689"/>
      <w:r>
        <w:t>Total power loss minimization</w:t>
      </w:r>
      <w:bookmarkEnd w:id="14"/>
      <w:bookmarkEnd w:id="15"/>
      <w:r>
        <w:t xml:space="preserve"> </w:t>
      </w:r>
    </w:p>
    <w:p w14:paraId="73DCA755" w14:textId="77777777" w:rsidR="00DA6CCB" w:rsidRPr="00D36ADB" w:rsidRDefault="00DA6CCB" w:rsidP="00CD37EF">
      <w:pPr>
        <w:spacing w:after="0"/>
        <w:ind w:firstLine="539"/>
        <w:jc w:val="left"/>
        <w:rPr>
          <w:rFonts w:ascii="Times New Roman" w:eastAsia="Times New Roman" w:hAnsi="Times New Roman" w:cs="Times New Roman"/>
          <w:iCs/>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w:t>
      </w:r>
      <w:r>
        <w:rPr>
          <w:rFonts w:ascii="Times New Roman" w:eastAsia="Times New Roman" w:hAnsi="Times New Roman" w:cs="Times New Roman"/>
        </w:rPr>
        <w:t xml:space="preserve"> </w:t>
      </w:r>
      <w:r w:rsidRPr="00FC76FA">
        <w:rPr>
          <w:rFonts w:ascii="Times New Roman" w:eastAsia="Times New Roman" w:hAnsi="Times New Roman" w:cs="Times New Roman"/>
        </w:rPr>
        <w:t>as [23]:</w:t>
      </w:r>
      <m:oMath>
        <m:r>
          <m:rPr>
            <m:sty m:val="p"/>
          </m:rPr>
          <w:rPr>
            <w:rFonts w:ascii="Cambria Math" w:eastAsia="Times New Roman" w:hAnsi="Times New Roman" w:cs="Times New Roman"/>
            <w:sz w:val="24"/>
            <w:szCs w:val="24"/>
            <w:lang w:bidi="ar-EG"/>
          </w:rPr>
          <w:br/>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f</m:t>
            </m:r>
          </m:e>
          <m:sub>
            <m:r>
              <m:rPr>
                <m:sty m:val="p"/>
              </m:rPr>
              <w:rPr>
                <w:rFonts w:ascii="Cambria Math" w:eastAsia="Times New Roman" w:hAnsi="Times New Roman" w:cs="Times New Roman"/>
                <w:sz w:val="24"/>
                <w:szCs w:val="24"/>
                <w:lang w:bidi="ar-EG"/>
              </w:rPr>
              <m:t>1</m:t>
            </m:r>
          </m:sub>
        </m:sSub>
        <m:r>
          <m:rPr>
            <m:sty m:val="p"/>
          </m:rPr>
          <w:rPr>
            <w:rFonts w:ascii="Cambria Math" w:eastAsia="Times New Roman" w:hAnsi="Times New Roman" w:cs="Times New Roman"/>
            <w:sz w:val="24"/>
            <w:szCs w:val="24"/>
            <w:lang w:bidi="ar-EG"/>
          </w:rPr>
          <m:t>=Min</m:t>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Loss</m:t>
            </m:r>
          </m:sub>
        </m:sSub>
        <m:r>
          <m:rPr>
            <m:sty m:val="p"/>
          </m:rPr>
          <w:rPr>
            <w:rFonts w:ascii="Cambria Math" w:eastAsia="Times New Roman" w:hAnsi="Times New Roman" w:cs="Times New Roman"/>
            <w:sz w:val="24"/>
            <w:szCs w:val="24"/>
            <w:lang w:bidi="ar-EG"/>
          </w:rPr>
          <m:t> </m:t>
        </m:r>
        <m:r>
          <m:rPr>
            <m:sty m:val="p"/>
          </m:rPr>
          <w:rPr>
            <w:rFonts w:ascii="Cambria Math" w:eastAsia="Times New Roman" w:hAnsi="Times New Roman" w:cs="Times New Roman"/>
            <w:sz w:val="24"/>
            <w:szCs w:val="24"/>
            <w:lang w:bidi="ar-EG"/>
          </w:rPr>
          <m:t>=</m:t>
        </m:r>
        <m:nary>
          <m:naryPr>
            <m:chr m:val="∑"/>
            <m:ctrlPr>
              <w:rPr>
                <w:rFonts w:ascii="Cambria Math" w:eastAsia="Times New Roman" w:hAnsi="Times New Roman" w:cs="Times New Roman"/>
                <w:iCs/>
                <w:sz w:val="24"/>
                <w:szCs w:val="24"/>
                <w:lang w:bidi="ar-EG"/>
              </w:rPr>
            </m:ctrlPr>
          </m:naryPr>
          <m:sub>
            <m:r>
              <m:rPr>
                <m:sty m:val="p"/>
              </m:rPr>
              <w:rPr>
                <w:rFonts w:ascii="Cambria Math" w:eastAsia="Times New Roman" w:hAnsi="Times New Roman" w:cs="Times New Roman"/>
                <w:sz w:val="24"/>
                <w:szCs w:val="24"/>
                <w:lang w:bidi="ar-EG"/>
              </w:rPr>
              <m:t>i=1</m:t>
            </m:r>
          </m:sub>
          <m:sup>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N</m:t>
                </m:r>
              </m:e>
              <m:sub>
                <m:r>
                  <m:rPr>
                    <m:sty m:val="b"/>
                  </m:rPr>
                  <w:rPr>
                    <w:rFonts w:ascii="Cambria Math" w:eastAsia="Times New Roman" w:hAnsi="Times New Roman" w:cs="Times New Roman"/>
                    <w:sz w:val="24"/>
                    <w:szCs w:val="24"/>
                    <w:lang w:bidi="ar-EG"/>
                  </w:rPr>
                  <m:t>b</m:t>
                </m:r>
              </m:sub>
            </m:sSub>
          </m:sup>
          <m:e>
            <m:nary>
              <m:naryPr>
                <m:chr m:val="∑"/>
                <m:ctrlPr>
                  <w:rPr>
                    <w:rFonts w:ascii="Cambria Math" w:eastAsia="Times New Roman" w:hAnsi="Times New Roman" w:cs="Times New Roman"/>
                    <w:iCs/>
                    <w:sz w:val="24"/>
                    <w:szCs w:val="24"/>
                    <w:lang w:bidi="ar-EG"/>
                  </w:rPr>
                </m:ctrlPr>
              </m:naryPr>
              <m:sub>
                <m:r>
                  <m:rPr>
                    <m:sty m:val="p"/>
                  </m:rPr>
                  <w:rPr>
                    <w:rFonts w:ascii="Cambria Math" w:eastAsia="Times New Roman" w:hAnsi="Times New Roman" w:cs="Times New Roman"/>
                    <w:sz w:val="24"/>
                    <w:szCs w:val="24"/>
                    <w:lang w:bidi="ar-EG"/>
                  </w:rPr>
                  <m:t>j=1</m:t>
                </m:r>
              </m:sub>
              <m:sup>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N</m:t>
                    </m:r>
                  </m:e>
                  <m:sub>
                    <m:r>
                      <m:rPr>
                        <m:sty m:val="b"/>
                      </m:rPr>
                      <w:rPr>
                        <w:rFonts w:ascii="Cambria Math" w:eastAsia="Times New Roman" w:hAnsi="Times New Roman" w:cs="Times New Roman"/>
                        <w:sz w:val="24"/>
                        <w:szCs w:val="24"/>
                        <w:lang w:bidi="ar-EG"/>
                      </w:rPr>
                      <m:t>b</m:t>
                    </m:r>
                  </m:sub>
                </m:sSub>
              </m:sup>
              <m:e>
                <m:d>
                  <m:dPr>
                    <m:begChr m:val="["/>
                    <m:endChr m:val="]"/>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α</m:t>
                        </m:r>
                      </m:e>
                      <m:sub>
                        <m:r>
                          <m:rPr>
                            <m:sty m:val="p"/>
                          </m:rP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j</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β</m:t>
                        </m:r>
                      </m:e>
                      <m:sub>
                        <m:r>
                          <m:rPr>
                            <m:sty m:val="p"/>
                          </m:rP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j</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P</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Q</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nary>
            <m:ctrlPr>
              <w:rPr>
                <w:rFonts w:ascii="Cambria Math" w:eastAsia="Times New Roman" w:hAnsi="Cambria Math" w:cs="Times New Roman"/>
                <w:iCs/>
                <w:sz w:val="24"/>
                <w:szCs w:val="24"/>
                <w:lang w:bidi="ar-EG"/>
              </w:rPr>
            </m:ctrlPr>
          </m:e>
        </m:nary>
      </m:oMath>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w:t>
      </w:r>
    </w:p>
    <w:p w14:paraId="730C52BA" w14:textId="77777777" w:rsidR="00DA6CCB" w:rsidRPr="00D36ADB" w:rsidRDefault="00DA6CCB" w:rsidP="00CD37EF">
      <w:pPr>
        <w:spacing w:after="0" w:line="240" w:lineRule="auto"/>
        <w:ind w:firstLine="539"/>
        <w:rPr>
          <w:rFonts w:ascii="Times New Roman" w:eastAsia="Times New Roman" w:hAnsi="Times New Roman" w:cs="Times New Roman"/>
          <w:iCs/>
          <w:sz w:val="24"/>
          <w:szCs w:val="24"/>
        </w:rPr>
      </w:pPr>
      <w:r w:rsidRPr="00D36ADB">
        <w:rPr>
          <w:rFonts w:ascii="Times New Roman" w:eastAsia="Times New Roman" w:hAnsi="Times New Roman" w:cs="Times New Roman"/>
          <w:iCs/>
        </w:rPr>
        <w:t xml:space="preserve">where, </w:t>
      </w:r>
      <m:oMath>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α</m:t>
            </m:r>
          </m:e>
          <m:sub>
            <m:r>
              <m:rPr>
                <m:sty m:val="p"/>
              </m:rPr>
              <w:rPr>
                <w:rFonts w:ascii="Cambria Math" w:eastAsia="Times New Roman" w:hAnsi="Times New Roman" w:cs="Times New Roman"/>
                <w:sz w:val="24"/>
                <w:szCs w:val="24"/>
                <w:lang w:bidi="ar-EG"/>
              </w:rPr>
              <m:t>ij</m:t>
            </m:r>
          </m:sub>
        </m:sSub>
        <m:r>
          <m:rPr>
            <m:sty m:val="p"/>
          </m:rPr>
          <w:rPr>
            <w:rFonts w:ascii="Cambria Math" w:eastAsia="Times New Roman" w:hAnsi="Times New Roman" w:cs="Times New Roman"/>
            <w:sz w:val="24"/>
            <w:szCs w:val="24"/>
            <w:lang w:bidi="ar-EG"/>
          </w:rPr>
          <m:t>=</m:t>
        </m:r>
        <m:f>
          <m:fPr>
            <m:ctrlPr>
              <w:rPr>
                <w:rFonts w:ascii="Cambria Math" w:eastAsia="Times New Roman" w:hAnsi="Times New Roman" w:cs="Times New Roman"/>
                <w:iCs/>
                <w:sz w:val="24"/>
                <w:szCs w:val="24"/>
                <w:lang w:bidi="ar-EG"/>
              </w:rPr>
            </m:ctrlPr>
          </m:fPr>
          <m:num>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R</m:t>
                </m:r>
              </m:e>
              <m:sub>
                <m:r>
                  <m:rPr>
                    <m:sty m:val="p"/>
                  </m:rP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den>
        </m:f>
        <m:func>
          <m:funcPr>
            <m:ctrlPr>
              <w:rPr>
                <w:rFonts w:ascii="Cambria Math" w:eastAsia="Times New Roman" w:hAnsi="Times New Roman" w:cs="Times New Roman"/>
                <w:iCs/>
                <w:sz w:val="24"/>
                <w:szCs w:val="24"/>
                <w:lang w:bidi="ar-EG"/>
              </w:rPr>
            </m:ctrlPr>
          </m:funcPr>
          <m:fName>
            <m:r>
              <m:rPr>
                <m:sty m:val="p"/>
              </m:rPr>
              <w:rPr>
                <w:rFonts w:ascii="Cambria Math" w:eastAsia="Times New Roman" w:hAnsi="Times New Roman" w:cs="Times New Roman"/>
                <w:sz w:val="24"/>
                <w:szCs w:val="24"/>
                <w:lang w:bidi="ar-EG"/>
              </w:rPr>
              <m:t>cos</m:t>
            </m:r>
          </m:fName>
          <m:e>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i</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func>
        <m:r>
          <m:rPr>
            <m:sty m:val="p"/>
          </m:rPr>
          <w:rPr>
            <w:rFonts w:ascii="Cambria Math" w:eastAsia="Times New Roman" w:hAnsi="Times New Roman" w:cs="Times New Roman"/>
            <w:sz w:val="24"/>
            <w:szCs w:val="24"/>
            <w:lang w:bidi="ar-EG"/>
          </w:rPr>
          <m:t>,</m:t>
        </m:r>
        <m:r>
          <m:rPr>
            <m:sty m:val="p"/>
          </m:rPr>
          <w:rPr>
            <w:rFonts w:ascii="Cambria Math" w:eastAsia="Times New Roman" w:hAnsi="Times New Roman" w:cs="Times New Roman"/>
            <w:sz w:val="24"/>
            <w:szCs w:val="24"/>
            <w:lang w:bidi="ar-EG"/>
          </w:rPr>
          <m:t>      </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β</m:t>
            </m:r>
          </m:e>
          <m:sub>
            <m:r>
              <m:rPr>
                <m:sty m:val="p"/>
              </m:rPr>
              <w:rPr>
                <w:rFonts w:ascii="Cambria Math" w:eastAsia="Times New Roman" w:hAnsi="Times New Roman" w:cs="Times New Roman"/>
                <w:sz w:val="24"/>
                <w:szCs w:val="24"/>
                <w:lang w:bidi="ar-EG"/>
              </w:rPr>
              <m:t>ij</m:t>
            </m:r>
          </m:sub>
        </m:sSub>
        <m:r>
          <m:rPr>
            <m:sty m:val="p"/>
          </m:rPr>
          <w:rPr>
            <w:rFonts w:ascii="Cambria Math" w:eastAsia="Times New Roman" w:hAnsi="Times New Roman" w:cs="Times New Roman"/>
            <w:sz w:val="24"/>
            <w:szCs w:val="24"/>
            <w:lang w:bidi="ar-EG"/>
          </w:rPr>
          <m:t>=</m:t>
        </m:r>
        <m:f>
          <m:fPr>
            <m:ctrlPr>
              <w:rPr>
                <w:rFonts w:ascii="Cambria Math" w:eastAsia="Times New Roman" w:hAnsi="Times New Roman" w:cs="Times New Roman"/>
                <w:iCs/>
                <w:sz w:val="24"/>
                <w:szCs w:val="24"/>
                <w:lang w:bidi="ar-EG"/>
              </w:rPr>
            </m:ctrlPr>
          </m:fPr>
          <m:num>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R</m:t>
                </m:r>
              </m:e>
              <m:sub>
                <m:r>
                  <m:rPr>
                    <m:sty m:val="p"/>
                  </m:rP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V</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den>
        </m:f>
        <m:func>
          <m:funcPr>
            <m:ctrlPr>
              <w:rPr>
                <w:rFonts w:ascii="Cambria Math" w:eastAsia="Times New Roman" w:hAnsi="Times New Roman" w:cs="Times New Roman"/>
                <w:iCs/>
                <w:sz w:val="24"/>
                <w:szCs w:val="24"/>
                <w:lang w:bidi="ar-EG"/>
              </w:rPr>
            </m:ctrlPr>
          </m:funcPr>
          <m:fName>
            <m:r>
              <m:rPr>
                <m:sty m:val="p"/>
              </m:rPr>
              <w:rPr>
                <w:rFonts w:ascii="Cambria Math" w:eastAsia="Times New Roman" w:hAnsi="Times New Roman" w:cs="Times New Roman"/>
                <w:sz w:val="24"/>
                <w:szCs w:val="24"/>
                <w:lang w:bidi="ar-EG"/>
              </w:rPr>
              <m:t>sin</m:t>
            </m:r>
          </m:fName>
          <m:e>
            <m:d>
              <m:dPr>
                <m:ctrlPr>
                  <w:rPr>
                    <w:rFonts w:ascii="Cambria Math" w:eastAsia="Times New Roman" w:hAnsi="Times New Roman" w:cs="Times New Roman"/>
                    <w:iCs/>
                    <w:sz w:val="24"/>
                    <w:szCs w:val="24"/>
                    <w:lang w:bidi="ar-EG"/>
                  </w:rPr>
                </m:ctrlPr>
              </m:dPr>
              <m:e>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i</m:t>
                    </m:r>
                  </m:sub>
                </m:sSub>
                <m:r>
                  <m:rPr>
                    <m:sty m:val="p"/>
                  </m:rPr>
                  <w:rPr>
                    <w:rFonts w:ascii="Cambria Math" w:eastAsia="Times New Roman" w:hAnsi="Times New Roman" w:cs="Times New Roman"/>
                    <w:sz w:val="24"/>
                    <w:szCs w:val="24"/>
                    <w:lang w:bidi="ar-EG"/>
                  </w:rPr>
                  <m:t>-</m:t>
                </m:r>
                <m:sSub>
                  <m:sSubPr>
                    <m:ctrlPr>
                      <w:rPr>
                        <w:rFonts w:ascii="Cambria Math" w:eastAsia="Times New Roman" w:hAnsi="Times New Roman" w:cs="Times New Roman"/>
                        <w:iCs/>
                        <w:sz w:val="24"/>
                        <w:szCs w:val="24"/>
                        <w:lang w:bidi="ar-EG"/>
                      </w:rPr>
                    </m:ctrlPr>
                  </m:sSubPr>
                  <m:e>
                    <m:r>
                      <m:rPr>
                        <m:sty m:val="p"/>
                      </m:rPr>
                      <w:rPr>
                        <w:rFonts w:ascii="Cambria Math" w:eastAsia="Times New Roman" w:hAnsi="Times New Roman" w:cs="Times New Roman"/>
                        <w:sz w:val="24"/>
                        <w:szCs w:val="24"/>
                        <w:lang w:bidi="ar-EG"/>
                      </w:rPr>
                      <m:t>δ</m:t>
                    </m:r>
                  </m:e>
                  <m:sub>
                    <m:r>
                      <m:rPr>
                        <m:sty m:val="p"/>
                      </m:rPr>
                      <w:rPr>
                        <w:rFonts w:ascii="Cambria Math" w:eastAsia="Times New Roman" w:hAnsi="Times New Roman" w:cs="Times New Roman"/>
                        <w:sz w:val="24"/>
                        <w:szCs w:val="24"/>
                        <w:lang w:bidi="ar-EG"/>
                      </w:rPr>
                      <m:t>j</m:t>
                    </m:r>
                  </m:sub>
                </m:sSub>
                <m:ctrlPr>
                  <w:rPr>
                    <w:rFonts w:ascii="Cambria Math" w:eastAsia="Times New Roman" w:hAnsi="Cambria Math" w:cs="Times New Roman"/>
                    <w:iCs/>
                    <w:sz w:val="24"/>
                    <w:szCs w:val="24"/>
                    <w:lang w:bidi="ar-EG"/>
                  </w:rPr>
                </m:ctrlPr>
              </m:e>
            </m:d>
            <m:ctrlPr>
              <w:rPr>
                <w:rFonts w:ascii="Cambria Math" w:eastAsia="Times New Roman" w:hAnsi="Cambria Math" w:cs="Times New Roman"/>
                <w:iCs/>
                <w:sz w:val="24"/>
                <w:szCs w:val="24"/>
                <w:lang w:bidi="ar-EG"/>
              </w:rPr>
            </m:ctrlPr>
          </m:e>
        </m:func>
        <m:r>
          <m:rPr>
            <m:sty m:val="p"/>
          </m:rPr>
          <w:rPr>
            <w:rFonts w:ascii="Cambria Math" w:eastAsia="Times New Roman" w:hAnsi="Times New Roman" w:cs="Times New Roman"/>
            <w:sz w:val="24"/>
            <w:szCs w:val="24"/>
            <w:lang w:bidi="ar-EG"/>
          </w:rPr>
          <m:t>  </m:t>
        </m:r>
      </m:oMath>
    </w:p>
    <w:p w14:paraId="3ACE91F2" w14:textId="77777777" w:rsidR="00DA6CCB" w:rsidRPr="00D36ADB" w:rsidRDefault="00DA6CCB" w:rsidP="0028705F">
      <w:pPr>
        <w:spacing w:before="120"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Loss</w:t>
      </w:r>
      <w:r w:rsidRPr="00D36ADB">
        <w:rPr>
          <w:rFonts w:ascii="Times New Roman" w:eastAsia="Times New Roman" w:hAnsi="Times New Roman" w:cs="Times New Roman"/>
          <w:iCs/>
        </w:rPr>
        <w:t xml:space="preserve"> is the total real power loss to be minimized, P</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are the net active and reactive power at bus i, respectively.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V</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voltage magnitudes at buses i and j, respectively. δ</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δ</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phase angle of the voltages at buses i and j, respectively. R</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is the line resistance between buses i and j. N</w:t>
      </w:r>
      <w:r w:rsidRPr="00D36ADB">
        <w:rPr>
          <w:rFonts w:ascii="Times New Roman" w:eastAsia="Times New Roman" w:hAnsi="Times New Roman" w:cs="Times New Roman"/>
          <w:iCs/>
          <w:vertAlign w:val="subscript"/>
        </w:rPr>
        <w:t>b</w:t>
      </w:r>
      <w:r w:rsidRPr="00D36ADB">
        <w:rPr>
          <w:rFonts w:ascii="Times New Roman" w:eastAsia="Times New Roman" w:hAnsi="Times New Roman" w:cs="Times New Roman"/>
          <w:iCs/>
        </w:rPr>
        <w:t xml:space="preserve"> is the number of system buses. </w:t>
      </w:r>
    </w:p>
    <w:p w14:paraId="21C1CBCE" w14:textId="77777777" w:rsidR="00DA6CCB" w:rsidRPr="00D36ADB" w:rsidRDefault="00DA6CCB" w:rsidP="008E7BCD">
      <w:pPr>
        <w:pStyle w:val="Heading4"/>
        <w:numPr>
          <w:ilvl w:val="3"/>
          <w:numId w:val="1"/>
        </w:numPr>
        <w:spacing w:line="259" w:lineRule="auto"/>
        <w:jc w:val="left"/>
        <w:rPr>
          <w:iCs/>
        </w:rPr>
      </w:pPr>
      <w:bookmarkStart w:id="16" w:name="_Toc107986690"/>
      <w:r w:rsidRPr="00D36ADB">
        <w:rPr>
          <w:iCs/>
        </w:rPr>
        <w:t>TVD minimization</w:t>
      </w:r>
      <w:bookmarkEnd w:id="16"/>
    </w:p>
    <w:p w14:paraId="22B45DFA" w14:textId="77777777" w:rsidR="00DA6CCB" w:rsidRPr="00D36ADB" w:rsidRDefault="00DA6CCB" w:rsidP="0028705F">
      <w:pPr>
        <w:rPr>
          <w:iCs/>
          <w:lang w:bidi="ar-EG"/>
        </w:rPr>
      </w:pPr>
      <w:r w:rsidRPr="00D36ADB">
        <w:rPr>
          <w:iCs/>
          <w:lang w:bidi="ar-EG"/>
        </w:rPr>
        <w:t>The optimal placement of DGs and capacitors in distribution systems improves the voltage profile of the system and minimize the total voltage deviation (TVD). Mathematically, TVD can be calculate using the equation (3-2):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DA6CCB" w:rsidRPr="00D36ADB" w14:paraId="3475CE1D" w14:textId="77777777" w:rsidTr="003F75E5">
        <w:tc>
          <w:tcPr>
            <w:tcW w:w="985" w:type="dxa"/>
            <w:vAlign w:val="center"/>
          </w:tcPr>
          <w:p w14:paraId="7C8605E0" w14:textId="77777777" w:rsidR="00DA6CCB" w:rsidRPr="00D36ADB" w:rsidRDefault="00DA6CCB" w:rsidP="00CD37EF">
            <w:pPr>
              <w:spacing w:line="240" w:lineRule="auto"/>
              <w:jc w:val="center"/>
              <w:rPr>
                <w:iCs/>
                <w:sz w:val="22"/>
              </w:rPr>
            </w:pPr>
          </w:p>
        </w:tc>
        <w:tc>
          <w:tcPr>
            <w:tcW w:w="7200" w:type="dxa"/>
            <w:vAlign w:val="center"/>
          </w:tcPr>
          <w:p w14:paraId="3C9C5C35" w14:textId="77777777" w:rsidR="00DA6CCB" w:rsidRPr="00D36ADB" w:rsidRDefault="00DA6CCB" w:rsidP="008F7D91">
            <w:pPr>
              <w:spacing w:line="240" w:lineRule="auto"/>
              <w:jc w:val="center"/>
              <w:rPr>
                <w:rFonts w:eastAsiaTheme="minorEastAsia"/>
                <w:iCs/>
                <w:sz w:val="22"/>
              </w:rPr>
            </w:pPr>
            <m:oMathPara>
              <m:oMath>
                <m:sSub>
                  <m:sSubPr>
                    <m:ctrlPr>
                      <w:rPr>
                        <w:rFonts w:ascii="Cambria Math" w:hAnsi="Cambria Math"/>
                        <w:iCs/>
                        <w:sz w:val="22"/>
                      </w:rPr>
                    </m:ctrlPr>
                  </m:sSubPr>
                  <m:e>
                    <m:r>
                      <m:rPr>
                        <m:sty m:val="p"/>
                      </m:rPr>
                      <w:rPr>
                        <w:rFonts w:ascii="Cambria Math" w:eastAsiaTheme="minorEastAsia" w:hAnsi="Cambria Math"/>
                        <w:sz w:val="22"/>
                      </w:rPr>
                      <m:t>f</m:t>
                    </m:r>
                  </m:e>
                  <m:sub>
                    <m:r>
                      <m:rPr>
                        <m:sty m:val="p"/>
                      </m:rPr>
                      <w:rPr>
                        <w:rFonts w:ascii="Cambria Math" w:eastAsiaTheme="minorEastAsia" w:hAnsi="Cambria Math"/>
                        <w:sz w:val="22"/>
                      </w:rPr>
                      <m:t>2</m:t>
                    </m:r>
                  </m:sub>
                </m:sSub>
                <m:r>
                  <m:rPr>
                    <m:sty m:val="p"/>
                  </m:rPr>
                  <w:rPr>
                    <w:rFonts w:ascii="Cambria Math" w:eastAsiaTheme="minorEastAsia" w:hAnsi="Cambria Math"/>
                    <w:sz w:val="22"/>
                  </w:rPr>
                  <m:t>=Min TVD=</m:t>
                </m:r>
                <m:nary>
                  <m:naryPr>
                    <m:chr m:val="∑"/>
                    <m:ctrlPr>
                      <w:rPr>
                        <w:rFonts w:ascii="Cambria Math" w:hAnsi="Cambria Math"/>
                        <w:iCs/>
                        <w:sz w:val="22"/>
                      </w:rPr>
                    </m:ctrlPr>
                  </m:naryPr>
                  <m:sub>
                    <m:r>
                      <m:rPr>
                        <m:sty m:val="p"/>
                      </m:rPr>
                      <w:rPr>
                        <w:rFonts w:ascii="Cambria Math" w:eastAsiaTheme="minorEastAsia" w:hAnsi="Cambria Math"/>
                        <w:sz w:val="22"/>
                      </w:rPr>
                      <m:t>1</m:t>
                    </m:r>
                  </m:sub>
                  <m:sup>
                    <m:r>
                      <m:rPr>
                        <m:sty m:val="p"/>
                      </m:rPr>
                      <w:rPr>
                        <w:rFonts w:ascii="Cambria Math" w:eastAsiaTheme="minorEastAsia" w:hAnsi="Cambria Math"/>
                        <w:sz w:val="22"/>
                      </w:rPr>
                      <m:t>Nb</m:t>
                    </m:r>
                  </m:sup>
                  <m:e>
                    <m:sSup>
                      <m:sSupPr>
                        <m:ctrlPr>
                          <w:rPr>
                            <w:rFonts w:ascii="Cambria Math" w:hAnsi="Cambria Math"/>
                            <w:iCs/>
                            <w:sz w:val="22"/>
                          </w:rPr>
                        </m:ctrlPr>
                      </m:sSupPr>
                      <m:e>
                        <m:d>
                          <m:dPr>
                            <m:ctrlPr>
                              <w:rPr>
                                <w:rFonts w:ascii="Cambria Math" w:hAnsi="Cambria Math"/>
                                <w:iCs/>
                                <w:sz w:val="22"/>
                              </w:rPr>
                            </m:ctrlPr>
                          </m:dPr>
                          <m:e>
                            <m:r>
                              <m:rPr>
                                <m:sty m:val="p"/>
                              </m:rPr>
                              <w:rPr>
                                <w:rFonts w:ascii="Cambria Math" w:hAnsi="Cambria Math"/>
                                <w:sz w:val="22"/>
                              </w:rPr>
                              <m:t>1-</m:t>
                            </m:r>
                            <m:sSub>
                              <m:sSubPr>
                                <m:ctrlPr>
                                  <w:rPr>
                                    <w:rFonts w:ascii="Cambria Math" w:hAnsi="Cambria Math"/>
                                    <w:iCs/>
                                    <w:sz w:val="22"/>
                                  </w:rPr>
                                </m:ctrlPr>
                              </m:sSubPr>
                              <m:e>
                                <m:r>
                                  <m:rPr>
                                    <m:sty m:val="p"/>
                                  </m:rPr>
                                  <w:rPr>
                                    <w:rFonts w:ascii="Cambria Math" w:hAnsi="Cambria Math"/>
                                    <w:sz w:val="22"/>
                                  </w:rPr>
                                  <m:t>V</m:t>
                                </m:r>
                              </m:e>
                              <m:sub>
                                <m:r>
                                  <m:rPr>
                                    <m:sty m:val="p"/>
                                  </m:rPr>
                                  <w:rPr>
                                    <w:rFonts w:ascii="Cambria Math" w:hAnsi="Cambria Math"/>
                                    <w:sz w:val="22"/>
                                  </w:rPr>
                                  <m:t>i</m:t>
                                </m:r>
                              </m:sub>
                            </m:sSub>
                          </m:e>
                        </m:d>
                      </m:e>
                      <m:sup>
                        <m:r>
                          <m:rPr>
                            <m:sty m:val="p"/>
                          </m:rPr>
                          <w:rPr>
                            <w:rFonts w:ascii="Cambria Math" w:hAnsi="Cambria Math"/>
                            <w:sz w:val="22"/>
                          </w:rPr>
                          <m:t>2</m:t>
                        </m:r>
                      </m:sup>
                    </m:sSup>
                  </m:e>
                </m:nary>
              </m:oMath>
            </m:oMathPara>
          </w:p>
        </w:tc>
        <w:tc>
          <w:tcPr>
            <w:tcW w:w="1165" w:type="dxa"/>
            <w:vAlign w:val="center"/>
          </w:tcPr>
          <w:p w14:paraId="558A4494" w14:textId="77777777" w:rsidR="00DA6CCB" w:rsidRPr="00D36ADB" w:rsidRDefault="00DA6CCB" w:rsidP="00CD37EF">
            <w:pPr>
              <w:spacing w:line="240" w:lineRule="auto"/>
              <w:jc w:val="center"/>
              <w:rPr>
                <w:iCs/>
                <w:sz w:val="22"/>
              </w:rPr>
            </w:pPr>
            <w:r w:rsidRPr="00D36ADB">
              <w:rPr>
                <w:iCs/>
                <w:sz w:val="22"/>
              </w:rPr>
              <w:t>(3-2)</w:t>
            </w:r>
          </w:p>
        </w:tc>
      </w:tr>
    </w:tbl>
    <w:p w14:paraId="2670FB0A" w14:textId="77777777" w:rsidR="00DA6CCB" w:rsidRPr="00D36ADB" w:rsidRDefault="00DA6CCB" w:rsidP="008F7D91">
      <w:pPr>
        <w:rPr>
          <w:rFonts w:eastAsia="Times New Roman"/>
          <w:iCs/>
        </w:rPr>
      </w:pPr>
      <w:bookmarkStart w:id="17" w:name="OLE_LINK12"/>
      <w:bookmarkStart w:id="18" w:name="_Toc107274885"/>
      <w:bookmarkStart w:id="19" w:name="_Toc107514275"/>
      <w:r w:rsidRPr="00D36ADB">
        <w:rPr>
          <w:rFonts w:eastAsia="Times New Roman"/>
          <w:iCs/>
        </w:rPr>
        <w:t xml:space="preserve">Where </w:t>
      </w:r>
      <m:oMath>
        <m:sSub>
          <m:sSubPr>
            <m:ctrlPr>
              <w:rPr>
                <w:rFonts w:ascii="Cambria Math" w:eastAsia="Times New Roman" w:hAnsi="Cambria Math"/>
                <w:iCs/>
              </w:rPr>
            </m:ctrlPr>
          </m:sSubPr>
          <m:e>
            <m:r>
              <m:rPr>
                <m:sty m:val="p"/>
              </m:rPr>
              <w:rPr>
                <w:rFonts w:ascii="Cambria Math" w:eastAsia="Times New Roman" w:hAnsi="Cambria Math"/>
              </w:rPr>
              <m:t>V</m:t>
            </m:r>
          </m:e>
          <m:sub>
            <m:r>
              <m:rPr>
                <m:sty m:val="p"/>
              </m:rPr>
              <w:rPr>
                <w:rFonts w:ascii="Cambria Math" w:eastAsia="Times New Roman" w:hAnsi="Cambria Math"/>
              </w:rPr>
              <m:t>i</m:t>
            </m:r>
          </m:sub>
        </m:sSub>
      </m:oMath>
      <w:r w:rsidRPr="00D36ADB">
        <w:rPr>
          <w:rFonts w:eastAsia="Times New Roman"/>
          <w:iCs/>
        </w:rPr>
        <w:t xml:space="preserve"> is the voltage at bus </w:t>
      </w:r>
      <m:oMath>
        <m:r>
          <m:rPr>
            <m:sty m:val="p"/>
          </m:rPr>
          <w:rPr>
            <w:rFonts w:ascii="Cambria Math" w:eastAsia="Times New Roman" w:hAnsi="Cambria Math"/>
          </w:rPr>
          <m:t>i</m:t>
        </m:r>
      </m:oMath>
      <w:r w:rsidRPr="00D36ADB">
        <w:rPr>
          <w:rFonts w:eastAsia="Times New Roman"/>
          <w:iCs/>
        </w:rPr>
        <w:t>.</w:t>
      </w:r>
    </w:p>
    <w:p w14:paraId="575B7391" w14:textId="77777777" w:rsidR="00DA6CCB" w:rsidRPr="00D36ADB" w:rsidRDefault="00DA6CCB" w:rsidP="008E7BCD">
      <w:pPr>
        <w:pStyle w:val="Heading3"/>
        <w:numPr>
          <w:ilvl w:val="2"/>
          <w:numId w:val="1"/>
        </w:numPr>
        <w:spacing w:line="259" w:lineRule="auto"/>
        <w:jc w:val="left"/>
        <w:rPr>
          <w:rFonts w:eastAsia="Times New Roman"/>
          <w:iCs/>
        </w:rPr>
      </w:pPr>
      <w:bookmarkStart w:id="20" w:name="_Toc107986691"/>
      <w:bookmarkEnd w:id="17"/>
      <w:r w:rsidRPr="00D36ADB">
        <w:rPr>
          <w:rFonts w:eastAsia="Times New Roman"/>
          <w:iCs/>
        </w:rPr>
        <w:t>System constraints</w:t>
      </w:r>
      <w:bookmarkEnd w:id="18"/>
      <w:bookmarkEnd w:id="19"/>
      <w:bookmarkEnd w:id="20"/>
    </w:p>
    <w:p w14:paraId="6A6D5FB5" w14:textId="77777777" w:rsidR="00DA6CCB" w:rsidRPr="00D36ADB" w:rsidRDefault="00DA6CCB" w:rsidP="00FC672C">
      <w:pPr>
        <w:spacing w:after="0"/>
        <w:ind w:firstLine="227"/>
        <w:rPr>
          <w:rFonts w:ascii="Times New Roman" w:eastAsia="Times New Roman" w:hAnsi="Times New Roman" w:cs="Times New Roman"/>
          <w:iCs/>
          <w:lang w:bidi="ar-EG"/>
        </w:rPr>
      </w:pPr>
      <w:r w:rsidRPr="00D36ADB">
        <w:rPr>
          <w:rFonts w:ascii="Times New Roman" w:eastAsia="Times New Roman" w:hAnsi="Times New Roman" w:cs="Times New Roman"/>
          <w:iCs/>
        </w:rPr>
        <w:t>The above-mentioned single objective function in Equation (3.1) is subjected to the following constraints:</w:t>
      </w:r>
    </w:p>
    <w:p w14:paraId="00FDA163" w14:textId="77777777" w:rsidR="00DA6CCB" w:rsidRPr="00D36ADB" w:rsidRDefault="00DA6CCB" w:rsidP="008E7BCD">
      <w:pPr>
        <w:pStyle w:val="Heading4"/>
        <w:numPr>
          <w:ilvl w:val="3"/>
          <w:numId w:val="1"/>
        </w:numPr>
        <w:spacing w:line="259" w:lineRule="auto"/>
        <w:jc w:val="left"/>
        <w:rPr>
          <w:rFonts w:eastAsia="Times New Roman"/>
          <w:iCs/>
        </w:rPr>
      </w:pPr>
      <w:bookmarkStart w:id="21" w:name="_Toc107274886"/>
      <w:bookmarkStart w:id="22" w:name="_Toc107514276"/>
      <w:bookmarkStart w:id="23" w:name="_Toc107986692"/>
      <w:r w:rsidRPr="00D36ADB">
        <w:rPr>
          <w:rFonts w:eastAsia="Times New Roman"/>
          <w:iCs/>
        </w:rPr>
        <w:t>Equality constraint</w:t>
      </w:r>
      <w:bookmarkEnd w:id="21"/>
      <w:bookmarkEnd w:id="22"/>
      <w:bookmarkEnd w:id="23"/>
    </w:p>
    <w:p w14:paraId="1D250565" w14:textId="77777777" w:rsidR="00DA6CCB" w:rsidRPr="00D36ADB" w:rsidRDefault="00DA6CCB" w:rsidP="00DA6CCB">
      <w:pPr>
        <w:numPr>
          <w:ilvl w:val="0"/>
          <w:numId w:val="2"/>
        </w:numPr>
        <w:spacing w:before="120" w:after="0" w:line="259" w:lineRule="auto"/>
        <w:ind w:left="142" w:hanging="142"/>
        <w:contextualSpacing/>
        <w:jc w:val="left"/>
        <w:rPr>
          <w:rFonts w:ascii="Times New Roman" w:eastAsia="Times New Roman" w:hAnsi="Times New Roman" w:cs="Times New Roman"/>
          <w:b/>
          <w:bCs/>
          <w:iCs/>
          <w:sz w:val="24"/>
          <w:szCs w:val="24"/>
        </w:rPr>
      </w:pPr>
      <w:r w:rsidRPr="00D36ADB">
        <w:rPr>
          <w:rFonts w:ascii="Times New Roman" w:eastAsia="Times New Roman" w:hAnsi="Times New Roman" w:cs="Times New Roman"/>
          <w:iCs/>
          <w:sz w:val="24"/>
          <w:szCs w:val="24"/>
        </w:rPr>
        <w:t xml:space="preserve"> </w:t>
      </w:r>
      <w:r w:rsidRPr="00D36ADB">
        <w:rPr>
          <w:rFonts w:ascii="Times New Roman" w:eastAsia="Times New Roman" w:hAnsi="Times New Roman" w:cs="Times New Roman"/>
          <w:b/>
          <w:bCs/>
          <w:iCs/>
          <w:sz w:val="24"/>
          <w:szCs w:val="24"/>
        </w:rPr>
        <w:t>Load balancing constraint</w:t>
      </w:r>
    </w:p>
    <w:p w14:paraId="304CB089" w14:textId="77777777" w:rsidR="00DA6CCB" w:rsidRPr="00D36ADB" w:rsidRDefault="00DA6CCB"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For each bus, the following load balancing equations must be satisfied:</w:t>
      </w:r>
    </w:p>
    <w:p w14:paraId="091D49A2" w14:textId="77777777" w:rsidR="00DA6CCB" w:rsidRPr="00D36ADB" w:rsidRDefault="00DA6CCB" w:rsidP="00CD37EF">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t xml:space="preserve"> </w:t>
      </w:r>
      <w:r w:rsidRPr="00D36ADB">
        <w:rPr>
          <w:rFonts w:ascii="Times New Roman" w:eastAsia="Times New Roman" w:hAnsi="Times New Roman" w:cs="Times New Roman"/>
          <w:iCs/>
          <w:position w:val="-10"/>
          <w:sz w:val="24"/>
          <w:szCs w:val="24"/>
          <w:lang w:bidi="ar-EG"/>
        </w:rPr>
        <w:object w:dxaOrig="4200" w:dyaOrig="684" w14:anchorId="7C4D4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0pt;height:36pt" o:ole="">
            <v:imagedata r:id="rId8" o:title=""/>
          </v:shape>
          <o:OLEObject Type="Embed" ProgID="Equation.DSMT4" ShapeID="_x0000_i1038" DrawAspect="Content" ObjectID="_1718599819" r:id="rId9"/>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(3.3)</w:t>
      </w:r>
    </w:p>
    <w:p w14:paraId="439E7D1E" w14:textId="77777777" w:rsidR="00DA6CCB" w:rsidRPr="00D36ADB" w:rsidRDefault="00DA6CCB" w:rsidP="00822851">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object w:dxaOrig="4284" w:dyaOrig="684" w14:anchorId="3C0F7D56">
          <v:shape id="_x0000_i1039" type="#_x0000_t75" style="width:3in;height:36pt" o:ole="">
            <v:imagedata r:id="rId10" o:title=""/>
          </v:shape>
          <o:OLEObject Type="Embed" ProgID="Equation.DSMT4" ShapeID="_x0000_i1039" DrawAspect="Content" ObjectID="_1718599820" r:id="rId11"/>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(3.4)</w:t>
      </w:r>
    </w:p>
    <w:p w14:paraId="3232BF01" w14:textId="77777777" w:rsidR="00DA6CCB" w:rsidRPr="00D36ADB" w:rsidRDefault="00DA6CCB"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gj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gj</w:t>
      </w:r>
      <w:r w:rsidRPr="00D36ADB">
        <w:rPr>
          <w:rFonts w:ascii="Times New Roman" w:eastAsia="Times New Roman" w:hAnsi="Times New Roman" w:cs="Times New Roman"/>
          <w:iCs/>
        </w:rPr>
        <w:t xml:space="preserve"> are the active and reactive power output from the generator at bus j, respectively. P</w:t>
      </w:r>
      <w:r w:rsidRPr="00D36ADB">
        <w:rPr>
          <w:rFonts w:ascii="Times New Roman" w:eastAsia="Times New Roman" w:hAnsi="Times New Roman" w:cs="Times New Roman"/>
          <w:iCs/>
          <w:vertAlign w:val="subscript"/>
        </w:rPr>
        <w:t>dj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dj</w:t>
      </w:r>
      <w:r w:rsidRPr="00D36ADB">
        <w:rPr>
          <w:rFonts w:ascii="Times New Roman" w:eastAsia="Times New Roman" w:hAnsi="Times New Roman" w:cs="Times New Roman"/>
          <w:iCs/>
        </w:rPr>
        <w:t xml:space="preserve"> are the active and reactive power demand at bus j, respectively.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V</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voltages at sending end i and receiving end j, respectively. Y</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and θ</w:t>
      </w:r>
      <w:r w:rsidRPr="00D36ADB">
        <w:rPr>
          <w:rFonts w:ascii="Times New Roman" w:eastAsia="Times New Roman" w:hAnsi="Times New Roman" w:cs="Times New Roman"/>
          <w:iCs/>
          <w:vertAlign w:val="subscript"/>
        </w:rPr>
        <w:t>ij</w:t>
      </w:r>
      <w:r w:rsidRPr="00D36ADB">
        <w:rPr>
          <w:rFonts w:ascii="Times New Roman" w:eastAsia="Times New Roman" w:hAnsi="Times New Roman" w:cs="Times New Roman"/>
          <w:iCs/>
        </w:rPr>
        <w:t xml:space="preserve"> are the admittance magnitude and angle between buses i and j, respectively. δ</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xml:space="preserve"> and δ</w:t>
      </w:r>
      <w:r w:rsidRPr="00D36ADB">
        <w:rPr>
          <w:rFonts w:ascii="Times New Roman" w:eastAsia="Times New Roman" w:hAnsi="Times New Roman" w:cs="Times New Roman"/>
          <w:iCs/>
          <w:vertAlign w:val="subscript"/>
        </w:rPr>
        <w:t>j</w:t>
      </w:r>
      <w:r w:rsidRPr="00D36ADB">
        <w:rPr>
          <w:rFonts w:ascii="Times New Roman" w:eastAsia="Times New Roman" w:hAnsi="Times New Roman" w:cs="Times New Roman"/>
          <w:iCs/>
        </w:rPr>
        <w:t xml:space="preserve"> are the phase angles of voltages at buses i and j, respectively.</w:t>
      </w:r>
    </w:p>
    <w:p w14:paraId="5FD65617" w14:textId="77777777" w:rsidR="00DA6CCB" w:rsidRPr="00D36ADB" w:rsidRDefault="00DA6CCB" w:rsidP="008E7BCD">
      <w:pPr>
        <w:pStyle w:val="Heading4"/>
        <w:numPr>
          <w:ilvl w:val="3"/>
          <w:numId w:val="1"/>
        </w:numPr>
        <w:spacing w:line="259" w:lineRule="auto"/>
        <w:jc w:val="left"/>
        <w:rPr>
          <w:rFonts w:eastAsia="Times New Roman"/>
          <w:iCs/>
        </w:rPr>
      </w:pPr>
      <w:r w:rsidRPr="00D36ADB">
        <w:rPr>
          <w:rFonts w:eastAsia="Times New Roman"/>
          <w:iCs/>
        </w:rPr>
        <w:t xml:space="preserve"> </w:t>
      </w:r>
      <w:bookmarkStart w:id="24" w:name="_Toc107274887"/>
      <w:bookmarkStart w:id="25" w:name="_Toc107514277"/>
      <w:bookmarkStart w:id="26" w:name="_Toc107986693"/>
      <w:r w:rsidRPr="00D36ADB">
        <w:rPr>
          <w:rFonts w:eastAsia="Times New Roman"/>
          <w:iCs/>
        </w:rPr>
        <w:t>Inequality constraints</w:t>
      </w:r>
      <w:bookmarkEnd w:id="24"/>
      <w:bookmarkEnd w:id="25"/>
      <w:bookmarkEnd w:id="26"/>
    </w:p>
    <w:p w14:paraId="3CB18A32" w14:textId="77777777" w:rsidR="00DA6CCB" w:rsidRPr="00D36ADB" w:rsidRDefault="00DA6CCB" w:rsidP="00DA6CCB">
      <w:pPr>
        <w:numPr>
          <w:ilvl w:val="0"/>
          <w:numId w:val="3"/>
        </w:numPr>
        <w:spacing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Bus voltage constraint</w:t>
      </w:r>
    </w:p>
    <w:p w14:paraId="020F71D7" w14:textId="77777777" w:rsidR="00DA6CCB" w:rsidRPr="00D36ADB" w:rsidRDefault="00DA6CCB"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The voltage at each bus (V</w:t>
      </w:r>
      <w:r w:rsidRPr="00D36ADB">
        <w:rPr>
          <w:rFonts w:ascii="Times New Roman" w:eastAsia="Times New Roman" w:hAnsi="Times New Roman" w:cs="Times New Roman"/>
          <w:iCs/>
          <w:vertAlign w:val="subscript"/>
        </w:rPr>
        <w:t>i</w:t>
      </w:r>
      <w:r w:rsidRPr="00D36ADB">
        <w:rPr>
          <w:rFonts w:ascii="Times New Roman" w:eastAsia="Times New Roman" w:hAnsi="Times New Roman" w:cs="Times New Roman"/>
          <w:iCs/>
        </w:rPr>
        <w:t>) must be within its permissible minimum and maximum limits as:</w:t>
      </w:r>
    </w:p>
    <w:p w14:paraId="258EF822" w14:textId="77777777" w:rsidR="00DA6CCB" w:rsidRPr="00D36ADB" w:rsidRDefault="00DA6CCB" w:rsidP="00FC672C">
      <w:pPr>
        <w:tabs>
          <w:tab w:val="num" w:pos="720"/>
        </w:tabs>
        <w:spacing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2544" w:dyaOrig="384" w14:anchorId="394814D9">
          <v:shape id="_x0000_i1040" type="#_x0000_t75" style="width:126pt;height:18pt" o:ole="">
            <v:imagedata r:id="rId12" o:title=""/>
          </v:shape>
          <o:OLEObject Type="Embed" ProgID="Equation.DSMT4" ShapeID="_x0000_i1040" DrawAspect="Content" ObjectID="_1718599821" r:id="rId1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(3.5)</w:t>
      </w:r>
    </w:p>
    <w:p w14:paraId="78D1FE93" w14:textId="77777777" w:rsidR="00DA6CCB" w:rsidRPr="00D36ADB" w:rsidRDefault="00DA6CCB" w:rsidP="00DA6CCB">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Overall Power factor constraint</w:t>
      </w:r>
    </w:p>
    <w:p w14:paraId="2B205686" w14:textId="77777777" w:rsidR="00DA6CCB" w:rsidRPr="00D36ADB" w:rsidRDefault="00DA6CCB"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The overall system power factor (pf</w:t>
      </w:r>
      <w:r w:rsidRPr="00D36ADB">
        <w:rPr>
          <w:rFonts w:ascii="Times New Roman" w:eastAsia="Times New Roman" w:hAnsi="Times New Roman" w:cs="Times New Roman"/>
          <w:iCs/>
          <w:vertAlign w:val="subscript"/>
        </w:rPr>
        <w:t>overall</w:t>
      </w:r>
      <w:r w:rsidRPr="00D36ADB">
        <w:rPr>
          <w:rFonts w:ascii="Times New Roman" w:eastAsia="Times New Roman" w:hAnsi="Times New Roman" w:cs="Times New Roman"/>
          <w:iCs/>
        </w:rPr>
        <w:t>) must be greater than or equal to the minimum limit of overall power factor (pf</w:t>
      </w:r>
      <w:r w:rsidRPr="00D36ADB">
        <w:rPr>
          <w:rFonts w:ascii="Times New Roman" w:eastAsia="Times New Roman" w:hAnsi="Times New Roman" w:cs="Times New Roman"/>
          <w:iCs/>
          <w:vertAlign w:val="superscript"/>
        </w:rPr>
        <w:t xml:space="preserve"> min</w:t>
      </w:r>
      <w:r w:rsidRPr="00D36ADB">
        <w:rPr>
          <w:rFonts w:ascii="Times New Roman" w:eastAsia="Times New Roman" w:hAnsi="Times New Roman" w:cs="Times New Roman"/>
          <w:iCs/>
        </w:rPr>
        <w:t>) as:</w:t>
      </w:r>
    </w:p>
    <w:p w14:paraId="12A415BE" w14:textId="77777777" w:rsidR="00DA6CCB" w:rsidRPr="00D36ADB" w:rsidRDefault="00DA6CCB" w:rsidP="00FC672C">
      <w:pPr>
        <w:spacing w:after="0"/>
        <w:ind w:right="6"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1992" w:dyaOrig="468" w14:anchorId="1D54A30C">
          <v:shape id="_x0000_i1041" type="#_x0000_t75" style="width:102pt;height:24pt" o:ole="">
            <v:imagedata r:id="rId14" o:title=""/>
          </v:shape>
          <o:OLEObject Type="Embed" ProgID="Equation.DSMT4" ShapeID="_x0000_i1041" DrawAspect="Content" ObjectID="_1718599822" r:id="rId15"/>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(3.6)</w:t>
      </w:r>
    </w:p>
    <w:p w14:paraId="3BE2E34E" w14:textId="77777777" w:rsidR="00DA6CCB" w:rsidRPr="00D36ADB" w:rsidRDefault="00DA6CCB" w:rsidP="00DA6CCB">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Number of DGs constraint</w:t>
      </w:r>
    </w:p>
    <w:p w14:paraId="0A36F38B" w14:textId="77777777" w:rsidR="00DA6CCB" w:rsidRPr="00D36ADB" w:rsidRDefault="00DA6CCB" w:rsidP="00FC672C">
      <w:pPr>
        <w:spacing w:after="120"/>
        <w:ind w:firstLine="227"/>
        <w:rPr>
          <w:rFonts w:ascii="Times New Roman" w:eastAsia="Times New Roman" w:hAnsi="Times New Roman" w:cs="Times New Roman"/>
          <w:iCs/>
        </w:rPr>
      </w:pPr>
      <w:r w:rsidRPr="00D36ADB">
        <w:rPr>
          <w:rFonts w:ascii="Times New Roman" w:eastAsia="Times New Roman" w:hAnsi="Times New Roman" w:cs="Times New Roman"/>
          <w:iCs/>
        </w:rPr>
        <w:t>This constraint aims to reduce the number of DGs placement. Therefore, the optimal number of DGs (N</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rPr>
        <w:t>) must be less than or equal to the maximum number of possible locations (</w:t>
      </w:r>
      <w:r w:rsidRPr="00D36ADB">
        <w:rPr>
          <w:rFonts w:ascii="Times New Roman" w:eastAsia="Times New Roman" w:hAnsi="Times New Roman" w:cs="Times New Roman"/>
          <w:iCs/>
          <w:position w:val="-10"/>
          <w:sz w:val="24"/>
          <w:szCs w:val="24"/>
          <w:lang w:bidi="ar-EG"/>
        </w:rPr>
        <w:object w:dxaOrig="540" w:dyaOrig="396" w14:anchorId="52FFD182">
          <v:shape id="_x0000_i1042" type="#_x0000_t75" style="width:30pt;height:18pt" o:ole="">
            <v:imagedata r:id="rId16" o:title=""/>
          </v:shape>
          <o:OLEObject Type="Embed" ProgID="Equation.DSMT4" ShapeID="_x0000_i1042" DrawAspect="Content" ObjectID="_1718599823" r:id="rId17"/>
        </w:object>
      </w:r>
      <w:r w:rsidRPr="00D36ADB">
        <w:rPr>
          <w:rFonts w:ascii="Times New Roman" w:eastAsia="Times New Roman" w:hAnsi="Times New Roman" w:cs="Times New Roman"/>
          <w:iCs/>
        </w:rPr>
        <w:t xml:space="preserve">) as: </w:t>
      </w:r>
    </w:p>
    <w:p w14:paraId="7929C48E" w14:textId="77777777" w:rsidR="00DA6CCB" w:rsidRPr="00D36ADB" w:rsidRDefault="00DA6CCB" w:rsidP="00822851">
      <w:pPr>
        <w:spacing w:after="0" w:line="240" w:lineRule="auto"/>
        <w:ind w:firstLine="539"/>
        <w:rPr>
          <w:rFonts w:ascii="Times New Roman" w:eastAsia="Times New Roman" w:hAnsi="Times New Roman" w:cs="Times New Roman"/>
          <w:iCs/>
          <w:position w:val="-10"/>
          <w:sz w:val="24"/>
          <w:szCs w:val="24"/>
          <w:lang w:bidi="ar-EG"/>
        </w:rPr>
      </w:pPr>
      <w:r w:rsidRPr="00D36ADB">
        <w:rPr>
          <w:rFonts w:ascii="Times New Roman" w:eastAsia="Times New Roman" w:hAnsi="Times New Roman" w:cs="Times New Roman"/>
          <w:iCs/>
          <w:position w:val="-10"/>
          <w:sz w:val="24"/>
          <w:szCs w:val="24"/>
          <w:lang w:bidi="ar-EG"/>
        </w:rPr>
        <w:object w:dxaOrig="1212" w:dyaOrig="396" w14:anchorId="3B155360">
          <v:shape id="_x0000_i1043" type="#_x0000_t75" style="width:60pt;height:18pt" o:ole="">
            <v:imagedata r:id="rId18" o:title=""/>
          </v:shape>
          <o:OLEObject Type="Embed" ProgID="Equation.DSMT4" ShapeID="_x0000_i1043" DrawAspect="Content" ObjectID="_1718599824" r:id="rId19"/>
        </w:object>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r>
      <w:r w:rsidRPr="00D36ADB">
        <w:rPr>
          <w:rFonts w:ascii="Times New Roman" w:eastAsia="Times New Roman" w:hAnsi="Times New Roman" w:cs="Times New Roman"/>
          <w:iCs/>
          <w:position w:val="-10"/>
          <w:sz w:val="24"/>
          <w:szCs w:val="24"/>
          <w:lang w:bidi="ar-EG"/>
        </w:rPr>
        <w:tab/>
        <w:t xml:space="preserve">   (3.7)</w:t>
      </w:r>
    </w:p>
    <w:p w14:paraId="52666A1B" w14:textId="77777777" w:rsidR="00DA6CCB" w:rsidRPr="00D36ADB" w:rsidRDefault="00DA6CCB" w:rsidP="00DA6CCB">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Number of capacitors constraint</w:t>
      </w:r>
    </w:p>
    <w:p w14:paraId="3E0164A7" w14:textId="77777777" w:rsidR="00DA6CCB" w:rsidRPr="00D36ADB" w:rsidRDefault="00DA6CCB"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This constraint aims to reduce the number of capacitors placement. Therefore, the optimal number of capacitors (N</w:t>
      </w:r>
      <w:r w:rsidRPr="00D36ADB">
        <w:rPr>
          <w:rFonts w:ascii="Times New Roman" w:eastAsia="Times New Roman" w:hAnsi="Times New Roman" w:cs="Times New Roman"/>
          <w:iCs/>
          <w:vertAlign w:val="subscript"/>
        </w:rPr>
        <w:t>C</w:t>
      </w:r>
      <w:r w:rsidRPr="00D36ADB">
        <w:rPr>
          <w:rFonts w:ascii="Times New Roman" w:eastAsia="Times New Roman" w:hAnsi="Times New Roman" w:cs="Times New Roman"/>
          <w:iCs/>
        </w:rPr>
        <w:t>) must be less than or equal to the maximum number of possible locations (</w:t>
      </w:r>
      <w:r w:rsidRPr="00D36ADB">
        <w:rPr>
          <w:rFonts w:ascii="Times New Roman" w:eastAsia="Times New Roman" w:hAnsi="Times New Roman" w:cs="Times New Roman"/>
          <w:iCs/>
          <w:position w:val="-10"/>
          <w:sz w:val="24"/>
          <w:szCs w:val="24"/>
          <w:lang w:bidi="ar-EG"/>
        </w:rPr>
        <w:object w:dxaOrig="432" w:dyaOrig="372" w14:anchorId="3C2C59F9">
          <v:shape id="_x0000_i1044" type="#_x0000_t75" style="width:24pt;height:18pt" o:ole="">
            <v:imagedata r:id="rId20" o:title=""/>
          </v:shape>
          <o:OLEObject Type="Embed" ProgID="Equation.DSMT4" ShapeID="_x0000_i1044" DrawAspect="Content" ObjectID="_1718599825" r:id="rId21"/>
        </w:object>
      </w:r>
      <w:r w:rsidRPr="00D36ADB">
        <w:rPr>
          <w:rFonts w:ascii="Times New Roman" w:eastAsia="Times New Roman" w:hAnsi="Times New Roman" w:cs="Times New Roman"/>
          <w:iCs/>
        </w:rPr>
        <w:t xml:space="preserve">) as: </w:t>
      </w:r>
    </w:p>
    <w:p w14:paraId="567F2226" w14:textId="77777777" w:rsidR="00DA6CCB" w:rsidRPr="00D36ADB" w:rsidRDefault="00DA6CCB" w:rsidP="00822851">
      <w:pPr>
        <w:spacing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1296" w:dyaOrig="384" w14:anchorId="0C8485F8">
          <v:shape id="_x0000_i1045" type="#_x0000_t75" style="width:66pt;height:18pt" o:ole="">
            <v:imagedata r:id="rId22" o:title=""/>
          </v:shape>
          <o:OLEObject Type="Embed" ProgID="Equation.DSMT4" ShapeID="_x0000_i1045" DrawAspect="Content" ObjectID="_1718599826" r:id="rId2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(3.8)</w:t>
      </w:r>
    </w:p>
    <w:p w14:paraId="664DF095" w14:textId="77777777" w:rsidR="00DA6CCB" w:rsidRPr="00D36ADB" w:rsidRDefault="00DA6CCB" w:rsidP="00DA6CCB">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DG size constraint</w:t>
      </w:r>
    </w:p>
    <w:p w14:paraId="571369BB" w14:textId="77777777" w:rsidR="00DA6CCB" w:rsidRPr="00D36ADB" w:rsidRDefault="00DA6CCB"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 xml:space="preserve">The active and reactive power injections by DGs must be within their permissible minimum and maximum limits as: </w:t>
      </w:r>
    </w:p>
    <w:p w14:paraId="1ECC1077" w14:textId="77777777" w:rsidR="00DA6CCB" w:rsidRPr="00D36ADB" w:rsidRDefault="00DA6CCB" w:rsidP="00822851">
      <w:pPr>
        <w:tabs>
          <w:tab w:val="num" w:pos="720"/>
        </w:tabs>
        <w:spacing w:before="120" w:after="0" w:line="240"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964" w:dyaOrig="444" w14:anchorId="53142CC5">
          <v:shape id="_x0000_i1046" type="#_x0000_t75" style="width:150pt;height:24pt" o:ole="">
            <v:imagedata r:id="rId24" o:title=""/>
          </v:shape>
          <o:OLEObject Type="Embed" ProgID="Equation.DSMT4" ShapeID="_x0000_i1046" DrawAspect="Content" ObjectID="_1718599827" r:id="rId25"/>
        </w:object>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r>
      <w:r w:rsidRPr="00D36ADB">
        <w:rPr>
          <w:rFonts w:ascii="Times New Roman" w:eastAsia="Times New Roman" w:hAnsi="Times New Roman" w:cs="Times New Roman"/>
          <w:iCs/>
          <w:position w:val="-14"/>
          <w:sz w:val="24"/>
          <w:szCs w:val="24"/>
        </w:rPr>
        <w:tab/>
        <w:t xml:space="preserve">               </w:t>
      </w:r>
      <w:r w:rsidRPr="00D36ADB">
        <w:rPr>
          <w:rFonts w:ascii="Times New Roman" w:eastAsia="Times New Roman" w:hAnsi="Times New Roman" w:cs="Times New Roman"/>
          <w:iCs/>
        </w:rPr>
        <w:t>(3.9)</w:t>
      </w:r>
    </w:p>
    <w:p w14:paraId="15A05D6E" w14:textId="77777777" w:rsidR="00DA6CCB" w:rsidRPr="00D36ADB" w:rsidRDefault="00DA6CCB" w:rsidP="00822851">
      <w:pPr>
        <w:tabs>
          <w:tab w:val="num" w:pos="720"/>
        </w:tabs>
        <w:spacing w:after="0" w:line="240"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856" w:dyaOrig="432" w14:anchorId="48066BD1">
          <v:shape id="_x0000_i1047" type="#_x0000_t75" style="width:2in;height:24pt" o:ole="">
            <v:imagedata r:id="rId26" o:title=""/>
          </v:shape>
          <o:OLEObject Type="Embed" ProgID="Equation.DSMT4" ShapeID="_x0000_i1047" DrawAspect="Content" ObjectID="_1718599828" r:id="rId27"/>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(3.10)</w:t>
      </w:r>
    </w:p>
    <w:p w14:paraId="442D0147" w14:textId="77777777" w:rsidR="00DA6CCB" w:rsidRPr="00D36ADB" w:rsidRDefault="00DA6CCB"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P</w:t>
      </w:r>
      <w:r w:rsidRPr="00D36ADB">
        <w:rPr>
          <w:rFonts w:ascii="Times New Roman" w:eastAsia="Times New Roman" w:hAnsi="Times New Roman" w:cs="Times New Roman"/>
          <w:iCs/>
          <w:vertAlign w:val="subscript"/>
        </w:rPr>
        <w:t>DGj</w:t>
      </w:r>
      <w:r w:rsidRPr="00D36ADB">
        <w:rPr>
          <w:rFonts w:ascii="Times New Roman" w:eastAsia="Times New Roman" w:hAnsi="Times New Roman" w:cs="Times New Roman"/>
          <w:iCs/>
        </w:rPr>
        <w:t xml:space="preserve"> and Q</w:t>
      </w:r>
      <w:r w:rsidRPr="00D36ADB">
        <w:rPr>
          <w:rFonts w:ascii="Times New Roman" w:eastAsia="Times New Roman" w:hAnsi="Times New Roman" w:cs="Times New Roman"/>
          <w:iCs/>
          <w:vertAlign w:val="subscript"/>
        </w:rPr>
        <w:t>DGj</w:t>
      </w:r>
      <w:r w:rsidRPr="00D36ADB">
        <w:rPr>
          <w:rFonts w:ascii="Times New Roman" w:eastAsia="Times New Roman" w:hAnsi="Times New Roman" w:cs="Times New Roman"/>
          <w:iCs/>
        </w:rPr>
        <w:t xml:space="preserve"> is the active and reactive power injections by DGs at location j, respectively.</w:t>
      </w:r>
    </w:p>
    <w:p w14:paraId="0D96E31A" w14:textId="77777777" w:rsidR="00DA6CCB" w:rsidRPr="00D36ADB" w:rsidRDefault="00DA6CCB" w:rsidP="00DA6CCB">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 xml:space="preserve"> Capacitor size constraint</w:t>
      </w:r>
    </w:p>
    <w:p w14:paraId="70931BE8" w14:textId="77777777" w:rsidR="00DA6CCB" w:rsidRPr="00D36ADB" w:rsidRDefault="00DA6CCB"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 xml:space="preserve">The reactive power injection by capacitors must be within its permissible minimum and maximum limits as: </w:t>
      </w:r>
    </w:p>
    <w:p w14:paraId="56A28DB7" w14:textId="77777777" w:rsidR="00DA6CCB" w:rsidRPr="00D36ADB" w:rsidRDefault="00DA6CCB" w:rsidP="00822851">
      <w:pPr>
        <w:tabs>
          <w:tab w:val="num" w:pos="720"/>
        </w:tabs>
        <w:spacing w:before="120" w:after="0"/>
        <w:ind w:firstLine="539"/>
        <w:rPr>
          <w:rFonts w:ascii="Times New Roman" w:eastAsia="Times New Roman" w:hAnsi="Times New Roman" w:cs="Times New Roman"/>
          <w:iCs/>
        </w:rPr>
      </w:pPr>
      <w:r w:rsidRPr="00D36ADB">
        <w:rPr>
          <w:rFonts w:ascii="Times New Roman" w:eastAsia="Times New Roman" w:hAnsi="Times New Roman" w:cs="Times New Roman"/>
          <w:iCs/>
          <w:position w:val="-14"/>
          <w:sz w:val="24"/>
          <w:szCs w:val="24"/>
          <w:lang w:bidi="ar-EG"/>
        </w:rPr>
        <w:object w:dxaOrig="2748" w:dyaOrig="432" w14:anchorId="3962FA22">
          <v:shape id="_x0000_i1048" type="#_x0000_t75" style="width:138pt;height:24pt" o:ole="">
            <v:imagedata r:id="rId28" o:title=""/>
          </v:shape>
          <o:OLEObject Type="Embed" ProgID="Equation.DSMT4" ShapeID="_x0000_i1048" DrawAspect="Content" ObjectID="_1718599829" r:id="rId29"/>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(3.11)</w:t>
      </w:r>
    </w:p>
    <w:p w14:paraId="352377D4" w14:textId="77777777" w:rsidR="00DA6CCB" w:rsidRPr="00D36ADB" w:rsidRDefault="00DA6CCB" w:rsidP="00FC672C">
      <w:pPr>
        <w:spacing w:after="0"/>
        <w:rPr>
          <w:rFonts w:ascii="Times New Roman" w:eastAsia="Times New Roman" w:hAnsi="Times New Roman" w:cs="Times New Roman"/>
          <w:iCs/>
        </w:rPr>
      </w:pPr>
      <w:r w:rsidRPr="00D36ADB">
        <w:rPr>
          <w:rFonts w:ascii="Times New Roman" w:eastAsia="Times New Roman" w:hAnsi="Times New Roman" w:cs="Times New Roman"/>
          <w:iCs/>
        </w:rPr>
        <w:t>where, Q</w:t>
      </w:r>
      <w:r w:rsidRPr="00D36ADB">
        <w:rPr>
          <w:rFonts w:ascii="Times New Roman" w:eastAsia="Times New Roman" w:hAnsi="Times New Roman" w:cs="Times New Roman"/>
          <w:iCs/>
          <w:vertAlign w:val="subscript"/>
        </w:rPr>
        <w:t>Cj</w:t>
      </w:r>
      <w:r w:rsidRPr="00D36ADB">
        <w:rPr>
          <w:rFonts w:ascii="Times New Roman" w:eastAsia="Times New Roman" w:hAnsi="Times New Roman" w:cs="Times New Roman"/>
          <w:iCs/>
        </w:rPr>
        <w:t xml:space="preserve"> is the reactive power injection at location j.</w:t>
      </w:r>
    </w:p>
    <w:p w14:paraId="2CB8CB65" w14:textId="77777777" w:rsidR="00DA6CCB" w:rsidRDefault="00DA6CCB">
      <w:pPr>
        <w:spacing w:line="259" w:lineRule="auto"/>
        <w:jc w:val="left"/>
        <w:rPr>
          <w:rFonts w:ascii="Symbol" w:eastAsia="Times New Roman" w:hAnsi="Symbol" w:cs="Times New Roman"/>
          <w:bCs/>
          <w:iCs/>
          <w:highlight w:val="lightGray"/>
        </w:rPr>
      </w:pPr>
      <w:r>
        <w:rPr>
          <w:rFonts w:ascii="Symbol" w:eastAsia="Times New Roman" w:hAnsi="Symbol" w:cs="Times New Roman"/>
          <w:bCs/>
          <w:iCs/>
          <w:highlight w:val="lightGray"/>
        </w:rPr>
        <w:br w:type="page"/>
      </w:r>
    </w:p>
    <w:p w14:paraId="485FB131" w14:textId="77777777" w:rsidR="00DA6CCB" w:rsidRPr="00D36ADB" w:rsidRDefault="00DA6CCB" w:rsidP="00DA6CCB">
      <w:pPr>
        <w:numPr>
          <w:ilvl w:val="0"/>
          <w:numId w:val="3"/>
        </w:numPr>
        <w:spacing w:before="120" w:after="0" w:line="259" w:lineRule="auto"/>
        <w:ind w:left="142" w:hanging="142"/>
        <w:contextualSpacing/>
        <w:jc w:val="left"/>
        <w:rPr>
          <w:rFonts w:ascii="Times New Roman" w:eastAsia="Times New Roman" w:hAnsi="Times New Roman" w:cs="Times New Roman"/>
          <w:b/>
          <w:bCs/>
          <w:iCs/>
        </w:rPr>
      </w:pPr>
      <w:r w:rsidRPr="00D36ADB">
        <w:rPr>
          <w:rFonts w:ascii="Times New Roman" w:eastAsia="Times New Roman" w:hAnsi="Times New Roman" w:cs="Times New Roman"/>
          <w:b/>
          <w:bCs/>
          <w:iCs/>
        </w:rPr>
        <w:t>Total active and reactive power constraints</w:t>
      </w:r>
    </w:p>
    <w:p w14:paraId="1A1D73ED" w14:textId="77777777" w:rsidR="00DA6CCB" w:rsidRPr="00D36ADB" w:rsidRDefault="00DA6CCB" w:rsidP="00FC672C">
      <w:pPr>
        <w:spacing w:after="0"/>
        <w:ind w:firstLine="227"/>
        <w:rPr>
          <w:rFonts w:ascii="Times New Roman" w:eastAsia="Times New Roman" w:hAnsi="Times New Roman" w:cs="Times New Roman"/>
          <w:iCs/>
        </w:rPr>
      </w:pPr>
      <w:r w:rsidRPr="00D36ADB">
        <w:rPr>
          <w:rFonts w:ascii="Times New Roman" w:eastAsia="Times New Roman" w:hAnsi="Times New Roman" w:cs="Times New Roman"/>
          <w:iCs/>
        </w:rPr>
        <w:t>The total active and reactive power injections by DGs (P</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,Q</w:t>
      </w:r>
      <w:r w:rsidRPr="00D36ADB">
        <w:rPr>
          <w:rFonts w:ascii="Times New Roman" w:eastAsia="Times New Roman" w:hAnsi="Times New Roman" w:cs="Times New Roman"/>
          <w:iCs/>
          <w:vertAlign w:val="subscript"/>
        </w:rPr>
        <w:t>DG</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and the total reactive power from capacitors (Q</w:t>
      </w:r>
      <w:r w:rsidRPr="00D36ADB">
        <w:rPr>
          <w:rFonts w:ascii="Times New Roman" w:eastAsia="Times New Roman" w:hAnsi="Times New Roman" w:cs="Times New Roman"/>
          <w:iCs/>
          <w:vertAlign w:val="subscript"/>
        </w:rPr>
        <w:t>C</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must be less than or equal to the total load active and reactive power (P</w:t>
      </w:r>
      <w:r w:rsidRPr="00D36ADB">
        <w:rPr>
          <w:rFonts w:ascii="Times New Roman" w:eastAsia="Times New Roman" w:hAnsi="Times New Roman" w:cs="Times New Roman"/>
          <w:iCs/>
          <w:vertAlign w:val="subscript"/>
        </w:rPr>
        <w:t>L</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Q</w:t>
      </w:r>
      <w:r w:rsidRPr="00D36ADB">
        <w:rPr>
          <w:rFonts w:ascii="Times New Roman" w:eastAsia="Times New Roman" w:hAnsi="Times New Roman" w:cs="Times New Roman"/>
          <w:iCs/>
          <w:vertAlign w:val="subscript"/>
        </w:rPr>
        <w:t>L</w:t>
      </w:r>
      <w:r w:rsidRPr="00D36ADB">
        <w:rPr>
          <w:rFonts w:ascii="Times New Roman" w:eastAsia="Times New Roman" w:hAnsi="Times New Roman" w:cs="Times New Roman"/>
          <w:iCs/>
          <w:vertAlign w:val="superscript"/>
        </w:rPr>
        <w:t>Total</w:t>
      </w:r>
      <w:r w:rsidRPr="00D36ADB">
        <w:rPr>
          <w:rFonts w:ascii="Times New Roman" w:eastAsia="Times New Roman" w:hAnsi="Times New Roman" w:cs="Times New Roman"/>
          <w:iCs/>
        </w:rPr>
        <w:t xml:space="preserve">) as: </w:t>
      </w:r>
    </w:p>
    <w:p w14:paraId="76F51DBE" w14:textId="77777777" w:rsidR="00DA6CCB" w:rsidRPr="00D36ADB" w:rsidRDefault="00DA6CCB" w:rsidP="00822851">
      <w:pPr>
        <w:tabs>
          <w:tab w:val="num" w:pos="720"/>
        </w:tabs>
        <w:spacing w:before="120" w:after="0" w:line="276" w:lineRule="auto"/>
        <w:ind w:firstLine="539"/>
        <w:rPr>
          <w:rFonts w:ascii="Times New Roman" w:eastAsia="Times New Roman" w:hAnsi="Times New Roman" w:cs="Times New Roman"/>
          <w:iCs/>
        </w:rPr>
      </w:pPr>
      <w:r w:rsidRPr="00D36ADB">
        <w:rPr>
          <w:rFonts w:ascii="Times New Roman" w:eastAsia="Times New Roman" w:hAnsi="Times New Roman" w:cs="Times New Roman"/>
          <w:iCs/>
          <w:position w:val="-10"/>
          <w:sz w:val="24"/>
          <w:szCs w:val="24"/>
          <w:lang w:bidi="ar-EG"/>
        </w:rPr>
        <w:object w:dxaOrig="1968" w:dyaOrig="420" w14:anchorId="2522AF96">
          <v:shape id="_x0000_i1049" type="#_x0000_t75" style="width:96pt;height:24pt" o:ole="">
            <v:imagedata r:id="rId30" o:title=""/>
          </v:shape>
          <o:OLEObject Type="Embed" ProgID="Equation.DSMT4" ShapeID="_x0000_i1049" DrawAspect="Content" ObjectID="_1718599830" r:id="rId31"/>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(3.12)</w:t>
      </w:r>
    </w:p>
    <w:p w14:paraId="3482E947" w14:textId="77777777" w:rsidR="00DA6CCB" w:rsidRPr="00D36ADB" w:rsidRDefault="00DA6CCB" w:rsidP="00822851">
      <w:pPr>
        <w:spacing w:after="0" w:line="276" w:lineRule="auto"/>
        <w:ind w:firstLine="539"/>
        <w:rPr>
          <w:rFonts w:ascii="Times New Roman" w:eastAsia="Times New Roman" w:hAnsi="Times New Roman" w:cs="Times New Roman"/>
          <w:iCs/>
        </w:rPr>
        <w:sectPr w:rsidR="00DA6CCB" w:rsidRPr="00D36ADB" w:rsidSect="00422AC4">
          <w:type w:val="continuous"/>
          <w:pgSz w:w="12240" w:h="15840"/>
          <w:pgMar w:top="1440" w:right="1440" w:bottom="1440" w:left="1440" w:header="720" w:footer="720" w:gutter="0"/>
          <w:cols w:space="720"/>
          <w:docGrid w:linePitch="360"/>
        </w:sectPr>
      </w:pPr>
      <w:r w:rsidRPr="00D36ADB">
        <w:rPr>
          <w:rFonts w:ascii="Times New Roman" w:eastAsia="Times New Roman" w:hAnsi="Times New Roman" w:cs="Times New Roman"/>
          <w:iCs/>
          <w:position w:val="-16"/>
          <w:sz w:val="24"/>
          <w:szCs w:val="24"/>
          <w:lang w:bidi="ar-EG"/>
        </w:rPr>
        <w:object w:dxaOrig="3480" w:dyaOrig="516" w14:anchorId="3EB6E10A">
          <v:shape id="_x0000_i1050" type="#_x0000_t75" style="width:174pt;height:24pt" o:ole="">
            <v:imagedata r:id="rId32" o:title=""/>
          </v:shape>
          <o:OLEObject Type="Embed" ProgID="Equation.DSMT4" ShapeID="_x0000_i1050" DrawAspect="Content" ObjectID="_1718599831" r:id="rId33"/>
        </w:object>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r>
      <w:r w:rsidRPr="00D36ADB">
        <w:rPr>
          <w:rFonts w:ascii="Times New Roman" w:eastAsia="Times New Roman" w:hAnsi="Times New Roman" w:cs="Times New Roman"/>
          <w:iCs/>
        </w:rPr>
        <w:tab/>
        <w:t xml:space="preserve"> (3.13)</w:t>
      </w:r>
    </w:p>
    <w:p w14:paraId="71FF5452" w14:textId="1A5A587B" w:rsidR="0049079A" w:rsidRDefault="0049079A" w:rsidP="00843F38"/>
    <w:sectPr w:rsidR="0049079A">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B0E19" w14:textId="77777777" w:rsidR="00B44216" w:rsidRDefault="00B44216">
      <w:pPr>
        <w:spacing w:after="0" w:line="240" w:lineRule="auto"/>
      </w:pPr>
      <w:r>
        <w:separator/>
      </w:r>
    </w:p>
  </w:endnote>
  <w:endnote w:type="continuationSeparator" w:id="0">
    <w:p w14:paraId="52A97824" w14:textId="77777777" w:rsidR="00B44216" w:rsidRDefault="00B4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434191"/>
      <w:docPartObj>
        <w:docPartGallery w:val="Page Numbers (Bottom of Page)"/>
        <w:docPartUnique/>
      </w:docPartObj>
    </w:sdtPr>
    <w:sdtEndPr>
      <w:rPr>
        <w:color w:val="7F7F7F" w:themeColor="background1" w:themeShade="7F"/>
        <w:spacing w:val="60"/>
      </w:rPr>
    </w:sdtEndPr>
    <w:sdtContent>
      <w:p w14:paraId="1D3C07F6" w14:textId="77777777" w:rsidR="00DA6CCB" w:rsidRDefault="00DA6CC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0A2091" w14:textId="77777777" w:rsidR="00DA6CCB" w:rsidRDefault="00DA6C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975538"/>
      <w:docPartObj>
        <w:docPartGallery w:val="Page Numbers (Bottom of Page)"/>
        <w:docPartUnique/>
      </w:docPartObj>
    </w:sdtPr>
    <w:sdtEndPr>
      <w:rPr>
        <w:color w:val="7F7F7F" w:themeColor="background1" w:themeShade="7F"/>
        <w:spacing w:val="60"/>
      </w:rPr>
    </w:sdtEndPr>
    <w:sdtContent>
      <w:p w14:paraId="29161D22" w14:textId="77777777" w:rsidR="00CB1C34" w:rsidRDefault="003117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6879D7" w14:textId="77777777" w:rsidR="00CB1C34" w:rsidRDefault="00B44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165A0" w14:textId="77777777" w:rsidR="00B44216" w:rsidRDefault="00B44216">
      <w:pPr>
        <w:spacing w:after="0" w:line="240" w:lineRule="auto"/>
      </w:pPr>
      <w:r>
        <w:separator/>
      </w:r>
    </w:p>
  </w:footnote>
  <w:footnote w:type="continuationSeparator" w:id="0">
    <w:p w14:paraId="34C462B2" w14:textId="77777777" w:rsidR="00B44216" w:rsidRDefault="00B44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 w:numId="4" w16cid:durableId="1841505525">
    <w:abstractNumId w:val="0"/>
  </w:num>
  <w:num w:numId="5" w16cid:durableId="970939132">
    <w:abstractNumId w:val="0"/>
  </w:num>
  <w:num w:numId="6" w16cid:durableId="758060267">
    <w:abstractNumId w:val="0"/>
  </w:num>
  <w:num w:numId="7" w16cid:durableId="16837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QwNzExMjYzMbJQ0lEKTi0uzszPAykwrAUA0saT2ywAAAA="/>
  </w:docVars>
  <w:rsids>
    <w:rsidRoot w:val="00A36C34"/>
    <w:rsid w:val="000507A2"/>
    <w:rsid w:val="0005459B"/>
    <w:rsid w:val="000B44AA"/>
    <w:rsid w:val="000D45B2"/>
    <w:rsid w:val="000E288C"/>
    <w:rsid w:val="000F280E"/>
    <w:rsid w:val="001126FE"/>
    <w:rsid w:val="00125D74"/>
    <w:rsid w:val="00151EB9"/>
    <w:rsid w:val="00155140"/>
    <w:rsid w:val="00180944"/>
    <w:rsid w:val="00184AED"/>
    <w:rsid w:val="001A1777"/>
    <w:rsid w:val="00215CAE"/>
    <w:rsid w:val="00261F00"/>
    <w:rsid w:val="002B0DCC"/>
    <w:rsid w:val="002E098D"/>
    <w:rsid w:val="002E28E3"/>
    <w:rsid w:val="00311731"/>
    <w:rsid w:val="0032754E"/>
    <w:rsid w:val="00332168"/>
    <w:rsid w:val="0035303A"/>
    <w:rsid w:val="00375E12"/>
    <w:rsid w:val="003A0B96"/>
    <w:rsid w:val="00421A6A"/>
    <w:rsid w:val="00484070"/>
    <w:rsid w:val="0049079A"/>
    <w:rsid w:val="005005F3"/>
    <w:rsid w:val="00524AD7"/>
    <w:rsid w:val="00585780"/>
    <w:rsid w:val="005C3F15"/>
    <w:rsid w:val="00607CB5"/>
    <w:rsid w:val="00672B49"/>
    <w:rsid w:val="006B59B5"/>
    <w:rsid w:val="006C211C"/>
    <w:rsid w:val="006C2210"/>
    <w:rsid w:val="007309C0"/>
    <w:rsid w:val="00763A7E"/>
    <w:rsid w:val="00843F38"/>
    <w:rsid w:val="0084411A"/>
    <w:rsid w:val="00856A69"/>
    <w:rsid w:val="00877C09"/>
    <w:rsid w:val="008A0814"/>
    <w:rsid w:val="008B2917"/>
    <w:rsid w:val="008E7BCD"/>
    <w:rsid w:val="00925808"/>
    <w:rsid w:val="009332F1"/>
    <w:rsid w:val="00A36C34"/>
    <w:rsid w:val="00A4118C"/>
    <w:rsid w:val="00A57155"/>
    <w:rsid w:val="00A62C7D"/>
    <w:rsid w:val="00A90EC9"/>
    <w:rsid w:val="00B22052"/>
    <w:rsid w:val="00B44216"/>
    <w:rsid w:val="00B5120E"/>
    <w:rsid w:val="00BB2318"/>
    <w:rsid w:val="00BD1A34"/>
    <w:rsid w:val="00BF523B"/>
    <w:rsid w:val="00C35CB1"/>
    <w:rsid w:val="00C75304"/>
    <w:rsid w:val="00C95402"/>
    <w:rsid w:val="00D0419B"/>
    <w:rsid w:val="00D92CC9"/>
    <w:rsid w:val="00DA6CCB"/>
    <w:rsid w:val="00DE1C50"/>
    <w:rsid w:val="00E12605"/>
    <w:rsid w:val="00EB62BA"/>
    <w:rsid w:val="00EE1618"/>
    <w:rsid w:val="00EE78E9"/>
    <w:rsid w:val="00F47521"/>
    <w:rsid w:val="00F52B5C"/>
    <w:rsid w:val="00F704BB"/>
    <w:rsid w:val="00F75135"/>
    <w:rsid w:val="00F77416"/>
    <w:rsid w:val="00F84958"/>
    <w:rsid w:val="00F915D3"/>
    <w:rsid w:val="00FC1170"/>
    <w:rsid w:val="00FD5C0B"/>
    <w:rsid w:val="00FF7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6947"/>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E3"/>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2E28E3"/>
    <w:pPr>
      <w:keepNext/>
      <w:keepLines/>
      <w:numPr>
        <w:numId w:val="7"/>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2E28E3"/>
    <w:pPr>
      <w:keepNext/>
      <w:keepLines/>
      <w:numPr>
        <w:ilvl w:val="1"/>
        <w:numId w:val="7"/>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2E28E3"/>
    <w:pPr>
      <w:keepNext/>
      <w:keepLines/>
      <w:numPr>
        <w:ilvl w:val="2"/>
        <w:numId w:val="7"/>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2E28E3"/>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2E28E3"/>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E3"/>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2E28E3"/>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2E28E3"/>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2E28E3"/>
    <w:rPr>
      <w:rFonts w:asciiTheme="majorBidi" w:eastAsiaTheme="majorEastAsia" w:hAnsiTheme="majorBidi" w:cstheme="majorBidi"/>
      <w:b/>
      <w:bCs/>
      <w:color w:val="385623" w:themeColor="accent6" w:themeShade="80"/>
      <w:sz w:val="28"/>
      <w:szCs w:val="24"/>
      <w:lang w:bidi="ar-EG"/>
    </w:rPr>
  </w:style>
  <w:style w:type="paragraph" w:styleId="ListParagraph">
    <w:name w:val="List Paragraph"/>
    <w:basedOn w:val="Normal"/>
    <w:uiPriority w:val="34"/>
    <w:qFormat/>
    <w:rsid w:val="002E28E3"/>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2E28E3"/>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2E28E3"/>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2E28E3"/>
    <w:rPr>
      <w:b/>
      <w:bCs/>
    </w:rPr>
  </w:style>
  <w:style w:type="paragraph" w:styleId="TOCHeading">
    <w:name w:val="TOC Heading"/>
    <w:basedOn w:val="Heading1"/>
    <w:next w:val="Normal"/>
    <w:uiPriority w:val="39"/>
    <w:semiHidden/>
    <w:unhideWhenUsed/>
    <w:qFormat/>
    <w:rsid w:val="002E28E3"/>
    <w:pPr>
      <w:numPr>
        <w:numId w:val="0"/>
      </w:numPr>
      <w:outlineLvl w:val="9"/>
    </w:pPr>
    <w:rPr>
      <w:b/>
      <w:bCs/>
      <w:color w:val="auto"/>
      <w:lang w:val="en-GB" w:bidi="ar-SA"/>
    </w:rPr>
  </w:style>
  <w:style w:type="table" w:styleId="TableGrid">
    <w:name w:val="Table Grid"/>
    <w:basedOn w:val="TableNormal"/>
    <w:uiPriority w:val="39"/>
    <w:rsid w:val="00184AE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4AED"/>
    <w:rPr>
      <w:color w:val="808080"/>
    </w:rPr>
  </w:style>
  <w:style w:type="paragraph" w:styleId="Footer">
    <w:name w:val="footer"/>
    <w:basedOn w:val="Normal"/>
    <w:link w:val="FooterChar"/>
    <w:uiPriority w:val="99"/>
    <w:unhideWhenUsed/>
    <w:rsid w:val="0031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731"/>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997</Words>
  <Characters>5686</Characters>
  <Application>Microsoft Office Word</Application>
  <DocSecurity>0</DocSecurity>
  <Lines>47</Lines>
  <Paragraphs>13</Paragraphs>
  <ScaleCrop>false</ScaleCrop>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2022-04-25T05:40:00Z</dcterms:created>
  <dcterms:modified xsi:type="dcterms:W3CDTF">2022-06-30T18:58:00Z</dcterms:modified>
</cp:coreProperties>
</file>