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663B" w14:textId="3384050E" w:rsidR="00257EAB" w:rsidRPr="00D46814" w:rsidRDefault="005E388F" w:rsidP="00F96D92">
      <w:pPr>
        <w:pStyle w:val="Heading1"/>
        <w:numPr>
          <w:ilvl w:val="0"/>
          <w:numId w:val="9"/>
        </w:numPr>
        <w:ind w:left="26" w:hanging="630"/>
        <w:rPr>
          <w:lang w:bidi="ar-EG"/>
        </w:rPr>
      </w:pPr>
      <w:r w:rsidRPr="00D46814">
        <w:rPr>
          <w:rFonts w:hint="cs"/>
          <w:rtl/>
          <w:lang w:bidi="ar-EG"/>
        </w:rPr>
        <w:t xml:space="preserve">الفصل </w:t>
      </w:r>
      <w:r w:rsidR="00CD488A" w:rsidRPr="00D46814">
        <w:rPr>
          <w:rFonts w:hint="cs"/>
          <w:rtl/>
          <w:lang w:bidi="ar-EG"/>
        </w:rPr>
        <w:t>14</w:t>
      </w:r>
    </w:p>
    <w:p w14:paraId="5341AF9D" w14:textId="021D5619" w:rsidR="005E388F" w:rsidRPr="00D46814" w:rsidRDefault="005E388F" w:rsidP="00F96D92">
      <w:pPr>
        <w:pStyle w:val="chlabel"/>
      </w:pPr>
      <w:r w:rsidRPr="00D46814">
        <w:rPr>
          <w:rFonts w:hint="cs"/>
          <w:rtl/>
        </w:rPr>
        <w:t xml:space="preserve">الحرارة وطرق </w:t>
      </w:r>
      <w:r w:rsidR="009C138D" w:rsidRPr="00D46814">
        <w:rPr>
          <w:rFonts w:hint="cs"/>
          <w:rtl/>
        </w:rPr>
        <w:t>انت</w:t>
      </w:r>
      <w:r w:rsidRPr="00D46814">
        <w:rPr>
          <w:rFonts w:hint="cs"/>
          <w:rtl/>
        </w:rPr>
        <w:t>ق</w:t>
      </w:r>
      <w:r w:rsidR="009C138D" w:rsidRPr="00D46814">
        <w:rPr>
          <w:rFonts w:hint="cs"/>
          <w:rtl/>
        </w:rPr>
        <w:t>ا</w:t>
      </w:r>
      <w:r w:rsidRPr="00D46814">
        <w:rPr>
          <w:rFonts w:hint="cs"/>
          <w:rtl/>
        </w:rPr>
        <w:t>ل</w:t>
      </w:r>
      <w:r w:rsidR="009C138D" w:rsidRPr="00D46814">
        <w:rPr>
          <w:rFonts w:hint="cs"/>
          <w:rtl/>
        </w:rPr>
        <w:t>ها</w:t>
      </w:r>
      <w:r w:rsidRPr="00D46814">
        <w:rPr>
          <w:rFonts w:hint="cs"/>
          <w:rtl/>
        </w:rPr>
        <w:t xml:space="preserve"> </w:t>
      </w:r>
    </w:p>
    <w:p w14:paraId="19FAED22" w14:textId="284A9BE1" w:rsidR="00BF7377" w:rsidRPr="00D46814" w:rsidRDefault="005E388F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الشكل </w:t>
      </w:r>
      <w:r w:rsidR="00CD488A" w:rsidRPr="00D46814">
        <w:rPr>
          <w:rFonts w:hint="cs"/>
          <w:lang w:bidi="ar-EG"/>
        </w:rPr>
        <w:t>1-14</w:t>
      </w:r>
      <w:r w:rsidRPr="00D46814">
        <w:rPr>
          <w:rFonts w:hint="cs"/>
          <w:rtl/>
          <w:lang w:bidi="ar-EG"/>
        </w:rPr>
        <w:t xml:space="preserve"> (أ) التأثير البارد لليلة صافية باردة و الناتج عن</w:t>
      </w:r>
      <w:r w:rsidR="009C138D" w:rsidRPr="00D46814">
        <w:rPr>
          <w:rFonts w:hint="cs"/>
          <w:rtl/>
          <w:lang w:bidi="ar-EG"/>
        </w:rPr>
        <w:t xml:space="preserve"> انتقال الحرارة بفعل</w:t>
      </w:r>
      <w:r w:rsidRPr="00D46814">
        <w:rPr>
          <w:rFonts w:hint="cs"/>
          <w:rtl/>
          <w:lang w:bidi="ar-EG"/>
        </w:rPr>
        <w:t xml:space="preserve"> الرياح و </w:t>
      </w:r>
      <w:r w:rsidR="009C138D" w:rsidRPr="00D46814">
        <w:rPr>
          <w:rFonts w:hint="cs"/>
          <w:rtl/>
          <w:lang w:bidi="ar-EG"/>
        </w:rPr>
        <w:t>الإشعاع</w:t>
      </w:r>
      <w:r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الفضاء الخارجي البارد.(ب) كان هناك جدل </w:t>
      </w:r>
      <w:r w:rsidR="00312B82" w:rsidRPr="00D46814">
        <w:rPr>
          <w:rFonts w:hint="cs"/>
          <w:rtl/>
          <w:lang w:bidi="ar-EG"/>
        </w:rPr>
        <w:t>كبير</w:t>
      </w:r>
      <w:r w:rsidRPr="00D46814">
        <w:rPr>
          <w:rFonts w:hint="cs"/>
          <w:rtl/>
          <w:lang w:bidi="ar-EG"/>
        </w:rPr>
        <w:t xml:space="preserve"> </w:t>
      </w:r>
      <w:r w:rsidR="00312B82" w:rsidRPr="00D46814">
        <w:rPr>
          <w:rFonts w:hint="cs"/>
          <w:rtl/>
          <w:lang w:bidi="ar-EG"/>
        </w:rPr>
        <w:t>حول عمر الأرض</w:t>
      </w:r>
      <w:r w:rsidR="009C138D" w:rsidRPr="00D46814">
        <w:rPr>
          <w:rFonts w:hint="cs"/>
          <w:rtl/>
          <w:lang w:bidi="ar-EG"/>
        </w:rPr>
        <w:t>،</w:t>
      </w:r>
      <w:r w:rsidR="00312B82" w:rsidRPr="00D46814">
        <w:rPr>
          <w:rFonts w:hint="cs"/>
          <w:rtl/>
          <w:lang w:bidi="ar-EG"/>
        </w:rPr>
        <w:t xml:space="preserve"> و لكن تم الاتفاق عامة على أن كوكب الأرض يبلغ 4.5 بليون </w:t>
      </w:r>
      <w:proofErr w:type="spellStart"/>
      <w:r w:rsidR="00312B82" w:rsidRPr="00D46814">
        <w:rPr>
          <w:rFonts w:hint="cs"/>
          <w:rtl/>
          <w:lang w:bidi="ar-EG"/>
        </w:rPr>
        <w:t>عاماً</w:t>
      </w:r>
      <w:r w:rsidR="009C138D" w:rsidRPr="00D46814">
        <w:rPr>
          <w:rFonts w:hint="cs"/>
          <w:rtl/>
          <w:lang w:bidi="ar-EG"/>
        </w:rPr>
        <w:t>،</w:t>
      </w:r>
      <w:r w:rsidR="00BF7377" w:rsidRPr="00D46814">
        <w:rPr>
          <w:rFonts w:hint="cs"/>
          <w:rtl/>
          <w:lang w:bidi="ar-EG"/>
        </w:rPr>
        <w:t>و</w:t>
      </w:r>
      <w:proofErr w:type="spellEnd"/>
      <w:r w:rsidR="00BF7377" w:rsidRPr="00D46814">
        <w:rPr>
          <w:rFonts w:hint="cs"/>
          <w:rtl/>
          <w:lang w:bidi="ar-EG"/>
        </w:rPr>
        <w:t xml:space="preserve"> هنا تركز الجدال حول باطن الأرض المنصهر</w:t>
      </w:r>
      <w:r w:rsidR="009C138D" w:rsidRPr="00D46814">
        <w:rPr>
          <w:rFonts w:hint="cs"/>
          <w:rtl/>
          <w:lang w:bidi="ar-EG"/>
        </w:rPr>
        <w:t>،</w:t>
      </w:r>
      <w:r w:rsidR="00BF7377" w:rsidRPr="00D46814">
        <w:rPr>
          <w:rFonts w:hint="cs"/>
          <w:rtl/>
          <w:lang w:bidi="ar-EG"/>
        </w:rPr>
        <w:t xml:space="preserve"> فحسب فهمنا لعملية انتقال الحرارة إذا كانت الأرض تبلغ هذا العمر </w:t>
      </w:r>
      <w:r w:rsidR="00F73D6D" w:rsidRPr="00D46814">
        <w:rPr>
          <w:rFonts w:hint="cs"/>
          <w:rtl/>
          <w:lang w:bidi="ar-EG"/>
        </w:rPr>
        <w:t>الزمني</w:t>
      </w:r>
      <w:r w:rsidR="00BF7377" w:rsidRPr="00D46814">
        <w:rPr>
          <w:rFonts w:hint="cs"/>
          <w:rtl/>
          <w:lang w:bidi="ar-EG"/>
        </w:rPr>
        <w:t xml:space="preserve"> فمن المفترض أن يكون داخلها قد برد بعد منذ مدة </w:t>
      </w:r>
      <w:proofErr w:type="spellStart"/>
      <w:r w:rsidR="00BF7377" w:rsidRPr="00D46814">
        <w:rPr>
          <w:rFonts w:hint="cs"/>
          <w:rtl/>
          <w:lang w:bidi="ar-EG"/>
        </w:rPr>
        <w:t>طويلة.و</w:t>
      </w:r>
      <w:proofErr w:type="spellEnd"/>
      <w:r w:rsidR="00BF7377" w:rsidRPr="00D46814">
        <w:rPr>
          <w:rFonts w:hint="cs"/>
          <w:rtl/>
          <w:lang w:bidi="ar-EG"/>
        </w:rPr>
        <w:t xml:space="preserve"> لكن كان لاكتشاف الصخور المشعة الفضل في التعرف على مصدر الطاقة الموجودة في باطن الأرض المنصهر</w:t>
      </w:r>
      <w:r w:rsidR="00011163" w:rsidRPr="00D46814">
        <w:rPr>
          <w:rFonts w:hint="cs"/>
          <w:rtl/>
          <w:lang w:bidi="ar-EG"/>
        </w:rPr>
        <w:t xml:space="preserve"> بالرغم من انتقال الحرارة </w:t>
      </w:r>
      <w:r w:rsidR="00C95FC2" w:rsidRPr="00D46814">
        <w:rPr>
          <w:rFonts w:hint="cs"/>
          <w:rtl/>
          <w:lang w:bidi="ar-EG"/>
        </w:rPr>
        <w:t>إلى</w:t>
      </w:r>
      <w:r w:rsidR="00011163" w:rsidRPr="00D46814">
        <w:rPr>
          <w:rFonts w:hint="cs"/>
          <w:rtl/>
          <w:lang w:bidi="ar-EG"/>
        </w:rPr>
        <w:t xml:space="preserve"> السطح الخارجي للأرض و منه </w:t>
      </w:r>
      <w:r w:rsidR="00C95FC2" w:rsidRPr="00D46814">
        <w:rPr>
          <w:rFonts w:hint="cs"/>
          <w:rtl/>
          <w:lang w:bidi="ar-EG"/>
        </w:rPr>
        <w:t>إلى</w:t>
      </w:r>
      <w:r w:rsidR="00011163" w:rsidRPr="00D46814">
        <w:rPr>
          <w:rFonts w:hint="cs"/>
          <w:rtl/>
          <w:lang w:bidi="ar-EG"/>
        </w:rPr>
        <w:t xml:space="preserve"> الفضاء الخارجي </w:t>
      </w:r>
      <w:r w:rsidR="00F73D6D" w:rsidRPr="00D46814">
        <w:rPr>
          <w:rFonts w:hint="cs"/>
          <w:rtl/>
          <w:lang w:bidi="ar-EG"/>
        </w:rPr>
        <w:t>ا</w:t>
      </w:r>
      <w:r w:rsidR="00011163" w:rsidRPr="00D46814">
        <w:rPr>
          <w:rFonts w:hint="cs"/>
          <w:rtl/>
          <w:lang w:bidi="ar-EG"/>
        </w:rPr>
        <w:t>لبارد.</w:t>
      </w:r>
    </w:p>
    <w:p w14:paraId="4A67F5B0" w14:textId="77777777" w:rsidR="00F73D6D" w:rsidRPr="00D46814" w:rsidRDefault="00F73D6D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مخطط الفصل--------------------------------------------------------------------------------------------</w:t>
      </w:r>
    </w:p>
    <w:p w14:paraId="11492D98" w14:textId="4EF3D433" w:rsidR="00F73D6D" w:rsidRPr="00D46814" w:rsidRDefault="007404A3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14-1</w:t>
      </w:r>
      <w:r w:rsidR="00F73D6D" w:rsidRPr="00D46814">
        <w:rPr>
          <w:rFonts w:hint="cs"/>
          <w:rtl/>
          <w:lang w:bidi="ar-EG"/>
        </w:rPr>
        <w:t xml:space="preserve"> الحرارة</w:t>
      </w:r>
    </w:p>
    <w:p w14:paraId="3F66CCBA" w14:textId="77777777" w:rsidR="00F73D6D" w:rsidRPr="00D46814" w:rsidRDefault="00F73D6D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تعريف الحرارة </w:t>
      </w:r>
      <w:r w:rsidR="009C138D" w:rsidRPr="00D46814">
        <w:rPr>
          <w:rFonts w:hint="cs"/>
          <w:rtl/>
          <w:lang w:bidi="ar-EG"/>
        </w:rPr>
        <w:t>بأنها انتقال</w:t>
      </w:r>
      <w:r w:rsidRPr="00D46814">
        <w:rPr>
          <w:rFonts w:hint="cs"/>
          <w:rtl/>
          <w:lang w:bidi="ar-EG"/>
        </w:rPr>
        <w:t xml:space="preserve"> للطاقة</w:t>
      </w:r>
    </w:p>
    <w:p w14:paraId="65C8D15C" w14:textId="7EF127F8" w:rsidR="00F73D6D" w:rsidRPr="00D46814" w:rsidRDefault="00731C07" w:rsidP="000F5740">
      <w:pPr>
        <w:rPr>
          <w:rtl/>
          <w:lang w:bidi="ar-EG"/>
        </w:rPr>
      </w:pPr>
      <w:r>
        <w:rPr>
          <w:rFonts w:hint="cs"/>
          <w:rtl/>
          <w:lang w:bidi="ar-EG"/>
        </w:rPr>
        <w:t>14-2</w:t>
      </w:r>
      <w:r w:rsidR="00F73D6D" w:rsidRPr="00D46814">
        <w:rPr>
          <w:rFonts w:hint="cs"/>
          <w:rtl/>
          <w:lang w:bidi="ar-EG"/>
        </w:rPr>
        <w:t xml:space="preserve"> تغيير درجة الحرارة والسعة الحرارية</w:t>
      </w:r>
    </w:p>
    <w:p w14:paraId="6414B5CC" w14:textId="454E6448" w:rsidR="00F73D6D" w:rsidRPr="00D46814" w:rsidRDefault="00A6794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ملاحظة انتقال الحرارة </w:t>
      </w:r>
      <w:r w:rsidR="00B27606" w:rsidRPr="00D46814">
        <w:rPr>
          <w:rFonts w:hint="cs"/>
          <w:rtl/>
          <w:lang w:bidi="ar-EG"/>
        </w:rPr>
        <w:t>والتغيير</w:t>
      </w:r>
      <w:r w:rsidRPr="00D46814">
        <w:rPr>
          <w:rFonts w:hint="cs"/>
          <w:rtl/>
          <w:lang w:bidi="ar-EG"/>
        </w:rPr>
        <w:t xml:space="preserve"> في درجة الحرارة </w:t>
      </w:r>
      <w:r w:rsidR="00B27606" w:rsidRPr="00D46814">
        <w:rPr>
          <w:rFonts w:hint="cs"/>
          <w:rtl/>
          <w:lang w:bidi="ar-EG"/>
        </w:rPr>
        <w:t>والكتلة</w:t>
      </w:r>
    </w:p>
    <w:p w14:paraId="098F4B39" w14:textId="0BA9FC62" w:rsidR="00A67943" w:rsidRPr="00D46814" w:rsidRDefault="00B27606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حساب</w:t>
      </w:r>
      <w:r w:rsidR="00A67943" w:rsidRPr="00D46814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درجة </w:t>
      </w:r>
      <w:r w:rsidR="00A67943" w:rsidRPr="00D46814">
        <w:rPr>
          <w:rFonts w:hint="cs"/>
          <w:rtl/>
          <w:lang w:bidi="ar-EG"/>
        </w:rPr>
        <w:t>الحرارة النهائية بعد انتقال الحرارة بين جسمين.</w:t>
      </w:r>
    </w:p>
    <w:p w14:paraId="594583B3" w14:textId="77777777" w:rsidR="005E388F" w:rsidRPr="00D46814" w:rsidRDefault="005E388F" w:rsidP="000F5740">
      <w:pPr>
        <w:rPr>
          <w:rtl/>
          <w:lang w:bidi="ar-EG"/>
        </w:rPr>
      </w:pPr>
    </w:p>
    <w:p w14:paraId="5ADA5A7E" w14:textId="77777777" w:rsidR="003D3F13" w:rsidRPr="00D46814" w:rsidRDefault="003D3F13" w:rsidP="000F5740">
      <w:pPr>
        <w:rPr>
          <w:rtl/>
          <w:lang w:bidi="ar-EG"/>
        </w:rPr>
      </w:pPr>
    </w:p>
    <w:p w14:paraId="05CE8645" w14:textId="77777777" w:rsidR="003D3F13" w:rsidRPr="00D46814" w:rsidRDefault="003D3F13" w:rsidP="000F5740">
      <w:pPr>
        <w:rPr>
          <w:rtl/>
          <w:lang w:bidi="ar-EG"/>
        </w:rPr>
      </w:pPr>
    </w:p>
    <w:p w14:paraId="5F01A728" w14:textId="77777777" w:rsidR="003D3F13" w:rsidRPr="00D46814" w:rsidRDefault="003D3F13" w:rsidP="000F5740">
      <w:pPr>
        <w:rPr>
          <w:rtl/>
          <w:lang w:bidi="ar-EG"/>
        </w:rPr>
      </w:pPr>
    </w:p>
    <w:p w14:paraId="5D769C2C" w14:textId="7DE5EE4D" w:rsidR="003D3F13" w:rsidRPr="00D46814" w:rsidRDefault="003D3F13" w:rsidP="000F5740">
      <w:pPr>
        <w:rPr>
          <w:rtl/>
          <w:lang w:bidi="ar-EG"/>
        </w:rPr>
      </w:pPr>
    </w:p>
    <w:p w14:paraId="2A521A61" w14:textId="77777777" w:rsidR="003D3F13" w:rsidRPr="00D46814" w:rsidRDefault="003D3F13" w:rsidP="000F5740">
      <w:pPr>
        <w:rPr>
          <w:rtl/>
          <w:lang w:bidi="ar-EG"/>
        </w:rPr>
      </w:pPr>
    </w:p>
    <w:p w14:paraId="2ACABF46" w14:textId="77777777" w:rsidR="003D3F13" w:rsidRPr="00D46814" w:rsidRDefault="003D3F13" w:rsidP="000F5740">
      <w:pPr>
        <w:rPr>
          <w:rtl/>
          <w:lang w:bidi="ar-EG"/>
        </w:rPr>
      </w:pPr>
    </w:p>
    <w:p w14:paraId="3F18B792" w14:textId="77777777" w:rsidR="003D3F13" w:rsidRPr="00D46814" w:rsidRDefault="003D3F13" w:rsidP="000F5740">
      <w:pPr>
        <w:rPr>
          <w:rtl/>
          <w:lang w:bidi="ar-EG"/>
        </w:rPr>
      </w:pPr>
    </w:p>
    <w:p w14:paraId="32473F65" w14:textId="77777777" w:rsidR="003D3F13" w:rsidRPr="00D46814" w:rsidRDefault="003D3F13" w:rsidP="000F5740">
      <w:pPr>
        <w:rPr>
          <w:rtl/>
          <w:lang w:bidi="ar-EG"/>
        </w:rPr>
      </w:pPr>
    </w:p>
    <w:p w14:paraId="7257D9FC" w14:textId="77777777" w:rsidR="003D3F13" w:rsidRPr="00D46814" w:rsidRDefault="003D3F13" w:rsidP="000F5740">
      <w:pPr>
        <w:rPr>
          <w:rtl/>
          <w:lang w:bidi="ar-EG"/>
        </w:rPr>
      </w:pPr>
    </w:p>
    <w:p w14:paraId="2F527FA6" w14:textId="77777777" w:rsidR="003D3F13" w:rsidRPr="00D46814" w:rsidRDefault="003D3F13" w:rsidP="000F5740">
      <w:pPr>
        <w:rPr>
          <w:rtl/>
          <w:lang w:bidi="ar-EG"/>
        </w:rPr>
      </w:pPr>
    </w:p>
    <w:p w14:paraId="0AF7DAC0" w14:textId="77777777" w:rsidR="003D3F13" w:rsidRPr="00D46814" w:rsidRDefault="003D3F13" w:rsidP="000F5740">
      <w:pPr>
        <w:rPr>
          <w:rtl/>
          <w:lang w:bidi="ar-EG"/>
        </w:rPr>
      </w:pPr>
    </w:p>
    <w:p w14:paraId="618FAA40" w14:textId="77777777" w:rsidR="003D3F13" w:rsidRPr="00D46814" w:rsidRDefault="003D3F13" w:rsidP="000F5740">
      <w:pPr>
        <w:rPr>
          <w:rtl/>
          <w:lang w:bidi="ar-EG"/>
        </w:rPr>
      </w:pPr>
    </w:p>
    <w:p w14:paraId="5F83436C" w14:textId="77777777" w:rsidR="003D3F13" w:rsidRPr="00D46814" w:rsidRDefault="003D3F13" w:rsidP="000F5740">
      <w:pPr>
        <w:rPr>
          <w:rtl/>
          <w:lang w:bidi="ar-EG"/>
        </w:rPr>
      </w:pPr>
    </w:p>
    <w:p w14:paraId="49BE6ED6" w14:textId="77777777" w:rsidR="003D3F13" w:rsidRPr="00D46814" w:rsidRDefault="003D3F13" w:rsidP="000F5740">
      <w:pPr>
        <w:rPr>
          <w:rtl/>
          <w:lang w:bidi="ar-EG"/>
        </w:rPr>
      </w:pPr>
    </w:p>
    <w:p w14:paraId="29AED119" w14:textId="77777777" w:rsidR="003D3F13" w:rsidRPr="00D46814" w:rsidRDefault="003D3F13" w:rsidP="000F5740">
      <w:pPr>
        <w:rPr>
          <w:rtl/>
          <w:lang w:bidi="ar-EG"/>
        </w:rPr>
      </w:pPr>
    </w:p>
    <w:p w14:paraId="32987F41" w14:textId="26AACE18" w:rsidR="003D3F13" w:rsidRPr="00D46814" w:rsidRDefault="003D3F13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lastRenderedPageBreak/>
        <w:t>3</w:t>
      </w:r>
      <w:r w:rsidR="009C138D" w:rsidRPr="00D46814">
        <w:rPr>
          <w:rFonts w:hint="cs"/>
          <w:rtl/>
          <w:lang w:bidi="ar-EG"/>
        </w:rPr>
        <w:t xml:space="preserve">-14تغير </w:t>
      </w:r>
      <w:r w:rsidR="007404A3" w:rsidRPr="00D46814">
        <w:rPr>
          <w:rFonts w:hint="cs"/>
          <w:rtl/>
          <w:lang w:bidi="ar-EG"/>
        </w:rPr>
        <w:t>طور</w:t>
      </w:r>
      <w:r w:rsidR="009C138D" w:rsidRPr="00D46814">
        <w:rPr>
          <w:rFonts w:hint="cs"/>
          <w:rtl/>
          <w:lang w:bidi="ar-EG"/>
        </w:rPr>
        <w:t xml:space="preserve"> المادة </w:t>
      </w:r>
      <w:r w:rsidRPr="00D46814">
        <w:rPr>
          <w:rFonts w:hint="cs"/>
          <w:rtl/>
          <w:lang w:bidi="ar-EG"/>
        </w:rPr>
        <w:t>والحرارة الكامنة</w:t>
      </w:r>
    </w:p>
    <w:p w14:paraId="1F56ABEB" w14:textId="131F8CCA" w:rsidR="003D3F13" w:rsidRPr="00D46814" w:rsidRDefault="007404A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>فحص</w:t>
      </w:r>
      <w:r w:rsidR="003D3F13" w:rsidRPr="00D46814">
        <w:rPr>
          <w:rFonts w:hint="cs"/>
          <w:rtl/>
          <w:lang w:bidi="ar-EG"/>
        </w:rPr>
        <w:t xml:space="preserve"> انتقال الحرارة</w:t>
      </w:r>
    </w:p>
    <w:p w14:paraId="5B0E1EE6" w14:textId="5FD09C4A" w:rsidR="003D3F13" w:rsidRPr="00D46814" w:rsidRDefault="007404A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>حساب</w:t>
      </w:r>
      <w:r w:rsidR="003D3F13" w:rsidRPr="00D46814">
        <w:rPr>
          <w:rFonts w:hint="cs"/>
          <w:rtl/>
          <w:lang w:bidi="ar-EG"/>
        </w:rPr>
        <w:t xml:space="preserve"> </w:t>
      </w:r>
      <w:r w:rsidR="009C138D" w:rsidRPr="00D46814">
        <w:rPr>
          <w:rFonts w:hint="cs"/>
          <w:rtl/>
          <w:lang w:bidi="ar-EG"/>
        </w:rPr>
        <w:t xml:space="preserve">درجة </w:t>
      </w:r>
      <w:r w:rsidR="003D3F13" w:rsidRPr="00D46814">
        <w:rPr>
          <w:rFonts w:hint="cs"/>
          <w:rtl/>
          <w:lang w:bidi="ar-EG"/>
        </w:rPr>
        <w:t xml:space="preserve">الحرارة النهائية </w:t>
      </w:r>
      <w:r w:rsidR="009C138D" w:rsidRPr="00D46814">
        <w:rPr>
          <w:rFonts w:hint="cs"/>
          <w:rtl/>
          <w:lang w:bidi="ar-EG"/>
        </w:rPr>
        <w:t>بعد</w:t>
      </w:r>
      <w:r w:rsidR="003D3F13" w:rsidRPr="00D46814">
        <w:rPr>
          <w:rFonts w:hint="cs"/>
          <w:rtl/>
          <w:lang w:bidi="ar-EG"/>
        </w:rPr>
        <w:t xml:space="preserve"> </w:t>
      </w:r>
      <w:r w:rsidR="009C138D" w:rsidRPr="00D46814">
        <w:rPr>
          <w:rFonts w:hint="cs"/>
          <w:rtl/>
          <w:lang w:bidi="ar-EG"/>
        </w:rPr>
        <w:t>انتقال</w:t>
      </w:r>
      <w:r w:rsidR="003D3F13" w:rsidRPr="00D46814">
        <w:rPr>
          <w:rFonts w:hint="cs"/>
          <w:rtl/>
          <w:lang w:bidi="ar-EG"/>
        </w:rPr>
        <w:t xml:space="preserve"> الحرارة.</w:t>
      </w:r>
    </w:p>
    <w:p w14:paraId="47C4572A" w14:textId="07BC5D26" w:rsidR="003D3F13" w:rsidRPr="00D46814" w:rsidRDefault="002F13FB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14-4</w:t>
      </w:r>
      <w:r w:rsidR="009C138D" w:rsidRPr="00D46814">
        <w:rPr>
          <w:rFonts w:hint="cs"/>
          <w:rtl/>
          <w:lang w:bidi="ar-EG"/>
        </w:rPr>
        <w:t xml:space="preserve"> </w:t>
      </w:r>
      <w:r w:rsidR="003D3F13" w:rsidRPr="00D46814">
        <w:rPr>
          <w:rFonts w:hint="cs"/>
          <w:rtl/>
          <w:lang w:bidi="ar-EG"/>
        </w:rPr>
        <w:t xml:space="preserve">طرق </w:t>
      </w:r>
      <w:r w:rsidR="009C138D" w:rsidRPr="00D46814">
        <w:rPr>
          <w:rFonts w:hint="cs"/>
          <w:rtl/>
          <w:lang w:bidi="ar-EG"/>
        </w:rPr>
        <w:t>انتقال</w:t>
      </w:r>
      <w:r w:rsidR="003D3F13" w:rsidRPr="00D46814">
        <w:rPr>
          <w:rFonts w:hint="cs"/>
          <w:rtl/>
          <w:lang w:bidi="ar-EG"/>
        </w:rPr>
        <w:t xml:space="preserve"> الحرارة</w:t>
      </w:r>
    </w:p>
    <w:p w14:paraId="5250B887" w14:textId="4B666784" w:rsidR="003D3F13" w:rsidRPr="00D46814" w:rsidRDefault="003D3F13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مناقشة الطرق المختلفة </w:t>
      </w:r>
      <w:r w:rsidR="009C138D" w:rsidRPr="00D46814">
        <w:rPr>
          <w:rFonts w:hint="cs"/>
          <w:rtl/>
          <w:lang w:bidi="ar-EG"/>
        </w:rPr>
        <w:t>لانتقال</w:t>
      </w:r>
      <w:r w:rsidRPr="00D46814">
        <w:rPr>
          <w:rFonts w:hint="cs"/>
          <w:rtl/>
          <w:lang w:bidi="ar-EG"/>
        </w:rPr>
        <w:t xml:space="preserve"> الحرارة</w:t>
      </w:r>
    </w:p>
    <w:p w14:paraId="7DC3FDD0" w14:textId="29F2AEC2" w:rsidR="003D3F13" w:rsidRPr="00D46814" w:rsidRDefault="002F13FB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14-5</w:t>
      </w:r>
      <w:r w:rsidR="003D3F13" w:rsidRPr="00D46814">
        <w:rPr>
          <w:rFonts w:hint="cs"/>
          <w:rtl/>
          <w:lang w:bidi="ar-EG"/>
        </w:rPr>
        <w:t xml:space="preserve"> التوصيل</w:t>
      </w:r>
    </w:p>
    <w:p w14:paraId="62ED0E8B" w14:textId="37485A6C" w:rsidR="003D3F13" w:rsidRPr="00D46814" w:rsidRDefault="002F13FB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>حساب</w:t>
      </w:r>
      <w:r w:rsidR="003D3F13" w:rsidRPr="00D46814">
        <w:rPr>
          <w:rFonts w:hint="cs"/>
          <w:rtl/>
          <w:lang w:bidi="ar-EG"/>
        </w:rPr>
        <w:t xml:space="preserve"> التوصيل الحراري</w:t>
      </w:r>
    </w:p>
    <w:p w14:paraId="3B53DF9C" w14:textId="3A66AE44" w:rsidR="003D3F13" w:rsidRPr="00D46814" w:rsidRDefault="003D3F1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ملاحظة توصيل الحرارة </w:t>
      </w:r>
      <w:r w:rsidR="00C95FC2" w:rsidRPr="00D46814">
        <w:rPr>
          <w:rFonts w:hint="cs"/>
          <w:rtl/>
          <w:lang w:bidi="ar-EG"/>
        </w:rPr>
        <w:t>أثناء</w:t>
      </w:r>
      <w:r w:rsidRPr="00D46814">
        <w:rPr>
          <w:rFonts w:hint="cs"/>
          <w:rtl/>
          <w:lang w:bidi="ar-EG"/>
        </w:rPr>
        <w:t xml:space="preserve"> </w:t>
      </w:r>
      <w:r w:rsidR="002F13FB" w:rsidRPr="00D46814">
        <w:rPr>
          <w:rFonts w:hint="cs"/>
          <w:rtl/>
          <w:lang w:bidi="ar-EG"/>
        </w:rPr>
        <w:t>التصادمات.</w:t>
      </w:r>
    </w:p>
    <w:p w14:paraId="1BB639D8" w14:textId="19A8E6F4" w:rsidR="00C95FC2" w:rsidRPr="00D46814" w:rsidRDefault="003D3F1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دراسة التوصيل الحراري </w:t>
      </w:r>
      <w:r w:rsidR="002F13FB" w:rsidRPr="00D46814">
        <w:rPr>
          <w:rFonts w:hint="cs"/>
          <w:rtl/>
          <w:lang w:bidi="ar-EG"/>
        </w:rPr>
        <w:t>ل</w:t>
      </w:r>
      <w:r w:rsidRPr="00D46814">
        <w:rPr>
          <w:rFonts w:hint="cs"/>
          <w:rtl/>
          <w:lang w:bidi="ar-EG"/>
        </w:rPr>
        <w:t>لمواد الشائعة.</w:t>
      </w:r>
    </w:p>
    <w:p w14:paraId="38D5C299" w14:textId="7AE0EC9F" w:rsidR="003D3F13" w:rsidRPr="00D46814" w:rsidRDefault="002F13FB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14-6</w:t>
      </w:r>
      <w:r w:rsidR="003D3F13" w:rsidRPr="00D46814">
        <w:rPr>
          <w:rFonts w:hint="cs"/>
          <w:rtl/>
          <w:lang w:bidi="ar-EG"/>
        </w:rPr>
        <w:t xml:space="preserve"> الحمل</w:t>
      </w:r>
    </w:p>
    <w:p w14:paraId="7B974B15" w14:textId="77777777" w:rsidR="003D3F13" w:rsidRPr="00D46814" w:rsidRDefault="003D3F1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مناقشة طرق </w:t>
      </w:r>
      <w:r w:rsidR="00C95FC2" w:rsidRPr="00D46814">
        <w:rPr>
          <w:rFonts w:hint="cs"/>
          <w:rtl/>
          <w:lang w:bidi="ar-EG"/>
        </w:rPr>
        <w:t>انتقال</w:t>
      </w:r>
      <w:r w:rsidRPr="00D46814">
        <w:rPr>
          <w:rFonts w:hint="cs"/>
          <w:rtl/>
          <w:lang w:bidi="ar-EG"/>
        </w:rPr>
        <w:t xml:space="preserve"> الحرارة عن طريق الحمل</w:t>
      </w:r>
    </w:p>
    <w:p w14:paraId="76286D38" w14:textId="5DDC2ED1" w:rsidR="003D3F13" w:rsidRPr="00D46814" w:rsidRDefault="002F13FB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14-7</w:t>
      </w:r>
      <w:r w:rsidR="003D3F13"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الإشعاع</w:t>
      </w:r>
    </w:p>
    <w:p w14:paraId="07F302A5" w14:textId="77777777" w:rsidR="003D3F13" w:rsidRPr="00D46814" w:rsidRDefault="003D3F1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مناقشة انتقال الحرارة </w:t>
      </w:r>
      <w:r w:rsidR="00C95FC2" w:rsidRPr="00D46814">
        <w:rPr>
          <w:rFonts w:hint="cs"/>
          <w:rtl/>
          <w:lang w:bidi="ar-EG"/>
        </w:rPr>
        <w:t>بالإشعاع</w:t>
      </w:r>
    </w:p>
    <w:p w14:paraId="10B92CD1" w14:textId="056EEEB8" w:rsidR="003D3F13" w:rsidRPr="00D46814" w:rsidRDefault="003D3F13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تفسير </w:t>
      </w:r>
      <w:r w:rsidR="002F13FB" w:rsidRPr="00D46814">
        <w:rPr>
          <w:rFonts w:hint="cs"/>
          <w:rtl/>
          <w:lang w:bidi="ar-EG"/>
        </w:rPr>
        <w:t>قدرة</w:t>
      </w:r>
      <w:r w:rsidRPr="00D46814">
        <w:rPr>
          <w:rFonts w:hint="cs"/>
          <w:rtl/>
          <w:lang w:bidi="ar-EG"/>
        </w:rPr>
        <w:t xml:space="preserve"> المواد المختلفة.</w:t>
      </w:r>
    </w:p>
    <w:p w14:paraId="2AF8FC3C" w14:textId="5007B7D4" w:rsidR="00970A9F" w:rsidRPr="00D46814" w:rsidRDefault="00970A9F" w:rsidP="000F5740">
      <w:pPr>
        <w:rPr>
          <w:rtl/>
          <w:lang w:bidi="ar-EG"/>
        </w:rPr>
      </w:pPr>
      <w:r w:rsidRPr="00D46814">
        <w:rPr>
          <w:rFonts w:hint="cs"/>
          <w:bCs/>
          <w:rtl/>
          <w:lang w:bidi="ar-EG"/>
        </w:rPr>
        <w:t xml:space="preserve">مقدمة عن الحرارة </w:t>
      </w:r>
      <w:r w:rsidR="008959E0" w:rsidRPr="00D46814">
        <w:rPr>
          <w:rFonts w:hint="cs"/>
          <w:bCs/>
          <w:rtl/>
          <w:lang w:bidi="ar-EG"/>
        </w:rPr>
        <w:t>وطرق</w:t>
      </w:r>
      <w:r w:rsidRPr="00D46814">
        <w:rPr>
          <w:rFonts w:hint="cs"/>
          <w:bCs/>
          <w:rtl/>
          <w:lang w:bidi="ar-EG"/>
        </w:rPr>
        <w:t xml:space="preserve"> انتقالها</w:t>
      </w:r>
      <w:r w:rsidRPr="00D46814">
        <w:rPr>
          <w:rFonts w:hint="cs"/>
          <w:rtl/>
          <w:lang w:bidi="ar-EG"/>
        </w:rPr>
        <w:t xml:space="preserve"> توجد الطاقة في عدة </w:t>
      </w:r>
      <w:r w:rsidR="00D65A48" w:rsidRPr="00D46814">
        <w:rPr>
          <w:rFonts w:hint="cs"/>
          <w:rtl/>
          <w:lang w:bidi="ar-EG"/>
        </w:rPr>
        <w:t>أشكال</w:t>
      </w:r>
      <w:r w:rsidRPr="00D46814">
        <w:rPr>
          <w:rFonts w:hint="cs"/>
          <w:rtl/>
          <w:lang w:bidi="ar-EG"/>
        </w:rPr>
        <w:t xml:space="preserve"> </w:t>
      </w:r>
      <w:r w:rsidR="002C61EB" w:rsidRPr="00D46814">
        <w:rPr>
          <w:rFonts w:hint="cs"/>
          <w:rtl/>
          <w:lang w:bidi="ar-EG"/>
        </w:rPr>
        <w:t>والحرارة</w:t>
      </w:r>
      <w:r w:rsidRPr="00D46814">
        <w:rPr>
          <w:rFonts w:hint="cs"/>
          <w:rtl/>
          <w:lang w:bidi="ar-EG"/>
        </w:rPr>
        <w:t xml:space="preserve"> واحدة من أكثر </w:t>
      </w:r>
      <w:r w:rsidR="00D65A48" w:rsidRPr="00D46814">
        <w:rPr>
          <w:rFonts w:hint="cs"/>
          <w:rtl/>
          <w:lang w:bidi="ar-EG"/>
        </w:rPr>
        <w:t>أشكال</w:t>
      </w:r>
      <w:r w:rsidRPr="00D46814">
        <w:rPr>
          <w:rFonts w:hint="cs"/>
          <w:rtl/>
          <w:lang w:bidi="ar-EG"/>
        </w:rPr>
        <w:t xml:space="preserve"> الطاقة إثارة</w:t>
      </w:r>
      <w:r w:rsidR="008959E0" w:rsidRPr="00D46814">
        <w:rPr>
          <w:rFonts w:hint="cs"/>
          <w:rtl/>
          <w:lang w:bidi="ar-EG"/>
        </w:rPr>
        <w:t>ً</w:t>
      </w:r>
      <w:r w:rsidRPr="00D46814">
        <w:rPr>
          <w:rFonts w:hint="cs"/>
          <w:rtl/>
          <w:lang w:bidi="ar-EG"/>
        </w:rPr>
        <w:t>.</w:t>
      </w:r>
      <w:r w:rsidR="008959E0" w:rsidRPr="00D46814">
        <w:rPr>
          <w:rFonts w:hint="cs"/>
          <w:rtl/>
          <w:lang w:bidi="ar-EG"/>
        </w:rPr>
        <w:t xml:space="preserve"> </w:t>
      </w:r>
      <w:r w:rsidR="00D65A48" w:rsidRPr="00D46814">
        <w:rPr>
          <w:rFonts w:hint="cs"/>
          <w:rtl/>
          <w:lang w:bidi="ar-EG"/>
        </w:rPr>
        <w:t>فدائم</w:t>
      </w:r>
      <w:r w:rsidR="002C61EB">
        <w:rPr>
          <w:rFonts w:hint="cs"/>
          <w:rtl/>
          <w:lang w:bidi="ar-EG"/>
        </w:rPr>
        <w:t>ً</w:t>
      </w:r>
      <w:r w:rsidR="00D65A48" w:rsidRPr="00D46814">
        <w:rPr>
          <w:rFonts w:hint="cs"/>
          <w:rtl/>
          <w:lang w:bidi="ar-EG"/>
        </w:rPr>
        <w:t>ا ما تجدها مختبئة وتظهر فقط عندما تنتقل</w:t>
      </w:r>
      <w:r w:rsidR="00C95FC2" w:rsidRPr="00D46814">
        <w:rPr>
          <w:rFonts w:hint="cs"/>
          <w:rtl/>
          <w:lang w:bidi="ar-EG"/>
        </w:rPr>
        <w:t>،</w:t>
      </w:r>
      <w:r w:rsidR="00D65A48" w:rsidRPr="00D46814">
        <w:rPr>
          <w:rFonts w:hint="cs"/>
          <w:rtl/>
          <w:lang w:bidi="ar-EG"/>
        </w:rPr>
        <w:t xml:space="preserve"> وتنتقل ببضعة طرق مختلفة</w:t>
      </w:r>
      <w:r w:rsidR="008959E0" w:rsidRPr="00D46814">
        <w:rPr>
          <w:rFonts w:hint="cs"/>
          <w:rtl/>
          <w:lang w:bidi="ar-EG"/>
        </w:rPr>
        <w:t xml:space="preserve"> ومتميزة</w:t>
      </w:r>
      <w:r w:rsidR="00D65A48" w:rsidRPr="00D46814">
        <w:rPr>
          <w:rFonts w:hint="cs"/>
          <w:rtl/>
          <w:lang w:bidi="ar-EG"/>
        </w:rPr>
        <w:t>.</w:t>
      </w:r>
      <w:r w:rsidR="008959E0" w:rsidRPr="00D46814">
        <w:rPr>
          <w:rFonts w:hint="cs"/>
          <w:rtl/>
          <w:lang w:bidi="ar-EG"/>
        </w:rPr>
        <w:t xml:space="preserve"> عملية انتقال الحرارة </w:t>
      </w:r>
      <w:r w:rsidR="00D65A48" w:rsidRPr="00D46814">
        <w:rPr>
          <w:rFonts w:hint="cs"/>
          <w:rtl/>
          <w:lang w:bidi="ar-EG"/>
        </w:rPr>
        <w:t xml:space="preserve">تمس كل نواحي الحياة وتساعدنا في فهم كيفية عمل العالم حولنا. فهي من تنبهنا </w:t>
      </w:r>
      <w:r w:rsidR="00C95FC2" w:rsidRPr="00D46814">
        <w:rPr>
          <w:rFonts w:hint="cs"/>
          <w:rtl/>
          <w:lang w:bidi="ar-EG"/>
        </w:rPr>
        <w:t>إلى</w:t>
      </w:r>
      <w:r w:rsidR="00D65A48" w:rsidRPr="00D46814">
        <w:rPr>
          <w:rFonts w:hint="cs"/>
          <w:rtl/>
          <w:lang w:bidi="ar-EG"/>
        </w:rPr>
        <w:t xml:space="preserve"> سبب شعورنا بالبرد في الليالي </w:t>
      </w:r>
      <w:r w:rsidR="008959E0" w:rsidRPr="00D46814">
        <w:rPr>
          <w:rFonts w:hint="cs"/>
          <w:rtl/>
          <w:lang w:bidi="ar-EG"/>
        </w:rPr>
        <w:t>العاصفة</w:t>
      </w:r>
      <w:r w:rsidRPr="00D46814">
        <w:rPr>
          <w:rFonts w:hint="cs"/>
          <w:rtl/>
          <w:lang w:bidi="ar-EG"/>
        </w:rPr>
        <w:t xml:space="preserve"> </w:t>
      </w:r>
      <w:r w:rsidR="00D65A48" w:rsidRPr="00D46814">
        <w:rPr>
          <w:rFonts w:hint="cs"/>
          <w:rtl/>
          <w:lang w:bidi="ar-EG"/>
        </w:rPr>
        <w:t xml:space="preserve">وكذلك تفهمنا سبب عدم برودة باطن الأرض حتى </w:t>
      </w:r>
      <w:r w:rsidR="00C95FC2" w:rsidRPr="00D46814">
        <w:rPr>
          <w:rFonts w:hint="cs"/>
          <w:rtl/>
          <w:lang w:bidi="ar-EG"/>
        </w:rPr>
        <w:t>الآن</w:t>
      </w:r>
      <w:r w:rsidR="00D65A48" w:rsidRPr="00D46814">
        <w:rPr>
          <w:rFonts w:hint="cs"/>
          <w:rtl/>
          <w:lang w:bidi="ar-EG"/>
        </w:rPr>
        <w:t>.</w:t>
      </w:r>
    </w:p>
    <w:p w14:paraId="2CF14704" w14:textId="059F6551" w:rsidR="00D65A48" w:rsidRPr="00D46814" w:rsidRDefault="00D65A48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وفي هذا الفصل سنتعرف </w:t>
      </w:r>
      <w:r w:rsidR="008959E0" w:rsidRPr="00D46814">
        <w:rPr>
          <w:rFonts w:hint="cs"/>
          <w:rtl/>
          <w:lang w:bidi="ar-EG"/>
        </w:rPr>
        <w:t>ونكتشف</w:t>
      </w:r>
      <w:r w:rsidRPr="00D46814">
        <w:rPr>
          <w:rFonts w:hint="cs"/>
          <w:rtl/>
          <w:lang w:bidi="ar-EG"/>
        </w:rPr>
        <w:t xml:space="preserve"> عن معنى انتقال الحرارة </w:t>
      </w:r>
      <w:r w:rsidR="002C61EB" w:rsidRPr="00D46814">
        <w:rPr>
          <w:rFonts w:hint="cs"/>
          <w:rtl/>
          <w:lang w:bidi="ar-EG"/>
        </w:rPr>
        <w:t>وتأثيرها</w:t>
      </w:r>
      <w:r w:rsidRPr="00D46814">
        <w:rPr>
          <w:rFonts w:hint="cs"/>
          <w:rtl/>
          <w:lang w:bidi="ar-EG"/>
        </w:rPr>
        <w:t xml:space="preserve"> وطرق انتقالها، فهذه المواضيع أساسية </w:t>
      </w:r>
      <w:proofErr w:type="gramStart"/>
      <w:r w:rsidRPr="00D46814">
        <w:rPr>
          <w:rFonts w:hint="cs"/>
          <w:rtl/>
          <w:lang w:bidi="ar-EG"/>
        </w:rPr>
        <w:t>و عملية</w:t>
      </w:r>
      <w:proofErr w:type="gramEnd"/>
      <w:r w:rsidRPr="00D46814">
        <w:rPr>
          <w:rFonts w:hint="cs"/>
          <w:rtl/>
          <w:lang w:bidi="ar-EG"/>
        </w:rPr>
        <w:t xml:space="preserve"> و س</w:t>
      </w:r>
      <w:r w:rsidR="008959E0" w:rsidRPr="00D46814">
        <w:rPr>
          <w:rFonts w:hint="cs"/>
          <w:rtl/>
          <w:lang w:bidi="ar-EG"/>
        </w:rPr>
        <w:t>نشير</w:t>
      </w:r>
      <w:r w:rsidRPr="00D46814">
        <w:rPr>
          <w:rFonts w:hint="cs"/>
          <w:rtl/>
          <w:lang w:bidi="ar-EG"/>
        </w:rPr>
        <w:t xml:space="preserve"> </w:t>
      </w:r>
      <w:r w:rsidR="00167B90" w:rsidRPr="00D46814">
        <w:rPr>
          <w:rFonts w:hint="cs"/>
          <w:rtl/>
          <w:lang w:bidi="ar-EG"/>
        </w:rPr>
        <w:t xml:space="preserve">اليها، </w:t>
      </w:r>
      <w:r w:rsidRPr="00D46814">
        <w:rPr>
          <w:rFonts w:hint="cs"/>
          <w:rtl/>
          <w:lang w:bidi="ar-EG"/>
        </w:rPr>
        <w:t>دائماً</w:t>
      </w:r>
      <w:r w:rsidR="00167B90" w:rsidRPr="00D46814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في الفصول المقبلة.</w:t>
      </w:r>
    </w:p>
    <w:p w14:paraId="3F3E274A" w14:textId="5AC82601" w:rsidR="00D65A48" w:rsidRPr="00D46814" w:rsidRDefault="00166987" w:rsidP="000F5740">
      <w:pPr>
        <w:rPr>
          <w:bCs/>
          <w:rtl/>
        </w:rPr>
      </w:pPr>
      <w:r w:rsidRPr="00D46814">
        <w:rPr>
          <w:rFonts w:hint="cs"/>
          <w:bCs/>
          <w:rtl/>
        </w:rPr>
        <w:t>14-1</w:t>
      </w:r>
      <w:r w:rsidR="00D65A48" w:rsidRPr="00D46814">
        <w:rPr>
          <w:rFonts w:hint="cs"/>
          <w:bCs/>
          <w:rtl/>
        </w:rPr>
        <w:t xml:space="preserve"> الحرارة</w:t>
      </w:r>
    </w:p>
    <w:p w14:paraId="4E761C9F" w14:textId="44BA5CC2" w:rsidR="00D65A48" w:rsidRPr="00D46814" w:rsidRDefault="00D65A48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في </w:t>
      </w:r>
      <w:r w:rsidR="00C95FC2" w:rsidRPr="00D46814">
        <w:rPr>
          <w:rFonts w:hint="cs"/>
          <w:rtl/>
          <w:lang w:bidi="ar-EG"/>
        </w:rPr>
        <w:t xml:space="preserve">فصل </w:t>
      </w:r>
      <w:r w:rsidR="00D46814" w:rsidRPr="000F5740">
        <w:rPr>
          <w:rFonts w:hint="cs"/>
          <w:bCs/>
          <w:rtl/>
          <w:lang w:bidi="ar-EG"/>
        </w:rPr>
        <w:t>الشغل</w:t>
      </w:r>
      <w:r w:rsidRPr="000F5740">
        <w:rPr>
          <w:rFonts w:hint="cs"/>
          <w:bCs/>
          <w:rtl/>
          <w:lang w:bidi="ar-EG"/>
        </w:rPr>
        <w:t>، الطاقة، مصادر الطاقة</w:t>
      </w:r>
      <w:r w:rsidRPr="00D46814">
        <w:rPr>
          <w:rFonts w:hint="cs"/>
          <w:rtl/>
          <w:lang w:bidi="ar-EG"/>
        </w:rPr>
        <w:t>، عرفنا الشغل على أنه القوة ضرب المسافة</w:t>
      </w:r>
      <w:r w:rsidR="000F5740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</w:t>
      </w:r>
      <w:r w:rsidR="000F5740" w:rsidRPr="00D46814">
        <w:rPr>
          <w:rFonts w:hint="cs"/>
          <w:rtl/>
          <w:lang w:bidi="ar-EG"/>
        </w:rPr>
        <w:t>وأن</w:t>
      </w:r>
      <w:r w:rsidRPr="00D46814">
        <w:rPr>
          <w:rFonts w:hint="cs"/>
          <w:rtl/>
          <w:lang w:bidi="ar-EG"/>
        </w:rPr>
        <w:t xml:space="preserve"> الشغل المبذول على ش</w:t>
      </w:r>
      <w:r w:rsidR="000F5740">
        <w:rPr>
          <w:rFonts w:hint="cs"/>
          <w:rtl/>
          <w:lang w:bidi="ar-EG"/>
        </w:rPr>
        <w:t>يء</w:t>
      </w:r>
      <w:r w:rsidRPr="00D46814">
        <w:rPr>
          <w:rFonts w:hint="cs"/>
          <w:rtl/>
          <w:lang w:bidi="ar-EG"/>
        </w:rPr>
        <w:t xml:space="preserve"> يغير من طاقته </w:t>
      </w:r>
      <w:r w:rsidR="00D46814" w:rsidRPr="00D46814">
        <w:rPr>
          <w:rFonts w:hint="cs"/>
          <w:rtl/>
          <w:lang w:bidi="ar-EG"/>
        </w:rPr>
        <w:t>الحركية.</w:t>
      </w:r>
      <w:r w:rsidRPr="00D46814">
        <w:rPr>
          <w:rFonts w:hint="cs"/>
          <w:rtl/>
          <w:lang w:bidi="ar-EG"/>
        </w:rPr>
        <w:t xml:space="preserve"> </w:t>
      </w:r>
      <w:proofErr w:type="gramStart"/>
      <w:r w:rsidR="003E1DE2" w:rsidRPr="00D46814">
        <w:rPr>
          <w:rFonts w:hint="cs"/>
          <w:rtl/>
          <w:lang w:bidi="ar-EG"/>
        </w:rPr>
        <w:t>و رأينا</w:t>
      </w:r>
      <w:proofErr w:type="gramEnd"/>
      <w:r w:rsidR="003E1DE2" w:rsidRPr="00D46814">
        <w:rPr>
          <w:rFonts w:hint="cs"/>
          <w:rtl/>
          <w:lang w:bidi="ar-EG"/>
        </w:rPr>
        <w:t xml:space="preserve"> أيضاً في </w:t>
      </w:r>
      <w:r w:rsidR="00C95FC2" w:rsidRPr="00D46814">
        <w:rPr>
          <w:rFonts w:hint="cs"/>
          <w:rtl/>
          <w:lang w:bidi="ar-EG"/>
        </w:rPr>
        <w:t>فصل</w:t>
      </w:r>
      <w:r w:rsidR="003E1DE2" w:rsidRPr="00D46814">
        <w:rPr>
          <w:rFonts w:hint="cs"/>
          <w:rtl/>
          <w:lang w:bidi="ar-EG"/>
        </w:rPr>
        <w:t xml:space="preserve"> </w:t>
      </w:r>
      <w:r w:rsidR="003E1DE2" w:rsidRPr="000F5740">
        <w:rPr>
          <w:rFonts w:hint="cs"/>
          <w:b/>
          <w:bCs/>
          <w:rtl/>
          <w:lang w:bidi="ar-EG"/>
        </w:rPr>
        <w:t>درجة الحرارة و النظرية الحركية وقوانين الغاز</w:t>
      </w:r>
      <w:r w:rsidR="00F25CCB">
        <w:rPr>
          <w:rFonts w:hint="cs"/>
          <w:b/>
          <w:bCs/>
          <w:rtl/>
          <w:lang w:bidi="ar-EG"/>
        </w:rPr>
        <w:t>ات</w:t>
      </w:r>
      <w:r w:rsidR="003E1DE2" w:rsidRPr="00D46814">
        <w:rPr>
          <w:rFonts w:hint="cs"/>
          <w:rtl/>
          <w:lang w:bidi="ar-EG"/>
        </w:rPr>
        <w:t xml:space="preserve"> أن درجة الحرارة تتناسب طردياً مع الطاقة الحركية للذرات والجزيئات. ورأينا أن النظام الحراري له طاقة داخلية محددة: فترتفع طاقته الداخلية بارتفاع درجة الحرارة. فعند الجمع بين جسمين لهم</w:t>
      </w:r>
      <w:r w:rsidR="00000349" w:rsidRPr="00D46814">
        <w:rPr>
          <w:rFonts w:hint="cs"/>
          <w:rtl/>
          <w:lang w:bidi="ar-EG"/>
        </w:rPr>
        <w:t>ا</w:t>
      </w:r>
      <w:r w:rsidR="003E1DE2" w:rsidRPr="00D46814">
        <w:rPr>
          <w:rFonts w:hint="cs"/>
          <w:rtl/>
          <w:lang w:bidi="ar-EG"/>
        </w:rPr>
        <w:t xml:space="preserve"> در</w:t>
      </w:r>
      <w:r w:rsidR="004A00E0">
        <w:rPr>
          <w:rFonts w:hint="cs"/>
          <w:rtl/>
          <w:lang w:bidi="ar-EG"/>
        </w:rPr>
        <w:t>جتا</w:t>
      </w:r>
      <w:r w:rsidR="003E1DE2" w:rsidRPr="00D46814">
        <w:rPr>
          <w:rFonts w:hint="cs"/>
          <w:rtl/>
          <w:lang w:bidi="ar-EG"/>
        </w:rPr>
        <w:t xml:space="preserve"> حرارة مختلف</w:t>
      </w:r>
      <w:r w:rsidR="004A00E0">
        <w:rPr>
          <w:rFonts w:hint="cs"/>
          <w:rtl/>
          <w:lang w:bidi="ar-EG"/>
        </w:rPr>
        <w:t>تان</w:t>
      </w:r>
      <w:r w:rsidR="003E1DE2" w:rsidRPr="00D46814">
        <w:rPr>
          <w:rFonts w:hint="cs"/>
          <w:rtl/>
          <w:lang w:bidi="ar-EG"/>
        </w:rPr>
        <w:t xml:space="preserve"> تنتقل الطاقة من الجسم </w:t>
      </w:r>
      <w:r w:rsidR="004A00E0">
        <w:rPr>
          <w:rFonts w:hint="cs"/>
          <w:rtl/>
          <w:lang w:bidi="ar-EG"/>
        </w:rPr>
        <w:t>الأسخن</w:t>
      </w:r>
      <w:r w:rsidR="003E1DE2"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إلى</w:t>
      </w:r>
      <w:r w:rsidR="003E1DE2" w:rsidRPr="00D46814">
        <w:rPr>
          <w:rFonts w:hint="cs"/>
          <w:rtl/>
          <w:lang w:bidi="ar-EG"/>
        </w:rPr>
        <w:t xml:space="preserve"> الجسم </w:t>
      </w:r>
      <w:r w:rsidR="00A2573B">
        <w:rPr>
          <w:rFonts w:hint="cs"/>
          <w:rtl/>
          <w:lang w:bidi="ar-EG"/>
        </w:rPr>
        <w:t xml:space="preserve">الأبرد </w:t>
      </w:r>
      <w:r w:rsidR="003E1DE2" w:rsidRPr="00D46814">
        <w:rPr>
          <w:rFonts w:hint="cs"/>
          <w:rtl/>
          <w:lang w:bidi="ar-EG"/>
        </w:rPr>
        <w:t>حتى</w:t>
      </w:r>
      <w:r w:rsidR="00A2573B">
        <w:rPr>
          <w:rFonts w:hint="cs"/>
          <w:rtl/>
          <w:lang w:bidi="ar-EG"/>
        </w:rPr>
        <w:t xml:space="preserve"> تتساوى درج</w:t>
      </w:r>
      <w:r w:rsidR="00522B7B">
        <w:rPr>
          <w:rFonts w:hint="cs"/>
          <w:rtl/>
          <w:lang w:bidi="ar-EG"/>
        </w:rPr>
        <w:t>ـتا</w:t>
      </w:r>
      <w:r w:rsidR="00A2573B">
        <w:rPr>
          <w:rFonts w:hint="cs"/>
          <w:rtl/>
          <w:lang w:bidi="ar-EG"/>
        </w:rPr>
        <w:t xml:space="preserve"> حرارة الجسمين</w:t>
      </w:r>
      <w:r w:rsidR="003E1DE2" w:rsidRPr="00D46814">
        <w:rPr>
          <w:rFonts w:hint="cs"/>
          <w:rtl/>
          <w:lang w:bidi="ar-EG"/>
        </w:rPr>
        <w:t xml:space="preserve"> و</w:t>
      </w:r>
      <w:r w:rsidR="00A2573B">
        <w:rPr>
          <w:rFonts w:hint="cs"/>
          <w:rtl/>
          <w:lang w:bidi="ar-EG"/>
        </w:rPr>
        <w:t>وصول</w:t>
      </w:r>
      <w:r w:rsidR="00C95FC2" w:rsidRPr="00D46814">
        <w:rPr>
          <w:rFonts w:hint="cs"/>
          <w:rtl/>
          <w:lang w:bidi="ar-EG"/>
        </w:rPr>
        <w:t xml:space="preserve"> ا</w:t>
      </w:r>
      <w:r w:rsidR="00000349" w:rsidRPr="00D46814">
        <w:rPr>
          <w:rFonts w:hint="cs"/>
          <w:rtl/>
          <w:lang w:bidi="ar-EG"/>
        </w:rPr>
        <w:t>لجسمين</w:t>
      </w:r>
      <w:r w:rsidR="00C95FC2" w:rsidRPr="00D46814">
        <w:rPr>
          <w:rFonts w:hint="cs"/>
          <w:rtl/>
          <w:lang w:bidi="ar-EG"/>
        </w:rPr>
        <w:t xml:space="preserve"> إلى اتزان حراري</w:t>
      </w:r>
      <w:r w:rsidR="00000349" w:rsidRPr="00D46814">
        <w:rPr>
          <w:rFonts w:hint="cs"/>
          <w:rtl/>
          <w:lang w:bidi="ar-EG"/>
        </w:rPr>
        <w:t>. في هذه الحالة</w:t>
      </w:r>
      <w:r w:rsidR="002B7CE1">
        <w:rPr>
          <w:rFonts w:hint="cs"/>
          <w:rtl/>
          <w:lang w:bidi="ar-EG"/>
        </w:rPr>
        <w:t>،</w:t>
      </w:r>
      <w:r w:rsidR="00000349" w:rsidRPr="00D46814">
        <w:rPr>
          <w:rFonts w:hint="cs"/>
          <w:rtl/>
          <w:lang w:bidi="ar-EG"/>
        </w:rPr>
        <w:t xml:space="preserve"> ليس هناك شغل مبذول</w:t>
      </w:r>
      <w:r w:rsidR="00952163">
        <w:rPr>
          <w:rFonts w:hint="cs"/>
          <w:rtl/>
          <w:lang w:bidi="ar-EG"/>
        </w:rPr>
        <w:t>، لأنه لا توجد قوة أثرت ل</w:t>
      </w:r>
      <w:r w:rsidR="00000349" w:rsidRPr="00D46814">
        <w:rPr>
          <w:rFonts w:hint="cs"/>
          <w:rtl/>
          <w:lang w:bidi="ar-EG"/>
        </w:rPr>
        <w:t>مسافة</w:t>
      </w:r>
      <w:r w:rsidR="00952163">
        <w:rPr>
          <w:rFonts w:hint="cs"/>
          <w:rtl/>
          <w:lang w:bidi="ar-EG"/>
        </w:rPr>
        <w:t xml:space="preserve"> ما</w:t>
      </w:r>
      <w:r w:rsidR="00000349" w:rsidRPr="00D46814">
        <w:rPr>
          <w:rFonts w:hint="cs"/>
          <w:rtl/>
          <w:lang w:bidi="ar-EG"/>
        </w:rPr>
        <w:t>. ولكن انتقال الطاقة تم بسبب اختلاف درجات الحرارة وتوقف عند تساوي درجات الحرارة.</w:t>
      </w:r>
      <w:r w:rsidR="009C5631">
        <w:rPr>
          <w:rFonts w:hint="cs"/>
          <w:rtl/>
          <w:lang w:bidi="ar-EG"/>
        </w:rPr>
        <w:t xml:space="preserve"> </w:t>
      </w:r>
      <w:r w:rsidR="00000349" w:rsidRPr="00D46814">
        <w:rPr>
          <w:rFonts w:hint="cs"/>
          <w:rtl/>
          <w:lang w:bidi="ar-EG"/>
        </w:rPr>
        <w:t xml:space="preserve">وقد قادتنا هذه الملاحظة </w:t>
      </w:r>
      <w:r w:rsidR="00C95FC2" w:rsidRPr="00D46814">
        <w:rPr>
          <w:rFonts w:hint="cs"/>
          <w:rtl/>
          <w:lang w:bidi="ar-EG"/>
        </w:rPr>
        <w:t>إلى</w:t>
      </w:r>
      <w:r w:rsidR="00000349" w:rsidRPr="00D46814">
        <w:rPr>
          <w:rFonts w:hint="cs"/>
          <w:rtl/>
          <w:lang w:bidi="ar-EG"/>
        </w:rPr>
        <w:t xml:space="preserve"> التعريف التالي </w:t>
      </w:r>
      <w:r w:rsidR="00000349" w:rsidRPr="001F4752">
        <w:rPr>
          <w:rFonts w:hint="cs"/>
          <w:b/>
          <w:bCs/>
          <w:rtl/>
          <w:lang w:bidi="ar-EG"/>
        </w:rPr>
        <w:t>للحرارة</w:t>
      </w:r>
      <w:r w:rsidR="00000349" w:rsidRPr="00D46814">
        <w:rPr>
          <w:rFonts w:hint="cs"/>
          <w:rtl/>
          <w:lang w:bidi="ar-EG"/>
        </w:rPr>
        <w:t>:</w:t>
      </w:r>
      <w:r w:rsidR="009C5631">
        <w:rPr>
          <w:rFonts w:hint="cs"/>
          <w:rtl/>
          <w:lang w:bidi="ar-EG"/>
        </w:rPr>
        <w:t xml:space="preserve"> </w:t>
      </w:r>
      <w:r w:rsidR="00000349" w:rsidRPr="00D46814">
        <w:rPr>
          <w:rFonts w:hint="cs"/>
          <w:rtl/>
          <w:lang w:bidi="ar-EG"/>
        </w:rPr>
        <w:t>الحرارة ه</w:t>
      </w:r>
      <w:r w:rsidR="009C5631">
        <w:rPr>
          <w:rFonts w:hint="cs"/>
          <w:rtl/>
          <w:lang w:bidi="ar-EG"/>
        </w:rPr>
        <w:t>ي</w:t>
      </w:r>
      <w:r w:rsidR="00000349" w:rsidRPr="00D46814">
        <w:rPr>
          <w:rFonts w:hint="cs"/>
          <w:rtl/>
          <w:lang w:bidi="ar-EG"/>
        </w:rPr>
        <w:t xml:space="preserve"> الانتقال التلقائي للطاقة والناتج عن اختلاف في درجات الحرارة.</w:t>
      </w:r>
    </w:p>
    <w:p w14:paraId="2434D854" w14:textId="39F9B5E7" w:rsidR="00000349" w:rsidRPr="00D46814" w:rsidRDefault="00000349" w:rsidP="00103628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وكما تم </w:t>
      </w:r>
      <w:r w:rsidR="00DC57CC" w:rsidRPr="00D46814">
        <w:rPr>
          <w:rFonts w:hint="cs"/>
          <w:rtl/>
          <w:lang w:bidi="ar-EG"/>
        </w:rPr>
        <w:t>الإشارة</w:t>
      </w:r>
      <w:r w:rsidRPr="00D46814">
        <w:rPr>
          <w:rFonts w:hint="cs"/>
          <w:rtl/>
          <w:lang w:bidi="ar-EG"/>
        </w:rPr>
        <w:t xml:space="preserve"> </w:t>
      </w:r>
      <w:r w:rsidR="00DC57CC" w:rsidRPr="00D46814">
        <w:rPr>
          <w:rFonts w:hint="cs"/>
          <w:rtl/>
          <w:lang w:bidi="ar-EG"/>
        </w:rPr>
        <w:t>إليه</w:t>
      </w:r>
      <w:r w:rsidRPr="00D46814">
        <w:rPr>
          <w:rFonts w:hint="cs"/>
          <w:rtl/>
          <w:lang w:bidi="ar-EG"/>
        </w:rPr>
        <w:t xml:space="preserve"> في </w:t>
      </w:r>
      <w:r w:rsidR="00C95FC2" w:rsidRPr="00D46814">
        <w:rPr>
          <w:rFonts w:hint="cs"/>
          <w:rtl/>
          <w:lang w:bidi="ar-EG"/>
        </w:rPr>
        <w:t xml:space="preserve">فصل </w:t>
      </w:r>
      <w:r w:rsidRPr="00103628">
        <w:rPr>
          <w:rFonts w:hint="cs"/>
          <w:b/>
          <w:bCs/>
          <w:rtl/>
          <w:lang w:bidi="ar-EG"/>
        </w:rPr>
        <w:t>درجات الحرارة والنظرية الحركية وقوانين الغاز</w:t>
      </w:r>
      <w:r w:rsidR="00103628">
        <w:rPr>
          <w:rFonts w:hint="cs"/>
          <w:b/>
          <w:bCs/>
          <w:rtl/>
          <w:lang w:bidi="ar-EG"/>
        </w:rPr>
        <w:t>ات</w:t>
      </w:r>
      <w:r w:rsidRPr="00D46814">
        <w:rPr>
          <w:rFonts w:hint="cs"/>
          <w:rtl/>
          <w:lang w:bidi="ar-EG"/>
        </w:rPr>
        <w:t xml:space="preserve"> فهناك دائماً خلط بين الحرارة ودرجة الحرارة. على سبيل المثال تجدنا نقول </w:t>
      </w:r>
      <w:proofErr w:type="gramStart"/>
      <w:r w:rsidR="00E36E9F" w:rsidRPr="00D46814">
        <w:rPr>
          <w:rFonts w:hint="cs"/>
          <w:rtl/>
          <w:lang w:bidi="ar-EG"/>
        </w:rPr>
        <w:t>أن</w:t>
      </w:r>
      <w:proofErr w:type="gramEnd"/>
      <w:r w:rsidR="00E36E9F" w:rsidRPr="00D46814">
        <w:rPr>
          <w:rFonts w:hint="cs"/>
          <w:rtl/>
          <w:lang w:bidi="ar-EG"/>
        </w:rPr>
        <w:t xml:space="preserve"> الحرارة غير محتملة</w:t>
      </w:r>
      <w:r w:rsidR="00103628">
        <w:rPr>
          <w:rFonts w:hint="cs"/>
          <w:rtl/>
          <w:lang w:bidi="ar-EG"/>
        </w:rPr>
        <w:t xml:space="preserve"> </w:t>
      </w:r>
      <w:r w:rsidR="00E36E9F" w:rsidRPr="00D46814">
        <w:rPr>
          <w:rFonts w:hint="cs"/>
          <w:rtl/>
          <w:lang w:bidi="ar-EG"/>
        </w:rPr>
        <w:t>ولكننا</w:t>
      </w:r>
      <w:r w:rsidR="00103628">
        <w:rPr>
          <w:rFonts w:hint="cs"/>
          <w:rtl/>
          <w:lang w:bidi="ar-EG"/>
        </w:rPr>
        <w:t>، في الواقع،</w:t>
      </w:r>
      <w:r w:rsidR="00E36E9F" w:rsidRPr="00D46814">
        <w:rPr>
          <w:rFonts w:hint="cs"/>
          <w:rtl/>
          <w:lang w:bidi="ar-EG"/>
        </w:rPr>
        <w:t xml:space="preserve"> نعنى أن درجة الحرارة مرتفعة.</w:t>
      </w:r>
      <w:r w:rsidR="00103628">
        <w:rPr>
          <w:rFonts w:hint="cs"/>
          <w:rtl/>
          <w:lang w:bidi="ar-EG"/>
        </w:rPr>
        <w:t xml:space="preserve"> </w:t>
      </w:r>
      <w:r w:rsidR="00E36E9F" w:rsidRPr="00D46814">
        <w:rPr>
          <w:rFonts w:hint="cs"/>
          <w:rtl/>
          <w:lang w:bidi="ar-EG"/>
        </w:rPr>
        <w:t xml:space="preserve">فالحرارة هي </w:t>
      </w:r>
      <w:r w:rsidR="00103628">
        <w:rPr>
          <w:rFonts w:hint="cs"/>
          <w:rtl/>
          <w:lang w:bidi="ar-EG"/>
        </w:rPr>
        <w:t>صورة</w:t>
      </w:r>
      <w:r w:rsidR="00E36E9F" w:rsidRPr="00D46814">
        <w:rPr>
          <w:rFonts w:hint="cs"/>
          <w:rtl/>
          <w:lang w:bidi="ar-EG"/>
        </w:rPr>
        <w:t xml:space="preserve"> من </w:t>
      </w:r>
      <w:r w:rsidR="00103628">
        <w:rPr>
          <w:rFonts w:hint="cs"/>
          <w:rtl/>
          <w:lang w:bidi="ar-EG"/>
        </w:rPr>
        <w:t>صور</w:t>
      </w:r>
      <w:r w:rsidR="00E36E9F" w:rsidRPr="00D46814">
        <w:rPr>
          <w:rFonts w:hint="cs"/>
          <w:rtl/>
          <w:lang w:bidi="ar-EG"/>
        </w:rPr>
        <w:t xml:space="preserve"> الطاقة بينما درجة الحرارة </w:t>
      </w:r>
      <w:r w:rsidR="00103628">
        <w:rPr>
          <w:rFonts w:hint="cs"/>
          <w:rtl/>
          <w:lang w:bidi="ar-EG"/>
        </w:rPr>
        <w:t>ليست كذلك</w:t>
      </w:r>
      <w:r w:rsidR="00E36E9F" w:rsidRPr="00D46814">
        <w:rPr>
          <w:rFonts w:hint="cs"/>
          <w:rtl/>
          <w:lang w:bidi="ar-EG"/>
        </w:rPr>
        <w:t>.</w:t>
      </w:r>
      <w:r w:rsidR="00103628">
        <w:rPr>
          <w:rFonts w:hint="cs"/>
          <w:rtl/>
          <w:lang w:bidi="ar-EG"/>
        </w:rPr>
        <w:t xml:space="preserve"> </w:t>
      </w:r>
      <w:r w:rsidR="00E36E9F" w:rsidRPr="00D46814">
        <w:rPr>
          <w:rFonts w:hint="cs"/>
          <w:rtl/>
          <w:lang w:bidi="ar-EG"/>
        </w:rPr>
        <w:t>وينشأ سوء الفهم من حساسيتنا ل</w:t>
      </w:r>
      <w:r w:rsidR="00103628">
        <w:rPr>
          <w:rFonts w:hint="cs"/>
          <w:rtl/>
          <w:lang w:bidi="ar-EG"/>
        </w:rPr>
        <w:t>تدفق</w:t>
      </w:r>
      <w:r w:rsidR="00E36E9F" w:rsidRPr="00D46814">
        <w:rPr>
          <w:rFonts w:hint="cs"/>
          <w:rtl/>
          <w:lang w:bidi="ar-EG"/>
        </w:rPr>
        <w:t xml:space="preserve"> الحرارة أكثر من درجة الحرارة.</w:t>
      </w:r>
    </w:p>
    <w:p w14:paraId="513310A5" w14:textId="5021A03F" w:rsidR="00661F7D" w:rsidRPr="00D46814" w:rsidRDefault="00E36E9F" w:rsidP="001F4752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lastRenderedPageBreak/>
        <w:t xml:space="preserve">وبالرجوع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حقيقة أن الحرارة شكل من أشكال الطاقة فإن وحدة قياسها هي الجول </w:t>
      </w:r>
      <w:r w:rsidR="00BB3550">
        <w:rPr>
          <w:rFonts w:hint="cs"/>
          <w:lang w:bidi="ar-EG"/>
        </w:rPr>
        <w:t>(J</w:t>
      </w:r>
      <w:proofErr w:type="gramStart"/>
      <w:r w:rsidR="00BB3550">
        <w:rPr>
          <w:rFonts w:hint="cs"/>
          <w:lang w:bidi="ar-EG"/>
        </w:rPr>
        <w:t xml:space="preserve">) </w:t>
      </w:r>
      <w:r w:rsidR="004C5DDB">
        <w:rPr>
          <w:rFonts w:hint="cs"/>
          <w:rtl/>
          <w:lang w:bidi="ar-EG"/>
        </w:rPr>
        <w:t>.</w:t>
      </w:r>
      <w:proofErr w:type="gramEnd"/>
      <w:r w:rsidR="00BB3550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و الكالوري </w:t>
      </w:r>
      <w:r w:rsidR="00BB3550">
        <w:rPr>
          <w:rFonts w:hint="cs"/>
          <w:rtl/>
          <w:lang w:bidi="ar-EG"/>
        </w:rPr>
        <w:t>****</w:t>
      </w:r>
      <w:r w:rsidRPr="00D46814">
        <w:rPr>
          <w:rFonts w:hint="cs"/>
          <w:rtl/>
          <w:lang w:bidi="ar-EG"/>
        </w:rPr>
        <w:t xml:space="preserve"> وحدة شائعة للطاقة والتي ت</w:t>
      </w:r>
      <w:r w:rsidR="004C5DDB">
        <w:rPr>
          <w:rFonts w:hint="cs"/>
          <w:rtl/>
          <w:lang w:bidi="ar-EG"/>
        </w:rPr>
        <w:t>ُ</w:t>
      </w:r>
      <w:r w:rsidRPr="00D46814">
        <w:rPr>
          <w:rFonts w:hint="cs"/>
          <w:rtl/>
          <w:lang w:bidi="ar-EG"/>
        </w:rPr>
        <w:t>ع</w:t>
      </w:r>
      <w:r w:rsidR="004C5DDB">
        <w:rPr>
          <w:rFonts w:hint="cs"/>
          <w:rtl/>
          <w:lang w:bidi="ar-EG"/>
        </w:rPr>
        <w:t>َ</w:t>
      </w:r>
      <w:r w:rsidRPr="00D46814">
        <w:rPr>
          <w:rFonts w:hint="cs"/>
          <w:rtl/>
          <w:lang w:bidi="ar-EG"/>
        </w:rPr>
        <w:t>ر</w:t>
      </w:r>
      <w:r w:rsidR="004C5DDB">
        <w:rPr>
          <w:rFonts w:hint="cs"/>
          <w:rtl/>
          <w:lang w:bidi="ar-EG"/>
        </w:rPr>
        <w:t>ّ</w:t>
      </w:r>
      <w:r w:rsidRPr="00D46814">
        <w:rPr>
          <w:rFonts w:hint="cs"/>
          <w:rtl/>
          <w:lang w:bidi="ar-EG"/>
        </w:rPr>
        <w:t>ف بالطاقة اللازمة لتغيير درجة حرارة 100 جم من الماء</w:t>
      </w:r>
      <w:r w:rsidR="00BB3550">
        <w:rPr>
          <w:rFonts w:hint="cs"/>
          <w:rtl/>
          <w:lang w:bidi="ar-EG"/>
        </w:rPr>
        <w:t xml:space="preserve"> *******</w:t>
      </w:r>
      <w:r w:rsidRPr="00D46814">
        <w:rPr>
          <w:rFonts w:hint="cs"/>
          <w:rtl/>
          <w:lang w:bidi="ar-EG"/>
        </w:rPr>
        <w:t xml:space="preserve"> 1 درجة </w:t>
      </w:r>
      <w:proofErr w:type="spellStart"/>
      <w:r w:rsidRPr="00D46814">
        <w:rPr>
          <w:rFonts w:hint="cs"/>
          <w:rtl/>
          <w:lang w:bidi="ar-EG"/>
        </w:rPr>
        <w:t>سيلزية</w:t>
      </w:r>
      <w:proofErr w:type="spellEnd"/>
      <w:r w:rsidRPr="00D46814">
        <w:rPr>
          <w:rFonts w:hint="cs"/>
          <w:rtl/>
          <w:lang w:bidi="ar-EG"/>
        </w:rPr>
        <w:t>، و</w:t>
      </w:r>
      <w:r w:rsidR="00BB3550">
        <w:rPr>
          <w:rFonts w:hint="cs"/>
          <w:rtl/>
          <w:lang w:bidi="ar-EG"/>
        </w:rPr>
        <w:t>بالتحديد،</w:t>
      </w:r>
      <w:r w:rsidRPr="00D46814">
        <w:rPr>
          <w:rFonts w:hint="cs"/>
          <w:rtl/>
          <w:lang w:bidi="ar-EG"/>
        </w:rPr>
        <w:t xml:space="preserve"> </w:t>
      </w:r>
      <w:r w:rsidR="00BB3550">
        <w:rPr>
          <w:rFonts w:hint="cs"/>
          <w:rtl/>
          <w:lang w:bidi="ar-EG"/>
        </w:rPr>
        <w:t>من</w:t>
      </w:r>
      <w:r w:rsidRPr="00D46814">
        <w:rPr>
          <w:rFonts w:hint="cs"/>
          <w:rtl/>
          <w:lang w:bidi="ar-EG"/>
        </w:rPr>
        <w:t xml:space="preserve"> 14.5</w:t>
      </w:r>
      <w:r w:rsidR="006B6AA5">
        <w:rPr>
          <w:rFonts w:hint="cs"/>
          <w:lang w:bidi="ar-EG"/>
        </w:rPr>
        <w:t>******</w:t>
      </w:r>
      <w:proofErr w:type="gramStart"/>
      <w:r w:rsidR="006B6AA5">
        <w:rPr>
          <w:rFonts w:hint="cs"/>
          <w:lang w:bidi="ar-EG"/>
        </w:rPr>
        <w:t xml:space="preserve">* </w:t>
      </w:r>
      <w:r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إلى</w:t>
      </w:r>
      <w:proofErr w:type="gramEnd"/>
      <w:r w:rsidRPr="00D46814">
        <w:rPr>
          <w:rFonts w:hint="cs"/>
          <w:rtl/>
          <w:lang w:bidi="ar-EG"/>
        </w:rPr>
        <w:t xml:space="preserve"> 15.5 درجة </w:t>
      </w:r>
      <w:proofErr w:type="spellStart"/>
      <w:r w:rsidRPr="00D46814">
        <w:rPr>
          <w:rFonts w:hint="cs"/>
          <w:rtl/>
          <w:lang w:bidi="ar-EG"/>
        </w:rPr>
        <w:t>سيلزية</w:t>
      </w:r>
      <w:proofErr w:type="spellEnd"/>
      <w:r w:rsidR="004C5DDB">
        <w:rPr>
          <w:rFonts w:hint="cs"/>
          <w:rtl/>
          <w:lang w:bidi="ar-EG"/>
        </w:rPr>
        <w:t>.</w:t>
      </w:r>
      <w:r w:rsidRPr="00D46814">
        <w:rPr>
          <w:rFonts w:hint="cs"/>
          <w:rtl/>
          <w:lang w:bidi="ar-EG"/>
        </w:rPr>
        <w:t xml:space="preserve"> </w:t>
      </w:r>
      <w:r w:rsidR="004C5DDB">
        <w:rPr>
          <w:rFonts w:hint="cs"/>
          <w:rtl/>
          <w:lang w:bidi="ar-EG"/>
        </w:rPr>
        <w:t xml:space="preserve">ربما سبب الشيوع </w:t>
      </w:r>
      <w:r w:rsidRPr="00D46814">
        <w:rPr>
          <w:rFonts w:hint="cs"/>
          <w:rtl/>
          <w:lang w:bidi="ar-EG"/>
        </w:rPr>
        <w:t>اعتماد</w:t>
      </w:r>
      <w:r w:rsidR="004C5DDB">
        <w:rPr>
          <w:rFonts w:hint="cs"/>
          <w:rtl/>
          <w:lang w:bidi="ar-EG"/>
        </w:rPr>
        <w:t>ها</w:t>
      </w:r>
      <w:r w:rsidRPr="00D46814">
        <w:rPr>
          <w:rFonts w:hint="cs"/>
          <w:rtl/>
          <w:lang w:bidi="ar-EG"/>
        </w:rPr>
        <w:t xml:space="preserve"> </w:t>
      </w:r>
      <w:r w:rsidR="004C5DDB">
        <w:rPr>
          <w:rFonts w:hint="cs"/>
          <w:rtl/>
          <w:lang w:bidi="ar-EG"/>
        </w:rPr>
        <w:t>ال</w:t>
      </w:r>
      <w:r w:rsidR="00DC57CC" w:rsidRPr="00D46814">
        <w:rPr>
          <w:rFonts w:hint="cs"/>
          <w:rtl/>
          <w:lang w:bidi="ar-EG"/>
        </w:rPr>
        <w:t>بسيط على درجة الحرارة</w:t>
      </w:r>
      <w:r w:rsidRPr="00D46814">
        <w:rPr>
          <w:rFonts w:hint="cs"/>
          <w:rtl/>
          <w:lang w:bidi="ar-EG"/>
        </w:rPr>
        <w:t>.</w:t>
      </w:r>
      <w:r w:rsidR="00BB3550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و</w:t>
      </w:r>
      <w:r w:rsidR="00661F7D" w:rsidRPr="00D46814">
        <w:rPr>
          <w:rFonts w:hint="cs"/>
          <w:rtl/>
          <w:lang w:bidi="ar-EG"/>
        </w:rPr>
        <w:t>لكن نجد أن أكثر الوحدات شيوع</w:t>
      </w:r>
      <w:r w:rsidR="00367481">
        <w:rPr>
          <w:rFonts w:hint="cs"/>
          <w:rtl/>
          <w:lang w:bidi="ar-EG"/>
        </w:rPr>
        <w:t>ً</w:t>
      </w:r>
      <w:r w:rsidR="00661F7D" w:rsidRPr="00D46814">
        <w:rPr>
          <w:rFonts w:hint="cs"/>
          <w:rtl/>
          <w:lang w:bidi="ar-EG"/>
        </w:rPr>
        <w:t xml:space="preserve">ا لقياس الحرارة هي </w:t>
      </w:r>
      <w:proofErr w:type="spellStart"/>
      <w:r w:rsidR="00661F7D" w:rsidRPr="001F4752">
        <w:rPr>
          <w:rFonts w:hint="cs"/>
          <w:b/>
          <w:bCs/>
          <w:rtl/>
          <w:lang w:bidi="ar-EG"/>
        </w:rPr>
        <w:t>الكيلوكالوري</w:t>
      </w:r>
      <w:proofErr w:type="spellEnd"/>
      <w:r w:rsidR="001F4752">
        <w:rPr>
          <w:rFonts w:hint="cs"/>
          <w:lang w:bidi="ar-EG"/>
        </w:rPr>
        <w:t xml:space="preserve"> ******</w:t>
      </w:r>
      <w:proofErr w:type="gramStart"/>
      <w:r w:rsidR="001F4752">
        <w:rPr>
          <w:rFonts w:hint="cs"/>
          <w:lang w:bidi="ar-EG"/>
        </w:rPr>
        <w:t xml:space="preserve">* </w:t>
      </w:r>
      <w:r w:rsidR="00661F7D" w:rsidRPr="00D46814">
        <w:rPr>
          <w:rFonts w:hint="cs"/>
          <w:rtl/>
          <w:lang w:bidi="ar-EG"/>
        </w:rPr>
        <w:t xml:space="preserve"> و</w:t>
      </w:r>
      <w:proofErr w:type="gramEnd"/>
      <w:r w:rsidR="00661F7D" w:rsidRPr="00D46814">
        <w:rPr>
          <w:rFonts w:hint="cs"/>
          <w:rtl/>
          <w:lang w:bidi="ar-EG"/>
        </w:rPr>
        <w:t xml:space="preserve"> هي الطاقة اللازمة لتغيير درجة حرارة كيلو من الماء </w:t>
      </w:r>
      <w:r w:rsidR="001F4752">
        <w:rPr>
          <w:rFonts w:hint="cs"/>
          <w:rtl/>
          <w:lang w:bidi="ar-EG"/>
        </w:rPr>
        <w:t xml:space="preserve"> ******** </w:t>
      </w:r>
      <w:r w:rsidR="00661F7D" w:rsidRPr="00D46814">
        <w:rPr>
          <w:rFonts w:hint="cs"/>
          <w:rtl/>
          <w:lang w:bidi="ar-EG"/>
        </w:rPr>
        <w:t xml:space="preserve">"1" درجة </w:t>
      </w:r>
      <w:proofErr w:type="spellStart"/>
      <w:r w:rsidR="00661F7D" w:rsidRPr="00D46814">
        <w:rPr>
          <w:rFonts w:hint="cs"/>
          <w:rtl/>
          <w:lang w:bidi="ar-EG"/>
        </w:rPr>
        <w:t>سيلزية</w:t>
      </w:r>
      <w:proofErr w:type="spellEnd"/>
      <w:r w:rsidR="00661F7D" w:rsidRPr="00D46814">
        <w:rPr>
          <w:rFonts w:hint="cs"/>
          <w:rtl/>
          <w:lang w:bidi="ar-EG"/>
        </w:rPr>
        <w:t xml:space="preserve"> وحيث أن الكتلة غالب</w:t>
      </w:r>
      <w:r w:rsidR="001F4752">
        <w:rPr>
          <w:rFonts w:hint="cs"/>
          <w:rtl/>
          <w:lang w:bidi="ar-EG"/>
        </w:rPr>
        <w:t>ً</w:t>
      </w:r>
      <w:r w:rsidR="00661F7D" w:rsidRPr="00D46814">
        <w:rPr>
          <w:rFonts w:hint="cs"/>
          <w:rtl/>
          <w:lang w:bidi="ar-EG"/>
        </w:rPr>
        <w:t>ا ما تحدد بالكيلو</w:t>
      </w:r>
      <w:r w:rsidR="001F4752">
        <w:rPr>
          <w:rFonts w:hint="cs"/>
          <w:rtl/>
          <w:lang w:bidi="ar-EG"/>
        </w:rPr>
        <w:t>جرام،</w:t>
      </w:r>
      <w:r w:rsidR="00661F7D" w:rsidRPr="00D46814">
        <w:rPr>
          <w:rFonts w:hint="cs"/>
          <w:rtl/>
          <w:lang w:bidi="ar-EG"/>
        </w:rPr>
        <w:t xml:space="preserve"> ف</w:t>
      </w:r>
      <w:r w:rsidR="001F4752">
        <w:rPr>
          <w:rFonts w:hint="cs"/>
          <w:rtl/>
          <w:lang w:bidi="ar-EG"/>
        </w:rPr>
        <w:t>إ</w:t>
      </w:r>
      <w:r w:rsidR="00661F7D" w:rsidRPr="00D46814">
        <w:rPr>
          <w:rFonts w:hint="cs"/>
          <w:rtl/>
          <w:lang w:bidi="ar-EG"/>
        </w:rPr>
        <w:t xml:space="preserve">ن </w:t>
      </w:r>
      <w:proofErr w:type="spellStart"/>
      <w:r w:rsidR="00661F7D" w:rsidRPr="00D46814">
        <w:rPr>
          <w:rFonts w:hint="cs"/>
          <w:rtl/>
          <w:lang w:bidi="ar-EG"/>
        </w:rPr>
        <w:t>الكيلوكالوري</w:t>
      </w:r>
      <w:proofErr w:type="spellEnd"/>
      <w:r w:rsidR="00661F7D" w:rsidRPr="00D46814">
        <w:rPr>
          <w:rFonts w:hint="cs"/>
          <w:rtl/>
          <w:lang w:bidi="ar-EG"/>
        </w:rPr>
        <w:t xml:space="preserve"> شائع الاستخدام.</w:t>
      </w:r>
      <w:r w:rsidR="001F4752">
        <w:rPr>
          <w:rFonts w:hint="cs"/>
          <w:rtl/>
          <w:lang w:bidi="ar-EG"/>
        </w:rPr>
        <w:t xml:space="preserve"> </w:t>
      </w:r>
      <w:r w:rsidR="00661F7D" w:rsidRPr="00D46814">
        <w:rPr>
          <w:rFonts w:hint="cs"/>
          <w:rtl/>
          <w:lang w:bidi="ar-EG"/>
        </w:rPr>
        <w:t xml:space="preserve">السعرات الحرارية للطعام </w:t>
      </w:r>
      <w:proofErr w:type="gramStart"/>
      <w:r w:rsidR="00661F7D" w:rsidRPr="00D46814">
        <w:rPr>
          <w:rFonts w:hint="cs"/>
          <w:rtl/>
          <w:lang w:bidi="ar-EG"/>
        </w:rPr>
        <w:t>( غالباً</w:t>
      </w:r>
      <w:proofErr w:type="gramEnd"/>
      <w:r w:rsidR="00661F7D" w:rsidRPr="00D46814">
        <w:rPr>
          <w:rFonts w:hint="cs"/>
          <w:rtl/>
          <w:lang w:bidi="ar-EG"/>
        </w:rPr>
        <w:t xml:space="preserve"> ما </w:t>
      </w:r>
      <w:r w:rsidR="00E374FF">
        <w:rPr>
          <w:rFonts w:hint="cs"/>
          <w:rtl/>
          <w:lang w:bidi="ar-EG"/>
        </w:rPr>
        <w:t>ي</w:t>
      </w:r>
      <w:r w:rsidR="00661F7D" w:rsidRPr="00D46814">
        <w:rPr>
          <w:rFonts w:hint="cs"/>
          <w:rtl/>
          <w:lang w:bidi="ar-EG"/>
        </w:rPr>
        <w:t xml:space="preserve">شار </w:t>
      </w:r>
      <w:r w:rsidR="00E374FF">
        <w:rPr>
          <w:rFonts w:hint="cs"/>
          <w:rtl/>
          <w:lang w:bidi="ar-EG"/>
        </w:rPr>
        <w:t>إ</w:t>
      </w:r>
      <w:r w:rsidR="00661F7D" w:rsidRPr="00D46814">
        <w:rPr>
          <w:rFonts w:hint="cs"/>
          <w:rtl/>
          <w:lang w:bidi="ar-EG"/>
        </w:rPr>
        <w:t xml:space="preserve">ليها </w:t>
      </w:r>
      <w:r w:rsidR="00E374FF">
        <w:rPr>
          <w:rFonts w:hint="cs"/>
          <w:rtl/>
          <w:lang w:bidi="ar-EG"/>
        </w:rPr>
        <w:t>بـ ******</w:t>
      </w:r>
      <w:r w:rsidR="00661F7D" w:rsidRPr="00D46814">
        <w:rPr>
          <w:rFonts w:hint="cs"/>
          <w:rtl/>
          <w:lang w:bidi="ar-EG"/>
        </w:rPr>
        <w:t xml:space="preserve"> و أحياناً تسمي </w:t>
      </w:r>
      <w:r w:rsidR="00E374FF">
        <w:rPr>
          <w:rFonts w:hint="cs"/>
          <w:rtl/>
          <w:lang w:bidi="ar-EG"/>
        </w:rPr>
        <w:t>"</w:t>
      </w:r>
      <w:r w:rsidR="00661F7D" w:rsidRPr="00D46814">
        <w:rPr>
          <w:rFonts w:hint="cs"/>
          <w:rtl/>
          <w:lang w:bidi="ar-EG"/>
        </w:rPr>
        <w:t>الكا</w:t>
      </w:r>
      <w:r w:rsidR="009D125F" w:rsidRPr="00D46814">
        <w:rPr>
          <w:rFonts w:hint="cs"/>
          <w:rtl/>
          <w:lang w:bidi="ar-EG"/>
        </w:rPr>
        <w:t>لوري الكبير</w:t>
      </w:r>
      <w:r w:rsidR="00E374FF">
        <w:rPr>
          <w:rFonts w:hint="cs"/>
          <w:rtl/>
          <w:lang w:bidi="ar-EG"/>
        </w:rPr>
        <w:t>"</w:t>
      </w:r>
      <w:r w:rsidR="009D125F" w:rsidRPr="00D46814">
        <w:rPr>
          <w:rFonts w:hint="cs"/>
          <w:rtl/>
          <w:lang w:bidi="ar-EG"/>
        </w:rPr>
        <w:t xml:space="preserve">) </w:t>
      </w:r>
      <w:r w:rsidR="000E79A3">
        <w:rPr>
          <w:rFonts w:hint="cs"/>
          <w:rtl/>
          <w:lang w:bidi="ar-EG"/>
        </w:rPr>
        <w:t xml:space="preserve">تقاس </w:t>
      </w:r>
      <w:proofErr w:type="spellStart"/>
      <w:r w:rsidR="009D125F" w:rsidRPr="00D46814">
        <w:rPr>
          <w:rFonts w:hint="cs"/>
          <w:rtl/>
          <w:lang w:bidi="ar-EG"/>
        </w:rPr>
        <w:t>بالكيلوكالورى</w:t>
      </w:r>
      <w:proofErr w:type="spellEnd"/>
      <w:r w:rsidR="009D125F" w:rsidRPr="00D46814">
        <w:rPr>
          <w:rFonts w:hint="cs"/>
          <w:rtl/>
          <w:lang w:bidi="ar-EG"/>
        </w:rPr>
        <w:t xml:space="preserve"> ( 1 </w:t>
      </w:r>
      <w:proofErr w:type="spellStart"/>
      <w:r w:rsidR="009D125F" w:rsidRPr="00D46814">
        <w:rPr>
          <w:rFonts w:hint="cs"/>
          <w:rtl/>
          <w:lang w:bidi="ar-EG"/>
        </w:rPr>
        <w:t>ك</w:t>
      </w:r>
      <w:r w:rsidR="00661F7D" w:rsidRPr="00D46814">
        <w:rPr>
          <w:rFonts w:hint="cs"/>
          <w:rtl/>
          <w:lang w:bidi="ar-EG"/>
        </w:rPr>
        <w:t>يلوكالوري</w:t>
      </w:r>
      <w:proofErr w:type="spellEnd"/>
      <w:r w:rsidR="00661F7D" w:rsidRPr="00D46814">
        <w:rPr>
          <w:rFonts w:hint="cs"/>
          <w:rtl/>
          <w:lang w:bidi="ar-EG"/>
        </w:rPr>
        <w:t xml:space="preserve"> = 1000 كالوري)</w:t>
      </w:r>
      <w:r w:rsidR="000E79A3">
        <w:rPr>
          <w:rFonts w:hint="cs"/>
          <w:rtl/>
          <w:lang w:bidi="ar-EG"/>
        </w:rPr>
        <w:t>،</w:t>
      </w:r>
      <w:r w:rsidR="00661F7D" w:rsidRPr="00D46814">
        <w:rPr>
          <w:rFonts w:hint="cs"/>
          <w:rtl/>
          <w:lang w:bidi="ar-EG"/>
        </w:rPr>
        <w:t xml:space="preserve"> حقيقة لا تحدد بسهولة في بيانات التعبئة.</w:t>
      </w:r>
    </w:p>
    <w:p w14:paraId="2F12782A" w14:textId="77777777" w:rsidR="00D65A48" w:rsidRPr="00D46814" w:rsidRDefault="00D65A48" w:rsidP="000F5740">
      <w:pPr>
        <w:rPr>
          <w:rtl/>
          <w:lang w:bidi="ar-EG"/>
        </w:rPr>
      </w:pPr>
    </w:p>
    <w:p w14:paraId="72989E26" w14:textId="77777777" w:rsidR="009D125F" w:rsidRPr="00D46814" w:rsidRDefault="009D125F" w:rsidP="000F5740">
      <w:pPr>
        <w:rPr>
          <w:rtl/>
          <w:lang w:bidi="ar-EG"/>
        </w:rPr>
      </w:pPr>
    </w:p>
    <w:p w14:paraId="63F80F2A" w14:textId="77777777" w:rsidR="009D125F" w:rsidRPr="00D46814" w:rsidRDefault="009D125F" w:rsidP="000F5740">
      <w:pPr>
        <w:rPr>
          <w:rtl/>
          <w:lang w:bidi="ar-EG"/>
        </w:rPr>
      </w:pPr>
    </w:p>
    <w:p w14:paraId="3E6AA5BC" w14:textId="77777777" w:rsidR="009D125F" w:rsidRPr="00D46814" w:rsidRDefault="009D125F" w:rsidP="000F5740">
      <w:pPr>
        <w:rPr>
          <w:rtl/>
          <w:lang w:bidi="ar-EG"/>
        </w:rPr>
      </w:pPr>
    </w:p>
    <w:p w14:paraId="1C64F138" w14:textId="3DE9682F" w:rsidR="003D3F13" w:rsidRPr="00D46814" w:rsidRDefault="001D261D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الشكل</w:t>
      </w:r>
      <w:r w:rsidR="00A67EF9">
        <w:rPr>
          <w:rFonts w:hint="cs"/>
          <w:rtl/>
          <w:lang w:bidi="ar-EG"/>
        </w:rPr>
        <w:t xml:space="preserve"> </w:t>
      </w:r>
      <w:r w:rsidR="00731C07">
        <w:rPr>
          <w:rFonts w:hint="cs"/>
          <w:rtl/>
          <w:lang w:bidi="ar-EG"/>
        </w:rPr>
        <w:t>14-2</w:t>
      </w:r>
      <w:r w:rsidR="00A67EF9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في الشكل (أ) المشروب الغازي و الثلج لهما درج</w:t>
      </w:r>
      <w:r w:rsidR="00A67EF9">
        <w:rPr>
          <w:rFonts w:hint="cs"/>
          <w:rtl/>
          <w:lang w:bidi="ar-EG"/>
        </w:rPr>
        <w:t>تا</w:t>
      </w:r>
      <w:r w:rsidRPr="00D46814">
        <w:rPr>
          <w:rFonts w:hint="cs"/>
          <w:rtl/>
          <w:lang w:bidi="ar-EG"/>
        </w:rPr>
        <w:t xml:space="preserve"> حرارة مختلفة </w:t>
      </w:r>
      <w:r w:rsidRPr="00D46814">
        <w:rPr>
          <w:lang w:bidi="ar-EG"/>
        </w:rPr>
        <w:t>T</w:t>
      </w:r>
      <w:proofErr w:type="gramStart"/>
      <w:r w:rsidRPr="00D46814">
        <w:rPr>
          <w:vertAlign w:val="subscript"/>
          <w:lang w:bidi="ar-EG"/>
        </w:rPr>
        <w:t xml:space="preserve">1 </w:t>
      </w:r>
      <w:r w:rsidRPr="00D46814">
        <w:rPr>
          <w:rFonts w:hint="cs"/>
          <w:vertAlign w:val="subscript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و</w:t>
      </w:r>
      <w:proofErr w:type="gramEnd"/>
      <w:r w:rsidRPr="00D46814">
        <w:rPr>
          <w:rFonts w:hint="cs"/>
          <w:rtl/>
          <w:lang w:bidi="ar-EG"/>
        </w:rPr>
        <w:t xml:space="preserve"> </w:t>
      </w:r>
      <w:r w:rsidRPr="00D46814">
        <w:rPr>
          <w:lang w:bidi="ar-EG"/>
        </w:rPr>
        <w:t>T</w:t>
      </w:r>
      <w:r w:rsidRPr="00D46814">
        <w:rPr>
          <w:vertAlign w:val="subscript"/>
          <w:lang w:bidi="ar-EG"/>
        </w:rPr>
        <w:t>2</w:t>
      </w:r>
      <w:r w:rsidRPr="00D46814">
        <w:rPr>
          <w:rFonts w:hint="cs"/>
          <w:vertAlign w:val="subscript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و بالتالي ليس هناك </w:t>
      </w:r>
      <w:r w:rsidR="009D125F" w:rsidRPr="00D46814">
        <w:rPr>
          <w:rFonts w:hint="cs"/>
          <w:rtl/>
          <w:lang w:bidi="ar-EG"/>
        </w:rPr>
        <w:t>اتزان</w:t>
      </w:r>
      <w:r w:rsidRPr="00D46814">
        <w:rPr>
          <w:rFonts w:hint="cs"/>
          <w:rtl/>
          <w:lang w:bidi="ar-EG"/>
        </w:rPr>
        <w:t xml:space="preserve"> حراري. في الشكل (ب) </w:t>
      </w:r>
      <w:r w:rsidR="009D125F" w:rsidRPr="00D46814">
        <w:rPr>
          <w:rFonts w:hint="cs"/>
          <w:rtl/>
          <w:lang w:bidi="ar-EG"/>
        </w:rPr>
        <w:t>عند</w:t>
      </w:r>
      <w:r w:rsidRPr="00D46814">
        <w:rPr>
          <w:rFonts w:hint="cs"/>
          <w:rtl/>
          <w:lang w:bidi="ar-EG"/>
        </w:rPr>
        <w:t xml:space="preserve"> </w:t>
      </w:r>
      <w:r w:rsidR="009D125F" w:rsidRPr="00D46814">
        <w:rPr>
          <w:rFonts w:hint="cs"/>
          <w:rtl/>
          <w:lang w:bidi="ar-EG"/>
        </w:rPr>
        <w:t>وضع</w:t>
      </w:r>
      <w:r w:rsidRPr="00D46814">
        <w:rPr>
          <w:rFonts w:hint="cs"/>
          <w:rtl/>
          <w:lang w:bidi="ar-EG"/>
        </w:rPr>
        <w:t xml:space="preserve"> المشروب الغازي </w:t>
      </w:r>
      <w:r w:rsidR="009D125F" w:rsidRPr="00D46814">
        <w:rPr>
          <w:rFonts w:hint="cs"/>
          <w:rtl/>
          <w:lang w:bidi="ar-EG"/>
        </w:rPr>
        <w:t>بجانب</w:t>
      </w:r>
      <w:r w:rsidRPr="00D46814">
        <w:rPr>
          <w:rFonts w:hint="cs"/>
          <w:rtl/>
          <w:lang w:bidi="ar-EG"/>
        </w:rPr>
        <w:t xml:space="preserve"> قطعة الثلج</w:t>
      </w:r>
      <w:r w:rsidR="00AF2F67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انتقلت الطاقة </w:t>
      </w:r>
      <w:r w:rsidR="004950B9" w:rsidRPr="00D46814">
        <w:rPr>
          <w:rFonts w:hint="cs"/>
          <w:rtl/>
          <w:lang w:bidi="ar-EG"/>
        </w:rPr>
        <w:t xml:space="preserve">بينهما </w:t>
      </w:r>
      <w:r w:rsidRPr="00D46814">
        <w:rPr>
          <w:rFonts w:hint="cs"/>
          <w:rtl/>
          <w:lang w:bidi="ar-EG"/>
        </w:rPr>
        <w:t xml:space="preserve">حتى </w:t>
      </w:r>
      <w:r w:rsidR="00AF2F67">
        <w:rPr>
          <w:rFonts w:hint="cs"/>
          <w:rtl/>
          <w:lang w:bidi="ar-EG"/>
        </w:rPr>
        <w:t>وصلا</w:t>
      </w:r>
      <w:r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نفس </w:t>
      </w:r>
      <w:r w:rsidR="009D125F" w:rsidRPr="00D46814">
        <w:rPr>
          <w:rFonts w:hint="cs"/>
          <w:rtl/>
          <w:lang w:bidi="ar-EG"/>
        </w:rPr>
        <w:t xml:space="preserve">درجة الحرارة </w:t>
      </w:r>
      <w:r w:rsidR="002007CD">
        <w:rPr>
          <w:rFonts w:hint="cs"/>
          <w:rtl/>
          <w:lang w:bidi="ar-EG"/>
        </w:rPr>
        <w:t>****** و</w:t>
      </w:r>
      <w:r w:rsidR="009D125F" w:rsidRPr="00D46814">
        <w:rPr>
          <w:rFonts w:hint="cs"/>
          <w:rtl/>
          <w:lang w:bidi="ar-EG"/>
        </w:rPr>
        <w:t>اتزان</w:t>
      </w:r>
      <w:r w:rsidRPr="00D46814">
        <w:rPr>
          <w:rFonts w:hint="cs"/>
          <w:rtl/>
          <w:lang w:bidi="ar-EG"/>
        </w:rPr>
        <w:t xml:space="preserve"> الحراري</w:t>
      </w:r>
      <w:r w:rsidR="00AC3A02" w:rsidRPr="00D46814">
        <w:rPr>
          <w:rFonts w:hint="cs"/>
          <w:rtl/>
          <w:lang w:bidi="ar-EG"/>
        </w:rPr>
        <w:t>.</w:t>
      </w:r>
      <w:r w:rsidR="002007CD" w:rsidRPr="00D46814">
        <w:rPr>
          <w:rFonts w:hint="cs"/>
          <w:rtl/>
          <w:lang w:bidi="ar-EG"/>
        </w:rPr>
        <w:t xml:space="preserve"> </w:t>
      </w:r>
      <w:r w:rsidR="004950B9" w:rsidRPr="00D46814">
        <w:rPr>
          <w:rFonts w:hint="cs"/>
          <w:rtl/>
          <w:lang w:bidi="ar-EG"/>
        </w:rPr>
        <w:t>حدث هذا الانتقال الحراري بسبب الاختلاف في درج</w:t>
      </w:r>
      <w:r w:rsidR="002007CD">
        <w:rPr>
          <w:rFonts w:hint="cs"/>
          <w:rtl/>
          <w:lang w:bidi="ar-EG"/>
        </w:rPr>
        <w:t>تي</w:t>
      </w:r>
      <w:r w:rsidR="004950B9" w:rsidRPr="00D46814">
        <w:rPr>
          <w:rFonts w:hint="cs"/>
          <w:rtl/>
          <w:lang w:bidi="ar-EG"/>
        </w:rPr>
        <w:t xml:space="preserve"> الحرارة.</w:t>
      </w:r>
      <w:r w:rsidR="002007CD">
        <w:rPr>
          <w:rFonts w:hint="cs"/>
          <w:rtl/>
          <w:lang w:bidi="ar-EG"/>
        </w:rPr>
        <w:t xml:space="preserve"> </w:t>
      </w:r>
      <w:r w:rsidR="004950B9" w:rsidRPr="00D46814">
        <w:rPr>
          <w:rFonts w:hint="cs"/>
          <w:rtl/>
          <w:lang w:bidi="ar-EG"/>
        </w:rPr>
        <w:t xml:space="preserve">ولم </w:t>
      </w:r>
      <w:r w:rsidR="002007CD">
        <w:rPr>
          <w:rFonts w:hint="cs"/>
          <w:rtl/>
          <w:lang w:bidi="ar-EG"/>
        </w:rPr>
        <w:t>يكن</w:t>
      </w:r>
      <w:r w:rsidR="004950B9" w:rsidRPr="00D46814">
        <w:rPr>
          <w:rFonts w:hint="cs"/>
          <w:rtl/>
          <w:lang w:bidi="ar-EG"/>
        </w:rPr>
        <w:t xml:space="preserve"> الانتقال الحراري بين المشروب الغازي </w:t>
      </w:r>
      <w:r w:rsidR="00042AEF" w:rsidRPr="00D46814">
        <w:rPr>
          <w:rFonts w:hint="cs"/>
          <w:rtl/>
          <w:lang w:bidi="ar-EG"/>
        </w:rPr>
        <w:t>وقطعة</w:t>
      </w:r>
      <w:r w:rsidR="004950B9" w:rsidRPr="00D46814">
        <w:rPr>
          <w:rFonts w:hint="cs"/>
          <w:rtl/>
          <w:lang w:bidi="ar-EG"/>
        </w:rPr>
        <w:t xml:space="preserve"> الثلج ف</w:t>
      </w:r>
      <w:r w:rsidR="002007CD">
        <w:rPr>
          <w:rFonts w:hint="cs"/>
          <w:rtl/>
          <w:lang w:bidi="ar-EG"/>
        </w:rPr>
        <w:t>قط،</w:t>
      </w:r>
      <w:r w:rsidR="004950B9" w:rsidRPr="00D46814">
        <w:rPr>
          <w:rFonts w:hint="cs"/>
          <w:rtl/>
          <w:lang w:bidi="ar-EG"/>
        </w:rPr>
        <w:t xml:space="preserve"> ولكن </w:t>
      </w:r>
      <w:r w:rsidR="002007CD">
        <w:rPr>
          <w:rFonts w:hint="cs"/>
          <w:rtl/>
          <w:lang w:bidi="ar-EG"/>
        </w:rPr>
        <w:t>أ</w:t>
      </w:r>
      <w:r w:rsidR="004950B9" w:rsidRPr="00D46814">
        <w:rPr>
          <w:rFonts w:hint="cs"/>
          <w:rtl/>
          <w:lang w:bidi="ar-EG"/>
        </w:rPr>
        <w:t>يض</w:t>
      </w:r>
      <w:r w:rsidR="002007CD">
        <w:rPr>
          <w:rFonts w:hint="cs"/>
          <w:rtl/>
          <w:lang w:bidi="ar-EG"/>
        </w:rPr>
        <w:t>ً</w:t>
      </w:r>
      <w:r w:rsidR="004950B9" w:rsidRPr="00D46814">
        <w:rPr>
          <w:rFonts w:hint="cs"/>
          <w:rtl/>
          <w:lang w:bidi="ar-EG"/>
        </w:rPr>
        <w:t xml:space="preserve">ا </w:t>
      </w:r>
      <w:r w:rsidR="00C95FC2" w:rsidRPr="00D46814">
        <w:rPr>
          <w:rFonts w:hint="cs"/>
          <w:rtl/>
          <w:lang w:bidi="ar-EG"/>
        </w:rPr>
        <w:t>إلى</w:t>
      </w:r>
      <w:r w:rsidR="004950B9" w:rsidRPr="00D46814">
        <w:rPr>
          <w:rFonts w:hint="cs"/>
          <w:rtl/>
          <w:lang w:bidi="ar-EG"/>
        </w:rPr>
        <w:t xml:space="preserve"> الهواء المحيط </w:t>
      </w:r>
      <w:r w:rsidR="002007CD">
        <w:rPr>
          <w:rFonts w:hint="cs"/>
          <w:rtl/>
          <w:lang w:bidi="ar-EG"/>
        </w:rPr>
        <w:t>الملامس ل</w:t>
      </w:r>
      <w:r w:rsidR="004950B9" w:rsidRPr="00D46814">
        <w:rPr>
          <w:rFonts w:hint="cs"/>
          <w:rtl/>
          <w:lang w:bidi="ar-EG"/>
        </w:rPr>
        <w:t>هما و</w:t>
      </w:r>
      <w:r w:rsidR="00C95FC2" w:rsidRPr="00D46814">
        <w:rPr>
          <w:rFonts w:hint="cs"/>
          <w:rtl/>
          <w:lang w:bidi="ar-EG"/>
        </w:rPr>
        <w:t>إلى</w:t>
      </w:r>
      <w:r w:rsidR="004950B9" w:rsidRPr="00D46814">
        <w:rPr>
          <w:rFonts w:hint="cs"/>
          <w:rtl/>
          <w:lang w:bidi="ar-EG"/>
        </w:rPr>
        <w:t xml:space="preserve"> </w:t>
      </w:r>
      <w:r w:rsidR="00042AEF">
        <w:rPr>
          <w:rFonts w:hint="cs"/>
          <w:rtl/>
          <w:lang w:bidi="ar-EG"/>
        </w:rPr>
        <w:t>السطح</w:t>
      </w:r>
      <w:r w:rsidR="004950B9" w:rsidRPr="00D46814">
        <w:rPr>
          <w:rFonts w:hint="cs"/>
          <w:rtl/>
          <w:lang w:bidi="ar-EG"/>
        </w:rPr>
        <w:t xml:space="preserve"> تحتهما</w:t>
      </w:r>
      <w:r w:rsidR="00042AEF">
        <w:rPr>
          <w:rFonts w:hint="cs"/>
          <w:rtl/>
          <w:lang w:bidi="ar-EG"/>
        </w:rPr>
        <w:t>؛ جميعهم لهم نفس درجة حرارة الاتزان</w:t>
      </w:r>
      <w:r w:rsidR="004950B9" w:rsidRPr="00D46814">
        <w:rPr>
          <w:rFonts w:hint="cs"/>
          <w:rtl/>
          <w:lang w:bidi="ar-EG"/>
        </w:rPr>
        <w:t>.</w:t>
      </w:r>
    </w:p>
    <w:p w14:paraId="6786B59A" w14:textId="77777777" w:rsidR="004950B9" w:rsidRPr="00D46814" w:rsidRDefault="004950B9" w:rsidP="000F5740">
      <w:pPr>
        <w:rPr>
          <w:bCs/>
          <w:rtl/>
          <w:lang w:bidi="ar-EG"/>
        </w:rPr>
      </w:pPr>
      <w:r w:rsidRPr="00D46814">
        <w:rPr>
          <w:rFonts w:hint="cs"/>
          <w:bCs/>
          <w:rtl/>
          <w:lang w:bidi="ar-EG"/>
        </w:rPr>
        <w:t>المكافئ الميكانيكي للحرارة</w:t>
      </w:r>
    </w:p>
    <w:p w14:paraId="35F1C0FE" w14:textId="26803ECF" w:rsidR="004950B9" w:rsidRDefault="004950B9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من المحتمل تغير درجة حرارة المادة عند القيام بشغل</w:t>
      </w:r>
      <w:r w:rsidR="00627D5C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حيث ينقل الشغل الحرارة داخل وخارج النظام ويرسخ هذا الأمر حقيقة أن الحرارة شكل من أشكال </w:t>
      </w:r>
      <w:r w:rsidR="00627D5C" w:rsidRPr="00D46814">
        <w:rPr>
          <w:rFonts w:hint="cs"/>
          <w:rtl/>
          <w:lang w:bidi="ar-EG"/>
        </w:rPr>
        <w:t>الطاقة. وقام</w:t>
      </w:r>
      <w:r w:rsidR="00DE1FB1" w:rsidRPr="00D46814">
        <w:rPr>
          <w:rFonts w:hint="cs"/>
          <w:rtl/>
          <w:lang w:bidi="ar-EG"/>
        </w:rPr>
        <w:t xml:space="preserve"> العالم </w:t>
      </w:r>
      <w:r w:rsidR="009D125F" w:rsidRPr="00D46814">
        <w:rPr>
          <w:rFonts w:hint="cs"/>
          <w:rtl/>
          <w:lang w:bidi="ar-EG"/>
        </w:rPr>
        <w:t>جيمس</w:t>
      </w:r>
      <w:r w:rsidR="00DE1FB1" w:rsidRPr="00D46814">
        <w:rPr>
          <w:rFonts w:hint="cs"/>
          <w:rtl/>
          <w:lang w:bidi="ar-EG"/>
        </w:rPr>
        <w:t xml:space="preserve"> </w:t>
      </w:r>
      <w:proofErr w:type="spellStart"/>
      <w:r w:rsidR="00DE1FB1" w:rsidRPr="00D46814">
        <w:rPr>
          <w:rFonts w:hint="cs"/>
          <w:rtl/>
          <w:lang w:bidi="ar-EG"/>
        </w:rPr>
        <w:t>بريسكوت</w:t>
      </w:r>
      <w:proofErr w:type="spellEnd"/>
      <w:r w:rsidR="00DE1FB1" w:rsidRPr="00D46814">
        <w:rPr>
          <w:rFonts w:hint="cs"/>
          <w:rtl/>
          <w:lang w:bidi="ar-EG"/>
        </w:rPr>
        <w:t xml:space="preserve"> جول (1818-1889) بعدة تجارب </w:t>
      </w:r>
      <w:r w:rsidR="009D125F" w:rsidRPr="00D46814">
        <w:rPr>
          <w:rFonts w:hint="cs"/>
          <w:rtl/>
          <w:lang w:bidi="ar-EG"/>
        </w:rPr>
        <w:t>للتوصل إلى</w:t>
      </w:r>
      <w:r w:rsidR="00DE1FB1" w:rsidRPr="00D46814">
        <w:rPr>
          <w:rFonts w:hint="cs"/>
          <w:rtl/>
          <w:lang w:bidi="ar-EG"/>
        </w:rPr>
        <w:t xml:space="preserve"> </w:t>
      </w:r>
      <w:r w:rsidR="00DE1FB1" w:rsidRPr="00627D5C">
        <w:rPr>
          <w:rFonts w:hint="cs"/>
          <w:b/>
          <w:bCs/>
          <w:rtl/>
          <w:lang w:bidi="ar-EG"/>
        </w:rPr>
        <w:t>المكافئ الميكانيكي للحرارة</w:t>
      </w:r>
      <w:r w:rsidR="00DE1FB1" w:rsidRPr="00D46814">
        <w:rPr>
          <w:rFonts w:hint="cs"/>
          <w:rtl/>
          <w:lang w:bidi="ar-EG"/>
        </w:rPr>
        <w:t xml:space="preserve"> الشغل اللازم </w:t>
      </w:r>
      <w:r w:rsidR="009D125F" w:rsidRPr="00D46814">
        <w:rPr>
          <w:rFonts w:hint="cs"/>
          <w:rtl/>
          <w:lang w:bidi="ar-EG"/>
        </w:rPr>
        <w:t>لإنتاج</w:t>
      </w:r>
      <w:r w:rsidR="00DE1FB1" w:rsidRPr="00D46814">
        <w:rPr>
          <w:rFonts w:hint="cs"/>
          <w:rtl/>
          <w:lang w:bidi="ar-EG"/>
        </w:rPr>
        <w:t xml:space="preserve"> نفس تأثير </w:t>
      </w:r>
      <w:r w:rsidR="00BD64AC" w:rsidRPr="00D46814">
        <w:rPr>
          <w:rFonts w:hint="cs"/>
          <w:rtl/>
          <w:lang w:bidi="ar-EG"/>
        </w:rPr>
        <w:t>انتقال الحرارة.</w:t>
      </w:r>
      <w:r w:rsidR="00627D5C">
        <w:rPr>
          <w:rFonts w:hint="cs"/>
          <w:rtl/>
          <w:lang w:bidi="ar-EG"/>
        </w:rPr>
        <w:t xml:space="preserve"> </w:t>
      </w:r>
      <w:r w:rsidR="00BD64AC" w:rsidRPr="00D46814">
        <w:rPr>
          <w:rFonts w:hint="cs"/>
          <w:rtl/>
          <w:lang w:bidi="ar-EG"/>
        </w:rPr>
        <w:t>و</w:t>
      </w:r>
      <w:r w:rsidR="009D125F" w:rsidRPr="00D46814">
        <w:rPr>
          <w:rFonts w:hint="cs"/>
          <w:rtl/>
          <w:lang w:bidi="ar-EG"/>
        </w:rPr>
        <w:t>بالنسبة ل</w:t>
      </w:r>
      <w:r w:rsidR="00BD64AC" w:rsidRPr="00D46814">
        <w:rPr>
          <w:rFonts w:hint="cs"/>
          <w:rtl/>
          <w:lang w:bidi="ar-EG"/>
        </w:rPr>
        <w:t xml:space="preserve">لوحدات المستخدمة لهذين </w:t>
      </w:r>
      <w:r w:rsidR="00304B93">
        <w:rPr>
          <w:rFonts w:hint="cs"/>
          <w:rtl/>
          <w:lang w:bidi="ar-EG"/>
        </w:rPr>
        <w:t>المصطلحين</w:t>
      </w:r>
      <w:r w:rsidR="00BD64AC" w:rsidRPr="00D46814">
        <w:rPr>
          <w:rFonts w:hint="cs"/>
          <w:rtl/>
          <w:lang w:bidi="ar-EG"/>
        </w:rPr>
        <w:t xml:space="preserve"> </w:t>
      </w:r>
      <w:r w:rsidR="009D125F" w:rsidRPr="00D46814">
        <w:rPr>
          <w:rFonts w:hint="cs"/>
          <w:rtl/>
          <w:lang w:bidi="ar-EG"/>
        </w:rPr>
        <w:t xml:space="preserve">فإن </w:t>
      </w:r>
      <w:r w:rsidR="00BD64AC" w:rsidRPr="00D46814">
        <w:rPr>
          <w:rFonts w:hint="cs"/>
          <w:rtl/>
          <w:lang w:bidi="ar-EG"/>
        </w:rPr>
        <w:t>أفضل قيمة عصرية</w:t>
      </w:r>
      <w:r w:rsidR="00B42241" w:rsidRPr="00D46814">
        <w:rPr>
          <w:rFonts w:hint="cs"/>
          <w:rtl/>
          <w:lang w:bidi="ar-EG"/>
        </w:rPr>
        <w:t xml:space="preserve"> </w:t>
      </w:r>
      <w:r w:rsidR="00BD64AC" w:rsidRPr="00D46814">
        <w:rPr>
          <w:rFonts w:hint="cs"/>
          <w:rtl/>
          <w:lang w:bidi="ar-EG"/>
        </w:rPr>
        <w:t xml:space="preserve">لهذا المكافئ </w:t>
      </w:r>
      <w:r w:rsidR="009D125F" w:rsidRPr="00D46814">
        <w:rPr>
          <w:rFonts w:hint="cs"/>
          <w:rtl/>
          <w:lang w:bidi="ar-EG"/>
        </w:rPr>
        <w:t>هي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7665"/>
      </w:tblGrid>
      <w:tr w:rsidR="00304B93" w:rsidRPr="00845FEB" w14:paraId="7CE20FFC" w14:textId="77777777" w:rsidTr="007454E3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E3B7" w14:textId="10554C38" w:rsidR="00304B93" w:rsidRPr="00F4089D" w:rsidRDefault="00F4089D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 w:rsidR="00505647"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 w:rsidR="00505647">
              <w:rPr>
                <w:noProof/>
                <w:rtl/>
                <w:lang w:bidi="ar-EG"/>
              </w:rPr>
              <w:t>1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11C99191" w14:textId="77777777" w:rsidR="00304B93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592137949"/>
                <w:placeholder>
                  <w:docPart w:val="F7EB77579E4342A2B284AFAC2C50FC15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206EB120" w14:textId="79DE1033" w:rsidR="005D7A38" w:rsidRPr="00117505" w:rsidRDefault="005D7A38" w:rsidP="000F5740">
      <w:pPr>
        <w:rPr>
          <w:lang w:val="en-US" w:bidi="ar-EG"/>
        </w:rPr>
      </w:pPr>
      <w:r w:rsidRPr="00D46814">
        <w:rPr>
          <w:rFonts w:hint="cs"/>
          <w:rtl/>
          <w:lang w:bidi="ar-EG"/>
        </w:rPr>
        <w:t>تعتبر هذه المعادلة تحويل بين وحد</w:t>
      </w:r>
      <w:r w:rsidR="00505647">
        <w:rPr>
          <w:rFonts w:hint="cs"/>
          <w:rtl/>
          <w:lang w:bidi="ar-EG"/>
        </w:rPr>
        <w:t xml:space="preserve">تي </w:t>
      </w:r>
      <w:r w:rsidRPr="00D46814">
        <w:rPr>
          <w:rFonts w:hint="cs"/>
          <w:rtl/>
          <w:lang w:bidi="ar-EG"/>
        </w:rPr>
        <w:t>طاقة مختلف</w:t>
      </w:r>
      <w:r w:rsidR="00505647">
        <w:rPr>
          <w:rFonts w:hint="cs"/>
          <w:rtl/>
          <w:lang w:bidi="ar-EG"/>
        </w:rPr>
        <w:t>تين</w:t>
      </w:r>
      <w:r w:rsidR="00983AE1">
        <w:rPr>
          <w:rFonts w:hint="cs"/>
          <w:rtl/>
          <w:lang w:bidi="ar-EG"/>
        </w:rPr>
        <w:t>.</w:t>
      </w:r>
    </w:p>
    <w:p w14:paraId="518DCECC" w14:textId="77777777" w:rsidR="00EE68AB" w:rsidRPr="00D46814" w:rsidRDefault="00EE68AB" w:rsidP="000F5740">
      <w:pPr>
        <w:rPr>
          <w:rtl/>
          <w:lang w:bidi="ar-EG"/>
        </w:rPr>
      </w:pPr>
    </w:p>
    <w:p w14:paraId="48434E76" w14:textId="77777777" w:rsidR="00EE68AB" w:rsidRPr="00D46814" w:rsidRDefault="00EE68AB" w:rsidP="000F5740">
      <w:pPr>
        <w:rPr>
          <w:rtl/>
          <w:lang w:bidi="ar-EG"/>
        </w:rPr>
      </w:pPr>
    </w:p>
    <w:p w14:paraId="5925E35A" w14:textId="77777777" w:rsidR="00EE68AB" w:rsidRPr="00D46814" w:rsidRDefault="00EE68AB" w:rsidP="000F5740">
      <w:pPr>
        <w:rPr>
          <w:rtl/>
          <w:lang w:bidi="ar-EG"/>
        </w:rPr>
      </w:pPr>
    </w:p>
    <w:p w14:paraId="1D8FCF69" w14:textId="77777777" w:rsidR="00EE68AB" w:rsidRPr="00D46814" w:rsidRDefault="00EE68AB" w:rsidP="000F5740">
      <w:pPr>
        <w:rPr>
          <w:rtl/>
          <w:lang w:bidi="ar-EG"/>
        </w:rPr>
      </w:pPr>
    </w:p>
    <w:p w14:paraId="3114AF36" w14:textId="77777777" w:rsidR="00EE68AB" w:rsidRPr="00D46814" w:rsidRDefault="00EE68AB" w:rsidP="000F5740">
      <w:pPr>
        <w:rPr>
          <w:rtl/>
          <w:lang w:bidi="ar-EG"/>
        </w:rPr>
      </w:pPr>
    </w:p>
    <w:p w14:paraId="019269B6" w14:textId="0AFB7F78" w:rsidR="00EE68AB" w:rsidRPr="00D46814" w:rsidRDefault="00EE68AB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الشكل </w:t>
      </w:r>
      <w:r w:rsidR="009D125F" w:rsidRPr="00D46814">
        <w:rPr>
          <w:rFonts w:hint="cs"/>
          <w:rtl/>
          <w:lang w:bidi="ar-EG"/>
        </w:rPr>
        <w:t xml:space="preserve">3-14 </w:t>
      </w:r>
      <w:r w:rsidR="00117505">
        <w:rPr>
          <w:rFonts w:hint="cs"/>
          <w:rtl/>
          <w:lang w:bidi="ar-EG"/>
        </w:rPr>
        <w:t>ت</w:t>
      </w:r>
      <w:r w:rsidR="009D125F" w:rsidRPr="00D46814">
        <w:rPr>
          <w:rFonts w:hint="cs"/>
          <w:rtl/>
          <w:lang w:bidi="ar-EG"/>
        </w:rPr>
        <w:t>صو</w:t>
      </w:r>
      <w:r w:rsidR="003B6E99">
        <w:rPr>
          <w:rFonts w:hint="cs"/>
          <w:rtl/>
          <w:lang w:bidi="ar-EG"/>
        </w:rPr>
        <w:t>ر</w:t>
      </w:r>
      <w:r w:rsidRPr="00D46814">
        <w:rPr>
          <w:rFonts w:hint="cs"/>
          <w:rtl/>
          <w:lang w:bidi="ar-EG"/>
        </w:rPr>
        <w:t xml:space="preserve"> لتجربة جول </w:t>
      </w:r>
      <w:r w:rsidR="009D125F" w:rsidRPr="00D46814">
        <w:rPr>
          <w:rFonts w:hint="cs"/>
          <w:rtl/>
          <w:lang w:bidi="ar-EG"/>
        </w:rPr>
        <w:t>لإثبات</w:t>
      </w:r>
      <w:r w:rsidRPr="00D46814">
        <w:rPr>
          <w:rFonts w:hint="cs"/>
          <w:rtl/>
          <w:lang w:bidi="ar-EG"/>
        </w:rPr>
        <w:t xml:space="preserve"> </w:t>
      </w:r>
      <w:r w:rsidR="00117505" w:rsidRPr="00D46814">
        <w:rPr>
          <w:rFonts w:hint="cs"/>
          <w:rtl/>
          <w:lang w:bidi="ar-EG"/>
        </w:rPr>
        <w:t>التكافؤ</w:t>
      </w:r>
      <w:r w:rsidR="009D125F" w:rsidRPr="00D46814">
        <w:rPr>
          <w:rFonts w:hint="cs"/>
          <w:rtl/>
          <w:lang w:bidi="ar-EG"/>
        </w:rPr>
        <w:t xml:space="preserve"> بين</w:t>
      </w:r>
      <w:r w:rsidRPr="00D46814">
        <w:rPr>
          <w:rFonts w:hint="cs"/>
          <w:rtl/>
          <w:lang w:bidi="ar-EG"/>
        </w:rPr>
        <w:t xml:space="preserve"> الحرارة </w:t>
      </w:r>
      <w:r w:rsidR="00117505" w:rsidRPr="00D46814">
        <w:rPr>
          <w:rFonts w:hint="cs"/>
          <w:rtl/>
          <w:lang w:bidi="ar-EG"/>
        </w:rPr>
        <w:t>والشغل</w:t>
      </w:r>
      <w:r w:rsidRPr="00D46814">
        <w:rPr>
          <w:rFonts w:hint="cs"/>
          <w:rtl/>
          <w:lang w:bidi="ar-EG"/>
        </w:rPr>
        <w:t>.</w:t>
      </w:r>
    </w:p>
    <w:p w14:paraId="5DF5FF2B" w14:textId="526E233F" w:rsidR="003413DE" w:rsidRPr="00D46814" w:rsidRDefault="00EE68AB" w:rsidP="001D6475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يوضح الشكل السابق أولى تجارب جول لتوضيح المكافئ الميكانيكي للحرارة.</w:t>
      </w:r>
      <w:r w:rsidR="00117505">
        <w:rPr>
          <w:rFonts w:hint="cs"/>
          <w:rtl/>
          <w:lang w:bidi="ar-EG"/>
        </w:rPr>
        <w:t xml:space="preserve"> </w:t>
      </w:r>
      <w:r w:rsidR="003B6E99">
        <w:rPr>
          <w:rFonts w:hint="cs"/>
          <w:rtl/>
          <w:lang w:bidi="ar-EG"/>
        </w:rPr>
        <w:t xml:space="preserve">التجربة </w:t>
      </w:r>
      <w:r w:rsidRPr="00D46814">
        <w:rPr>
          <w:rFonts w:hint="cs"/>
          <w:rtl/>
          <w:lang w:bidi="ar-EG"/>
        </w:rPr>
        <w:t xml:space="preserve">تبين </w:t>
      </w:r>
      <w:r w:rsidR="00117505">
        <w:rPr>
          <w:rFonts w:hint="cs"/>
          <w:rtl/>
          <w:lang w:bidi="ar-EG"/>
        </w:rPr>
        <w:t>أن</w:t>
      </w:r>
      <w:r w:rsidRPr="00D46814">
        <w:rPr>
          <w:rFonts w:hint="cs"/>
          <w:rtl/>
          <w:lang w:bidi="ar-EG"/>
        </w:rPr>
        <w:t xml:space="preserve"> كلاً من الشغل والحرارة </w:t>
      </w:r>
      <w:r w:rsidR="00117505">
        <w:rPr>
          <w:rFonts w:hint="cs"/>
          <w:rtl/>
          <w:lang w:bidi="ar-EG"/>
        </w:rPr>
        <w:t xml:space="preserve">قادر على </w:t>
      </w:r>
      <w:r w:rsidRPr="00D46814">
        <w:rPr>
          <w:rFonts w:hint="cs"/>
          <w:rtl/>
          <w:lang w:bidi="ar-EG"/>
        </w:rPr>
        <w:t>إنتاج نفس التأثير</w:t>
      </w:r>
      <w:r w:rsidR="00FC6629">
        <w:rPr>
          <w:rFonts w:hint="cs"/>
          <w:rtl/>
          <w:lang w:bidi="ar-EG"/>
        </w:rPr>
        <w:t>ات،</w:t>
      </w:r>
      <w:r w:rsidRPr="00D46814">
        <w:rPr>
          <w:rFonts w:hint="cs"/>
          <w:rtl/>
          <w:lang w:bidi="ar-EG"/>
        </w:rPr>
        <w:t xml:space="preserve"> </w:t>
      </w:r>
      <w:r w:rsidR="00FC6629" w:rsidRPr="00D46814">
        <w:rPr>
          <w:rFonts w:hint="cs"/>
          <w:rtl/>
          <w:lang w:bidi="ar-EG"/>
        </w:rPr>
        <w:t>وساعدت</w:t>
      </w:r>
      <w:r w:rsidR="00FC6629">
        <w:rPr>
          <w:rFonts w:hint="cs"/>
          <w:rtl/>
          <w:lang w:bidi="ar-EG"/>
        </w:rPr>
        <w:t>، أيضًا،</w:t>
      </w:r>
      <w:r w:rsidRPr="00D46814">
        <w:rPr>
          <w:rFonts w:hint="cs"/>
          <w:rtl/>
          <w:lang w:bidi="ar-EG"/>
        </w:rPr>
        <w:t xml:space="preserve"> في تأسيس مبدأ </w:t>
      </w:r>
      <w:r w:rsidR="00FC6629">
        <w:rPr>
          <w:rFonts w:hint="cs"/>
          <w:rtl/>
          <w:lang w:bidi="ar-EG"/>
        </w:rPr>
        <w:t>حفظ</w:t>
      </w:r>
      <w:r w:rsidRPr="00D46814">
        <w:rPr>
          <w:rFonts w:hint="cs"/>
          <w:rtl/>
          <w:lang w:bidi="ar-EG"/>
        </w:rPr>
        <w:t xml:space="preserve"> الطاقة</w:t>
      </w:r>
      <w:r w:rsidR="00E65608" w:rsidRPr="00D46814">
        <w:rPr>
          <w:rFonts w:hint="cs"/>
          <w:rtl/>
          <w:lang w:bidi="ar-EG"/>
        </w:rPr>
        <w:t>. تتحول طاقة الجاذبية الكامنة (</w:t>
      </w:r>
      <w:r w:rsidR="00E65608" w:rsidRPr="00D46814">
        <w:rPr>
          <w:lang w:bidi="ar-EG"/>
        </w:rPr>
        <w:t>PE</w:t>
      </w:r>
      <w:r w:rsidR="00E65608" w:rsidRPr="00D46814">
        <w:rPr>
          <w:rFonts w:hint="cs"/>
          <w:rtl/>
          <w:lang w:bidi="ar-EG"/>
        </w:rPr>
        <w:t xml:space="preserve">) (الشغل المبذول بواسطة قوة الجاذبية) </w:t>
      </w:r>
      <w:r w:rsidR="00C95FC2" w:rsidRPr="00D46814">
        <w:rPr>
          <w:rFonts w:hint="cs"/>
          <w:rtl/>
          <w:lang w:bidi="ar-EG"/>
        </w:rPr>
        <w:t>إلى</w:t>
      </w:r>
      <w:r w:rsidR="00E65608" w:rsidRPr="00D46814">
        <w:rPr>
          <w:rFonts w:hint="cs"/>
          <w:rtl/>
          <w:lang w:bidi="ar-EG"/>
        </w:rPr>
        <w:t xml:space="preserve"> </w:t>
      </w:r>
      <w:r w:rsidR="00FC6629" w:rsidRPr="00D46814">
        <w:rPr>
          <w:rFonts w:hint="cs"/>
          <w:rtl/>
          <w:lang w:bidi="ar-EG"/>
        </w:rPr>
        <w:t xml:space="preserve">طاقة حركية </w:t>
      </w:r>
      <w:r w:rsidR="00E65608" w:rsidRPr="00D46814">
        <w:rPr>
          <w:rFonts w:hint="cs"/>
          <w:rtl/>
          <w:lang w:bidi="ar-EG"/>
        </w:rPr>
        <w:t>(</w:t>
      </w:r>
      <w:r w:rsidR="00FC6629">
        <w:rPr>
          <w:rFonts w:hint="cs"/>
          <w:rtl/>
          <w:lang w:bidi="ar-EG"/>
        </w:rPr>
        <w:t>******</w:t>
      </w:r>
      <w:r w:rsidR="00E65608" w:rsidRPr="00D46814">
        <w:rPr>
          <w:rFonts w:hint="cs"/>
          <w:rtl/>
          <w:lang w:bidi="ar-EG"/>
        </w:rPr>
        <w:t xml:space="preserve">) </w:t>
      </w:r>
      <w:r w:rsidR="000E5AFD" w:rsidRPr="00D46814">
        <w:rPr>
          <w:rFonts w:hint="cs"/>
          <w:rtl/>
          <w:lang w:bidi="ar-EG"/>
        </w:rPr>
        <w:t>ثم تتوزع عشوائياً بفعل اللزوجة والاضطراب</w:t>
      </w:r>
      <w:r w:rsidR="00B42241" w:rsidRPr="00D46814">
        <w:rPr>
          <w:rFonts w:hint="cs"/>
          <w:rtl/>
          <w:lang w:bidi="ar-EG"/>
        </w:rPr>
        <w:t xml:space="preserve"> وتؤدي</w:t>
      </w:r>
      <w:r w:rsidR="000E5AFD"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إلى</w:t>
      </w:r>
      <w:r w:rsidR="000E5AFD" w:rsidRPr="00D46814">
        <w:rPr>
          <w:rFonts w:hint="cs"/>
          <w:rtl/>
          <w:lang w:bidi="ar-EG"/>
        </w:rPr>
        <w:t xml:space="preserve"> زيادة متوسط الطاقة لحركية للذرات والجزيئات في النظام</w:t>
      </w:r>
      <w:r w:rsidR="001D6475">
        <w:rPr>
          <w:rFonts w:hint="cs"/>
          <w:rtl/>
          <w:lang w:bidi="ar-EG"/>
        </w:rPr>
        <w:t>،</w:t>
      </w:r>
      <w:r w:rsidR="000E5AFD" w:rsidRPr="00D46814">
        <w:rPr>
          <w:rFonts w:hint="cs"/>
          <w:rtl/>
          <w:lang w:bidi="ar-EG"/>
        </w:rPr>
        <w:t xml:space="preserve"> مسببة</w:t>
      </w:r>
      <w:r w:rsidR="001D6475">
        <w:rPr>
          <w:rFonts w:hint="cs"/>
          <w:rtl/>
          <w:lang w:bidi="ar-EG"/>
        </w:rPr>
        <w:t>ً</w:t>
      </w:r>
      <w:r w:rsidR="000E5AFD" w:rsidRPr="00D46814">
        <w:rPr>
          <w:rFonts w:hint="cs"/>
          <w:rtl/>
          <w:lang w:bidi="ar-EG"/>
        </w:rPr>
        <w:t xml:space="preserve"> زيادة</w:t>
      </w:r>
      <w:r w:rsidR="001D6475">
        <w:rPr>
          <w:rFonts w:hint="cs"/>
          <w:rtl/>
          <w:lang w:bidi="ar-EG"/>
        </w:rPr>
        <w:t xml:space="preserve"> في</w:t>
      </w:r>
      <w:r w:rsidR="000E5AFD" w:rsidRPr="00D46814">
        <w:rPr>
          <w:rFonts w:hint="cs"/>
          <w:rtl/>
          <w:lang w:bidi="ar-EG"/>
        </w:rPr>
        <w:t xml:space="preserve"> درجة الحرارة. </w:t>
      </w:r>
      <w:r w:rsidR="00AC4C9A" w:rsidRPr="00D46814">
        <w:rPr>
          <w:rFonts w:hint="cs"/>
          <w:rtl/>
          <w:lang w:bidi="ar-EG"/>
        </w:rPr>
        <w:t>وكانت</w:t>
      </w:r>
      <w:r w:rsidR="003413DE" w:rsidRPr="00D46814">
        <w:rPr>
          <w:rFonts w:hint="cs"/>
          <w:rtl/>
          <w:lang w:bidi="ar-EG"/>
        </w:rPr>
        <w:t xml:space="preserve"> مساهم</w:t>
      </w:r>
      <w:r w:rsidR="001D6475">
        <w:rPr>
          <w:rFonts w:hint="cs"/>
          <w:rtl/>
          <w:lang w:bidi="ar-EG"/>
        </w:rPr>
        <w:t>ات</w:t>
      </w:r>
      <w:r w:rsidR="003413DE" w:rsidRPr="00D46814">
        <w:rPr>
          <w:rFonts w:hint="cs"/>
          <w:rtl/>
          <w:lang w:bidi="ar-EG"/>
        </w:rPr>
        <w:t xml:space="preserve"> جول في مجال الديناميكا الحرارية كبيرة جد</w:t>
      </w:r>
      <w:r w:rsidR="001D6475">
        <w:rPr>
          <w:rFonts w:hint="cs"/>
          <w:rtl/>
          <w:lang w:bidi="ar-EG"/>
        </w:rPr>
        <w:t>ً</w:t>
      </w:r>
      <w:r w:rsidR="003413DE" w:rsidRPr="00D46814">
        <w:rPr>
          <w:rFonts w:hint="cs"/>
          <w:rtl/>
          <w:lang w:bidi="ar-EG"/>
        </w:rPr>
        <w:t>ا لدرجة أن أطلق اسمه على وحدة قياس الطاقة.</w:t>
      </w:r>
    </w:p>
    <w:p w14:paraId="414AFC19" w14:textId="5F9D6520" w:rsidR="003413DE" w:rsidRPr="00D46814" w:rsidRDefault="003413DE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lastRenderedPageBreak/>
        <w:t xml:space="preserve">عند </w:t>
      </w:r>
      <w:r w:rsidR="009D125F" w:rsidRPr="00D46814">
        <w:rPr>
          <w:rFonts w:hint="cs"/>
          <w:rtl/>
          <w:lang w:bidi="ar-EG"/>
        </w:rPr>
        <w:t>إضافة</w:t>
      </w:r>
      <w:r w:rsidRPr="00D46814">
        <w:rPr>
          <w:rFonts w:hint="cs"/>
          <w:rtl/>
          <w:lang w:bidi="ar-EG"/>
        </w:rPr>
        <w:t xml:space="preserve"> الحرارة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أي نظام أو عند نزعه</w:t>
      </w:r>
      <w:r w:rsidR="00AC4C9A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 xml:space="preserve"> منه فإنها تغير ط</w:t>
      </w:r>
      <w:r w:rsidR="009D125F" w:rsidRPr="00D46814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>قته</w:t>
      </w:r>
      <w:r w:rsidR="009D125F" w:rsidRPr="00D46814">
        <w:rPr>
          <w:rFonts w:hint="cs"/>
          <w:rtl/>
          <w:lang w:bidi="ar-EG"/>
        </w:rPr>
        <w:t xml:space="preserve"> الداخلية وبالتالي تغير درجة</w:t>
      </w:r>
      <w:r w:rsidRPr="00D46814">
        <w:rPr>
          <w:rFonts w:hint="cs"/>
          <w:rtl/>
          <w:lang w:bidi="ar-EG"/>
        </w:rPr>
        <w:t xml:space="preserve"> </w:t>
      </w:r>
      <w:r w:rsidR="009D125F" w:rsidRPr="00D46814">
        <w:rPr>
          <w:rFonts w:hint="cs"/>
          <w:rtl/>
          <w:lang w:bidi="ar-EG"/>
        </w:rPr>
        <w:t>حرارته</w:t>
      </w:r>
      <w:r w:rsidRPr="00D46814">
        <w:rPr>
          <w:rFonts w:hint="cs"/>
          <w:rtl/>
          <w:lang w:bidi="ar-EG"/>
        </w:rPr>
        <w:t>.</w:t>
      </w:r>
      <w:r w:rsidR="00AC4C9A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ويمكن ملاحظة زيادة درجة الحرارة أثناء الطبخ.</w:t>
      </w:r>
      <w:r w:rsidR="00AC4C9A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ومع ذلك</w:t>
      </w:r>
      <w:r w:rsidR="00AC4C9A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ليس بالضرورة أن تزيد </w:t>
      </w:r>
      <w:r w:rsidR="00AC4C9A">
        <w:rPr>
          <w:rFonts w:hint="cs"/>
          <w:rtl/>
          <w:lang w:bidi="ar-EG"/>
        </w:rPr>
        <w:t xml:space="preserve">درجة </w:t>
      </w:r>
      <w:r w:rsidRPr="00D46814">
        <w:rPr>
          <w:rFonts w:hint="cs"/>
          <w:rtl/>
          <w:lang w:bidi="ar-EG"/>
        </w:rPr>
        <w:t xml:space="preserve">الحرارة </w:t>
      </w:r>
      <w:r w:rsidR="00AC4C9A">
        <w:rPr>
          <w:rFonts w:hint="cs"/>
          <w:rtl/>
          <w:lang w:bidi="ar-EG"/>
        </w:rPr>
        <w:t>مع زيادة الحرارة</w:t>
      </w:r>
      <w:r w:rsidRPr="00D46814">
        <w:rPr>
          <w:rFonts w:hint="cs"/>
          <w:rtl/>
          <w:lang w:bidi="ar-EG"/>
        </w:rPr>
        <w:t>. ومثال على ذلك انصهار الجليد</w:t>
      </w:r>
      <w:r w:rsidR="00AC4C9A">
        <w:rPr>
          <w:rFonts w:hint="cs"/>
          <w:rtl/>
          <w:lang w:bidi="ar-EG"/>
        </w:rPr>
        <w:t xml:space="preserve">؛ </w:t>
      </w:r>
      <w:r w:rsidRPr="00D46814">
        <w:rPr>
          <w:rFonts w:hint="cs"/>
          <w:rtl/>
          <w:lang w:bidi="ar-EG"/>
        </w:rPr>
        <w:t xml:space="preserve">تحول المادة من </w:t>
      </w:r>
      <w:r w:rsidR="00EF2DD9">
        <w:rPr>
          <w:rFonts w:hint="cs"/>
          <w:rtl/>
          <w:lang w:bidi="ar-EG"/>
        </w:rPr>
        <w:t>طور</w:t>
      </w:r>
      <w:r w:rsidRPr="00D46814">
        <w:rPr>
          <w:rFonts w:hint="cs"/>
          <w:rtl/>
          <w:lang w:bidi="ar-EG"/>
        </w:rPr>
        <w:t xml:space="preserve">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</w:t>
      </w:r>
      <w:r w:rsidR="00EF2DD9">
        <w:rPr>
          <w:rFonts w:hint="cs"/>
          <w:rtl/>
          <w:lang w:bidi="ar-EG"/>
        </w:rPr>
        <w:t>آخر</w:t>
      </w:r>
      <w:r w:rsidRPr="00D46814">
        <w:rPr>
          <w:rFonts w:hint="cs"/>
          <w:rtl/>
          <w:lang w:bidi="ar-EG"/>
        </w:rPr>
        <w:t>.</w:t>
      </w:r>
      <w:r w:rsidR="00AC4C9A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يغير الشغل المبذول على النظام أو </w:t>
      </w:r>
      <w:r w:rsidR="004D0356" w:rsidRPr="00D46814">
        <w:rPr>
          <w:rFonts w:hint="cs"/>
          <w:rtl/>
          <w:lang w:bidi="ar-EG"/>
        </w:rPr>
        <w:t>بواسطة</w:t>
      </w:r>
      <w:r w:rsidRPr="00D46814">
        <w:rPr>
          <w:rFonts w:hint="cs"/>
          <w:rtl/>
          <w:lang w:bidi="ar-EG"/>
        </w:rPr>
        <w:t xml:space="preserve"> النظام من الطاقة الداخلية للنظام.</w:t>
      </w:r>
      <w:r w:rsidR="00AC4C9A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وقد بين جول أنه يمكن زيادة درجة حرارة نظام بالتحريك.</w:t>
      </w:r>
      <w:r w:rsidR="003B6E99">
        <w:rPr>
          <w:rFonts w:hint="cs"/>
          <w:rtl/>
          <w:lang w:bidi="ar-EG"/>
        </w:rPr>
        <w:t xml:space="preserve"> إ</w:t>
      </w:r>
      <w:r w:rsidRPr="00D46814">
        <w:rPr>
          <w:rFonts w:hint="cs"/>
          <w:rtl/>
          <w:lang w:bidi="ar-EG"/>
        </w:rPr>
        <w:t>ذا ح</w:t>
      </w:r>
      <w:r w:rsidR="00F7087C">
        <w:rPr>
          <w:rFonts w:hint="cs"/>
          <w:rtl/>
          <w:lang w:bidi="ar-EG"/>
        </w:rPr>
        <w:t>ُ</w:t>
      </w:r>
      <w:r w:rsidRPr="00D46814">
        <w:rPr>
          <w:rFonts w:hint="cs"/>
          <w:rtl/>
          <w:lang w:bidi="ar-EG"/>
        </w:rPr>
        <w:t xml:space="preserve">ك </w:t>
      </w:r>
      <w:r w:rsidR="00F7087C">
        <w:rPr>
          <w:rFonts w:hint="cs"/>
          <w:rtl/>
          <w:lang w:bidi="ar-EG"/>
        </w:rPr>
        <w:t>أ</w:t>
      </w:r>
      <w:r w:rsidRPr="00D46814">
        <w:rPr>
          <w:rFonts w:hint="cs"/>
          <w:rtl/>
          <w:lang w:bidi="ar-EG"/>
        </w:rPr>
        <w:t>حد مكعبات الثلج بسطح خشن</w:t>
      </w:r>
      <w:r w:rsidR="00F7087C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</w:t>
      </w:r>
      <w:r w:rsidR="00A920A6" w:rsidRPr="00D46814">
        <w:rPr>
          <w:rFonts w:hint="cs"/>
          <w:rtl/>
          <w:lang w:bidi="ar-EG"/>
        </w:rPr>
        <w:t>ف</w:t>
      </w:r>
      <w:r w:rsidR="00F7087C">
        <w:rPr>
          <w:rFonts w:hint="cs"/>
          <w:rtl/>
          <w:lang w:bidi="ar-EG"/>
        </w:rPr>
        <w:t>إ</w:t>
      </w:r>
      <w:r w:rsidR="00A920A6" w:rsidRPr="00D46814">
        <w:rPr>
          <w:rFonts w:hint="cs"/>
          <w:rtl/>
          <w:lang w:bidi="ar-EG"/>
        </w:rPr>
        <w:t>ن</w:t>
      </w:r>
      <w:r w:rsidR="00F7087C">
        <w:rPr>
          <w:rFonts w:hint="cs"/>
          <w:rtl/>
          <w:lang w:bidi="ar-EG"/>
        </w:rPr>
        <w:t xml:space="preserve"> قوة الاحتكاك هي التي تبذل</w:t>
      </w:r>
      <w:r w:rsidR="00A920A6" w:rsidRPr="00D46814">
        <w:rPr>
          <w:rFonts w:hint="cs"/>
          <w:rtl/>
          <w:lang w:bidi="ar-EG"/>
        </w:rPr>
        <w:t xml:space="preserve"> </w:t>
      </w:r>
      <w:r w:rsidR="00F7087C">
        <w:rPr>
          <w:rFonts w:hint="cs"/>
          <w:rtl/>
          <w:lang w:bidi="ar-EG"/>
        </w:rPr>
        <w:t>ال</w:t>
      </w:r>
      <w:r w:rsidR="00A920A6" w:rsidRPr="00D46814">
        <w:rPr>
          <w:rFonts w:hint="cs"/>
          <w:rtl/>
          <w:lang w:bidi="ar-EG"/>
        </w:rPr>
        <w:t xml:space="preserve">شغل. أي نظام </w:t>
      </w:r>
      <w:r w:rsidR="00F7087C">
        <w:rPr>
          <w:rFonts w:hint="cs"/>
          <w:rtl/>
          <w:lang w:bidi="ar-EG"/>
        </w:rPr>
        <w:t xml:space="preserve">له </w:t>
      </w:r>
      <w:r w:rsidR="00A920A6" w:rsidRPr="00D46814">
        <w:rPr>
          <w:rFonts w:hint="cs"/>
          <w:rtl/>
          <w:lang w:bidi="ar-EG"/>
        </w:rPr>
        <w:t xml:space="preserve">طاقة داخلية </w:t>
      </w:r>
      <w:r w:rsidR="00F7087C" w:rsidRPr="00D46814">
        <w:rPr>
          <w:rFonts w:hint="cs"/>
          <w:rtl/>
          <w:lang w:bidi="ar-EG"/>
        </w:rPr>
        <w:t>محددة</w:t>
      </w:r>
      <w:r w:rsidR="00F7087C" w:rsidRPr="00D46814">
        <w:rPr>
          <w:rFonts w:hint="eastAsia"/>
          <w:rtl/>
          <w:lang w:bidi="ar-EG"/>
        </w:rPr>
        <w:t>،</w:t>
      </w:r>
      <w:r w:rsidR="00A920A6" w:rsidRPr="00D46814">
        <w:rPr>
          <w:rFonts w:hint="cs"/>
          <w:rtl/>
          <w:lang w:bidi="ar-EG"/>
        </w:rPr>
        <w:t xml:space="preserve"> ولكن لا يمكن </w:t>
      </w:r>
      <w:r w:rsidR="004D0356" w:rsidRPr="00D46814">
        <w:rPr>
          <w:rFonts w:hint="cs"/>
          <w:rtl/>
          <w:lang w:bidi="ar-EG"/>
        </w:rPr>
        <w:t>ا</w:t>
      </w:r>
      <w:r w:rsidR="00A920A6" w:rsidRPr="00D46814">
        <w:rPr>
          <w:rFonts w:hint="cs"/>
          <w:rtl/>
          <w:lang w:bidi="ar-EG"/>
        </w:rPr>
        <w:t>لقول بأن ل</w:t>
      </w:r>
      <w:r w:rsidR="00F7087C">
        <w:rPr>
          <w:rFonts w:hint="cs"/>
          <w:rtl/>
          <w:lang w:bidi="ar-EG"/>
        </w:rPr>
        <w:t>ه</w:t>
      </w:r>
      <w:r w:rsidR="00A920A6" w:rsidRPr="00D46814">
        <w:rPr>
          <w:rFonts w:hint="cs"/>
          <w:rtl/>
          <w:lang w:bidi="ar-EG"/>
        </w:rPr>
        <w:t xml:space="preserve"> " محتوى حراري "</w:t>
      </w:r>
      <w:r w:rsidR="00296054">
        <w:rPr>
          <w:rFonts w:hint="cs"/>
          <w:rtl/>
          <w:lang w:bidi="ar-EG"/>
        </w:rPr>
        <w:t xml:space="preserve"> </w:t>
      </w:r>
      <w:r w:rsidR="00296054" w:rsidRPr="00D46814">
        <w:rPr>
          <w:rFonts w:hint="cs"/>
          <w:rtl/>
          <w:lang w:bidi="ar-EG"/>
        </w:rPr>
        <w:t>محدد</w:t>
      </w:r>
      <w:r w:rsidR="00A920A6" w:rsidRPr="00D46814">
        <w:rPr>
          <w:rFonts w:hint="cs"/>
          <w:rtl/>
          <w:lang w:bidi="ar-EG"/>
        </w:rPr>
        <w:t xml:space="preserve"> أو" محتوى شغل"</w:t>
      </w:r>
      <w:r w:rsidR="00F7087C">
        <w:rPr>
          <w:rFonts w:hint="cs"/>
          <w:rtl/>
          <w:lang w:bidi="ar-EG"/>
        </w:rPr>
        <w:t xml:space="preserve"> </w:t>
      </w:r>
      <w:r w:rsidR="004D0356" w:rsidRPr="00D46814">
        <w:rPr>
          <w:rFonts w:hint="cs"/>
          <w:rtl/>
          <w:lang w:bidi="ar-EG"/>
        </w:rPr>
        <w:t>محدد. ولكننا نستخدم عبارة " انتقال الحرارة" للتأكيد على</w:t>
      </w:r>
      <w:r w:rsidR="00A920A6" w:rsidRPr="00D46814">
        <w:rPr>
          <w:rFonts w:hint="cs"/>
          <w:rtl/>
          <w:lang w:bidi="ar-EG"/>
        </w:rPr>
        <w:t xml:space="preserve"> طبيعته.</w:t>
      </w:r>
    </w:p>
    <w:p w14:paraId="74B61F00" w14:textId="77777777" w:rsidR="00A920A6" w:rsidRPr="00D46814" w:rsidRDefault="00A920A6" w:rsidP="000F5740">
      <w:pPr>
        <w:rPr>
          <w:bCs/>
          <w:sz w:val="32"/>
          <w:szCs w:val="32"/>
          <w:rtl/>
          <w:lang w:bidi="ar-EG"/>
        </w:rPr>
      </w:pPr>
      <w:r w:rsidRPr="00D46814">
        <w:rPr>
          <w:rFonts w:hint="cs"/>
          <w:bCs/>
          <w:sz w:val="32"/>
          <w:szCs w:val="32"/>
          <w:rtl/>
          <w:lang w:bidi="ar-EG"/>
        </w:rPr>
        <w:t>اختبر فهمك</w:t>
      </w:r>
    </w:p>
    <w:p w14:paraId="09D02DA0" w14:textId="523EEF7B" w:rsidR="00A920A6" w:rsidRPr="00D46814" w:rsidRDefault="00296054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(أ</w:t>
      </w:r>
      <w:r w:rsidR="00A920A6" w:rsidRPr="00D46814">
        <w:rPr>
          <w:rFonts w:hint="cs"/>
          <w:rtl/>
          <w:lang w:bidi="ar-EG"/>
        </w:rPr>
        <w:t xml:space="preserve"> </w:t>
      </w:r>
      <w:proofErr w:type="gramStart"/>
      <w:r w:rsidR="00A920A6" w:rsidRPr="00D46814">
        <w:rPr>
          <w:rFonts w:hint="cs"/>
          <w:rtl/>
          <w:lang w:bidi="ar-EG"/>
        </w:rPr>
        <w:t>و ب</w:t>
      </w:r>
      <w:proofErr w:type="gramEnd"/>
      <w:r w:rsidR="00A920A6" w:rsidRPr="00D46814">
        <w:rPr>
          <w:rFonts w:hint="cs"/>
          <w:rtl/>
          <w:lang w:bidi="ar-EG"/>
        </w:rPr>
        <w:t xml:space="preserve">) </w:t>
      </w:r>
      <w:r>
        <w:rPr>
          <w:rFonts w:hint="cs"/>
          <w:rtl/>
          <w:lang w:bidi="ar-EG"/>
        </w:rPr>
        <w:t xml:space="preserve">عينتان من نفس المادة </w:t>
      </w:r>
      <w:r w:rsidR="00A920A6" w:rsidRPr="00D46814">
        <w:rPr>
          <w:rFonts w:hint="cs"/>
          <w:rtl/>
          <w:lang w:bidi="ar-EG"/>
        </w:rPr>
        <w:t xml:space="preserve">في معمل. عند </w:t>
      </w:r>
      <w:r>
        <w:rPr>
          <w:rFonts w:hint="cs"/>
          <w:rtl/>
          <w:lang w:bidi="ar-EG"/>
        </w:rPr>
        <w:t>إ</w:t>
      </w:r>
      <w:r w:rsidR="00A920A6" w:rsidRPr="00D46814">
        <w:rPr>
          <w:rFonts w:hint="cs"/>
          <w:rtl/>
          <w:lang w:bidi="ar-EG"/>
        </w:rPr>
        <w:t xml:space="preserve">ضافة 10 </w:t>
      </w:r>
      <w:proofErr w:type="spellStart"/>
      <w:r w:rsidR="00A920A6" w:rsidRPr="00D46814">
        <w:rPr>
          <w:rFonts w:hint="cs"/>
          <w:rtl/>
          <w:lang w:bidi="ar-EG"/>
        </w:rPr>
        <w:t>كيلوجول</w:t>
      </w:r>
      <w:proofErr w:type="spellEnd"/>
      <w:r>
        <w:rPr>
          <w:rFonts w:hint="cs"/>
          <w:rtl/>
          <w:lang w:bidi="ar-EG"/>
        </w:rPr>
        <w:t xml:space="preserve"> *****</w:t>
      </w:r>
      <w:r w:rsidR="00A920A6" w:rsidRPr="00D46814">
        <w:rPr>
          <w:rFonts w:hint="cs"/>
          <w:rtl/>
          <w:lang w:bidi="ar-EG"/>
        </w:rPr>
        <w:t xml:space="preserve"> حرارة </w:t>
      </w:r>
      <w:r w:rsidR="00C95FC2" w:rsidRPr="00D46814">
        <w:rPr>
          <w:rFonts w:hint="cs"/>
          <w:rtl/>
          <w:lang w:bidi="ar-EG"/>
        </w:rPr>
        <w:t>إلى</w:t>
      </w:r>
      <w:r w:rsidR="00A920A6" w:rsidRPr="00D4681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إ</w:t>
      </w:r>
      <w:r w:rsidR="00A920A6" w:rsidRPr="00D46814">
        <w:rPr>
          <w:rFonts w:hint="cs"/>
          <w:rtl/>
          <w:lang w:bidi="ar-EG"/>
        </w:rPr>
        <w:t>حد</w:t>
      </w:r>
      <w:r>
        <w:rPr>
          <w:rFonts w:hint="cs"/>
          <w:rtl/>
          <w:lang w:bidi="ar-EG"/>
        </w:rPr>
        <w:t>ا</w:t>
      </w:r>
      <w:r w:rsidR="00A920A6" w:rsidRPr="00D46814">
        <w:rPr>
          <w:rFonts w:hint="cs"/>
          <w:rtl/>
          <w:lang w:bidi="ar-EG"/>
        </w:rPr>
        <w:t xml:space="preserve">هما و 10 </w:t>
      </w:r>
      <w:proofErr w:type="spellStart"/>
      <w:r w:rsidR="00A920A6" w:rsidRPr="00D46814">
        <w:rPr>
          <w:rFonts w:hint="cs"/>
          <w:rtl/>
          <w:lang w:bidi="ar-EG"/>
        </w:rPr>
        <w:t>كيلوجول</w:t>
      </w:r>
      <w:proofErr w:type="spellEnd"/>
      <w:r w:rsidR="00A920A6" w:rsidRPr="00D4681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******* </w:t>
      </w:r>
      <w:r w:rsidR="00A920A6" w:rsidRPr="00D46814">
        <w:rPr>
          <w:rFonts w:hint="cs"/>
          <w:rtl/>
          <w:lang w:bidi="ar-EG"/>
        </w:rPr>
        <w:t xml:space="preserve">شغل </w:t>
      </w:r>
      <w:r w:rsidR="00C95FC2" w:rsidRPr="00D46814">
        <w:rPr>
          <w:rFonts w:hint="cs"/>
          <w:rtl/>
          <w:lang w:bidi="ar-EG"/>
        </w:rPr>
        <w:t>إلى</w:t>
      </w:r>
      <w:r w:rsidR="00A920A6" w:rsidRPr="00D46814">
        <w:rPr>
          <w:rFonts w:hint="cs"/>
          <w:rtl/>
          <w:lang w:bidi="ar-EG"/>
        </w:rPr>
        <w:t xml:space="preserve"> </w:t>
      </w:r>
      <w:proofErr w:type="gramStart"/>
      <w:r w:rsidR="00A920A6" w:rsidRPr="00D46814">
        <w:rPr>
          <w:rFonts w:hint="cs"/>
          <w:rtl/>
          <w:lang w:bidi="ar-EG"/>
        </w:rPr>
        <w:t>الأخرى .</w:t>
      </w:r>
      <w:proofErr w:type="gramEnd"/>
      <w:r w:rsidR="00A920A6" w:rsidRPr="00D46814">
        <w:rPr>
          <w:rFonts w:hint="cs"/>
          <w:rtl/>
          <w:lang w:bidi="ar-EG"/>
        </w:rPr>
        <w:t xml:space="preserve"> كيف </w:t>
      </w:r>
      <w:r>
        <w:rPr>
          <w:rFonts w:hint="cs"/>
          <w:rtl/>
          <w:lang w:bidi="ar-EG"/>
        </w:rPr>
        <w:t>تميز</w:t>
      </w:r>
      <w:r w:rsidR="00A920A6" w:rsidRPr="00D46814">
        <w:rPr>
          <w:rFonts w:hint="cs"/>
          <w:rtl/>
          <w:lang w:bidi="ar-EG"/>
        </w:rPr>
        <w:t xml:space="preserve"> العينة </w:t>
      </w:r>
      <w:r>
        <w:rPr>
          <w:rFonts w:hint="cs"/>
          <w:rtl/>
          <w:lang w:bidi="ar-EG"/>
        </w:rPr>
        <w:t>المضاف إليها</w:t>
      </w:r>
      <w:r w:rsidR="00A920A6" w:rsidRPr="00D46814">
        <w:rPr>
          <w:rFonts w:hint="cs"/>
          <w:rtl/>
          <w:lang w:bidi="ar-EG"/>
        </w:rPr>
        <w:t xml:space="preserve"> حرارة؟</w:t>
      </w:r>
    </w:p>
    <w:p w14:paraId="127318E3" w14:textId="4B79B497" w:rsidR="00AD6F49" w:rsidRPr="00D46814" w:rsidRDefault="00296054" w:rsidP="000F5740">
      <w:pPr>
        <w:rPr>
          <w:bCs/>
          <w:rtl/>
          <w:lang w:bidi="ar-EG"/>
        </w:rPr>
      </w:pPr>
      <w:r>
        <w:rPr>
          <w:rFonts w:hint="cs"/>
          <w:bCs/>
          <w:rtl/>
          <w:lang w:bidi="ar-EG"/>
        </w:rPr>
        <w:t>الحل</w:t>
      </w:r>
    </w:p>
    <w:p w14:paraId="648E740F" w14:textId="5EAB59A0" w:rsidR="00AD6F49" w:rsidRPr="00D46814" w:rsidRDefault="00AD6F49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ت</w:t>
      </w:r>
      <w:r w:rsidR="00296054">
        <w:rPr>
          <w:rFonts w:hint="cs"/>
          <w:rtl/>
          <w:lang w:bidi="ar-EG"/>
        </w:rPr>
        <w:t>ُ</w:t>
      </w:r>
      <w:r w:rsidRPr="00D46814">
        <w:rPr>
          <w:rFonts w:hint="cs"/>
          <w:rtl/>
          <w:lang w:bidi="ar-EG"/>
        </w:rPr>
        <w:t xml:space="preserve">غير </w:t>
      </w:r>
      <w:r w:rsidR="004D0356" w:rsidRPr="00D46814">
        <w:rPr>
          <w:rFonts w:hint="cs"/>
          <w:rtl/>
          <w:lang w:bidi="ar-EG"/>
        </w:rPr>
        <w:t>كلاً من</w:t>
      </w:r>
      <w:r w:rsidR="00296054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الحرارة والشغل الطاقة الداخلية </w:t>
      </w:r>
      <w:r w:rsidR="00752FE9" w:rsidRPr="00D46814">
        <w:rPr>
          <w:rFonts w:hint="cs"/>
          <w:rtl/>
          <w:lang w:bidi="ar-EG"/>
        </w:rPr>
        <w:t>للمادة</w:t>
      </w:r>
      <w:r w:rsidR="00752FE9" w:rsidRPr="00D46814">
        <w:rPr>
          <w:rFonts w:hint="eastAsia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ولكن تعتمد خصائص العينة على الطاقة الداخلية </w:t>
      </w:r>
      <w:r w:rsidR="00AD2F07" w:rsidRPr="00D46814">
        <w:rPr>
          <w:rFonts w:hint="cs"/>
          <w:rtl/>
          <w:lang w:bidi="ar-EG"/>
        </w:rPr>
        <w:t>فقط</w:t>
      </w:r>
      <w:r w:rsidR="00752FE9">
        <w:rPr>
          <w:rFonts w:hint="cs"/>
          <w:rtl/>
          <w:lang w:bidi="ar-EG"/>
        </w:rPr>
        <w:t>،</w:t>
      </w:r>
      <w:r w:rsidR="00AD2F07" w:rsidRPr="00D46814">
        <w:rPr>
          <w:rFonts w:hint="cs"/>
          <w:rtl/>
          <w:lang w:bidi="ar-EG"/>
        </w:rPr>
        <w:t xml:space="preserve"> وبالتالي يستحيل </w:t>
      </w:r>
      <w:r w:rsidR="00752FE9">
        <w:rPr>
          <w:rFonts w:hint="cs"/>
          <w:rtl/>
          <w:lang w:bidi="ar-EG"/>
        </w:rPr>
        <w:t>أن نميز</w:t>
      </w:r>
      <w:r w:rsidR="00AD2F07" w:rsidRPr="00D46814">
        <w:rPr>
          <w:rFonts w:hint="cs"/>
          <w:rtl/>
          <w:lang w:bidi="ar-EG"/>
        </w:rPr>
        <w:t xml:space="preserve"> </w:t>
      </w:r>
      <w:r w:rsidR="00752FE9">
        <w:rPr>
          <w:rFonts w:hint="cs"/>
          <w:rtl/>
          <w:lang w:bidi="ar-EG"/>
        </w:rPr>
        <w:t>ما</w:t>
      </w:r>
      <w:r w:rsidR="00AD2F07" w:rsidRPr="00D46814">
        <w:rPr>
          <w:rFonts w:hint="cs"/>
          <w:rtl/>
          <w:lang w:bidi="ar-EG"/>
        </w:rPr>
        <w:t xml:space="preserve"> </w:t>
      </w:r>
      <w:r w:rsidR="00752FE9">
        <w:rPr>
          <w:rFonts w:hint="cs"/>
          <w:rtl/>
          <w:lang w:bidi="ar-EG"/>
        </w:rPr>
        <w:t xml:space="preserve">إذا </w:t>
      </w:r>
      <w:r w:rsidR="00203BFD">
        <w:rPr>
          <w:rFonts w:hint="cs"/>
          <w:rtl/>
          <w:lang w:bidi="ar-EG"/>
        </w:rPr>
        <w:t xml:space="preserve">كانت </w:t>
      </w:r>
      <w:r w:rsidR="00AD2F07" w:rsidRPr="00D46814">
        <w:rPr>
          <w:rFonts w:hint="cs"/>
          <w:rtl/>
          <w:lang w:bidi="ar-EG"/>
        </w:rPr>
        <w:t>الحرارة</w:t>
      </w:r>
      <w:r w:rsidR="00203BFD">
        <w:rPr>
          <w:rFonts w:hint="cs"/>
          <w:rtl/>
          <w:lang w:bidi="ar-EG"/>
        </w:rPr>
        <w:t xml:space="preserve"> </w:t>
      </w:r>
      <w:r w:rsidR="00E67A72">
        <w:rPr>
          <w:rFonts w:hint="cs"/>
          <w:rtl/>
          <w:lang w:bidi="ar-EG"/>
        </w:rPr>
        <w:t>قد أضيفت</w:t>
      </w:r>
      <w:r w:rsidR="00AD2F07" w:rsidRPr="00D46814">
        <w:rPr>
          <w:rFonts w:hint="cs"/>
          <w:rtl/>
          <w:lang w:bidi="ar-EG"/>
        </w:rPr>
        <w:t xml:space="preserve"> </w:t>
      </w:r>
      <w:r w:rsidR="00752FE9">
        <w:rPr>
          <w:rFonts w:hint="cs"/>
          <w:rtl/>
          <w:lang w:bidi="ar-EG"/>
        </w:rPr>
        <w:t>إلى</w:t>
      </w:r>
      <w:r w:rsidR="00AD2F07" w:rsidRPr="00D46814">
        <w:rPr>
          <w:rFonts w:hint="cs"/>
          <w:rtl/>
          <w:lang w:bidi="ar-EG"/>
        </w:rPr>
        <w:t xml:space="preserve"> العينة أ أو ب</w:t>
      </w:r>
    </w:p>
    <w:p w14:paraId="48075B1C" w14:textId="77777777" w:rsidR="00D5592A" w:rsidRPr="00D46814" w:rsidRDefault="00D5592A" w:rsidP="000F5740">
      <w:pPr>
        <w:rPr>
          <w:rtl/>
          <w:lang w:bidi="ar-EG"/>
        </w:rPr>
      </w:pPr>
    </w:p>
    <w:p w14:paraId="5D3F1E15" w14:textId="2E91F5D4" w:rsidR="00A920A6" w:rsidRPr="00D46814" w:rsidRDefault="00A920A6" w:rsidP="000F5740">
      <w:pPr>
        <w:rPr>
          <w:bCs/>
          <w:rtl/>
          <w:lang w:bidi="ar-EG"/>
        </w:rPr>
      </w:pPr>
      <w:r w:rsidRPr="00D46814">
        <w:rPr>
          <w:rFonts w:hint="cs"/>
          <w:bCs/>
          <w:rtl/>
          <w:lang w:bidi="ar-EG"/>
        </w:rPr>
        <w:t>2-14</w:t>
      </w:r>
      <w:r w:rsidR="00950CBA" w:rsidRPr="00D46814">
        <w:rPr>
          <w:rFonts w:hint="cs"/>
          <w:bCs/>
          <w:rtl/>
          <w:lang w:bidi="ar-EG"/>
        </w:rPr>
        <w:t xml:space="preserve"> التغيير في درجة الحرارة </w:t>
      </w:r>
      <w:r w:rsidR="00E67A72" w:rsidRPr="00D46814">
        <w:rPr>
          <w:rFonts w:hint="cs"/>
          <w:bCs/>
          <w:rtl/>
          <w:lang w:bidi="ar-EG"/>
        </w:rPr>
        <w:t>والسعة</w:t>
      </w:r>
      <w:r w:rsidR="00950CBA" w:rsidRPr="00D46814">
        <w:rPr>
          <w:rFonts w:hint="cs"/>
          <w:bCs/>
          <w:rtl/>
          <w:lang w:bidi="ar-EG"/>
        </w:rPr>
        <w:t xml:space="preserve"> الحرارية</w:t>
      </w:r>
    </w:p>
    <w:p w14:paraId="5971EE75" w14:textId="6A1FA4DD" w:rsidR="00950CBA" w:rsidRPr="00D46814" w:rsidRDefault="00950CBA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يعتبر التغير في درجة الحرارة أحد أهم التأثيرات الناتجة عن انتقال الحرارة</w:t>
      </w:r>
      <w:r w:rsidR="00037341">
        <w:rPr>
          <w:rFonts w:hint="cs"/>
          <w:rtl/>
          <w:lang w:bidi="ar-EG"/>
        </w:rPr>
        <w:t>؛</w:t>
      </w:r>
      <w:r w:rsidRPr="00D46814">
        <w:rPr>
          <w:rFonts w:hint="cs"/>
          <w:rtl/>
          <w:lang w:bidi="ar-EG"/>
        </w:rPr>
        <w:t xml:space="preserve"> </w:t>
      </w:r>
      <w:r w:rsidR="00037341">
        <w:rPr>
          <w:rFonts w:hint="cs"/>
          <w:rtl/>
          <w:lang w:bidi="ar-EG"/>
        </w:rPr>
        <w:t xml:space="preserve">حيث </w:t>
      </w:r>
      <w:r w:rsidR="004D0356" w:rsidRPr="00D46814">
        <w:rPr>
          <w:rFonts w:hint="cs"/>
          <w:rtl/>
          <w:lang w:bidi="ar-EG"/>
        </w:rPr>
        <w:t>ي</w:t>
      </w:r>
      <w:r w:rsidR="003D3B6E" w:rsidRPr="00D46814">
        <w:rPr>
          <w:rFonts w:hint="cs"/>
          <w:rtl/>
          <w:lang w:bidi="ar-EG"/>
        </w:rPr>
        <w:t xml:space="preserve">زيد </w:t>
      </w:r>
      <w:r w:rsidR="004D0356" w:rsidRPr="00D46814">
        <w:rPr>
          <w:rFonts w:hint="cs"/>
          <w:rtl/>
          <w:lang w:bidi="ar-EG"/>
        </w:rPr>
        <w:t>التسخين</w:t>
      </w:r>
      <w:r w:rsidR="003D3B6E" w:rsidRPr="00D46814">
        <w:rPr>
          <w:rFonts w:hint="cs"/>
          <w:rtl/>
          <w:lang w:bidi="ar-EG"/>
        </w:rPr>
        <w:t xml:space="preserve"> من درجة الحرارة ويقلل</w:t>
      </w:r>
      <w:r w:rsidR="004D0356" w:rsidRPr="00D46814">
        <w:rPr>
          <w:rFonts w:hint="cs"/>
          <w:rtl/>
          <w:lang w:bidi="ar-EG"/>
        </w:rPr>
        <w:t xml:space="preserve"> التبريد من درجة الحرارة.</w:t>
      </w:r>
      <w:r w:rsidR="00E67A72">
        <w:rPr>
          <w:rFonts w:hint="cs"/>
          <w:rtl/>
          <w:lang w:bidi="ar-EG"/>
        </w:rPr>
        <w:t xml:space="preserve"> </w:t>
      </w:r>
      <w:r w:rsidR="004D0356" w:rsidRPr="00D46814">
        <w:rPr>
          <w:rFonts w:hint="cs"/>
          <w:rtl/>
          <w:lang w:bidi="ar-EG"/>
        </w:rPr>
        <w:t xml:space="preserve">ونحن </w:t>
      </w:r>
      <w:r w:rsidR="003D3B6E" w:rsidRPr="00D46814">
        <w:rPr>
          <w:rFonts w:hint="cs"/>
          <w:rtl/>
          <w:lang w:bidi="ar-EG"/>
        </w:rPr>
        <w:t xml:space="preserve">نفترض عدم وجود تغير </w:t>
      </w:r>
      <w:r w:rsidR="004D0356" w:rsidRPr="00D46814">
        <w:rPr>
          <w:rFonts w:hint="cs"/>
          <w:rtl/>
          <w:lang w:bidi="ar-EG"/>
        </w:rPr>
        <w:t>في حالة المادة</w:t>
      </w:r>
      <w:r w:rsidR="003D3B6E" w:rsidRPr="00D46814">
        <w:rPr>
          <w:rFonts w:hint="cs"/>
          <w:rtl/>
          <w:lang w:bidi="ar-EG"/>
        </w:rPr>
        <w:t xml:space="preserve"> وعدم بذل شغل على النظام أو </w:t>
      </w:r>
      <w:r w:rsidR="00037341">
        <w:rPr>
          <w:rFonts w:hint="cs"/>
          <w:rtl/>
          <w:lang w:bidi="ar-EG"/>
        </w:rPr>
        <w:t>بذل النظام لشغل</w:t>
      </w:r>
      <w:r w:rsidR="003D3B6E" w:rsidRPr="00D46814">
        <w:rPr>
          <w:rFonts w:hint="cs"/>
          <w:rtl/>
          <w:lang w:bidi="ar-EG"/>
        </w:rPr>
        <w:t xml:space="preserve">. وقد بينت </w:t>
      </w:r>
      <w:r w:rsidR="004D0356" w:rsidRPr="00D46814">
        <w:rPr>
          <w:rFonts w:hint="cs"/>
          <w:rtl/>
          <w:lang w:bidi="ar-EG"/>
        </w:rPr>
        <w:t>ا</w:t>
      </w:r>
      <w:r w:rsidR="003D3B6E" w:rsidRPr="00D46814">
        <w:rPr>
          <w:rFonts w:hint="cs"/>
          <w:rtl/>
          <w:lang w:bidi="ar-EG"/>
        </w:rPr>
        <w:t>لتجارب أن الحرارة المنتقلة تعتمد على ثلاثة عوامل</w:t>
      </w:r>
      <w:r w:rsidR="00037341">
        <w:rPr>
          <w:rFonts w:hint="cs"/>
          <w:rtl/>
          <w:lang w:bidi="ar-EG"/>
        </w:rPr>
        <w:t>:</w:t>
      </w:r>
      <w:r w:rsidR="003D3B6E" w:rsidRPr="00D46814">
        <w:rPr>
          <w:rFonts w:hint="cs"/>
          <w:rtl/>
          <w:lang w:bidi="ar-EG"/>
        </w:rPr>
        <w:t xml:space="preserve"> التغير في درجة الحرارة وكتلة النظام و</w:t>
      </w:r>
      <w:r w:rsidR="004D0356" w:rsidRPr="00D46814">
        <w:rPr>
          <w:rFonts w:hint="cs"/>
          <w:rtl/>
          <w:lang w:bidi="ar-EG"/>
        </w:rPr>
        <w:t>نوع وحالة المادة.</w:t>
      </w:r>
    </w:p>
    <w:p w14:paraId="02D5EEC0" w14:textId="41589966" w:rsidR="003D3B6E" w:rsidRPr="00D46814" w:rsidRDefault="003D3B6E" w:rsidP="00B553DC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الشكل </w:t>
      </w:r>
      <w:r w:rsidR="00FF1C57">
        <w:rPr>
          <w:rFonts w:hint="cs"/>
          <w:rtl/>
          <w:lang w:bidi="ar-EG"/>
        </w:rPr>
        <w:t xml:space="preserve">14-4 </w:t>
      </w:r>
      <w:r w:rsidRPr="00D46814">
        <w:rPr>
          <w:rFonts w:hint="cs"/>
          <w:rtl/>
          <w:lang w:bidi="ar-EG"/>
        </w:rPr>
        <w:t>الحرارة</w:t>
      </w:r>
      <w:r w:rsidR="00FF1C57">
        <w:rPr>
          <w:rFonts w:hint="cs"/>
          <w:rtl/>
          <w:lang w:bidi="ar-EG"/>
        </w:rPr>
        <w:t xml:space="preserve"> ****** المنتقلة التي</w:t>
      </w:r>
      <w:r w:rsidRPr="00D46814">
        <w:rPr>
          <w:rFonts w:hint="cs"/>
          <w:rtl/>
          <w:lang w:bidi="ar-EG"/>
        </w:rPr>
        <w:t xml:space="preserve"> </w:t>
      </w:r>
      <w:r w:rsidR="00FF1C57">
        <w:rPr>
          <w:rFonts w:hint="cs"/>
          <w:rtl/>
          <w:lang w:bidi="ar-EG"/>
        </w:rPr>
        <w:t>ت</w:t>
      </w:r>
      <w:r w:rsidRPr="00D46814">
        <w:rPr>
          <w:rFonts w:hint="cs"/>
          <w:rtl/>
          <w:lang w:bidi="ar-EG"/>
        </w:rPr>
        <w:t xml:space="preserve">سبب تغير في درجة الحرارة </w:t>
      </w:r>
      <w:r w:rsidR="00FF1C57">
        <w:rPr>
          <w:rFonts w:hint="cs"/>
          <w:rtl/>
          <w:lang w:bidi="ar-EG"/>
        </w:rPr>
        <w:t>ت</w:t>
      </w:r>
      <w:r w:rsidRPr="00D46814">
        <w:rPr>
          <w:rFonts w:hint="cs"/>
          <w:rtl/>
          <w:lang w:bidi="ar-EG"/>
        </w:rPr>
        <w:t xml:space="preserve">عتمد على التغير في درجة الحرارة </w:t>
      </w:r>
      <w:proofErr w:type="gramStart"/>
      <w:r w:rsidRPr="00D46814">
        <w:rPr>
          <w:rFonts w:hint="cs"/>
          <w:rtl/>
          <w:lang w:bidi="ar-EG"/>
        </w:rPr>
        <w:t>و كتلة</w:t>
      </w:r>
      <w:proofErr w:type="gramEnd"/>
      <w:r w:rsidRPr="00D46814">
        <w:rPr>
          <w:rFonts w:hint="cs"/>
          <w:rtl/>
          <w:lang w:bidi="ar-EG"/>
        </w:rPr>
        <w:t xml:space="preserve"> النظام و المادة و</w:t>
      </w:r>
      <w:r w:rsidR="00FF1C57">
        <w:rPr>
          <w:rFonts w:hint="cs"/>
          <w:rtl/>
          <w:lang w:bidi="ar-EG"/>
        </w:rPr>
        <w:t>طورها</w:t>
      </w:r>
      <w:r w:rsidRPr="00D46814">
        <w:rPr>
          <w:rFonts w:hint="cs"/>
          <w:rtl/>
          <w:lang w:bidi="ar-EG"/>
        </w:rPr>
        <w:t>.</w:t>
      </w:r>
      <w:r w:rsidR="00FF1C57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(أ) </w:t>
      </w:r>
      <w:r w:rsidR="004D0356" w:rsidRPr="00D46814">
        <w:rPr>
          <w:rFonts w:hint="cs"/>
          <w:rtl/>
          <w:lang w:bidi="ar-EG"/>
        </w:rPr>
        <w:t>تتناسب</w:t>
      </w:r>
      <w:r w:rsidR="00D5592A" w:rsidRPr="00D46814">
        <w:rPr>
          <w:rFonts w:hint="cs"/>
          <w:rtl/>
          <w:lang w:bidi="ar-EG"/>
        </w:rPr>
        <w:t xml:space="preserve"> </w:t>
      </w:r>
      <w:r w:rsidR="004D0356" w:rsidRPr="00D46814">
        <w:rPr>
          <w:rFonts w:hint="cs"/>
          <w:rtl/>
          <w:lang w:bidi="ar-EG"/>
        </w:rPr>
        <w:t>كمية</w:t>
      </w:r>
      <w:r w:rsidR="00D5592A" w:rsidRPr="00D46814">
        <w:rPr>
          <w:rFonts w:hint="cs"/>
          <w:rtl/>
          <w:lang w:bidi="ar-EG"/>
        </w:rPr>
        <w:t xml:space="preserve"> الحرارة المنتقلة </w:t>
      </w:r>
      <w:r w:rsidR="004D0356" w:rsidRPr="00D46814">
        <w:rPr>
          <w:rFonts w:hint="cs"/>
          <w:rtl/>
          <w:lang w:bidi="ar-EG"/>
        </w:rPr>
        <w:t>طردياً</w:t>
      </w:r>
      <w:r w:rsidR="00D5592A" w:rsidRPr="00D46814">
        <w:rPr>
          <w:rFonts w:hint="cs"/>
          <w:rtl/>
          <w:lang w:bidi="ar-EG"/>
        </w:rPr>
        <w:t xml:space="preserve"> مع التغير في درجة </w:t>
      </w:r>
      <w:proofErr w:type="gramStart"/>
      <w:r w:rsidR="00D5592A" w:rsidRPr="00D46814">
        <w:rPr>
          <w:rFonts w:hint="cs"/>
          <w:rtl/>
          <w:lang w:bidi="ar-EG"/>
        </w:rPr>
        <w:t>الحرارة .</w:t>
      </w:r>
      <w:proofErr w:type="gramEnd"/>
      <w:r w:rsidR="00D5592A" w:rsidRPr="00D46814">
        <w:rPr>
          <w:rFonts w:hint="cs"/>
          <w:rtl/>
          <w:lang w:bidi="ar-EG"/>
        </w:rPr>
        <w:t xml:space="preserve"> ولمضاعفة </w:t>
      </w:r>
      <w:r w:rsidR="00C96586" w:rsidRPr="00D46814">
        <w:rPr>
          <w:rFonts w:hint="cs"/>
          <w:rtl/>
          <w:lang w:bidi="ar-EG"/>
        </w:rPr>
        <w:t xml:space="preserve">التغير في درجة </w:t>
      </w:r>
      <w:r w:rsidR="00D5592A" w:rsidRPr="00D46814">
        <w:rPr>
          <w:rFonts w:hint="cs"/>
          <w:rtl/>
          <w:lang w:bidi="ar-EG"/>
        </w:rPr>
        <w:t xml:space="preserve">حرارة </w:t>
      </w:r>
      <w:r w:rsidR="00C96586" w:rsidRPr="00D46814">
        <w:rPr>
          <w:rFonts w:hint="cs"/>
          <w:rtl/>
          <w:lang w:bidi="ar-EG"/>
        </w:rPr>
        <w:t>جسم كتلته</w:t>
      </w:r>
      <w:r w:rsidR="00D5592A" w:rsidRPr="00D46814">
        <w:rPr>
          <w:rFonts w:hint="cs"/>
          <w:rtl/>
          <w:lang w:bidi="ar-EG"/>
        </w:rPr>
        <w:t xml:space="preserve"> "</w:t>
      </w:r>
      <w:r w:rsidR="00D5592A" w:rsidRPr="00D46814">
        <w:rPr>
          <w:lang w:bidi="ar-EG"/>
        </w:rPr>
        <w:t>m</w:t>
      </w:r>
      <w:r w:rsidR="00D5592A" w:rsidRPr="00D46814">
        <w:rPr>
          <w:rFonts w:hint="cs"/>
          <w:rtl/>
          <w:lang w:bidi="ar-EG"/>
        </w:rPr>
        <w:t xml:space="preserve"> " ف</w:t>
      </w:r>
      <w:r w:rsidR="00B553DC">
        <w:rPr>
          <w:rFonts w:hint="cs"/>
          <w:rtl/>
          <w:lang w:bidi="ar-EG"/>
        </w:rPr>
        <w:t>إ</w:t>
      </w:r>
      <w:r w:rsidR="00D5592A" w:rsidRPr="00D46814">
        <w:rPr>
          <w:rFonts w:hint="cs"/>
          <w:rtl/>
          <w:lang w:bidi="ar-EG"/>
        </w:rPr>
        <w:t xml:space="preserve">ننا نحتاج </w:t>
      </w:r>
      <w:r w:rsidR="00C95FC2" w:rsidRPr="00D46814">
        <w:rPr>
          <w:rFonts w:hint="cs"/>
          <w:rtl/>
          <w:lang w:bidi="ar-EG"/>
        </w:rPr>
        <w:t>إلى</w:t>
      </w:r>
      <w:r w:rsidR="00D5592A" w:rsidRPr="00D46814">
        <w:rPr>
          <w:rFonts w:hint="cs"/>
          <w:rtl/>
          <w:lang w:bidi="ar-EG"/>
        </w:rPr>
        <w:t xml:space="preserve"> مضاعفة الحرارة.</w:t>
      </w:r>
      <w:r w:rsidR="00B553DC">
        <w:rPr>
          <w:rFonts w:hint="cs"/>
          <w:rtl/>
          <w:lang w:bidi="ar-EG"/>
        </w:rPr>
        <w:t xml:space="preserve"> </w:t>
      </w:r>
      <w:r w:rsidR="00D5592A" w:rsidRPr="00D46814">
        <w:rPr>
          <w:rFonts w:hint="cs"/>
          <w:rtl/>
          <w:lang w:bidi="ar-EG"/>
        </w:rPr>
        <w:t xml:space="preserve">(ب)تتناسب كمية الحرارة المنتقلة مع الكتلة. </w:t>
      </w:r>
      <w:r w:rsidR="00B553DC" w:rsidRPr="00D46814">
        <w:rPr>
          <w:rFonts w:hint="cs"/>
          <w:rtl/>
          <w:lang w:bidi="ar-EG"/>
        </w:rPr>
        <w:t>ولإحداث</w:t>
      </w:r>
      <w:r w:rsidR="009F0E49" w:rsidRPr="00D46814">
        <w:rPr>
          <w:rFonts w:hint="cs"/>
          <w:rtl/>
          <w:lang w:bidi="ar-EG"/>
        </w:rPr>
        <w:t xml:space="preserve"> نفس التغير في درجة الحرارة </w:t>
      </w:r>
      <w:r w:rsidR="00B553DC">
        <w:rPr>
          <w:rFonts w:hint="cs"/>
          <w:rtl/>
          <w:lang w:bidi="ar-EG"/>
        </w:rPr>
        <w:t>في جسم</w:t>
      </w:r>
      <w:r w:rsidR="009F0E49" w:rsidRPr="00D46814">
        <w:rPr>
          <w:rFonts w:hint="cs"/>
          <w:rtl/>
          <w:lang w:bidi="ar-EG"/>
        </w:rPr>
        <w:t xml:space="preserve"> </w:t>
      </w:r>
      <w:r w:rsidR="00B553DC">
        <w:rPr>
          <w:rFonts w:hint="cs"/>
          <w:rtl/>
          <w:lang w:bidi="ar-EG"/>
        </w:rPr>
        <w:t xml:space="preserve">له ضعف </w:t>
      </w:r>
      <w:r w:rsidR="009F0E49" w:rsidRPr="00D46814">
        <w:rPr>
          <w:rFonts w:hint="cs"/>
          <w:rtl/>
          <w:lang w:bidi="ar-EG"/>
        </w:rPr>
        <w:t>الكتلة ف</w:t>
      </w:r>
      <w:r w:rsidR="00B553DC">
        <w:rPr>
          <w:rFonts w:hint="cs"/>
          <w:rtl/>
          <w:lang w:bidi="ar-EG"/>
        </w:rPr>
        <w:t>ت</w:t>
      </w:r>
      <w:r w:rsidR="009F0E49" w:rsidRPr="00D46814">
        <w:rPr>
          <w:rFonts w:hint="cs"/>
          <w:rtl/>
          <w:lang w:bidi="ar-EG"/>
        </w:rPr>
        <w:t xml:space="preserve">حتاج </w:t>
      </w:r>
      <w:r w:rsidR="00C95FC2" w:rsidRPr="00D46814">
        <w:rPr>
          <w:rFonts w:hint="cs"/>
          <w:rtl/>
          <w:lang w:bidi="ar-EG"/>
        </w:rPr>
        <w:t>إلى</w:t>
      </w:r>
      <w:r w:rsidR="009F0E49" w:rsidRPr="00D46814">
        <w:rPr>
          <w:rFonts w:hint="cs"/>
          <w:rtl/>
          <w:lang w:bidi="ar-EG"/>
        </w:rPr>
        <w:t xml:space="preserve"> </w:t>
      </w:r>
      <w:r w:rsidR="00B553DC">
        <w:rPr>
          <w:rFonts w:hint="cs"/>
          <w:rtl/>
          <w:lang w:bidi="ar-EG"/>
        </w:rPr>
        <w:t xml:space="preserve">ضعف </w:t>
      </w:r>
      <w:r w:rsidR="009F0E49" w:rsidRPr="00D46814">
        <w:rPr>
          <w:rFonts w:hint="cs"/>
          <w:rtl/>
          <w:lang w:bidi="ar-EG"/>
        </w:rPr>
        <w:t>الحرارة.</w:t>
      </w:r>
      <w:r w:rsidR="00B553DC">
        <w:rPr>
          <w:rFonts w:hint="cs"/>
          <w:rtl/>
          <w:lang w:bidi="ar-EG"/>
        </w:rPr>
        <w:t xml:space="preserve"> </w:t>
      </w:r>
      <w:r w:rsidR="009F0E49" w:rsidRPr="00D46814">
        <w:rPr>
          <w:rFonts w:hint="cs"/>
          <w:rtl/>
          <w:lang w:bidi="ar-EG"/>
        </w:rPr>
        <w:t xml:space="preserve">(ج) </w:t>
      </w:r>
      <w:r w:rsidR="00C96586" w:rsidRPr="00D46814">
        <w:rPr>
          <w:rFonts w:hint="cs"/>
          <w:rtl/>
          <w:lang w:bidi="ar-EG"/>
        </w:rPr>
        <w:t xml:space="preserve">تعتمد </w:t>
      </w:r>
      <w:r w:rsidR="009F0E49" w:rsidRPr="00D46814">
        <w:rPr>
          <w:rFonts w:hint="cs"/>
          <w:rtl/>
          <w:lang w:bidi="ar-EG"/>
        </w:rPr>
        <w:t xml:space="preserve">كمية الحرارة المنتقلة على </w:t>
      </w:r>
      <w:r w:rsidR="00C96586" w:rsidRPr="00D46814">
        <w:rPr>
          <w:rFonts w:hint="cs"/>
          <w:rtl/>
          <w:lang w:bidi="ar-EG"/>
        </w:rPr>
        <w:t xml:space="preserve">نوع </w:t>
      </w:r>
      <w:r w:rsidR="009F0E49" w:rsidRPr="00D46814">
        <w:rPr>
          <w:rFonts w:hint="cs"/>
          <w:rtl/>
          <w:lang w:bidi="ar-EG"/>
        </w:rPr>
        <w:t>المادة و</w:t>
      </w:r>
      <w:r w:rsidR="00B553DC">
        <w:rPr>
          <w:rFonts w:hint="cs"/>
          <w:rtl/>
          <w:lang w:bidi="ar-EG"/>
        </w:rPr>
        <w:t>طورها</w:t>
      </w:r>
      <w:r w:rsidR="004D64B2" w:rsidRPr="00D46814">
        <w:rPr>
          <w:rFonts w:hint="cs"/>
          <w:rtl/>
          <w:lang w:bidi="ar-EG"/>
        </w:rPr>
        <w:t xml:space="preserve">. </w:t>
      </w:r>
      <w:r w:rsidR="00C96586" w:rsidRPr="00D46814">
        <w:rPr>
          <w:rFonts w:hint="cs"/>
          <w:rtl/>
          <w:lang w:bidi="ar-EG"/>
        </w:rPr>
        <w:t>فإ</w:t>
      </w:r>
      <w:r w:rsidR="004D64B2" w:rsidRPr="00D46814">
        <w:rPr>
          <w:rFonts w:hint="cs"/>
          <w:rtl/>
          <w:lang w:bidi="ar-EG"/>
        </w:rPr>
        <w:t xml:space="preserve">ذا </w:t>
      </w:r>
      <w:r w:rsidR="009F1907">
        <w:rPr>
          <w:rFonts w:hint="cs"/>
          <w:rtl/>
          <w:lang w:bidi="ar-EG"/>
        </w:rPr>
        <w:t xml:space="preserve">احتاجت </w:t>
      </w:r>
      <w:r w:rsidR="004D64B2" w:rsidRPr="00D46814">
        <w:rPr>
          <w:rFonts w:hint="cs"/>
          <w:rtl/>
          <w:lang w:bidi="ar-EG"/>
        </w:rPr>
        <w:t xml:space="preserve">كمية من الحرارة </w:t>
      </w:r>
      <w:r w:rsidR="009F1907">
        <w:rPr>
          <w:rFonts w:hint="cs"/>
          <w:rtl/>
          <w:lang w:bidi="ar-EG"/>
        </w:rPr>
        <w:t>******</w:t>
      </w:r>
      <w:r w:rsidR="004D64B2" w:rsidRPr="00D46814">
        <w:rPr>
          <w:rFonts w:hint="cs"/>
          <w:rtl/>
          <w:lang w:bidi="ar-EG"/>
        </w:rPr>
        <w:t xml:space="preserve"> </w:t>
      </w:r>
      <w:r w:rsidR="00C96586" w:rsidRPr="00D46814">
        <w:rPr>
          <w:rFonts w:hint="cs"/>
          <w:rtl/>
          <w:lang w:bidi="ar-EG"/>
        </w:rPr>
        <w:t>لإحداث</w:t>
      </w:r>
      <w:r w:rsidR="004D64B2" w:rsidRPr="00D46814">
        <w:rPr>
          <w:rFonts w:hint="cs"/>
          <w:rtl/>
          <w:lang w:bidi="ar-EG"/>
        </w:rPr>
        <w:t xml:space="preserve"> تغير في درجة الحرارة </w:t>
      </w:r>
      <w:r w:rsidR="009F1907">
        <w:rPr>
          <w:rFonts w:asciiTheme="minorBidi" w:hAnsiTheme="minorBidi" w:hint="cs"/>
          <w:rtl/>
          <w:lang w:bidi="ar-EG"/>
        </w:rPr>
        <w:t xml:space="preserve">******* </w:t>
      </w:r>
      <w:r w:rsidR="004D64B2" w:rsidRPr="00D46814">
        <w:rPr>
          <w:rFonts w:hint="cs"/>
          <w:rtl/>
          <w:lang w:bidi="ar-EG"/>
        </w:rPr>
        <w:t xml:space="preserve">في كتلة من </w:t>
      </w:r>
      <w:r w:rsidR="00C96586" w:rsidRPr="00D46814">
        <w:rPr>
          <w:rFonts w:hint="cs"/>
          <w:rtl/>
          <w:lang w:bidi="ar-EG"/>
        </w:rPr>
        <w:t>ا</w:t>
      </w:r>
      <w:r w:rsidR="004D64B2" w:rsidRPr="00D46814">
        <w:rPr>
          <w:rFonts w:hint="cs"/>
          <w:rtl/>
          <w:lang w:bidi="ar-EG"/>
        </w:rPr>
        <w:t xml:space="preserve">لنحاس فسوف تستغرق 10.8 أضعاف كمية الحرارة اللازمة لتغيير درجة حرارة نفس الكتلة من الماء مع افتراض عدم حدوث تغير </w:t>
      </w:r>
      <w:r w:rsidR="00C96586" w:rsidRPr="00D46814">
        <w:rPr>
          <w:rFonts w:hint="cs"/>
          <w:rtl/>
          <w:lang w:bidi="ar-EG"/>
        </w:rPr>
        <w:t xml:space="preserve">في </w:t>
      </w:r>
      <w:r w:rsidR="009F1907">
        <w:rPr>
          <w:rFonts w:hint="cs"/>
          <w:rtl/>
          <w:lang w:bidi="ar-EG"/>
        </w:rPr>
        <w:t xml:space="preserve">طور </w:t>
      </w:r>
      <w:r w:rsidR="004D64B2" w:rsidRPr="00D46814">
        <w:rPr>
          <w:rFonts w:hint="cs"/>
          <w:rtl/>
          <w:lang w:bidi="ar-EG"/>
        </w:rPr>
        <w:t>أي منهما.</w:t>
      </w:r>
    </w:p>
    <w:p w14:paraId="6434F2F8" w14:textId="5C26F9D6" w:rsidR="005A319B" w:rsidRPr="00D46814" w:rsidRDefault="005A319B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الاعتماد على تغيير درجة الحرارة </w:t>
      </w:r>
      <w:proofErr w:type="gramStart"/>
      <w:r w:rsidRPr="00D46814">
        <w:rPr>
          <w:rFonts w:hint="cs"/>
          <w:rtl/>
          <w:lang w:bidi="ar-EG"/>
        </w:rPr>
        <w:t>و الكتلة</w:t>
      </w:r>
      <w:proofErr w:type="gramEnd"/>
      <w:r w:rsidRPr="00D46814">
        <w:rPr>
          <w:rFonts w:hint="cs"/>
          <w:rtl/>
          <w:lang w:bidi="ar-EG"/>
        </w:rPr>
        <w:t xml:space="preserve"> من الأمور التي يمكن فهمها بسهولة و ذلك يرجع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حقيقة أن متوسط الطاقة </w:t>
      </w:r>
      <w:r w:rsidR="001816C7" w:rsidRPr="00D46814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>لحركية للذرة أو</w:t>
      </w:r>
      <w:r w:rsidR="00D92578">
        <w:rPr>
          <w:rFonts w:hint="cs"/>
          <w:rtl/>
          <w:lang w:bidi="ar-EG"/>
        </w:rPr>
        <w:t xml:space="preserve"> </w:t>
      </w:r>
      <w:r w:rsidR="00D92578" w:rsidRPr="00D46814">
        <w:rPr>
          <w:rFonts w:hint="cs"/>
          <w:rtl/>
          <w:lang w:bidi="ar-EG"/>
        </w:rPr>
        <w:t>الجزي</w:t>
      </w:r>
      <w:r w:rsidR="00D92578" w:rsidRPr="00D46814">
        <w:rPr>
          <w:rFonts w:hint="eastAsia"/>
          <w:rtl/>
          <w:lang w:bidi="ar-EG"/>
        </w:rPr>
        <w:t>ء</w:t>
      </w:r>
      <w:r w:rsidRPr="00D46814">
        <w:rPr>
          <w:rFonts w:hint="cs"/>
          <w:rtl/>
          <w:lang w:bidi="ar-EG"/>
        </w:rPr>
        <w:t xml:space="preserve"> </w:t>
      </w:r>
      <w:r w:rsidR="00D92578">
        <w:rPr>
          <w:rFonts w:hint="cs"/>
          <w:rtl/>
          <w:lang w:bidi="ar-EG"/>
        </w:rPr>
        <w:t>ي</w:t>
      </w:r>
      <w:r w:rsidRPr="00D46814">
        <w:rPr>
          <w:rFonts w:hint="cs"/>
          <w:rtl/>
          <w:lang w:bidi="ar-EG"/>
        </w:rPr>
        <w:t xml:space="preserve">تناسب طردياً مع </w:t>
      </w:r>
      <w:r w:rsidR="00244C2C">
        <w:rPr>
          <w:rFonts w:hint="cs"/>
          <w:rtl/>
          <w:lang w:bidi="ar-EG"/>
        </w:rPr>
        <w:t xml:space="preserve">درجة </w:t>
      </w:r>
      <w:r w:rsidRPr="00D46814">
        <w:rPr>
          <w:rFonts w:hint="cs"/>
          <w:rtl/>
          <w:lang w:bidi="ar-EG"/>
        </w:rPr>
        <w:t>الحرارة المطلقة</w:t>
      </w:r>
      <w:r w:rsidR="00244C2C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وكذلك </w:t>
      </w:r>
      <w:r w:rsidR="00244C2C">
        <w:rPr>
          <w:rFonts w:hint="cs"/>
          <w:rtl/>
          <w:lang w:bidi="ar-EG"/>
        </w:rPr>
        <w:t>ت</w:t>
      </w:r>
      <w:r w:rsidRPr="00D46814">
        <w:rPr>
          <w:rFonts w:hint="cs"/>
          <w:rtl/>
          <w:lang w:bidi="ar-EG"/>
        </w:rPr>
        <w:t xml:space="preserve">تناسب الطاقة الداخلية للنظام مع </w:t>
      </w:r>
      <w:r w:rsidR="00244C2C">
        <w:rPr>
          <w:rFonts w:hint="cs"/>
          <w:rtl/>
          <w:lang w:bidi="ar-EG"/>
        </w:rPr>
        <w:t xml:space="preserve">درجة </w:t>
      </w:r>
      <w:r w:rsidRPr="00D46814">
        <w:rPr>
          <w:rFonts w:hint="cs"/>
          <w:rtl/>
          <w:lang w:bidi="ar-EG"/>
        </w:rPr>
        <w:t>الحرارة المطلقة وعدد الذرات والجزيئات.</w:t>
      </w:r>
      <w:r w:rsidR="00244C2C">
        <w:rPr>
          <w:rFonts w:hint="cs"/>
          <w:rtl/>
          <w:lang w:bidi="ar-EG"/>
        </w:rPr>
        <w:t xml:space="preserve"> طبقًا لحقيقة أن</w:t>
      </w:r>
      <w:r w:rsidRPr="00D46814">
        <w:rPr>
          <w:rFonts w:hint="cs"/>
          <w:rtl/>
          <w:lang w:bidi="ar-EG"/>
        </w:rPr>
        <w:t xml:space="preserve"> </w:t>
      </w:r>
      <w:r w:rsidR="00244C2C" w:rsidRPr="00D46814">
        <w:rPr>
          <w:rFonts w:hint="cs"/>
          <w:rtl/>
          <w:lang w:bidi="ar-EG"/>
        </w:rPr>
        <w:t xml:space="preserve">الحرارة المنتقلة </w:t>
      </w:r>
      <w:r w:rsidRPr="00D46814">
        <w:rPr>
          <w:rFonts w:hint="cs"/>
          <w:rtl/>
          <w:lang w:bidi="ar-EG"/>
        </w:rPr>
        <w:t>تتساوي مع التغير في الطا</w:t>
      </w:r>
      <w:r w:rsidR="001816C7" w:rsidRPr="00D46814">
        <w:rPr>
          <w:rFonts w:hint="cs"/>
          <w:rtl/>
          <w:lang w:bidi="ar-EG"/>
        </w:rPr>
        <w:t>ق</w:t>
      </w:r>
      <w:r w:rsidRPr="00D46814">
        <w:rPr>
          <w:rFonts w:hint="cs"/>
          <w:rtl/>
          <w:lang w:bidi="ar-EG"/>
        </w:rPr>
        <w:t>ة الداخلية</w:t>
      </w:r>
      <w:r w:rsidR="00244C2C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ف</w:t>
      </w:r>
      <w:r w:rsidR="00244C2C">
        <w:rPr>
          <w:rFonts w:hint="cs"/>
          <w:rtl/>
          <w:lang w:bidi="ar-EG"/>
        </w:rPr>
        <w:t>إ</w:t>
      </w:r>
      <w:r w:rsidRPr="00D46814">
        <w:rPr>
          <w:rFonts w:hint="cs"/>
          <w:rtl/>
          <w:lang w:bidi="ar-EG"/>
        </w:rPr>
        <w:t>ن الحرارة تتناسب مع كتلة المادة والتغير في درجة الحرارة.</w:t>
      </w:r>
    </w:p>
    <w:p w14:paraId="5E5A0F47" w14:textId="77777777" w:rsidR="001816C7" w:rsidRPr="00D46814" w:rsidRDefault="001816C7" w:rsidP="000F5740">
      <w:pPr>
        <w:rPr>
          <w:rtl/>
          <w:lang w:bidi="ar-EG"/>
        </w:rPr>
      </w:pPr>
    </w:p>
    <w:p w14:paraId="4008F8F3" w14:textId="77777777" w:rsidR="001816C7" w:rsidRPr="00D46814" w:rsidRDefault="001816C7" w:rsidP="000F5740">
      <w:pPr>
        <w:rPr>
          <w:rtl/>
          <w:lang w:bidi="ar-EG"/>
        </w:rPr>
      </w:pPr>
    </w:p>
    <w:p w14:paraId="33435A2B" w14:textId="77777777" w:rsidR="001816C7" w:rsidRPr="00D46814" w:rsidRDefault="001816C7" w:rsidP="000F5740">
      <w:pPr>
        <w:rPr>
          <w:rtl/>
          <w:lang w:bidi="ar-EG"/>
        </w:rPr>
      </w:pPr>
    </w:p>
    <w:p w14:paraId="39E6FFEF" w14:textId="77777777" w:rsidR="001816C7" w:rsidRPr="00D46814" w:rsidRDefault="001816C7" w:rsidP="000F5740">
      <w:pPr>
        <w:rPr>
          <w:rtl/>
          <w:lang w:bidi="ar-EG"/>
        </w:rPr>
      </w:pPr>
    </w:p>
    <w:p w14:paraId="6DF54545" w14:textId="77777777" w:rsidR="001816C7" w:rsidRPr="00D46814" w:rsidRDefault="001816C7" w:rsidP="000F5740">
      <w:pPr>
        <w:rPr>
          <w:rtl/>
          <w:lang w:bidi="ar-EG"/>
        </w:rPr>
      </w:pPr>
    </w:p>
    <w:p w14:paraId="756F52E9" w14:textId="77777777" w:rsidR="001816C7" w:rsidRPr="00D46814" w:rsidRDefault="001816C7" w:rsidP="000F5740">
      <w:pPr>
        <w:rPr>
          <w:rtl/>
          <w:lang w:bidi="ar-EG"/>
        </w:rPr>
      </w:pPr>
    </w:p>
    <w:p w14:paraId="4ACCB5BF" w14:textId="77777777" w:rsidR="001816C7" w:rsidRPr="00D46814" w:rsidRDefault="001816C7" w:rsidP="000F5740">
      <w:pPr>
        <w:rPr>
          <w:rtl/>
          <w:lang w:bidi="ar-EG"/>
        </w:rPr>
      </w:pPr>
    </w:p>
    <w:p w14:paraId="2A653907" w14:textId="5505FE89" w:rsidR="001816C7" w:rsidRPr="00D46814" w:rsidRDefault="00D408EC" w:rsidP="000F5740">
      <w:pPr>
        <w:rPr>
          <w:rtl/>
          <w:lang w:bidi="ar-EG"/>
        </w:rPr>
      </w:pPr>
      <w:r>
        <w:rPr>
          <w:noProof/>
          <w:rtl/>
          <w:lang w:val="en-US"/>
        </w:rPr>
        <w:pict w14:anchorId="1EBCC33A">
          <v:rect id="_x0000_s1026" style="position:absolute;left:0;text-align:left;margin-left:-12.8pt;margin-top:32.1pt;width:436.6pt;height:157.85pt;z-index:-251658240">
            <w10:wrap anchorx="page"/>
          </v:rect>
        </w:pict>
      </w:r>
      <w:r w:rsidR="001816C7" w:rsidRPr="00D46814">
        <w:rPr>
          <w:rFonts w:hint="cs"/>
          <w:rtl/>
          <w:lang w:bidi="ar-EG"/>
        </w:rPr>
        <w:t xml:space="preserve"> </w:t>
      </w:r>
      <w:proofErr w:type="gramStart"/>
      <w:r w:rsidR="001816C7" w:rsidRPr="00D46814">
        <w:rPr>
          <w:rFonts w:hint="cs"/>
          <w:rtl/>
          <w:lang w:bidi="ar-EG"/>
        </w:rPr>
        <w:t xml:space="preserve">و </w:t>
      </w:r>
      <w:r w:rsidR="00244C2C">
        <w:rPr>
          <w:rFonts w:hint="cs"/>
          <w:rtl/>
          <w:lang w:bidi="ar-EG"/>
        </w:rPr>
        <w:t>تعتمد</w:t>
      </w:r>
      <w:proofErr w:type="gramEnd"/>
      <w:r w:rsidR="00244C2C">
        <w:rPr>
          <w:rFonts w:hint="cs"/>
          <w:rtl/>
          <w:lang w:bidi="ar-EG"/>
        </w:rPr>
        <w:t xml:space="preserve"> الحرارة المنتقلة- أ</w:t>
      </w:r>
      <w:r w:rsidR="001816C7" w:rsidRPr="00D46814">
        <w:rPr>
          <w:rFonts w:hint="cs"/>
          <w:rtl/>
          <w:lang w:bidi="ar-EG"/>
        </w:rPr>
        <w:t>يضاً</w:t>
      </w:r>
      <w:r w:rsidR="00244C2C">
        <w:rPr>
          <w:rFonts w:hint="cs"/>
          <w:rtl/>
          <w:lang w:bidi="ar-EG"/>
        </w:rPr>
        <w:t>-</w:t>
      </w:r>
      <w:r w:rsidR="001816C7" w:rsidRPr="00D46814">
        <w:rPr>
          <w:rFonts w:hint="cs"/>
          <w:rtl/>
          <w:lang w:bidi="ar-EG"/>
        </w:rPr>
        <w:t xml:space="preserve"> على نوع المادة</w:t>
      </w:r>
      <w:r w:rsidR="00244C2C">
        <w:rPr>
          <w:rFonts w:hint="cs"/>
          <w:rtl/>
          <w:lang w:bidi="ar-EG"/>
        </w:rPr>
        <w:t>.</w:t>
      </w:r>
      <w:r w:rsidR="007C4B30">
        <w:rPr>
          <w:rFonts w:hint="cs"/>
          <w:rtl/>
          <w:lang w:bidi="ar-EG"/>
        </w:rPr>
        <w:t xml:space="preserve"> </w:t>
      </w:r>
      <w:r w:rsidR="001816C7" w:rsidRPr="00D46814">
        <w:rPr>
          <w:rFonts w:hint="cs"/>
          <w:rtl/>
          <w:lang w:bidi="ar-EG"/>
        </w:rPr>
        <w:t>على سبيل المثال</w:t>
      </w:r>
      <w:r w:rsidR="00244C2C">
        <w:rPr>
          <w:rFonts w:hint="cs"/>
          <w:rtl/>
          <w:lang w:bidi="ar-EG"/>
        </w:rPr>
        <w:t>،</w:t>
      </w:r>
      <w:r w:rsidR="001816C7" w:rsidRPr="00D46814">
        <w:rPr>
          <w:rFonts w:hint="cs"/>
          <w:rtl/>
          <w:lang w:bidi="ar-EG"/>
        </w:rPr>
        <w:t xml:space="preserve"> الحرارة اللازمة لرفع درجة حرارة الكحول أقل من الحرارة اللازمة لرفع درجة حرارة الماء.</w:t>
      </w:r>
      <w:r w:rsidR="00244C2C">
        <w:rPr>
          <w:rFonts w:hint="cs"/>
          <w:rtl/>
          <w:lang w:bidi="ar-EG"/>
        </w:rPr>
        <w:t xml:space="preserve"> </w:t>
      </w:r>
      <w:r w:rsidR="00A95125">
        <w:rPr>
          <w:rFonts w:hint="cs"/>
          <w:rtl/>
          <w:lang w:bidi="ar-EG"/>
        </w:rPr>
        <w:t xml:space="preserve">لنفس المادة، تعتمد الحرارة المنتقلة- أيضًا- </w:t>
      </w:r>
      <w:r w:rsidR="001816C7" w:rsidRPr="00D46814">
        <w:rPr>
          <w:rFonts w:hint="cs"/>
          <w:rtl/>
          <w:lang w:bidi="ar-EG"/>
        </w:rPr>
        <w:t xml:space="preserve">على </w:t>
      </w:r>
      <w:r w:rsidR="00A95125">
        <w:rPr>
          <w:rFonts w:hint="cs"/>
          <w:rtl/>
          <w:lang w:bidi="ar-EG"/>
        </w:rPr>
        <w:t>طور</w:t>
      </w:r>
      <w:r w:rsidR="001816C7" w:rsidRPr="00D46814">
        <w:rPr>
          <w:rFonts w:hint="cs"/>
          <w:rtl/>
          <w:lang w:bidi="ar-EG"/>
        </w:rPr>
        <w:t xml:space="preserve"> المادة</w:t>
      </w:r>
      <w:r w:rsidR="00A95125">
        <w:rPr>
          <w:rFonts w:hint="cs"/>
          <w:rtl/>
          <w:lang w:bidi="ar-EG"/>
        </w:rPr>
        <w:t xml:space="preserve"> </w:t>
      </w:r>
      <w:r w:rsidR="001816C7" w:rsidRPr="00D46814">
        <w:rPr>
          <w:rFonts w:hint="cs"/>
          <w:rtl/>
          <w:lang w:bidi="ar-EG"/>
        </w:rPr>
        <w:t>(غاز، صلب، سائل)</w:t>
      </w:r>
    </w:p>
    <w:p w14:paraId="084996D1" w14:textId="0FF56A91" w:rsidR="001816C7" w:rsidRPr="00D46814" w:rsidRDefault="001816C7" w:rsidP="000F5740">
      <w:pPr>
        <w:rPr>
          <w:bCs/>
          <w:rtl/>
          <w:lang w:bidi="ar-EG"/>
        </w:rPr>
      </w:pPr>
      <w:r w:rsidRPr="00D46814">
        <w:rPr>
          <w:rFonts w:hint="cs"/>
          <w:bCs/>
          <w:rtl/>
          <w:lang w:bidi="ar-EG"/>
        </w:rPr>
        <w:t xml:space="preserve">انتقال الحرارة </w:t>
      </w:r>
      <w:r w:rsidR="007C4B30" w:rsidRPr="00D46814">
        <w:rPr>
          <w:rFonts w:hint="cs"/>
          <w:bCs/>
          <w:rtl/>
          <w:lang w:bidi="ar-EG"/>
        </w:rPr>
        <w:t>والتغير</w:t>
      </w:r>
      <w:r w:rsidRPr="00D46814">
        <w:rPr>
          <w:rFonts w:hint="cs"/>
          <w:bCs/>
          <w:rtl/>
          <w:lang w:bidi="ar-EG"/>
        </w:rPr>
        <w:t xml:space="preserve"> في درجة الحرارة</w:t>
      </w:r>
    </w:p>
    <w:p w14:paraId="0A2B782A" w14:textId="4AFD4187" w:rsidR="001816C7" w:rsidRPr="00D46814" w:rsidRDefault="001816C7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العلاقة الكم</w:t>
      </w:r>
      <w:r w:rsidR="007C4B30">
        <w:rPr>
          <w:rFonts w:hint="cs"/>
          <w:rtl/>
          <w:lang w:bidi="ar-EG"/>
        </w:rPr>
        <w:t>ّ</w:t>
      </w:r>
      <w:r w:rsidRPr="00D46814">
        <w:rPr>
          <w:rFonts w:hint="cs"/>
          <w:rtl/>
          <w:lang w:bidi="ar-EG"/>
        </w:rPr>
        <w:t xml:space="preserve">ية </w:t>
      </w:r>
      <w:r w:rsidR="007C4B30">
        <w:rPr>
          <w:rFonts w:hint="cs"/>
          <w:rtl/>
          <w:lang w:bidi="ar-EG"/>
        </w:rPr>
        <w:t>بين ا</w:t>
      </w:r>
      <w:r w:rsidRPr="00D46814">
        <w:rPr>
          <w:rFonts w:hint="cs"/>
          <w:rtl/>
          <w:lang w:bidi="ar-EG"/>
        </w:rPr>
        <w:t xml:space="preserve">لحرارة المنتقلة ودرجة الحرارة </w:t>
      </w:r>
      <w:r w:rsidR="007C4B30">
        <w:rPr>
          <w:rFonts w:hint="cs"/>
          <w:rtl/>
          <w:lang w:bidi="ar-EG"/>
        </w:rPr>
        <w:t>المشتملة</w:t>
      </w:r>
      <w:r w:rsidRPr="00D46814">
        <w:rPr>
          <w:rFonts w:hint="cs"/>
          <w:rtl/>
          <w:lang w:bidi="ar-EG"/>
        </w:rPr>
        <w:t xml:space="preserve"> على </w:t>
      </w:r>
      <w:r w:rsidR="007C4B30">
        <w:rPr>
          <w:rFonts w:hint="cs"/>
          <w:rtl/>
          <w:lang w:bidi="ar-EG"/>
        </w:rPr>
        <w:t>ال</w:t>
      </w:r>
      <w:r w:rsidRPr="00D46814">
        <w:rPr>
          <w:rFonts w:hint="cs"/>
          <w:rtl/>
          <w:lang w:bidi="ar-EG"/>
        </w:rPr>
        <w:t>ثلاثة عوامل تتمثل في المعادلة التالية: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6300"/>
      </w:tblGrid>
      <w:tr w:rsidR="00F96D92" w:rsidRPr="00845FEB" w14:paraId="0897B683" w14:textId="77777777" w:rsidTr="00BD18A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67B9" w14:textId="0B852AFD" w:rsidR="00F96D92" w:rsidRPr="00F4089D" w:rsidRDefault="00F96D92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2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F4A186B" w14:textId="77777777" w:rsidR="00F96D92" w:rsidRPr="00845FEB" w:rsidRDefault="00F96D92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-1838840719"/>
                <w:placeholder>
                  <w:docPart w:val="4CFFA70440D442F1A9B34A2C7351AF46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745A49B5" w14:textId="77777777" w:rsidR="007C4B30" w:rsidRDefault="007C4B30" w:rsidP="000F5740">
      <w:pPr>
        <w:rPr>
          <w:rtl/>
          <w:lang w:bidi="ar-EG"/>
        </w:rPr>
      </w:pPr>
    </w:p>
    <w:p w14:paraId="6198B825" w14:textId="1132E1D2" w:rsidR="001816C7" w:rsidRPr="00D46814" w:rsidRDefault="001816C7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حيث </w:t>
      </w:r>
      <w:proofErr w:type="gramStart"/>
      <w:r w:rsidRPr="00D46814">
        <w:rPr>
          <w:rFonts w:hint="cs"/>
          <w:rtl/>
          <w:lang w:bidi="ar-EG"/>
        </w:rPr>
        <w:t>أن</w:t>
      </w:r>
      <w:proofErr w:type="gramEnd"/>
      <w:r w:rsidRPr="00D46814">
        <w:rPr>
          <w:rFonts w:hint="cs"/>
          <w:rtl/>
          <w:lang w:bidi="ar-EG"/>
        </w:rPr>
        <w:t xml:space="preserve"> </w:t>
      </w:r>
      <w:r w:rsidRPr="00D46814">
        <w:rPr>
          <w:lang w:bidi="ar-EG"/>
        </w:rPr>
        <w:t>Q</w:t>
      </w:r>
      <w:r w:rsidRPr="00D46814">
        <w:rPr>
          <w:rFonts w:hint="cs"/>
          <w:rtl/>
          <w:lang w:bidi="ar-EG"/>
        </w:rPr>
        <w:t xml:space="preserve"> رمز </w:t>
      </w:r>
      <w:r w:rsidR="007C4B30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>لحرارة المنتقلة</w:t>
      </w:r>
      <w:r w:rsidR="00C96586" w:rsidRPr="00D46814">
        <w:rPr>
          <w:rFonts w:hint="cs"/>
          <w:rtl/>
          <w:lang w:bidi="ar-EG"/>
        </w:rPr>
        <w:t>،</w:t>
      </w:r>
      <w:r w:rsidR="007C4B30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و </w:t>
      </w:r>
      <w:r w:rsidRPr="00D46814">
        <w:rPr>
          <w:lang w:bidi="ar-EG"/>
        </w:rPr>
        <w:t>m</w:t>
      </w:r>
      <w:r w:rsidRPr="00D46814">
        <w:rPr>
          <w:rFonts w:hint="cs"/>
          <w:rtl/>
          <w:lang w:bidi="ar-EG"/>
        </w:rPr>
        <w:t xml:space="preserve"> كتلة المادة</w:t>
      </w:r>
      <w:r w:rsidR="00C96586" w:rsidRPr="00D46814">
        <w:rPr>
          <w:rFonts w:hint="cs"/>
          <w:rtl/>
          <w:lang w:bidi="ar-EG"/>
        </w:rPr>
        <w:t>،</w:t>
      </w:r>
      <w:r w:rsidR="007C4B30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و </w:t>
      </w:r>
      <w:r w:rsidR="007C4B30">
        <w:rPr>
          <w:rFonts w:ascii="Arial" w:hAnsi="Arial" w:cs="Arial" w:hint="cs"/>
          <w:rtl/>
          <w:lang w:bidi="ar-EG"/>
        </w:rPr>
        <w:t>******</w:t>
      </w:r>
      <w:r w:rsidRPr="00D46814">
        <w:rPr>
          <w:rFonts w:hint="cs"/>
          <w:rtl/>
          <w:lang w:bidi="ar-EG"/>
        </w:rPr>
        <w:t xml:space="preserve"> التغير في درجة الحرارة</w:t>
      </w:r>
      <w:r w:rsidR="00C96586" w:rsidRPr="00D46814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</w:t>
      </w:r>
      <w:r w:rsidR="00AE27DE">
        <w:rPr>
          <w:rFonts w:hint="cs"/>
          <w:rtl/>
          <w:lang w:bidi="ar-EG"/>
        </w:rPr>
        <w:t>و</w:t>
      </w:r>
      <w:r w:rsidRPr="00D46814">
        <w:rPr>
          <w:rFonts w:hint="cs"/>
          <w:rtl/>
          <w:lang w:bidi="ar-EG"/>
        </w:rPr>
        <w:t xml:space="preserve"> </w:t>
      </w:r>
      <w:r w:rsidRPr="00D46814">
        <w:rPr>
          <w:lang w:bidi="ar-EG"/>
        </w:rPr>
        <w:t>c</w:t>
      </w:r>
      <w:r w:rsidRPr="00D46814">
        <w:rPr>
          <w:rFonts w:hint="cs"/>
          <w:rtl/>
          <w:lang w:bidi="ar-EG"/>
        </w:rPr>
        <w:t xml:space="preserve"> </w:t>
      </w:r>
      <w:r w:rsidR="00C96586" w:rsidRPr="00D46814">
        <w:rPr>
          <w:rFonts w:hint="cs"/>
          <w:bCs/>
          <w:rtl/>
          <w:lang w:bidi="ar-EG"/>
        </w:rPr>
        <w:t>الحرارة النوعية</w:t>
      </w:r>
      <w:r w:rsidR="00C44288" w:rsidRPr="00D46814">
        <w:rPr>
          <w:rFonts w:hint="cs"/>
          <w:rtl/>
          <w:lang w:bidi="ar-EG"/>
        </w:rPr>
        <w:t xml:space="preserve"> للمادة</w:t>
      </w:r>
      <w:r w:rsidRPr="00D46814">
        <w:rPr>
          <w:rFonts w:hint="cs"/>
          <w:rtl/>
          <w:lang w:bidi="ar-EG"/>
        </w:rPr>
        <w:t xml:space="preserve"> و يعتمد على المادة و</w:t>
      </w:r>
      <w:r w:rsidR="00AE27DE">
        <w:rPr>
          <w:rFonts w:hint="cs"/>
          <w:rtl/>
          <w:lang w:bidi="ar-EG"/>
        </w:rPr>
        <w:t>طورها</w:t>
      </w:r>
      <w:r w:rsidRPr="00D46814">
        <w:rPr>
          <w:rFonts w:hint="cs"/>
          <w:rtl/>
          <w:lang w:bidi="ar-EG"/>
        </w:rPr>
        <w:t>. و</w:t>
      </w:r>
      <w:r w:rsidR="00C96586" w:rsidRPr="00D46814">
        <w:rPr>
          <w:rFonts w:hint="cs"/>
          <w:rtl/>
          <w:lang w:bidi="ar-EG"/>
        </w:rPr>
        <w:t xml:space="preserve">الحرارة النوعية </w:t>
      </w:r>
      <w:r w:rsidRPr="00D46814">
        <w:rPr>
          <w:rFonts w:hint="cs"/>
          <w:rtl/>
          <w:lang w:bidi="ar-EG"/>
        </w:rPr>
        <w:t>هي الحرارة اللازمة لتغيير درجة حرارة</w:t>
      </w:r>
      <w:r w:rsidR="00C44288" w:rsidRPr="00D46814">
        <w:rPr>
          <w:rFonts w:hint="cs"/>
          <w:rtl/>
          <w:lang w:bidi="ar-EG"/>
        </w:rPr>
        <w:t xml:space="preserve"> جسم</w:t>
      </w:r>
      <w:r w:rsidRPr="00D46814">
        <w:rPr>
          <w:rFonts w:hint="cs"/>
          <w:rtl/>
          <w:lang w:bidi="ar-EG"/>
        </w:rPr>
        <w:t xml:space="preserve"> </w:t>
      </w:r>
      <w:r w:rsidR="007D1A13" w:rsidRPr="00D46814">
        <w:rPr>
          <w:rFonts w:hint="cs"/>
          <w:rtl/>
          <w:lang w:bidi="ar-EG"/>
        </w:rPr>
        <w:t>كتل</w:t>
      </w:r>
      <w:r w:rsidR="00C44288" w:rsidRPr="00D46814">
        <w:rPr>
          <w:rFonts w:hint="cs"/>
          <w:rtl/>
          <w:lang w:bidi="ar-EG"/>
        </w:rPr>
        <w:t>ت</w:t>
      </w:r>
      <w:r w:rsidR="00AE27DE">
        <w:rPr>
          <w:rFonts w:hint="cs"/>
          <w:rtl/>
          <w:lang w:bidi="ar-EG"/>
        </w:rPr>
        <w:t>ه</w:t>
      </w:r>
      <w:r w:rsidR="007D1A13" w:rsidRPr="00D46814">
        <w:rPr>
          <w:rFonts w:hint="cs"/>
          <w:rtl/>
          <w:lang w:bidi="ar-EG"/>
        </w:rPr>
        <w:t xml:space="preserve"> 1 كيلوجرام</w:t>
      </w:r>
      <w:r w:rsidR="00AE27DE">
        <w:rPr>
          <w:rFonts w:hint="cs"/>
          <w:rtl/>
          <w:lang w:bidi="ar-EG"/>
        </w:rPr>
        <w:t xml:space="preserve"> ********</w:t>
      </w:r>
      <w:r w:rsidR="007D1A13" w:rsidRPr="00D46814">
        <w:rPr>
          <w:rFonts w:hint="cs"/>
          <w:rtl/>
          <w:lang w:bidi="ar-EG"/>
        </w:rPr>
        <w:t xml:space="preserve"> درجة </w:t>
      </w:r>
      <w:proofErr w:type="spellStart"/>
      <w:r w:rsidR="007D1A13" w:rsidRPr="00D46814">
        <w:rPr>
          <w:rFonts w:hint="cs"/>
          <w:rtl/>
          <w:lang w:bidi="ar-EG"/>
        </w:rPr>
        <w:t>سيلزية</w:t>
      </w:r>
      <w:proofErr w:type="spellEnd"/>
      <w:r w:rsidR="007D1A13" w:rsidRPr="00D46814">
        <w:rPr>
          <w:rFonts w:hint="cs"/>
          <w:rtl/>
          <w:lang w:bidi="ar-EG"/>
        </w:rPr>
        <w:t>. و تعتبر</w:t>
      </w:r>
      <w:r w:rsidR="00C96586" w:rsidRPr="00D46814">
        <w:rPr>
          <w:rFonts w:hint="cs"/>
          <w:rtl/>
          <w:lang w:bidi="ar-EG"/>
        </w:rPr>
        <w:t xml:space="preserve"> الحرارة </w:t>
      </w:r>
      <w:proofErr w:type="gramStart"/>
      <w:r w:rsidR="00C96586" w:rsidRPr="00D46814">
        <w:rPr>
          <w:rFonts w:hint="cs"/>
          <w:rtl/>
          <w:lang w:bidi="ar-EG"/>
        </w:rPr>
        <w:t xml:space="preserve">النوعية  </w:t>
      </w:r>
      <w:r w:rsidR="007D1A13" w:rsidRPr="00D46814">
        <w:rPr>
          <w:lang w:bidi="ar-EG"/>
        </w:rPr>
        <w:t>c</w:t>
      </w:r>
      <w:proofErr w:type="gramEnd"/>
      <w:r w:rsidR="00C44288" w:rsidRPr="00D46814">
        <w:rPr>
          <w:rFonts w:hint="cs"/>
          <w:rtl/>
          <w:lang w:bidi="ar-EG"/>
        </w:rPr>
        <w:t xml:space="preserve"> أحد الخصائص المميزة للمادة.</w:t>
      </w:r>
      <w:r w:rsidR="00AE27DE">
        <w:rPr>
          <w:rFonts w:hint="cs"/>
          <w:rtl/>
          <w:lang w:bidi="ar-EG"/>
        </w:rPr>
        <w:t xml:space="preserve"> </w:t>
      </w:r>
      <w:r w:rsidR="00C44288" w:rsidRPr="00D46814">
        <w:rPr>
          <w:rFonts w:hint="cs"/>
          <w:rtl/>
          <w:lang w:bidi="ar-EG"/>
        </w:rPr>
        <w:t xml:space="preserve">ووحدتها في النظام </w:t>
      </w:r>
      <w:r w:rsidR="00C44288" w:rsidRPr="00D46814">
        <w:rPr>
          <w:lang w:bidi="ar-EG"/>
        </w:rPr>
        <w:t>SI</w:t>
      </w:r>
      <w:r w:rsidR="00C44288" w:rsidRPr="00D46814">
        <w:rPr>
          <w:rFonts w:hint="cs"/>
          <w:rtl/>
          <w:lang w:bidi="ar-EG"/>
        </w:rPr>
        <w:t xml:space="preserve"> هي</w:t>
      </w:r>
      <w:r w:rsidR="00AE27DE">
        <w:rPr>
          <w:rFonts w:hint="cs"/>
          <w:rtl/>
          <w:lang w:bidi="ar-EG"/>
        </w:rPr>
        <w:t xml:space="preserve"> ***********</w:t>
      </w:r>
      <w:r w:rsidR="00C44288" w:rsidRPr="00D46814">
        <w:rPr>
          <w:rFonts w:hint="cs"/>
          <w:rtl/>
          <w:lang w:bidi="ar-EG"/>
        </w:rPr>
        <w:t xml:space="preserve"> الجول</w:t>
      </w:r>
      <w:r w:rsidR="00C96586" w:rsidRPr="00D46814">
        <w:rPr>
          <w:rFonts w:hint="cs"/>
          <w:rtl/>
          <w:lang w:bidi="ar-EG"/>
        </w:rPr>
        <w:t>/</w:t>
      </w:r>
      <w:r w:rsidR="00C44288" w:rsidRPr="00D46814">
        <w:rPr>
          <w:rFonts w:hint="cs"/>
          <w:rtl/>
          <w:lang w:bidi="ar-EG"/>
        </w:rPr>
        <w:t xml:space="preserve"> (كجم. </w:t>
      </w:r>
      <w:r w:rsidR="00AE27DE">
        <w:rPr>
          <w:rFonts w:hint="cs"/>
          <w:rtl/>
          <w:lang w:bidi="ar-EG"/>
        </w:rPr>
        <w:t>كلفن</w:t>
      </w:r>
      <w:r w:rsidR="00C44288" w:rsidRPr="00D46814">
        <w:rPr>
          <w:rFonts w:hint="cs"/>
          <w:rtl/>
          <w:lang w:bidi="ar-EG"/>
        </w:rPr>
        <w:t>) أو</w:t>
      </w:r>
      <w:r w:rsidR="00AE27DE">
        <w:rPr>
          <w:rFonts w:hint="cs"/>
          <w:rtl/>
          <w:lang w:bidi="ar-EG"/>
        </w:rPr>
        <w:t xml:space="preserve"> **********</w:t>
      </w:r>
      <w:r w:rsidR="00C44288" w:rsidRPr="00D46814">
        <w:rPr>
          <w:rFonts w:hint="cs"/>
          <w:rtl/>
          <w:lang w:bidi="ar-EG"/>
        </w:rPr>
        <w:t xml:space="preserve"> جول </w:t>
      </w:r>
      <w:proofErr w:type="gramStart"/>
      <w:r w:rsidR="00C44288" w:rsidRPr="00D46814">
        <w:rPr>
          <w:rFonts w:hint="cs"/>
          <w:rtl/>
          <w:lang w:bidi="ar-EG"/>
        </w:rPr>
        <w:t>( كيلوجرام</w:t>
      </w:r>
      <w:proofErr w:type="gramEnd"/>
      <w:r w:rsidR="00C44288" w:rsidRPr="00D46814">
        <w:rPr>
          <w:rFonts w:hint="cs"/>
          <w:rtl/>
          <w:lang w:bidi="ar-EG"/>
        </w:rPr>
        <w:t xml:space="preserve">. درجة </w:t>
      </w:r>
      <w:proofErr w:type="spellStart"/>
      <w:r w:rsidR="00C44288" w:rsidRPr="00D46814">
        <w:rPr>
          <w:rFonts w:hint="cs"/>
          <w:rtl/>
          <w:lang w:bidi="ar-EG"/>
        </w:rPr>
        <w:t>سيلزية</w:t>
      </w:r>
      <w:proofErr w:type="spellEnd"/>
      <w:r w:rsidR="00C44288" w:rsidRPr="00D46814">
        <w:rPr>
          <w:rFonts w:hint="cs"/>
          <w:rtl/>
          <w:lang w:bidi="ar-EG"/>
        </w:rPr>
        <w:t xml:space="preserve">). تذكر أن التغيير في درجة الحرارة </w:t>
      </w:r>
      <w:r w:rsidR="00C44288" w:rsidRPr="00D46814">
        <w:rPr>
          <w:rFonts w:ascii="Arial" w:hAnsi="Arial" w:cs="Arial"/>
          <w:lang w:bidi="ar-EG"/>
        </w:rPr>
        <w:t>∆</w:t>
      </w:r>
      <w:r w:rsidR="00C44288" w:rsidRPr="00D46814">
        <w:rPr>
          <w:lang w:bidi="ar-EG"/>
        </w:rPr>
        <w:t>T</w:t>
      </w:r>
      <w:r w:rsidR="00C44288" w:rsidRPr="00D46814">
        <w:rPr>
          <w:rFonts w:hint="cs"/>
          <w:rtl/>
          <w:lang w:bidi="ar-EG"/>
        </w:rPr>
        <w:t xml:space="preserve"> </w:t>
      </w:r>
      <w:r w:rsidR="00C24122">
        <w:rPr>
          <w:rFonts w:hint="cs"/>
          <w:rtl/>
          <w:lang w:bidi="ar-EG"/>
        </w:rPr>
        <w:t xml:space="preserve">لها نفس الوحدة </w:t>
      </w:r>
      <w:r w:rsidR="00C44288" w:rsidRPr="00D46814">
        <w:rPr>
          <w:rFonts w:hint="cs"/>
          <w:rtl/>
          <w:lang w:bidi="ar-EG"/>
        </w:rPr>
        <w:t xml:space="preserve">كلفن </w:t>
      </w:r>
      <w:proofErr w:type="gramStart"/>
      <w:r w:rsidR="00C24122">
        <w:rPr>
          <w:rFonts w:hint="cs"/>
          <w:rtl/>
          <w:lang w:bidi="ar-EG"/>
        </w:rPr>
        <w:t xml:space="preserve">أو </w:t>
      </w:r>
      <w:r w:rsidR="00C44288" w:rsidRPr="00D46814">
        <w:rPr>
          <w:rFonts w:hint="cs"/>
          <w:rtl/>
          <w:lang w:bidi="ar-EG"/>
        </w:rPr>
        <w:t xml:space="preserve"> درجة</w:t>
      </w:r>
      <w:proofErr w:type="gramEnd"/>
      <w:r w:rsidR="00C44288" w:rsidRPr="00D46814">
        <w:rPr>
          <w:rFonts w:hint="cs"/>
          <w:rtl/>
          <w:lang w:bidi="ar-EG"/>
        </w:rPr>
        <w:t xml:space="preserve"> </w:t>
      </w:r>
      <w:proofErr w:type="spellStart"/>
      <w:r w:rsidR="00C44288" w:rsidRPr="00D46814">
        <w:rPr>
          <w:rFonts w:hint="cs"/>
          <w:rtl/>
          <w:lang w:bidi="ar-EG"/>
        </w:rPr>
        <w:t>سيليزية</w:t>
      </w:r>
      <w:proofErr w:type="spellEnd"/>
      <w:r w:rsidR="00C44288" w:rsidRPr="00D46814">
        <w:rPr>
          <w:rFonts w:hint="cs"/>
          <w:rtl/>
          <w:lang w:bidi="ar-EG"/>
        </w:rPr>
        <w:t xml:space="preserve">. </w:t>
      </w:r>
      <w:r w:rsidR="00C24122">
        <w:rPr>
          <w:rFonts w:hint="cs"/>
          <w:rtl/>
          <w:lang w:bidi="ar-EG"/>
        </w:rPr>
        <w:t>إ</w:t>
      </w:r>
      <w:r w:rsidR="00C44288" w:rsidRPr="00D46814">
        <w:rPr>
          <w:rFonts w:hint="cs"/>
          <w:rtl/>
          <w:lang w:bidi="ar-EG"/>
        </w:rPr>
        <w:t xml:space="preserve">ذا قيس انتقال الحرارة </w:t>
      </w:r>
      <w:proofErr w:type="spellStart"/>
      <w:r w:rsidR="00C44288" w:rsidRPr="00D46814">
        <w:rPr>
          <w:rFonts w:hint="cs"/>
          <w:rtl/>
          <w:lang w:bidi="ar-EG"/>
        </w:rPr>
        <w:t>بالكيلوكالوري</w:t>
      </w:r>
      <w:proofErr w:type="spellEnd"/>
      <w:r w:rsidR="00C44288" w:rsidRPr="00D46814">
        <w:rPr>
          <w:rFonts w:hint="cs"/>
          <w:rtl/>
          <w:lang w:bidi="ar-EG"/>
        </w:rPr>
        <w:t xml:space="preserve"> تقاس </w:t>
      </w:r>
      <w:r w:rsidR="00C96586" w:rsidRPr="00D46814">
        <w:rPr>
          <w:rFonts w:hint="cs"/>
          <w:rtl/>
          <w:lang w:bidi="ar-EG"/>
        </w:rPr>
        <w:t xml:space="preserve">الحرارة النوعية </w:t>
      </w:r>
      <w:r w:rsidR="00C44288" w:rsidRPr="00D46814">
        <w:rPr>
          <w:rFonts w:hint="cs"/>
          <w:rtl/>
          <w:lang w:bidi="ar-EG"/>
        </w:rPr>
        <w:t>بوحدة</w:t>
      </w:r>
      <w:r w:rsidR="00C24122">
        <w:rPr>
          <w:rFonts w:hint="cs"/>
          <w:rtl/>
          <w:lang w:bidi="ar-EG"/>
        </w:rPr>
        <w:t xml:space="preserve"> *******</w:t>
      </w:r>
      <w:r w:rsidR="00C44288" w:rsidRPr="00D46814">
        <w:rPr>
          <w:rFonts w:hint="cs"/>
          <w:rtl/>
          <w:lang w:bidi="ar-EG"/>
        </w:rPr>
        <w:t xml:space="preserve"> </w:t>
      </w:r>
      <w:proofErr w:type="spellStart"/>
      <w:r w:rsidR="00C44288" w:rsidRPr="00D46814">
        <w:rPr>
          <w:rFonts w:hint="cs"/>
          <w:rtl/>
          <w:lang w:bidi="ar-EG"/>
        </w:rPr>
        <w:t>الكيلوكالوري</w:t>
      </w:r>
      <w:proofErr w:type="spellEnd"/>
      <w:r w:rsidR="00C44288" w:rsidRPr="00D46814">
        <w:rPr>
          <w:rFonts w:hint="cs"/>
          <w:rtl/>
          <w:lang w:bidi="ar-EG"/>
        </w:rPr>
        <w:t xml:space="preserve"> / </w:t>
      </w:r>
      <w:proofErr w:type="gramStart"/>
      <w:r w:rsidR="00C44288" w:rsidRPr="00D46814">
        <w:rPr>
          <w:rFonts w:hint="cs"/>
          <w:rtl/>
          <w:lang w:bidi="ar-EG"/>
        </w:rPr>
        <w:t>( كيلوجرام</w:t>
      </w:r>
      <w:proofErr w:type="gramEnd"/>
      <w:r w:rsidR="00C44288" w:rsidRPr="00D46814">
        <w:rPr>
          <w:rFonts w:hint="cs"/>
          <w:rtl/>
          <w:lang w:bidi="ar-EG"/>
        </w:rPr>
        <w:t xml:space="preserve">. درجة </w:t>
      </w:r>
      <w:proofErr w:type="spellStart"/>
      <w:r w:rsidR="00C44288" w:rsidRPr="00D46814">
        <w:rPr>
          <w:rFonts w:hint="cs"/>
          <w:rtl/>
          <w:lang w:bidi="ar-EG"/>
        </w:rPr>
        <w:t>سيلزية</w:t>
      </w:r>
      <w:proofErr w:type="spellEnd"/>
      <w:r w:rsidR="00C44288" w:rsidRPr="00D46814">
        <w:rPr>
          <w:rFonts w:hint="cs"/>
          <w:rtl/>
          <w:lang w:bidi="ar-EG"/>
        </w:rPr>
        <w:t>).</w:t>
      </w:r>
    </w:p>
    <w:p w14:paraId="3ADD4633" w14:textId="124E5080" w:rsidR="003373C7" w:rsidRPr="00D46814" w:rsidRDefault="00DF46B1" w:rsidP="000F5740">
      <w:pPr>
        <w:rPr>
          <w:rtl/>
          <w:lang w:bidi="ar-EG"/>
        </w:rPr>
      </w:pPr>
      <w:r>
        <w:rPr>
          <w:rFonts w:hint="cs"/>
          <w:rtl/>
          <w:lang w:bidi="ar-EG"/>
        </w:rPr>
        <w:t>توجد جداول لقيم ا</w:t>
      </w:r>
      <w:r w:rsidR="00C96586" w:rsidRPr="00D46814">
        <w:rPr>
          <w:rFonts w:hint="cs"/>
          <w:rtl/>
          <w:lang w:bidi="ar-EG"/>
        </w:rPr>
        <w:t xml:space="preserve">لحرارة النوعية </w:t>
      </w:r>
      <w:r w:rsidR="003373C7" w:rsidRPr="00D46814">
        <w:rPr>
          <w:rFonts w:hint="cs"/>
          <w:rtl/>
          <w:lang w:bidi="ar-EG"/>
        </w:rPr>
        <w:t>للمواد المختلفة</w:t>
      </w:r>
      <w:r>
        <w:rPr>
          <w:rFonts w:hint="cs"/>
          <w:rtl/>
          <w:lang w:bidi="ar-EG"/>
        </w:rPr>
        <w:t>،</w:t>
      </w:r>
      <w:r w:rsidR="003373C7" w:rsidRPr="00D46814">
        <w:rPr>
          <w:rFonts w:hint="cs"/>
          <w:rtl/>
          <w:lang w:bidi="ar-EG"/>
        </w:rPr>
        <w:t xml:space="preserve"> حيث لا يمكن </w:t>
      </w:r>
      <w:r>
        <w:rPr>
          <w:rFonts w:hint="cs"/>
          <w:rtl/>
          <w:lang w:bidi="ar-EG"/>
        </w:rPr>
        <w:t>ح</w:t>
      </w:r>
      <w:r w:rsidR="003373C7" w:rsidRPr="00D46814">
        <w:rPr>
          <w:rFonts w:hint="cs"/>
          <w:rtl/>
          <w:lang w:bidi="ar-EG"/>
        </w:rPr>
        <w:t xml:space="preserve">ساب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="003373C7" w:rsidRPr="00D46814">
        <w:rPr>
          <w:rFonts w:hint="cs"/>
          <w:rtl/>
          <w:lang w:bidi="ar-EG"/>
        </w:rPr>
        <w:t xml:space="preserve">للمواد </w:t>
      </w:r>
      <w:r w:rsidR="001031F0" w:rsidRPr="00D46814">
        <w:rPr>
          <w:rFonts w:hint="cs"/>
          <w:rtl/>
          <w:lang w:bidi="ar-EG"/>
        </w:rPr>
        <w:t>ا</w:t>
      </w:r>
      <w:r w:rsidR="003373C7" w:rsidRPr="00D46814">
        <w:rPr>
          <w:rFonts w:hint="cs"/>
          <w:rtl/>
          <w:lang w:bidi="ar-EG"/>
        </w:rPr>
        <w:t xml:space="preserve">لمختلفة </w:t>
      </w:r>
      <w:r w:rsidR="00E66720" w:rsidRPr="00D46814">
        <w:rPr>
          <w:rFonts w:hint="cs"/>
          <w:rtl/>
          <w:lang w:bidi="ar-EG"/>
        </w:rPr>
        <w:t>إلا</w:t>
      </w:r>
      <w:r w:rsidR="003373C7" w:rsidRPr="00D46814">
        <w:rPr>
          <w:rFonts w:hint="cs"/>
          <w:rtl/>
          <w:lang w:bidi="ar-EG"/>
        </w:rPr>
        <w:t xml:space="preserve"> بمطالعة </w:t>
      </w:r>
      <w:r>
        <w:rPr>
          <w:rFonts w:hint="cs"/>
          <w:rtl/>
          <w:lang w:bidi="ar-EG"/>
        </w:rPr>
        <w:t xml:space="preserve">مثل </w:t>
      </w:r>
      <w:r w:rsidR="003373C7" w:rsidRPr="00D46814">
        <w:rPr>
          <w:rFonts w:hint="cs"/>
          <w:rtl/>
          <w:lang w:bidi="ar-EG"/>
        </w:rPr>
        <w:t>هذ</w:t>
      </w:r>
      <w:r>
        <w:rPr>
          <w:rFonts w:hint="cs"/>
          <w:rtl/>
          <w:lang w:bidi="ar-EG"/>
        </w:rPr>
        <w:t>ه</w:t>
      </w:r>
      <w:r w:rsidR="003373C7" w:rsidRPr="00D46814">
        <w:rPr>
          <w:rFonts w:hint="cs"/>
          <w:rtl/>
          <w:lang w:bidi="ar-EG"/>
        </w:rPr>
        <w:t xml:space="preserve"> الجدول</w:t>
      </w:r>
      <w:r w:rsidR="001031F0" w:rsidRPr="00D46814">
        <w:rPr>
          <w:rFonts w:hint="cs"/>
          <w:rtl/>
          <w:lang w:bidi="ar-EG"/>
        </w:rPr>
        <w:t xml:space="preserve">. </w:t>
      </w:r>
      <w:r w:rsidR="003373C7" w:rsidRPr="00D46814">
        <w:rPr>
          <w:rFonts w:hint="cs"/>
          <w:rtl/>
          <w:lang w:bidi="ar-EG"/>
        </w:rPr>
        <w:t xml:space="preserve">وتعتمد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="003373C7" w:rsidRPr="00D46814">
        <w:rPr>
          <w:rFonts w:hint="cs"/>
          <w:rtl/>
          <w:lang w:bidi="ar-EG"/>
        </w:rPr>
        <w:t>على درجة الحرارة</w:t>
      </w:r>
      <w:r w:rsidR="001031F0" w:rsidRPr="00D46814">
        <w:rPr>
          <w:rFonts w:hint="cs"/>
          <w:rtl/>
          <w:lang w:bidi="ar-EG"/>
        </w:rPr>
        <w:t xml:space="preserve">. </w:t>
      </w:r>
      <w:proofErr w:type="gramStart"/>
      <w:r w:rsidR="001031F0" w:rsidRPr="00D46814">
        <w:rPr>
          <w:rFonts w:hint="cs"/>
          <w:rtl/>
          <w:lang w:bidi="ar-EG"/>
        </w:rPr>
        <w:t xml:space="preserve">و </w:t>
      </w:r>
      <w:r w:rsidR="001031F0" w:rsidRPr="00DF46B1">
        <w:rPr>
          <w:rFonts w:hint="cs"/>
          <w:color w:val="00B050"/>
          <w:rtl/>
          <w:lang w:bidi="ar-EG"/>
        </w:rPr>
        <w:t>الجدول</w:t>
      </w:r>
      <w:proofErr w:type="gramEnd"/>
      <w:r w:rsidR="001031F0" w:rsidRPr="00DF46B1">
        <w:rPr>
          <w:rFonts w:hint="cs"/>
          <w:color w:val="00B050"/>
          <w:rtl/>
          <w:lang w:bidi="ar-EG"/>
        </w:rPr>
        <w:t xml:space="preserve"> </w:t>
      </w:r>
      <w:r w:rsidRPr="00DF46B1">
        <w:rPr>
          <w:rFonts w:hint="cs"/>
          <w:color w:val="00B050"/>
          <w:rtl/>
          <w:lang w:bidi="ar-EG"/>
        </w:rPr>
        <w:t>14-1</w:t>
      </w:r>
      <w:r w:rsidR="001031F0" w:rsidRPr="00D46814">
        <w:rPr>
          <w:rFonts w:hint="cs"/>
          <w:rtl/>
          <w:lang w:bidi="ar-EG"/>
        </w:rPr>
        <w:t xml:space="preserve"> مدرج به </w:t>
      </w:r>
      <w:r>
        <w:rPr>
          <w:rFonts w:hint="cs"/>
          <w:rtl/>
          <w:lang w:bidi="ar-EG"/>
        </w:rPr>
        <w:t xml:space="preserve">أمثلة على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Pr="00D46814">
        <w:rPr>
          <w:rFonts w:hint="cs"/>
          <w:rtl/>
          <w:lang w:bidi="ar-EG"/>
        </w:rPr>
        <w:t>لمواد مختلفة.</w:t>
      </w:r>
      <w:r w:rsidR="00E17660" w:rsidRPr="00D46814">
        <w:rPr>
          <w:rFonts w:hint="cs"/>
          <w:rtl/>
          <w:lang w:bidi="ar-EG"/>
        </w:rPr>
        <w:t xml:space="preserve"> باستثناء الغازا</w:t>
      </w:r>
      <w:r w:rsidR="00C10D2C">
        <w:rPr>
          <w:rFonts w:hint="cs"/>
          <w:rtl/>
          <w:lang w:bidi="ar-EG"/>
        </w:rPr>
        <w:t>ت، حيث</w:t>
      </w:r>
      <w:r w:rsidR="00FC678A" w:rsidRPr="00D46814">
        <w:rPr>
          <w:rFonts w:hint="cs"/>
          <w:rtl/>
          <w:lang w:bidi="ar-EG"/>
        </w:rPr>
        <w:t xml:space="preserve"> يضعف</w:t>
      </w:r>
      <w:r w:rsidR="00462E68" w:rsidRPr="00D46814">
        <w:rPr>
          <w:rFonts w:hint="cs"/>
          <w:rtl/>
          <w:lang w:bidi="ar-EG"/>
        </w:rPr>
        <w:t xml:space="preserve"> </w:t>
      </w:r>
      <w:r w:rsidR="00045AE0" w:rsidRPr="00D46814">
        <w:rPr>
          <w:rFonts w:hint="cs"/>
          <w:rtl/>
          <w:lang w:bidi="ar-EG"/>
        </w:rPr>
        <w:t>اعتماد</w:t>
      </w:r>
      <w:r w:rsidR="00462E68" w:rsidRPr="00D46814">
        <w:rPr>
          <w:rFonts w:hint="cs"/>
          <w:rtl/>
          <w:lang w:bidi="ar-EG"/>
        </w:rPr>
        <w:t xml:space="preserve"> </w:t>
      </w:r>
      <w:r w:rsidR="00C10D2C">
        <w:rPr>
          <w:rFonts w:hint="cs"/>
          <w:rtl/>
          <w:lang w:bidi="ar-EG"/>
        </w:rPr>
        <w:t xml:space="preserve">الحرارة النوعية على </w:t>
      </w:r>
      <w:r w:rsidR="00462E68" w:rsidRPr="00D46814">
        <w:rPr>
          <w:rFonts w:hint="cs"/>
          <w:rtl/>
          <w:lang w:bidi="ar-EG"/>
        </w:rPr>
        <w:t xml:space="preserve">درجة الحرارة </w:t>
      </w:r>
      <w:r w:rsidR="00FC678A" w:rsidRPr="00D46814">
        <w:rPr>
          <w:rFonts w:hint="cs"/>
          <w:rtl/>
          <w:lang w:bidi="ar-EG"/>
        </w:rPr>
        <w:t>والحجم لمعظم المواد. ومن خلال هذا الجدول</w:t>
      </w:r>
      <w:r w:rsidR="00C10D2C">
        <w:rPr>
          <w:rFonts w:hint="cs"/>
          <w:rtl/>
          <w:lang w:bidi="ar-EG"/>
        </w:rPr>
        <w:t>،</w:t>
      </w:r>
      <w:r w:rsidR="00FC678A" w:rsidRPr="00D46814">
        <w:rPr>
          <w:rFonts w:hint="cs"/>
          <w:rtl/>
          <w:lang w:bidi="ar-EG"/>
        </w:rPr>
        <w:t xml:space="preserve"> يتضح أن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="00FC678A" w:rsidRPr="00D46814">
        <w:rPr>
          <w:rFonts w:hint="cs"/>
          <w:rtl/>
          <w:lang w:bidi="ar-EG"/>
        </w:rPr>
        <w:t>للماء خمس</w:t>
      </w:r>
      <w:r w:rsidR="00C10D2C">
        <w:rPr>
          <w:rFonts w:hint="cs"/>
          <w:rtl/>
          <w:lang w:bidi="ar-EG"/>
        </w:rPr>
        <w:t>ة</w:t>
      </w:r>
      <w:r w:rsidR="00FC678A" w:rsidRPr="00D46814">
        <w:rPr>
          <w:rFonts w:hint="cs"/>
          <w:rtl/>
          <w:lang w:bidi="ar-EG"/>
        </w:rPr>
        <w:t xml:space="preserve"> أضعاف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="00FC678A" w:rsidRPr="00D46814">
        <w:rPr>
          <w:rFonts w:hint="cs"/>
          <w:rtl/>
          <w:lang w:bidi="ar-EG"/>
        </w:rPr>
        <w:t>للزجاج وعشر</w:t>
      </w:r>
      <w:r w:rsidR="00C10D2C">
        <w:rPr>
          <w:rFonts w:hint="cs"/>
          <w:rtl/>
          <w:lang w:bidi="ar-EG"/>
        </w:rPr>
        <w:t>ة</w:t>
      </w:r>
      <w:r w:rsidR="00FC678A" w:rsidRPr="00D46814">
        <w:rPr>
          <w:rFonts w:hint="cs"/>
          <w:rtl/>
          <w:lang w:bidi="ar-EG"/>
        </w:rPr>
        <w:t xml:space="preserve"> أضعاف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="00FC678A" w:rsidRPr="00D46814">
        <w:rPr>
          <w:rFonts w:hint="cs"/>
          <w:rtl/>
          <w:lang w:bidi="ar-EG"/>
        </w:rPr>
        <w:t>للحديد</w:t>
      </w:r>
      <w:r w:rsidR="00A127D8" w:rsidRPr="00D46814">
        <w:rPr>
          <w:rFonts w:hint="cs"/>
          <w:rtl/>
          <w:lang w:bidi="ar-EG"/>
        </w:rPr>
        <w:t>. وهذا يعنى أن الحرارة اللازمة لرفع درجة حرارة الحديد عشر</w:t>
      </w:r>
      <w:r w:rsidR="00C10D2C">
        <w:rPr>
          <w:rFonts w:hint="cs"/>
          <w:rtl/>
          <w:lang w:bidi="ar-EG"/>
        </w:rPr>
        <w:t>ة</w:t>
      </w:r>
      <w:r w:rsidR="00A127D8" w:rsidRPr="00D46814">
        <w:rPr>
          <w:rFonts w:hint="cs"/>
          <w:rtl/>
          <w:lang w:bidi="ar-EG"/>
        </w:rPr>
        <w:t xml:space="preserve"> أضعاف الحرارة اللازمة لرفع درجة حرارة الماء </w:t>
      </w:r>
      <w:r w:rsidR="00B30FBD" w:rsidRPr="00D46814">
        <w:rPr>
          <w:rFonts w:hint="cs"/>
          <w:rtl/>
          <w:lang w:bidi="ar-EG"/>
        </w:rPr>
        <w:t>والحرارة</w:t>
      </w:r>
      <w:r w:rsidR="00A127D8" w:rsidRPr="00D46814">
        <w:rPr>
          <w:rFonts w:hint="cs"/>
          <w:rtl/>
          <w:lang w:bidi="ar-EG"/>
        </w:rPr>
        <w:t xml:space="preserve"> اللازمة لرفع درجة حرارة الزجاج خمس أضعاف الحرارة اللازم لرفع درجة حرارة الم</w:t>
      </w:r>
      <w:r w:rsidR="00C10D2C">
        <w:rPr>
          <w:rFonts w:hint="cs"/>
          <w:rtl/>
          <w:lang w:bidi="ar-EG"/>
        </w:rPr>
        <w:t>اء</w:t>
      </w:r>
      <w:r w:rsidR="00A127D8" w:rsidRPr="00D46814">
        <w:rPr>
          <w:rFonts w:hint="cs"/>
          <w:rtl/>
          <w:lang w:bidi="ar-EG"/>
        </w:rPr>
        <w:t>.</w:t>
      </w:r>
      <w:r w:rsidR="00C10D2C">
        <w:rPr>
          <w:rFonts w:hint="cs"/>
          <w:rtl/>
          <w:lang w:bidi="ar-EG"/>
        </w:rPr>
        <w:t xml:space="preserve"> </w:t>
      </w:r>
      <w:r w:rsidR="00A127D8" w:rsidRPr="00D46814">
        <w:rPr>
          <w:rFonts w:hint="cs"/>
          <w:rtl/>
          <w:lang w:bidi="ar-EG"/>
        </w:rPr>
        <w:t>في الواقع</w:t>
      </w:r>
      <w:r w:rsidR="00C10D2C">
        <w:rPr>
          <w:rFonts w:hint="cs"/>
          <w:rtl/>
          <w:lang w:bidi="ar-EG"/>
        </w:rPr>
        <w:t>،</w:t>
      </w:r>
      <w:r w:rsidR="00A127D8" w:rsidRPr="00D46814">
        <w:rPr>
          <w:rFonts w:hint="cs"/>
          <w:rtl/>
          <w:lang w:bidi="ar-EG"/>
        </w:rPr>
        <w:t xml:space="preserve"> </w:t>
      </w:r>
      <w:r w:rsidR="00C10D2C">
        <w:rPr>
          <w:rFonts w:hint="cs"/>
          <w:rtl/>
          <w:lang w:bidi="ar-EG"/>
        </w:rPr>
        <w:t>إ</w:t>
      </w:r>
      <w:r w:rsidR="00A127D8" w:rsidRPr="00D46814">
        <w:rPr>
          <w:rFonts w:hint="cs"/>
          <w:rtl/>
          <w:lang w:bidi="ar-EG"/>
        </w:rPr>
        <w:t xml:space="preserve">ن الماء </w:t>
      </w:r>
      <w:r w:rsidR="00B30FBD">
        <w:rPr>
          <w:rFonts w:hint="cs"/>
          <w:rtl/>
          <w:lang w:bidi="ar-EG"/>
        </w:rPr>
        <w:t>له الحرارة</w:t>
      </w:r>
      <w:r w:rsidR="00C10D2C">
        <w:rPr>
          <w:rFonts w:hint="cs"/>
          <w:rtl/>
          <w:lang w:bidi="ar-EG"/>
        </w:rPr>
        <w:t xml:space="preserve"> النوعية الأكبر </w:t>
      </w:r>
      <w:r w:rsidR="00462E68" w:rsidRPr="00D46814">
        <w:rPr>
          <w:rFonts w:hint="cs"/>
          <w:rtl/>
          <w:lang w:bidi="ar-EG"/>
        </w:rPr>
        <w:t xml:space="preserve">وهذا الأمر </w:t>
      </w:r>
      <w:r w:rsidR="00A127D8" w:rsidRPr="00D46814">
        <w:rPr>
          <w:rFonts w:hint="cs"/>
          <w:rtl/>
          <w:lang w:bidi="ar-EG"/>
        </w:rPr>
        <w:t>هام للحفاظ على الحياة على سطح الأرض.</w:t>
      </w:r>
    </w:p>
    <w:p w14:paraId="55DAD570" w14:textId="6172FA71" w:rsidR="00462E68" w:rsidRPr="00D46814" w:rsidRDefault="00462E68" w:rsidP="000F5740">
      <w:pPr>
        <w:rPr>
          <w:bCs/>
          <w:rtl/>
          <w:lang w:bidi="ar-EG"/>
        </w:rPr>
      </w:pPr>
      <w:r w:rsidRPr="00D46814">
        <w:rPr>
          <w:rFonts w:hint="cs"/>
          <w:bCs/>
          <w:rtl/>
          <w:lang w:bidi="ar-EG"/>
        </w:rPr>
        <w:t xml:space="preserve">مثال </w:t>
      </w:r>
      <w:r w:rsidR="00B30FBD">
        <w:rPr>
          <w:rFonts w:hint="cs"/>
          <w:bCs/>
          <w:rtl/>
          <w:lang w:bidi="ar-EG"/>
        </w:rPr>
        <w:t>14-1</w:t>
      </w:r>
      <w:r w:rsidR="00784DDB">
        <w:rPr>
          <w:rFonts w:hint="cs"/>
          <w:bCs/>
          <w:rtl/>
          <w:lang w:bidi="ar-EG"/>
        </w:rPr>
        <w:t xml:space="preserve"> </w:t>
      </w:r>
    </w:p>
    <w:p w14:paraId="473B0B65" w14:textId="4EA12A50" w:rsidR="00462E68" w:rsidRPr="00D46814" w:rsidRDefault="00F50190" w:rsidP="000F5740">
      <w:pPr>
        <w:rPr>
          <w:rtl/>
          <w:lang w:bidi="ar-EG"/>
        </w:rPr>
      </w:pPr>
      <w:r>
        <w:rPr>
          <w:rFonts w:hint="cs"/>
          <w:rtl/>
          <w:lang w:bidi="ar-EG"/>
        </w:rPr>
        <w:t>حساب</w:t>
      </w:r>
      <w:r w:rsidR="00462E68" w:rsidRPr="00D46814">
        <w:rPr>
          <w:rFonts w:hint="cs"/>
          <w:rtl/>
          <w:lang w:bidi="ar-EG"/>
        </w:rPr>
        <w:t xml:space="preserve"> الحرارة </w:t>
      </w:r>
      <w:r>
        <w:rPr>
          <w:rFonts w:hint="cs"/>
          <w:rtl/>
          <w:lang w:bidi="ar-EG"/>
        </w:rPr>
        <w:t>ا</w:t>
      </w:r>
      <w:r w:rsidR="00462E68" w:rsidRPr="00D46814">
        <w:rPr>
          <w:rFonts w:hint="cs"/>
          <w:rtl/>
          <w:lang w:bidi="ar-EG"/>
        </w:rPr>
        <w:t>لمطلوبة: تسخين الماء في إناء من الألمونيوم.</w:t>
      </w:r>
    </w:p>
    <w:p w14:paraId="545F6B63" w14:textId="5F9D1BF1" w:rsidR="00E66720" w:rsidRPr="00D46814" w:rsidRDefault="00462E68" w:rsidP="00F5019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عند استخدام </w:t>
      </w:r>
      <w:r w:rsidR="00E66720" w:rsidRPr="00D46814">
        <w:rPr>
          <w:rFonts w:hint="cs"/>
          <w:rtl/>
          <w:lang w:bidi="ar-EG"/>
        </w:rPr>
        <w:t>وعاء</w:t>
      </w:r>
      <w:r w:rsidRPr="00D46814">
        <w:rPr>
          <w:rFonts w:hint="cs"/>
          <w:rtl/>
          <w:lang w:bidi="ar-EG"/>
        </w:rPr>
        <w:t xml:space="preserve"> </w:t>
      </w:r>
      <w:r w:rsidR="00E66720" w:rsidRPr="00D46814">
        <w:rPr>
          <w:rFonts w:hint="cs"/>
          <w:rtl/>
          <w:lang w:bidi="ar-EG"/>
        </w:rPr>
        <w:t>م</w:t>
      </w:r>
      <w:r w:rsidRPr="00D46814">
        <w:rPr>
          <w:rFonts w:hint="cs"/>
          <w:rtl/>
          <w:lang w:bidi="ar-EG"/>
        </w:rPr>
        <w:t>ن الالمونيوم وزن</w:t>
      </w:r>
      <w:r w:rsidR="00F50190">
        <w:rPr>
          <w:rFonts w:hint="cs"/>
          <w:rtl/>
          <w:lang w:bidi="ar-EG"/>
        </w:rPr>
        <w:t>ه</w:t>
      </w:r>
      <w:r w:rsidRPr="00D46814">
        <w:rPr>
          <w:rFonts w:hint="cs"/>
          <w:rtl/>
          <w:lang w:bidi="ar-EG"/>
        </w:rPr>
        <w:t xml:space="preserve"> 0.5 كيلوجرام لتسخين 0.25 لتر من الماء لرفع درجة حرارتها من</w:t>
      </w:r>
      <w:r w:rsidR="00F50190">
        <w:rPr>
          <w:rFonts w:hint="cs"/>
          <w:rtl/>
          <w:lang w:bidi="ar-EG"/>
        </w:rPr>
        <w:t xml:space="preserve"> ******* إلى ********</w:t>
      </w:r>
      <w:r w:rsidRPr="00D46814">
        <w:rPr>
          <w:rFonts w:hint="cs"/>
          <w:rtl/>
          <w:lang w:bidi="ar-EG"/>
        </w:rPr>
        <w:t xml:space="preserve"> 20 درجة </w:t>
      </w:r>
      <w:proofErr w:type="spellStart"/>
      <w:r w:rsidRPr="00D46814">
        <w:rPr>
          <w:rFonts w:hint="cs"/>
          <w:rtl/>
          <w:lang w:bidi="ar-EG"/>
        </w:rPr>
        <w:t>سيلزية</w:t>
      </w:r>
      <w:proofErr w:type="spellEnd"/>
      <w:r w:rsidRPr="00D46814">
        <w:rPr>
          <w:rFonts w:hint="cs"/>
          <w:rtl/>
          <w:lang w:bidi="ar-EG"/>
        </w:rPr>
        <w:t xml:space="preserve"> ال 80 درجة </w:t>
      </w:r>
      <w:proofErr w:type="spellStart"/>
      <w:r w:rsidRPr="00D46814">
        <w:rPr>
          <w:rFonts w:hint="cs"/>
          <w:rtl/>
          <w:lang w:bidi="ar-EG"/>
        </w:rPr>
        <w:t>سيلزية</w:t>
      </w:r>
      <w:proofErr w:type="spellEnd"/>
      <w:r w:rsidRPr="00D46814">
        <w:rPr>
          <w:rFonts w:hint="cs"/>
          <w:rtl/>
          <w:lang w:bidi="ar-EG"/>
        </w:rPr>
        <w:t>.</w:t>
      </w:r>
      <w:r w:rsidR="00F50190">
        <w:rPr>
          <w:rFonts w:hint="cs"/>
          <w:rtl/>
          <w:lang w:bidi="ar-EG"/>
        </w:rPr>
        <w:t xml:space="preserve"> (أ) </w:t>
      </w:r>
      <w:r w:rsidR="00E66720" w:rsidRPr="00D46814">
        <w:rPr>
          <w:rFonts w:hint="cs"/>
          <w:rtl/>
          <w:lang w:bidi="ar-EG"/>
        </w:rPr>
        <w:t>ما مقدار الحرارة لمطلوبة؟</w:t>
      </w:r>
      <w:r w:rsidR="00F50190">
        <w:rPr>
          <w:rFonts w:hint="cs"/>
          <w:rtl/>
          <w:lang w:bidi="ar-EG"/>
        </w:rPr>
        <w:t xml:space="preserve"> </w:t>
      </w:r>
      <w:r w:rsidR="00E66720" w:rsidRPr="00D46814">
        <w:rPr>
          <w:rFonts w:hint="cs"/>
          <w:rtl/>
          <w:lang w:bidi="ar-EG"/>
        </w:rPr>
        <w:t xml:space="preserve">ما </w:t>
      </w:r>
      <w:r w:rsidR="007F6DC7">
        <w:rPr>
          <w:rFonts w:hint="cs"/>
          <w:rtl/>
          <w:lang w:bidi="ar-EG"/>
        </w:rPr>
        <w:t>ال</w:t>
      </w:r>
      <w:r w:rsidRPr="00D46814">
        <w:rPr>
          <w:rFonts w:hint="cs"/>
          <w:rtl/>
          <w:lang w:bidi="ar-EG"/>
        </w:rPr>
        <w:t xml:space="preserve">نسبة </w:t>
      </w:r>
      <w:r w:rsidR="007F6DC7">
        <w:rPr>
          <w:rFonts w:hint="cs"/>
          <w:rtl/>
          <w:lang w:bidi="ar-EG"/>
        </w:rPr>
        <w:t xml:space="preserve">المستخدمة من </w:t>
      </w:r>
      <w:r w:rsidRPr="00D46814">
        <w:rPr>
          <w:rFonts w:hint="cs"/>
          <w:rtl/>
          <w:lang w:bidi="ar-EG"/>
        </w:rPr>
        <w:t xml:space="preserve">الحرارة لرفع درجة حرارة </w:t>
      </w:r>
      <w:r w:rsidR="00E66720" w:rsidRPr="00D46814">
        <w:rPr>
          <w:rFonts w:hint="cs"/>
          <w:rtl/>
          <w:lang w:bidi="ar-EG"/>
        </w:rPr>
        <w:t>(ب)الوعاء</w:t>
      </w:r>
      <w:r w:rsidRPr="00D46814">
        <w:rPr>
          <w:rFonts w:hint="cs"/>
          <w:rtl/>
          <w:lang w:bidi="ar-EG"/>
        </w:rPr>
        <w:t xml:space="preserve"> و</w:t>
      </w:r>
      <w:r w:rsidR="00E66720" w:rsidRPr="00D46814">
        <w:rPr>
          <w:rFonts w:hint="cs"/>
          <w:rtl/>
          <w:lang w:bidi="ar-EG"/>
        </w:rPr>
        <w:t>(ج)</w:t>
      </w:r>
      <w:r w:rsidRPr="00D46814">
        <w:rPr>
          <w:rFonts w:hint="cs"/>
          <w:rtl/>
          <w:lang w:bidi="ar-EG"/>
        </w:rPr>
        <w:t xml:space="preserve"> المياه؟</w:t>
      </w:r>
      <w:r w:rsidR="00C151B3" w:rsidRPr="00D46814">
        <w:rPr>
          <w:rFonts w:hint="cs"/>
          <w:rtl/>
          <w:lang w:bidi="ar-EG"/>
        </w:rPr>
        <w:t xml:space="preserve"> </w:t>
      </w:r>
    </w:p>
    <w:p w14:paraId="6BA7AA86" w14:textId="77777777" w:rsidR="00E66720" w:rsidRPr="00D46814" w:rsidRDefault="00E66720" w:rsidP="000F5740">
      <w:pPr>
        <w:rPr>
          <w:bCs/>
          <w:rtl/>
          <w:lang w:bidi="ar-EG"/>
        </w:rPr>
      </w:pPr>
    </w:p>
    <w:p w14:paraId="1A45D6A9" w14:textId="16B70C8F" w:rsidR="00462E68" w:rsidRPr="00D46814" w:rsidRDefault="004A2081" w:rsidP="000F5740">
      <w:pPr>
        <w:rPr>
          <w:bCs/>
          <w:rtl/>
          <w:lang w:bidi="ar-EG"/>
        </w:rPr>
      </w:pPr>
      <w:r>
        <w:rPr>
          <w:rFonts w:hint="cs"/>
          <w:bCs/>
          <w:rtl/>
          <w:lang w:bidi="ar-EG"/>
        </w:rPr>
        <w:t>طريقة الحل</w:t>
      </w:r>
    </w:p>
    <w:p w14:paraId="0448CE2A" w14:textId="30EC938B" w:rsidR="00462E68" w:rsidRPr="00D46814" w:rsidRDefault="00E06A96" w:rsidP="000F5740">
      <w:pPr>
        <w:rPr>
          <w:lang w:bidi="ar-EG"/>
        </w:rPr>
      </w:pPr>
      <w:r w:rsidRPr="00D46814">
        <w:rPr>
          <w:rFonts w:hint="cs"/>
          <w:rtl/>
          <w:lang w:bidi="ar-EG"/>
        </w:rPr>
        <w:t xml:space="preserve">يوجد </w:t>
      </w:r>
      <w:r w:rsidR="00462E68" w:rsidRPr="00D46814">
        <w:rPr>
          <w:rFonts w:hint="cs"/>
          <w:rtl/>
          <w:lang w:bidi="ar-EG"/>
        </w:rPr>
        <w:t>الماء و</w:t>
      </w:r>
      <w:r w:rsidR="00E66720" w:rsidRPr="00D46814">
        <w:rPr>
          <w:rFonts w:hint="cs"/>
          <w:rtl/>
          <w:lang w:bidi="ar-EG"/>
        </w:rPr>
        <w:t>الوعاء</w:t>
      </w:r>
      <w:r w:rsidR="00462E68" w:rsidRPr="00D46814">
        <w:rPr>
          <w:rFonts w:hint="cs"/>
          <w:rtl/>
          <w:lang w:bidi="ar-EG"/>
        </w:rPr>
        <w:t xml:space="preserve"> </w:t>
      </w:r>
      <w:r w:rsidR="00CF51E0">
        <w:rPr>
          <w:rFonts w:hint="cs"/>
          <w:rtl/>
          <w:lang w:bidi="ar-EG"/>
        </w:rPr>
        <w:t>عند</w:t>
      </w:r>
      <w:r w:rsidR="00462E68" w:rsidRPr="00D46814">
        <w:rPr>
          <w:rFonts w:hint="cs"/>
          <w:rtl/>
          <w:lang w:bidi="ar-EG"/>
        </w:rPr>
        <w:t xml:space="preserve"> نفس درجة الحرارة</w:t>
      </w:r>
      <w:r w:rsidRPr="00D46814">
        <w:rPr>
          <w:rFonts w:hint="cs"/>
          <w:rtl/>
          <w:lang w:bidi="ar-EG"/>
        </w:rPr>
        <w:t xml:space="preserve">. وعند وضع </w:t>
      </w:r>
      <w:r w:rsidR="00E66720" w:rsidRPr="00D46814">
        <w:rPr>
          <w:rFonts w:hint="cs"/>
          <w:rtl/>
          <w:lang w:bidi="ar-EG"/>
        </w:rPr>
        <w:t>الوعاء</w:t>
      </w:r>
      <w:r w:rsidRPr="00D46814">
        <w:rPr>
          <w:rFonts w:hint="cs"/>
          <w:rtl/>
          <w:lang w:bidi="ar-EG"/>
        </w:rPr>
        <w:t xml:space="preserve"> على النار ترتفع درجة الحرارة </w:t>
      </w:r>
      <w:r w:rsidR="00082DA1" w:rsidRPr="00D46814">
        <w:rPr>
          <w:rFonts w:hint="cs"/>
          <w:rtl/>
          <w:lang w:bidi="ar-EG"/>
        </w:rPr>
        <w:t xml:space="preserve">لكلاً من الماء </w:t>
      </w:r>
      <w:r w:rsidR="00E66720" w:rsidRPr="00D46814">
        <w:rPr>
          <w:rFonts w:hint="cs"/>
          <w:rtl/>
          <w:lang w:bidi="ar-EG"/>
        </w:rPr>
        <w:t>الوعاء</w:t>
      </w:r>
      <w:r w:rsidR="00082DA1" w:rsidRPr="00D46814">
        <w:rPr>
          <w:rFonts w:hint="cs"/>
          <w:rtl/>
          <w:lang w:bidi="ar-EG"/>
        </w:rPr>
        <w:t xml:space="preserve"> بنفس المقدار.</w:t>
      </w:r>
      <w:r w:rsidR="00CF51E0">
        <w:rPr>
          <w:rFonts w:hint="cs"/>
          <w:rtl/>
          <w:lang w:bidi="ar-EG"/>
        </w:rPr>
        <w:t xml:space="preserve"> </w:t>
      </w:r>
      <w:r w:rsidR="00082DA1" w:rsidRPr="00D46814">
        <w:rPr>
          <w:rFonts w:hint="cs"/>
          <w:rtl/>
          <w:lang w:bidi="ar-EG"/>
        </w:rPr>
        <w:t xml:space="preserve">وباستخدام معادلة انتقال الحرارة </w:t>
      </w:r>
      <w:r w:rsidR="004D15E5">
        <w:rPr>
          <w:rFonts w:hint="cs"/>
          <w:rtl/>
          <w:lang w:bidi="ar-EG"/>
        </w:rPr>
        <w:t>مع ا</w:t>
      </w:r>
      <w:r w:rsidR="00CF51E0">
        <w:rPr>
          <w:rFonts w:hint="cs"/>
          <w:rtl/>
          <w:lang w:bidi="ar-EG"/>
        </w:rPr>
        <w:t>ل</w:t>
      </w:r>
      <w:r w:rsidR="00082DA1" w:rsidRPr="00D46814">
        <w:rPr>
          <w:rFonts w:hint="cs"/>
          <w:rtl/>
          <w:lang w:bidi="ar-EG"/>
        </w:rPr>
        <w:t xml:space="preserve">تغير </w:t>
      </w:r>
      <w:r w:rsidR="00CF51E0">
        <w:rPr>
          <w:rFonts w:hint="cs"/>
          <w:rtl/>
          <w:lang w:bidi="ar-EG"/>
        </w:rPr>
        <w:t xml:space="preserve">في </w:t>
      </w:r>
      <w:r w:rsidR="00082DA1" w:rsidRPr="00D46814">
        <w:rPr>
          <w:rFonts w:hint="cs"/>
          <w:rtl/>
          <w:lang w:bidi="ar-EG"/>
        </w:rPr>
        <w:t>درجة الحرارة</w:t>
      </w:r>
      <w:r w:rsidR="00CF51E0">
        <w:rPr>
          <w:rFonts w:hint="cs"/>
          <w:rtl/>
          <w:lang w:bidi="ar-EG"/>
        </w:rPr>
        <w:t xml:space="preserve"> المعطى</w:t>
      </w:r>
      <w:r w:rsidR="00082DA1" w:rsidRPr="00D46814">
        <w:rPr>
          <w:rFonts w:hint="cs"/>
          <w:rtl/>
          <w:lang w:bidi="ar-EG"/>
        </w:rPr>
        <w:t xml:space="preserve"> والكتلة لكل من الماء </w:t>
      </w:r>
      <w:proofErr w:type="gramStart"/>
      <w:r w:rsidR="00082DA1" w:rsidRPr="00D46814">
        <w:rPr>
          <w:rFonts w:hint="cs"/>
          <w:rtl/>
          <w:lang w:bidi="ar-EG"/>
        </w:rPr>
        <w:t>و الألومنيوم</w:t>
      </w:r>
      <w:proofErr w:type="gramEnd"/>
      <w:r w:rsidR="00082DA1" w:rsidRPr="00D46814">
        <w:rPr>
          <w:rFonts w:hint="cs"/>
          <w:rtl/>
          <w:lang w:bidi="ar-EG"/>
        </w:rPr>
        <w:t xml:space="preserve">. </w:t>
      </w:r>
      <w:r w:rsidR="00CF51E0">
        <w:rPr>
          <w:rFonts w:hint="cs"/>
          <w:rtl/>
          <w:lang w:bidi="ar-EG"/>
        </w:rPr>
        <w:t>في</w:t>
      </w:r>
      <w:r w:rsidR="00082DA1" w:rsidRPr="00D46814">
        <w:rPr>
          <w:rFonts w:hint="cs"/>
          <w:rtl/>
          <w:lang w:bidi="ar-EG"/>
        </w:rPr>
        <w:t xml:space="preserve"> </w:t>
      </w:r>
      <w:r w:rsidR="00082DA1" w:rsidRPr="00D01EC2">
        <w:rPr>
          <w:rFonts w:hint="cs"/>
          <w:color w:val="00B050"/>
          <w:rtl/>
          <w:lang w:bidi="ar-EG"/>
        </w:rPr>
        <w:t xml:space="preserve">الجدول 1-14 </w:t>
      </w:r>
      <w:r w:rsidR="00082DA1" w:rsidRPr="00D46814">
        <w:rPr>
          <w:rFonts w:hint="cs"/>
          <w:rtl/>
          <w:lang w:bidi="ar-EG"/>
        </w:rPr>
        <w:t xml:space="preserve">اطلاع على </w:t>
      </w:r>
      <w:r w:rsidR="00E66720" w:rsidRPr="00D46814">
        <w:rPr>
          <w:rFonts w:hint="cs"/>
          <w:rtl/>
          <w:lang w:bidi="ar-EG"/>
        </w:rPr>
        <w:t xml:space="preserve">الحرارة النوعية </w:t>
      </w:r>
      <w:r w:rsidR="00082DA1" w:rsidRPr="00D46814">
        <w:rPr>
          <w:rFonts w:hint="cs"/>
          <w:rtl/>
          <w:lang w:bidi="ar-EG"/>
        </w:rPr>
        <w:t>للماء والألمونيوم.</w:t>
      </w:r>
    </w:p>
    <w:p w14:paraId="7819E0A5" w14:textId="77777777" w:rsidR="00462E68" w:rsidRPr="00D46814" w:rsidRDefault="00462E68" w:rsidP="000F5740">
      <w:pPr>
        <w:rPr>
          <w:rtl/>
          <w:lang w:bidi="ar-EG"/>
        </w:rPr>
      </w:pPr>
      <w:r w:rsidRPr="00D46814">
        <w:rPr>
          <w:rFonts w:hint="cs"/>
          <w:bCs/>
          <w:rtl/>
          <w:lang w:bidi="ar-EG"/>
        </w:rPr>
        <w:t>الحل</w:t>
      </w:r>
    </w:p>
    <w:p w14:paraId="13CC0D69" w14:textId="42761C5F" w:rsidR="00462E68" w:rsidRPr="00D46814" w:rsidRDefault="00462E68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حيث </w:t>
      </w:r>
      <w:r w:rsidR="00D01EC2" w:rsidRPr="00D46814">
        <w:rPr>
          <w:rFonts w:hint="cs"/>
          <w:rtl/>
          <w:lang w:bidi="ar-EG"/>
        </w:rPr>
        <w:t>إن</w:t>
      </w:r>
      <w:r w:rsidRPr="00D46814">
        <w:rPr>
          <w:rFonts w:hint="cs"/>
          <w:rtl/>
          <w:lang w:bidi="ar-EG"/>
        </w:rPr>
        <w:t xml:space="preserve"> الماء </w:t>
      </w:r>
      <w:r w:rsidR="00D01EC2">
        <w:rPr>
          <w:rFonts w:hint="cs"/>
          <w:rtl/>
          <w:lang w:bidi="ar-EG"/>
        </w:rPr>
        <w:t>متصل</w:t>
      </w:r>
      <w:r w:rsidRPr="00D46814">
        <w:rPr>
          <w:rFonts w:hint="cs"/>
          <w:rtl/>
          <w:lang w:bidi="ar-EG"/>
        </w:rPr>
        <w:t xml:space="preserve"> حراري</w:t>
      </w:r>
      <w:r w:rsidR="00D01EC2">
        <w:rPr>
          <w:rFonts w:hint="cs"/>
          <w:rtl/>
          <w:lang w:bidi="ar-EG"/>
        </w:rPr>
        <w:t>ًا</w:t>
      </w:r>
      <w:r w:rsidRPr="00D46814">
        <w:rPr>
          <w:rFonts w:hint="cs"/>
          <w:rtl/>
          <w:lang w:bidi="ar-EG"/>
        </w:rPr>
        <w:t xml:space="preserve"> مع </w:t>
      </w:r>
      <w:r w:rsidR="00E66720" w:rsidRPr="00D46814">
        <w:rPr>
          <w:rFonts w:hint="cs"/>
          <w:rtl/>
          <w:lang w:bidi="ar-EG"/>
        </w:rPr>
        <w:t>الألمونيوم</w:t>
      </w:r>
      <w:r w:rsidR="00D01EC2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</w:t>
      </w:r>
      <w:r w:rsidR="00D01EC2">
        <w:rPr>
          <w:rFonts w:hint="cs"/>
          <w:rtl/>
          <w:lang w:bidi="ar-EG"/>
        </w:rPr>
        <w:t>ي</w:t>
      </w:r>
      <w:r w:rsidR="00082DA1" w:rsidRPr="00D46814">
        <w:rPr>
          <w:rFonts w:hint="cs"/>
          <w:rtl/>
          <w:lang w:bidi="ar-EG"/>
        </w:rPr>
        <w:t xml:space="preserve">كون </w:t>
      </w:r>
      <w:r w:rsidR="00D01EC2">
        <w:rPr>
          <w:rFonts w:hint="cs"/>
          <w:rtl/>
          <w:lang w:bidi="ar-EG"/>
        </w:rPr>
        <w:t xml:space="preserve">للماء والوعاء نفس </w:t>
      </w:r>
      <w:r w:rsidR="00082DA1" w:rsidRPr="00D46814">
        <w:rPr>
          <w:rFonts w:hint="cs"/>
          <w:rtl/>
          <w:lang w:bidi="ar-EG"/>
        </w:rPr>
        <w:t>درجة الحرارة</w:t>
      </w:r>
      <w:r w:rsidR="00446883">
        <w:rPr>
          <w:rFonts w:hint="cs"/>
          <w:rtl/>
          <w:lang w:bidi="ar-EG"/>
        </w:rPr>
        <w:t>.</w:t>
      </w:r>
    </w:p>
    <w:p w14:paraId="162B252D" w14:textId="6D1FCE86" w:rsidR="00F1078D" w:rsidRPr="00D46814" w:rsidRDefault="0010558B" w:rsidP="0044688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rFonts w:hint="cs"/>
          <w:rtl/>
          <w:lang w:bidi="ar-EG"/>
        </w:rPr>
        <w:t>احسب</w:t>
      </w:r>
      <w:r w:rsidR="00446883">
        <w:rPr>
          <w:rFonts w:hint="cs"/>
          <w:rtl/>
          <w:lang w:bidi="ar-EG"/>
        </w:rPr>
        <w:t xml:space="preserve"> </w:t>
      </w:r>
      <w:r w:rsidR="00F1078D" w:rsidRPr="00D46814">
        <w:rPr>
          <w:rFonts w:hint="cs"/>
          <w:rtl/>
          <w:lang w:bidi="ar-EG"/>
        </w:rPr>
        <w:t>الاختلاف في درجة الحرارة: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446883" w:rsidRPr="00845FEB" w14:paraId="14C365C5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3B62" w14:textId="22863DA4" w:rsidR="00446883" w:rsidRPr="00F4089D" w:rsidRDefault="00446883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lastRenderedPageBreak/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3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115C15F7" w14:textId="77777777" w:rsidR="00446883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641150038"/>
                <w:placeholder>
                  <w:docPart w:val="8E76AB7F75304DA483C8ECCD33CA0090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7DCE061D" w14:textId="77777777" w:rsidR="00446883" w:rsidRDefault="00446883" w:rsidP="000F5740">
      <w:pPr>
        <w:rPr>
          <w:rFonts w:asciiTheme="minorBidi" w:hAnsiTheme="minorBidi"/>
          <w:rtl/>
          <w:lang w:bidi="ar-EG"/>
        </w:rPr>
      </w:pPr>
    </w:p>
    <w:p w14:paraId="33AECDBF" w14:textId="2A511A69" w:rsidR="00462E68" w:rsidRPr="00D46814" w:rsidRDefault="00446883" w:rsidP="0044688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rFonts w:hint="cs"/>
          <w:rtl/>
          <w:lang w:bidi="ar-EG"/>
        </w:rPr>
        <w:t xml:space="preserve">احسب </w:t>
      </w:r>
      <w:r w:rsidR="00F1078D" w:rsidRPr="00D46814">
        <w:rPr>
          <w:rFonts w:hint="cs"/>
          <w:rtl/>
          <w:lang w:bidi="ar-EG"/>
        </w:rPr>
        <w:t>كتلة الماء</w:t>
      </w:r>
      <w:r>
        <w:rPr>
          <w:rFonts w:hint="cs"/>
          <w:rtl/>
          <w:lang w:bidi="ar-EG"/>
        </w:rPr>
        <w:t>.</w:t>
      </w:r>
      <w:r w:rsidR="00F1078D" w:rsidRPr="00D46814">
        <w:rPr>
          <w:rFonts w:hint="cs"/>
          <w:rtl/>
          <w:lang w:bidi="ar-EG"/>
        </w:rPr>
        <w:t xml:space="preserve"> </w:t>
      </w:r>
      <w:r w:rsidR="0010558B">
        <w:rPr>
          <w:rFonts w:hint="cs"/>
          <w:rtl/>
          <w:lang w:bidi="ar-EG"/>
        </w:rPr>
        <w:t>لأن</w:t>
      </w:r>
      <w:r w:rsidR="00F1078D" w:rsidRPr="00D46814">
        <w:rPr>
          <w:rFonts w:hint="cs"/>
          <w:rtl/>
          <w:lang w:bidi="ar-EG"/>
        </w:rPr>
        <w:t xml:space="preserve"> كثافة الماء </w:t>
      </w:r>
      <w:r>
        <w:rPr>
          <w:rFonts w:hint="cs"/>
          <w:rtl/>
          <w:lang w:bidi="ar-EG"/>
        </w:rPr>
        <w:t>*********</w:t>
      </w:r>
      <w:proofErr w:type="gramStart"/>
      <w:r>
        <w:rPr>
          <w:rFonts w:hint="cs"/>
          <w:rtl/>
          <w:lang w:bidi="ar-EG"/>
        </w:rPr>
        <w:t>* ،</w:t>
      </w:r>
      <w:proofErr w:type="gramEnd"/>
      <w:r>
        <w:rPr>
          <w:rFonts w:hint="cs"/>
          <w:rtl/>
          <w:lang w:bidi="ar-EG"/>
        </w:rPr>
        <w:t xml:space="preserve"> </w:t>
      </w:r>
      <w:r w:rsidR="00885868">
        <w:rPr>
          <w:rFonts w:hint="cs"/>
          <w:rtl/>
          <w:lang w:bidi="ar-EG"/>
        </w:rPr>
        <w:t xml:space="preserve">تكون </w:t>
      </w:r>
      <w:r w:rsidR="00885868" w:rsidRPr="00D46814">
        <w:rPr>
          <w:rFonts w:hint="cs"/>
          <w:rtl/>
          <w:lang w:bidi="ar-EG"/>
        </w:rPr>
        <w:t>كتل</w:t>
      </w:r>
      <w:r w:rsidR="00885868">
        <w:rPr>
          <w:rFonts w:hint="cs"/>
          <w:rtl/>
          <w:lang w:bidi="ar-EG"/>
        </w:rPr>
        <w:t>ة</w:t>
      </w:r>
      <w:r w:rsidR="00885868" w:rsidRPr="00D46814">
        <w:rPr>
          <w:rFonts w:hint="cs"/>
          <w:rtl/>
          <w:lang w:bidi="ar-EG"/>
        </w:rPr>
        <w:t xml:space="preserve"> </w:t>
      </w:r>
      <w:r w:rsidR="00F1078D" w:rsidRPr="00D46814">
        <w:rPr>
          <w:rFonts w:hint="cs"/>
          <w:rtl/>
          <w:lang w:bidi="ar-EG"/>
        </w:rPr>
        <w:t xml:space="preserve">لتر واحد من الماء </w:t>
      </w:r>
      <w:r w:rsidR="0010558B">
        <w:rPr>
          <w:rFonts w:hint="cs"/>
          <w:rtl/>
          <w:lang w:bidi="ar-EG"/>
        </w:rPr>
        <w:t>******</w:t>
      </w:r>
      <w:r w:rsidR="00F1078D" w:rsidRPr="00D46814">
        <w:rPr>
          <w:rFonts w:hint="cs"/>
          <w:rtl/>
          <w:lang w:bidi="ar-EG"/>
        </w:rPr>
        <w:t xml:space="preserve"> </w:t>
      </w:r>
      <w:r w:rsidR="00885868">
        <w:rPr>
          <w:rFonts w:hint="cs"/>
          <w:rtl/>
          <w:lang w:bidi="ar-EG"/>
        </w:rPr>
        <w:t xml:space="preserve">، </w:t>
      </w:r>
      <w:r w:rsidR="00F1078D" w:rsidRPr="00D46814">
        <w:rPr>
          <w:rFonts w:hint="cs"/>
          <w:rtl/>
          <w:lang w:bidi="ar-EG"/>
        </w:rPr>
        <w:t>وكتلة 0.250 لتر من الماء</w:t>
      </w:r>
      <w:r w:rsidR="0010558B">
        <w:rPr>
          <w:rFonts w:hint="cs"/>
          <w:rtl/>
          <w:lang w:bidi="ar-EG"/>
        </w:rPr>
        <w:t xml:space="preserve"> *********</w:t>
      </w:r>
    </w:p>
    <w:p w14:paraId="5417D561" w14:textId="6F5E0E00" w:rsidR="00F1078D" w:rsidRPr="00D46814" w:rsidRDefault="0010558B" w:rsidP="0010558B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rFonts w:hint="cs"/>
          <w:rtl/>
          <w:lang w:bidi="ar-EG"/>
        </w:rPr>
        <w:t xml:space="preserve">احسب </w:t>
      </w:r>
      <w:r w:rsidR="00F1078D" w:rsidRPr="00D46814">
        <w:rPr>
          <w:rFonts w:hint="cs"/>
          <w:rtl/>
          <w:lang w:bidi="ar-EG"/>
        </w:rPr>
        <w:t xml:space="preserve">الحرارة المنتقلة </w:t>
      </w:r>
      <w:r w:rsidR="00C95FC2" w:rsidRPr="00D46814">
        <w:rPr>
          <w:rFonts w:hint="cs"/>
          <w:rtl/>
          <w:lang w:bidi="ar-EG"/>
        </w:rPr>
        <w:t>إلى</w:t>
      </w:r>
      <w:r w:rsidR="00F1078D" w:rsidRPr="00D46814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الماء.</w:t>
      </w:r>
      <w:r w:rsidR="00F1078D" w:rsidRPr="00D46814">
        <w:rPr>
          <w:rFonts w:hint="cs"/>
          <w:rtl/>
          <w:lang w:bidi="ar-EG"/>
        </w:rPr>
        <w:t xml:space="preserve"> استخدام </w:t>
      </w:r>
      <w:r w:rsidR="00F2196C" w:rsidRPr="00D46814">
        <w:rPr>
          <w:rFonts w:hint="cs"/>
          <w:rtl/>
          <w:lang w:bidi="ar-EG"/>
        </w:rPr>
        <w:t xml:space="preserve">الحرارة النوعية </w:t>
      </w:r>
      <w:r w:rsidR="00F1078D" w:rsidRPr="00D46814">
        <w:rPr>
          <w:rFonts w:hint="cs"/>
          <w:rtl/>
          <w:lang w:bidi="ar-EG"/>
        </w:rPr>
        <w:t xml:space="preserve">الواردة في الجدول </w:t>
      </w:r>
      <w:r w:rsidR="00885868">
        <w:rPr>
          <w:rFonts w:hint="cs"/>
          <w:rtl/>
          <w:lang w:bidi="ar-EG"/>
        </w:rPr>
        <w:t>14-1</w:t>
      </w:r>
      <w:r w:rsidR="00F1078D" w:rsidRPr="00D46814">
        <w:rPr>
          <w:rFonts w:hint="cs"/>
          <w:rtl/>
          <w:lang w:bidi="ar-EG"/>
        </w:rPr>
        <w:t>: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885868" w:rsidRPr="00845FEB" w14:paraId="1AAEC0DD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BC4D" w14:textId="7074B369" w:rsidR="00885868" w:rsidRPr="00F4089D" w:rsidRDefault="00885868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4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336A93A4" w14:textId="77777777" w:rsidR="00885868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448343977"/>
                <w:placeholder>
                  <w:docPart w:val="E051C9F7E2574BC596A325A73F11D6C9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2BEC2062" w14:textId="77777777" w:rsidR="00885868" w:rsidRDefault="00885868" w:rsidP="000F5740">
      <w:pPr>
        <w:rPr>
          <w:rtl/>
          <w:lang w:bidi="ar-EG"/>
        </w:rPr>
      </w:pPr>
    </w:p>
    <w:p w14:paraId="2BD36A60" w14:textId="68A4AD07" w:rsidR="00823D82" w:rsidRDefault="000B7097" w:rsidP="00823D82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rFonts w:hint="cs"/>
          <w:rtl/>
          <w:lang w:bidi="ar-EG"/>
        </w:rPr>
        <w:t>احسب</w:t>
      </w:r>
      <w:r w:rsidR="00F1078D" w:rsidRPr="00D46814">
        <w:rPr>
          <w:rFonts w:hint="cs"/>
          <w:rtl/>
          <w:lang w:bidi="ar-EG"/>
        </w:rPr>
        <w:t xml:space="preserve"> الحرارة المنتقلة </w:t>
      </w:r>
      <w:r w:rsidR="00C95FC2" w:rsidRPr="00D46814">
        <w:rPr>
          <w:rFonts w:hint="cs"/>
          <w:rtl/>
          <w:lang w:bidi="ar-EG"/>
        </w:rPr>
        <w:t>إلى</w:t>
      </w:r>
      <w:r w:rsidR="00F1078D" w:rsidRPr="00D46814">
        <w:rPr>
          <w:rFonts w:hint="cs"/>
          <w:rtl/>
          <w:lang w:bidi="ar-EG"/>
        </w:rPr>
        <w:t xml:space="preserve"> الألومنيوم. استخدام </w:t>
      </w:r>
      <w:r w:rsidR="00F2196C" w:rsidRPr="00D46814">
        <w:rPr>
          <w:rFonts w:hint="cs"/>
          <w:rtl/>
          <w:lang w:bidi="ar-EG"/>
        </w:rPr>
        <w:t>الحرارة النوعية</w:t>
      </w:r>
      <w:r w:rsidR="00CC6977">
        <w:rPr>
          <w:rFonts w:hint="cs"/>
          <w:rtl/>
          <w:lang w:bidi="ar-EG"/>
        </w:rPr>
        <w:t xml:space="preserve"> للألومنيوم</w:t>
      </w:r>
      <w:r w:rsidR="00F2196C" w:rsidRPr="00D46814">
        <w:rPr>
          <w:rFonts w:hint="cs"/>
          <w:rtl/>
          <w:lang w:bidi="ar-EG"/>
        </w:rPr>
        <w:t xml:space="preserve"> </w:t>
      </w:r>
      <w:r w:rsidR="00F1078D" w:rsidRPr="00D46814">
        <w:rPr>
          <w:rFonts w:hint="cs"/>
          <w:rtl/>
          <w:lang w:bidi="ar-EG"/>
        </w:rPr>
        <w:t>الواردة في الجدول</w:t>
      </w:r>
      <w:r>
        <w:rPr>
          <w:rFonts w:hint="cs"/>
          <w:rtl/>
          <w:lang w:bidi="ar-EG"/>
        </w:rPr>
        <w:t xml:space="preserve"> 14-1</w:t>
      </w:r>
      <w:r w:rsidR="00F1078D" w:rsidRPr="00D46814">
        <w:rPr>
          <w:rFonts w:hint="cs"/>
          <w:rtl/>
          <w:lang w:bidi="ar-EG"/>
        </w:rPr>
        <w:t>: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823D82" w:rsidRPr="00845FEB" w14:paraId="0A2515F4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2B73" w14:textId="14D085FD" w:rsidR="00823D82" w:rsidRPr="00F4089D" w:rsidRDefault="00823D82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5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768291ED" w14:textId="77777777" w:rsidR="00823D82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2132280977"/>
                <w:placeholder>
                  <w:docPart w:val="761E9B5B3E54488E97BD175976F7FD8D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108EE2AD" w14:textId="77777777" w:rsidR="00823D82" w:rsidRPr="00823D82" w:rsidRDefault="00823D82" w:rsidP="00823D82">
      <w:pPr>
        <w:pStyle w:val="ListParagraph"/>
        <w:rPr>
          <w:lang w:bidi="ar-EG"/>
        </w:rPr>
      </w:pPr>
    </w:p>
    <w:p w14:paraId="46B280FC" w14:textId="5C47E55A" w:rsidR="00B403E6" w:rsidRPr="00D46814" w:rsidRDefault="00823D82" w:rsidP="00823D82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rFonts w:hint="cs"/>
          <w:rtl/>
          <w:lang w:bidi="ar-EG"/>
        </w:rPr>
        <w:t>قارن</w:t>
      </w:r>
      <w:r w:rsidR="00B403E6" w:rsidRPr="00D46814">
        <w:rPr>
          <w:rFonts w:hint="cs"/>
          <w:rtl/>
          <w:lang w:bidi="ar-EG"/>
        </w:rPr>
        <w:t xml:space="preserve"> نسبة الحرارة التي تنتقل </w:t>
      </w:r>
      <w:r w:rsidR="00C95FC2" w:rsidRPr="00D46814">
        <w:rPr>
          <w:rFonts w:hint="cs"/>
          <w:rtl/>
          <w:lang w:bidi="ar-EG"/>
        </w:rPr>
        <w:t>إلى</w:t>
      </w:r>
      <w:r w:rsidR="00B403E6" w:rsidRPr="00D46814">
        <w:rPr>
          <w:rFonts w:hint="cs"/>
          <w:rtl/>
          <w:lang w:bidi="ar-EG"/>
        </w:rPr>
        <w:t xml:space="preserve"> </w:t>
      </w:r>
      <w:r w:rsidR="00D05474" w:rsidRPr="00D46814">
        <w:rPr>
          <w:rFonts w:hint="cs"/>
          <w:rtl/>
          <w:lang w:bidi="ar-EG"/>
        </w:rPr>
        <w:t>الوعاء</w:t>
      </w:r>
      <w:r w:rsidR="00B403E6" w:rsidRPr="00D46814">
        <w:rPr>
          <w:rFonts w:hint="cs"/>
          <w:rtl/>
          <w:lang w:bidi="ar-EG"/>
        </w:rPr>
        <w:t xml:space="preserve"> </w:t>
      </w:r>
      <w:r w:rsidR="00D7683F">
        <w:rPr>
          <w:rFonts w:hint="cs"/>
          <w:rtl/>
          <w:lang w:bidi="ar-EG"/>
        </w:rPr>
        <w:t>مع</w:t>
      </w:r>
      <w:r w:rsidR="00B403E6" w:rsidRPr="00D46814">
        <w:rPr>
          <w:rFonts w:hint="cs"/>
          <w:rtl/>
          <w:lang w:bidi="ar-EG"/>
        </w:rPr>
        <w:t xml:space="preserve"> تلك التي تنتقل </w:t>
      </w:r>
      <w:r w:rsidR="00C95FC2" w:rsidRPr="00D46814">
        <w:rPr>
          <w:rFonts w:hint="cs"/>
          <w:rtl/>
          <w:lang w:bidi="ar-EG"/>
        </w:rPr>
        <w:t>إلى</w:t>
      </w:r>
      <w:r w:rsidR="00B403E6" w:rsidRPr="00D46814">
        <w:rPr>
          <w:rFonts w:hint="cs"/>
          <w:rtl/>
          <w:lang w:bidi="ar-EG"/>
        </w:rPr>
        <w:t xml:space="preserve"> الماء </w:t>
      </w:r>
      <w:r w:rsidR="00562C28" w:rsidRPr="00D46814">
        <w:rPr>
          <w:rFonts w:hint="cs"/>
          <w:rtl/>
          <w:lang w:bidi="ar-EG"/>
        </w:rPr>
        <w:t xml:space="preserve">علينا أولا أن نجد </w:t>
      </w:r>
      <w:r w:rsidR="00D05474" w:rsidRPr="00D46814">
        <w:rPr>
          <w:rFonts w:hint="cs"/>
          <w:rtl/>
          <w:lang w:bidi="ar-EG"/>
        </w:rPr>
        <w:t>إجمالي</w:t>
      </w:r>
      <w:r w:rsidR="00562C28" w:rsidRPr="00D46814">
        <w:rPr>
          <w:rFonts w:hint="cs"/>
          <w:rtl/>
          <w:lang w:bidi="ar-EG"/>
        </w:rPr>
        <w:t xml:space="preserve"> الحرارة </w:t>
      </w:r>
      <w:proofErr w:type="gramStart"/>
      <w:r w:rsidR="00562C28" w:rsidRPr="00D46814">
        <w:rPr>
          <w:rFonts w:hint="cs"/>
          <w:rtl/>
          <w:lang w:bidi="ar-EG"/>
        </w:rPr>
        <w:t>المنتقلة :</w:t>
      </w:r>
      <w:proofErr w:type="gramEnd"/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D7683F" w:rsidRPr="00845FEB" w14:paraId="44909597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153E" w14:textId="3DC7423D" w:rsidR="00D7683F" w:rsidRPr="00F4089D" w:rsidRDefault="00D7683F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6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2049A6CC" w14:textId="77777777" w:rsidR="00D7683F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2102526064"/>
                <w:placeholder>
                  <w:docPart w:val="27AF0BCC23E9474EBD12634D6181B559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441C4BDA" w14:textId="77777777" w:rsidR="00D7683F" w:rsidRDefault="00D7683F" w:rsidP="000F5740">
      <w:pPr>
        <w:rPr>
          <w:rtl/>
          <w:lang w:val="en-US" w:bidi="ar-EG"/>
        </w:rPr>
      </w:pPr>
    </w:p>
    <w:p w14:paraId="4CE5D471" w14:textId="57159A1E" w:rsidR="00562C28" w:rsidRPr="00D46814" w:rsidRDefault="00562C28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>وبالتالي</w:t>
      </w:r>
      <w:r w:rsidR="00DA52AF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ف</w:t>
      </w:r>
      <w:r w:rsidR="00D7683F">
        <w:rPr>
          <w:rFonts w:hint="cs"/>
          <w:rtl/>
          <w:lang w:bidi="ar-EG"/>
        </w:rPr>
        <w:t>إ</w:t>
      </w:r>
      <w:r w:rsidRPr="00D46814">
        <w:rPr>
          <w:rFonts w:hint="cs"/>
          <w:rtl/>
          <w:lang w:bidi="ar-EG"/>
        </w:rPr>
        <w:t xml:space="preserve">ن كمية الحرارة اللازمة لتسخين </w:t>
      </w:r>
      <w:r w:rsidR="00D05474" w:rsidRPr="00D46814">
        <w:rPr>
          <w:rFonts w:hint="cs"/>
          <w:rtl/>
          <w:lang w:bidi="ar-EG"/>
        </w:rPr>
        <w:t>الوعاء</w:t>
      </w:r>
      <w:r w:rsidRPr="00D46814">
        <w:rPr>
          <w:rFonts w:hint="cs"/>
          <w:rtl/>
          <w:lang w:bidi="ar-EG"/>
        </w:rPr>
        <w:t xml:space="preserve"> </w:t>
      </w:r>
      <w:r w:rsidR="00D7683F" w:rsidRPr="00D46814">
        <w:rPr>
          <w:rFonts w:hint="cs"/>
          <w:rtl/>
          <w:lang w:bidi="ar-EG"/>
        </w:rPr>
        <w:t xml:space="preserve">كالتالي: </w:t>
      </w:r>
      <w:r w:rsidR="00D7683F" w:rsidRPr="00D46814">
        <w:rPr>
          <w:rtl/>
          <w:lang w:bidi="ar-EG"/>
        </w:rPr>
        <w:t>-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BE5B1F" w:rsidRPr="00845FEB" w14:paraId="212FD61D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AB3" w14:textId="4EAE1BAF" w:rsidR="00BE5B1F" w:rsidRPr="00F4089D" w:rsidRDefault="00BE5B1F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7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278E8277" w14:textId="77777777" w:rsidR="00BE5B1F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731584268"/>
                <w:placeholder>
                  <w:docPart w:val="AE80745A84774A58AD0FD8CE606A6BBF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61922AF0" w14:textId="77777777" w:rsidR="00BE5B1F" w:rsidRPr="00BE5B1F" w:rsidRDefault="00BE5B1F" w:rsidP="000F5740">
      <w:pPr>
        <w:rPr>
          <w:rFonts w:eastAsiaTheme="minorEastAsia"/>
          <w:rtl/>
          <w:lang w:bidi="ar-EG"/>
        </w:rPr>
      </w:pPr>
    </w:p>
    <w:p w14:paraId="1DEF72BD" w14:textId="6F952341" w:rsidR="00973E4C" w:rsidRPr="00D46814" w:rsidRDefault="00C06D78" w:rsidP="000F5740">
      <w:pPr>
        <w:rPr>
          <w:rtl/>
          <w:lang w:bidi="ar-EG"/>
        </w:rPr>
      </w:pPr>
      <w:proofErr w:type="gramStart"/>
      <w:r w:rsidRPr="00D46814">
        <w:rPr>
          <w:rFonts w:hint="cs"/>
          <w:rtl/>
          <w:lang w:bidi="ar-EG"/>
        </w:rPr>
        <w:t>و كمية</w:t>
      </w:r>
      <w:proofErr w:type="gramEnd"/>
      <w:r w:rsidRPr="00D46814">
        <w:rPr>
          <w:rFonts w:hint="cs"/>
          <w:rtl/>
          <w:lang w:bidi="ar-EG"/>
        </w:rPr>
        <w:t xml:space="preserve"> الحرارة اللازمة لتسخين الما</w:t>
      </w:r>
      <w:r w:rsidR="00D05474" w:rsidRPr="00D46814">
        <w:rPr>
          <w:rFonts w:hint="cs"/>
          <w:rtl/>
          <w:lang w:bidi="ar-EG"/>
        </w:rPr>
        <w:t>ء</w:t>
      </w:r>
      <w:r w:rsidR="00D70AD0" w:rsidRPr="00D46814">
        <w:rPr>
          <w:rFonts w:hint="cs"/>
          <w:rtl/>
          <w:lang w:bidi="ar-EG"/>
        </w:rPr>
        <w:t>: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BE5B1F" w:rsidRPr="00845FEB" w14:paraId="6DFF0C21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712F" w14:textId="164EFEE4" w:rsidR="00BE5B1F" w:rsidRPr="00F4089D" w:rsidRDefault="00BE5B1F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8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4F32E16E" w14:textId="77777777" w:rsidR="00BE5B1F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959603006"/>
                <w:placeholder>
                  <w:docPart w:val="EB07ADF577ED4C6E9B6C60CDC3BF66E7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061187F8" w14:textId="77777777" w:rsidR="00D70AD0" w:rsidRPr="00D46814" w:rsidRDefault="00D70AD0" w:rsidP="000F5740">
      <w:pPr>
        <w:rPr>
          <w:rtl/>
          <w:lang w:bidi="ar-EG"/>
        </w:rPr>
      </w:pPr>
    </w:p>
    <w:p w14:paraId="4DE3F896" w14:textId="77777777" w:rsidR="003128EC" w:rsidRPr="00D46814" w:rsidRDefault="003128EC" w:rsidP="000F5740">
      <w:pPr>
        <w:rPr>
          <w:lang w:bidi="ar-EG"/>
        </w:rPr>
      </w:pPr>
    </w:p>
    <w:p w14:paraId="3DC464C4" w14:textId="30CE2883" w:rsidR="001465DB" w:rsidRPr="00D46814" w:rsidRDefault="00BE5B1F" w:rsidP="000F5740">
      <w:pPr>
        <w:rPr>
          <w:rtl/>
          <w:lang w:bidi="ar-EG"/>
        </w:rPr>
      </w:pPr>
      <w:r>
        <w:rPr>
          <w:rFonts w:hint="cs"/>
          <w:bCs/>
          <w:rtl/>
          <w:lang w:bidi="ar-EG"/>
        </w:rPr>
        <w:t>ال</w:t>
      </w:r>
      <w:r w:rsidR="00D70AD0" w:rsidRPr="00D46814">
        <w:rPr>
          <w:rFonts w:hint="cs"/>
          <w:bCs/>
          <w:rtl/>
          <w:lang w:bidi="ar-EG"/>
        </w:rPr>
        <w:t>مناقشة</w:t>
      </w:r>
    </w:p>
    <w:p w14:paraId="325A779D" w14:textId="6E2C8962" w:rsidR="00D70AD0" w:rsidRPr="00D46814" w:rsidRDefault="00D70AD0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في هذا المثال الحرارة </w:t>
      </w:r>
      <w:r w:rsidR="00D05474" w:rsidRPr="00D46814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 xml:space="preserve">لمنتقلة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الوعاء تعد </w:t>
      </w:r>
      <w:r w:rsidR="00394085">
        <w:rPr>
          <w:rFonts w:hint="cs"/>
          <w:rtl/>
          <w:lang w:bidi="ar-EG"/>
        </w:rPr>
        <w:t>كسر صغير، مقارنة بالحرارة المنتقلة للماء،</w:t>
      </w:r>
      <w:r w:rsidRPr="00D46814">
        <w:rPr>
          <w:rFonts w:hint="cs"/>
          <w:rtl/>
          <w:lang w:bidi="ar-EG"/>
        </w:rPr>
        <w:t xml:space="preserve"> من </w:t>
      </w:r>
      <w:r w:rsidR="00D05474" w:rsidRPr="00D46814">
        <w:rPr>
          <w:rFonts w:hint="cs"/>
          <w:rtl/>
          <w:lang w:bidi="ar-EG"/>
        </w:rPr>
        <w:t>إجمالي</w:t>
      </w:r>
      <w:r w:rsidRPr="00D46814">
        <w:rPr>
          <w:rFonts w:hint="cs"/>
          <w:rtl/>
          <w:lang w:bidi="ar-EG"/>
        </w:rPr>
        <w:t xml:space="preserve"> الحرارة </w:t>
      </w:r>
      <w:r w:rsidR="00BE5B1F" w:rsidRPr="00D46814">
        <w:rPr>
          <w:rFonts w:hint="cs"/>
          <w:rtl/>
          <w:lang w:bidi="ar-EG"/>
        </w:rPr>
        <w:t>المنتقلة</w:t>
      </w:r>
      <w:r w:rsidR="00BE5B1F">
        <w:rPr>
          <w:rFonts w:hint="cs"/>
          <w:rtl/>
          <w:lang w:bidi="ar-EG"/>
        </w:rPr>
        <w:t>.</w:t>
      </w:r>
      <w:r w:rsidRPr="00D46814">
        <w:rPr>
          <w:rFonts w:hint="cs"/>
          <w:rtl/>
          <w:lang w:bidi="ar-EG"/>
        </w:rPr>
        <w:t xml:space="preserve"> بالرغم من أن كتلة الوعاء تعتبر ضعف كتلة الماء</w:t>
      </w:r>
      <w:r w:rsidR="00BE5B1F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ف</w:t>
      </w:r>
      <w:r w:rsidR="00BE5B1F">
        <w:rPr>
          <w:rFonts w:hint="cs"/>
          <w:rtl/>
          <w:lang w:bidi="ar-EG"/>
        </w:rPr>
        <w:t>إ</w:t>
      </w:r>
      <w:r w:rsidRPr="00D46814">
        <w:rPr>
          <w:rFonts w:hint="cs"/>
          <w:rtl/>
          <w:lang w:bidi="ar-EG"/>
        </w:rPr>
        <w:t xml:space="preserve">ن </w:t>
      </w:r>
      <w:r w:rsidR="00D05474" w:rsidRPr="00D46814">
        <w:rPr>
          <w:rFonts w:hint="cs"/>
          <w:rtl/>
          <w:lang w:bidi="ar-EG"/>
        </w:rPr>
        <w:t xml:space="preserve">الحرارة النوعية </w:t>
      </w:r>
      <w:r w:rsidRPr="00D46814">
        <w:rPr>
          <w:rFonts w:hint="cs"/>
          <w:rtl/>
          <w:lang w:bidi="ar-EG"/>
        </w:rPr>
        <w:t xml:space="preserve">للماء تعتبر أربعة أضعاف </w:t>
      </w:r>
      <w:r w:rsidR="00D05474" w:rsidRPr="00D46814">
        <w:rPr>
          <w:rFonts w:hint="cs"/>
          <w:rtl/>
          <w:lang w:bidi="ar-EG"/>
        </w:rPr>
        <w:t xml:space="preserve">الحرارة النوعية </w:t>
      </w:r>
      <w:r w:rsidRPr="00D46814">
        <w:rPr>
          <w:rFonts w:hint="cs"/>
          <w:rtl/>
          <w:lang w:bidi="ar-EG"/>
        </w:rPr>
        <w:t>للألومنيوم.</w:t>
      </w:r>
      <w:r w:rsidR="00BE5B1F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وبالتالي</w:t>
      </w:r>
      <w:r w:rsidR="00BE5B1F">
        <w:rPr>
          <w:rFonts w:hint="cs"/>
          <w:rtl/>
          <w:lang w:bidi="ar-EG"/>
        </w:rPr>
        <w:t>،</w:t>
      </w:r>
      <w:r w:rsidRPr="00D46814">
        <w:rPr>
          <w:rFonts w:hint="cs"/>
          <w:rtl/>
          <w:lang w:bidi="ar-EG"/>
        </w:rPr>
        <w:t xml:space="preserve"> ف</w:t>
      </w:r>
      <w:r w:rsidR="00BE5B1F">
        <w:rPr>
          <w:rFonts w:hint="cs"/>
          <w:rtl/>
          <w:lang w:bidi="ar-EG"/>
        </w:rPr>
        <w:t>إ</w:t>
      </w:r>
      <w:r w:rsidRPr="00D46814">
        <w:rPr>
          <w:rFonts w:hint="cs"/>
          <w:rtl/>
          <w:lang w:bidi="ar-EG"/>
        </w:rPr>
        <w:t>نها تأخذ أكثر</w:t>
      </w:r>
      <w:r w:rsidR="00BE5B1F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من ضعف الحرارة لتحقيق </w:t>
      </w:r>
      <w:r w:rsidR="00BE5B1F">
        <w:rPr>
          <w:rFonts w:hint="cs"/>
          <w:rtl/>
          <w:lang w:bidi="ar-EG"/>
        </w:rPr>
        <w:t>التغير المعطى في درجة حرارة</w:t>
      </w:r>
      <w:r w:rsidRPr="00D46814">
        <w:rPr>
          <w:rFonts w:hint="cs"/>
          <w:rtl/>
          <w:lang w:bidi="ar-EG"/>
        </w:rPr>
        <w:t xml:space="preserve"> </w:t>
      </w:r>
      <w:r w:rsidR="00BE5B1F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 xml:space="preserve">لماء مقارنة </w:t>
      </w:r>
      <w:r w:rsidR="00D05474" w:rsidRPr="00D46814">
        <w:rPr>
          <w:rFonts w:hint="cs"/>
          <w:rtl/>
          <w:lang w:bidi="ar-EG"/>
        </w:rPr>
        <w:t xml:space="preserve">بالوعاء المصنوع </w:t>
      </w:r>
      <w:r w:rsidRPr="00D46814">
        <w:rPr>
          <w:rFonts w:hint="cs"/>
          <w:rtl/>
          <w:lang w:bidi="ar-EG"/>
        </w:rPr>
        <w:t>من الألمونيوم.</w:t>
      </w:r>
    </w:p>
    <w:p w14:paraId="53AB95A7" w14:textId="77777777" w:rsidR="00D70AD0" w:rsidRPr="00D46814" w:rsidRDefault="00D70AD0" w:rsidP="000F5740">
      <w:pPr>
        <w:rPr>
          <w:rtl/>
          <w:lang w:bidi="ar-EG"/>
        </w:rPr>
      </w:pPr>
    </w:p>
    <w:p w14:paraId="78991CC7" w14:textId="763A2BA0" w:rsidR="00D70AD0" w:rsidRPr="00D46814" w:rsidRDefault="00D70AD0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الشكل </w:t>
      </w:r>
      <w:r w:rsidR="009C5883">
        <w:rPr>
          <w:rFonts w:hint="cs"/>
          <w:rtl/>
          <w:lang w:bidi="ar-EG"/>
        </w:rPr>
        <w:t xml:space="preserve">14-5 </w:t>
      </w:r>
      <w:r w:rsidRPr="00D46814">
        <w:rPr>
          <w:rFonts w:hint="cs"/>
          <w:rtl/>
          <w:lang w:bidi="ar-EG"/>
        </w:rPr>
        <w:t xml:space="preserve">الدخان المتصاعد من </w:t>
      </w:r>
      <w:r w:rsidR="009C5883">
        <w:rPr>
          <w:rFonts w:hint="cs"/>
          <w:rtl/>
          <w:lang w:bidi="ar-EG"/>
        </w:rPr>
        <w:t xml:space="preserve">مكابح </w:t>
      </w:r>
      <w:r w:rsidRPr="00D46814">
        <w:rPr>
          <w:rFonts w:hint="cs"/>
          <w:rtl/>
          <w:lang w:bidi="ar-EG"/>
        </w:rPr>
        <w:t xml:space="preserve">الشاحنة يعتبر دليل واضح على </w:t>
      </w:r>
      <w:r w:rsidR="00D05474" w:rsidRPr="00D46814">
        <w:rPr>
          <w:rFonts w:hint="cs"/>
          <w:rtl/>
          <w:lang w:bidi="ar-EG"/>
        </w:rPr>
        <w:t>المكافئ الميكانيكي للحرارة</w:t>
      </w:r>
      <w:r w:rsidRPr="00D46814">
        <w:rPr>
          <w:rFonts w:hint="cs"/>
          <w:rtl/>
          <w:lang w:bidi="ar-EG"/>
        </w:rPr>
        <w:t>.</w:t>
      </w:r>
    </w:p>
    <w:p w14:paraId="7230464B" w14:textId="2E7A1AD5" w:rsidR="00D05474" w:rsidRPr="00D46814" w:rsidRDefault="00D70AD0" w:rsidP="002E16F3">
      <w:pPr>
        <w:rPr>
          <w:bCs/>
          <w:sz w:val="28"/>
          <w:szCs w:val="28"/>
          <w:rtl/>
          <w:lang w:bidi="ar-EG"/>
        </w:rPr>
      </w:pPr>
      <w:r w:rsidRPr="00D46814">
        <w:rPr>
          <w:rFonts w:hint="cs"/>
          <w:bCs/>
          <w:sz w:val="28"/>
          <w:szCs w:val="28"/>
          <w:rtl/>
          <w:lang w:bidi="ar-EG"/>
        </w:rPr>
        <w:t>مثال 2-14</w:t>
      </w:r>
    </w:p>
    <w:p w14:paraId="41059CB0" w14:textId="5556E7DD" w:rsidR="00D70AD0" w:rsidRPr="00D46814" w:rsidRDefault="002E16F3" w:rsidP="000F5740">
      <w:pPr>
        <w:rPr>
          <w:bCs/>
          <w:rtl/>
          <w:lang w:bidi="ar-EG"/>
        </w:rPr>
      </w:pPr>
      <w:r>
        <w:rPr>
          <w:rFonts w:hint="cs"/>
          <w:bCs/>
          <w:rtl/>
          <w:lang w:bidi="ar-EG"/>
        </w:rPr>
        <w:t>حساب</w:t>
      </w:r>
      <w:r w:rsidR="00D70AD0" w:rsidRPr="00D46814">
        <w:rPr>
          <w:rFonts w:hint="cs"/>
          <w:bCs/>
          <w:rtl/>
          <w:lang w:bidi="ar-EG"/>
        </w:rPr>
        <w:t xml:space="preserve"> الزيادة في درجة الحرارة </w:t>
      </w:r>
      <w:r w:rsidR="00F3343B">
        <w:rPr>
          <w:rFonts w:hint="cs"/>
          <w:bCs/>
          <w:rtl/>
          <w:lang w:bidi="ar-EG"/>
        </w:rPr>
        <w:t>بسبب</w:t>
      </w:r>
      <w:r w:rsidR="00D70AD0" w:rsidRPr="00D46814">
        <w:rPr>
          <w:rFonts w:hint="cs"/>
          <w:bCs/>
          <w:rtl/>
          <w:lang w:bidi="ar-EG"/>
        </w:rPr>
        <w:t xml:space="preserve"> الشغل المبذول على المادة: </w:t>
      </w:r>
      <w:r w:rsidR="00315EB2">
        <w:rPr>
          <w:rFonts w:hint="cs"/>
          <w:bCs/>
          <w:rtl/>
          <w:lang w:bidi="ar-EG"/>
        </w:rPr>
        <w:t>السخونة الزائدة</w:t>
      </w:r>
      <w:r w:rsidR="00D70AD0" w:rsidRPr="00D46814">
        <w:rPr>
          <w:rFonts w:hint="cs"/>
          <w:bCs/>
          <w:rtl/>
          <w:lang w:bidi="ar-EG"/>
        </w:rPr>
        <w:t xml:space="preserve"> </w:t>
      </w:r>
      <w:r w:rsidR="00315EB2">
        <w:rPr>
          <w:rFonts w:hint="cs"/>
          <w:bCs/>
          <w:rtl/>
          <w:lang w:bidi="ar-EG"/>
        </w:rPr>
        <w:t>ل</w:t>
      </w:r>
      <w:r w:rsidR="00D70AD0" w:rsidRPr="00D46814">
        <w:rPr>
          <w:rFonts w:hint="cs"/>
          <w:bCs/>
          <w:rtl/>
          <w:lang w:bidi="ar-EG"/>
        </w:rPr>
        <w:t xml:space="preserve">فرامل شاحنة تجري </w:t>
      </w:r>
      <w:r>
        <w:rPr>
          <w:rFonts w:hint="cs"/>
          <w:bCs/>
          <w:rtl/>
          <w:lang w:bidi="ar-EG"/>
        </w:rPr>
        <w:t xml:space="preserve">اتجاه </w:t>
      </w:r>
      <w:r w:rsidR="00D70AD0" w:rsidRPr="00D46814">
        <w:rPr>
          <w:rFonts w:hint="cs"/>
          <w:bCs/>
          <w:rtl/>
          <w:lang w:bidi="ar-EG"/>
        </w:rPr>
        <w:t>أسفل منحدر.</w:t>
      </w:r>
    </w:p>
    <w:p w14:paraId="0F58E614" w14:textId="313A9628" w:rsidR="00D70AD0" w:rsidRPr="00D46814" w:rsidRDefault="00D70AD0" w:rsidP="006C412F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lastRenderedPageBreak/>
        <w:t>فرامل الشاحنة</w:t>
      </w:r>
      <w:r w:rsidR="00753160">
        <w:rPr>
          <w:rFonts w:hint="cs"/>
          <w:rtl/>
          <w:lang w:bidi="ar-EG"/>
        </w:rPr>
        <w:t xml:space="preserve"> المستخدمة</w:t>
      </w:r>
      <w:r w:rsidRPr="00D46814">
        <w:rPr>
          <w:rFonts w:hint="cs"/>
          <w:rtl/>
          <w:lang w:bidi="ar-EG"/>
        </w:rPr>
        <w:t xml:space="preserve"> للتحكم في سرعتها </w:t>
      </w:r>
      <w:r w:rsidR="00753160">
        <w:rPr>
          <w:rFonts w:hint="cs"/>
          <w:rtl/>
          <w:lang w:bidi="ar-EG"/>
        </w:rPr>
        <w:t xml:space="preserve">عند التحرك اتجاه أسفل منحدر تبذل </w:t>
      </w:r>
      <w:r w:rsidRPr="00D46814">
        <w:rPr>
          <w:rFonts w:hint="cs"/>
          <w:rtl/>
          <w:lang w:bidi="ar-EG"/>
        </w:rPr>
        <w:t xml:space="preserve">شغل </w:t>
      </w:r>
      <w:r w:rsidR="006B3B87" w:rsidRPr="00D46814">
        <w:rPr>
          <w:rFonts w:hint="cs"/>
          <w:rtl/>
          <w:lang w:bidi="ar-EG"/>
        </w:rPr>
        <w:t>وتحول</w:t>
      </w:r>
      <w:r w:rsidRPr="00D46814">
        <w:rPr>
          <w:rFonts w:hint="cs"/>
          <w:rtl/>
          <w:lang w:bidi="ar-EG"/>
        </w:rPr>
        <w:t xml:space="preserve"> طاقة </w:t>
      </w:r>
      <w:r w:rsidR="00753160">
        <w:rPr>
          <w:rFonts w:hint="cs"/>
          <w:rtl/>
          <w:lang w:bidi="ar-EG"/>
        </w:rPr>
        <w:t>الجاذبية</w:t>
      </w:r>
      <w:r w:rsidR="006B3B87" w:rsidRPr="00D46814">
        <w:rPr>
          <w:rFonts w:hint="cs"/>
          <w:rtl/>
          <w:lang w:bidi="ar-EG"/>
        </w:rPr>
        <w:t xml:space="preserve"> الكامنة </w:t>
      </w:r>
      <w:r w:rsidR="00C95FC2" w:rsidRPr="00D46814">
        <w:rPr>
          <w:rFonts w:hint="cs"/>
          <w:rtl/>
          <w:lang w:bidi="ar-EG"/>
        </w:rPr>
        <w:t>إلى</w:t>
      </w:r>
      <w:r w:rsidR="006B3B87" w:rsidRPr="00D46814">
        <w:rPr>
          <w:rFonts w:hint="cs"/>
          <w:rtl/>
          <w:lang w:bidi="ar-EG"/>
        </w:rPr>
        <w:t xml:space="preserve"> </w:t>
      </w:r>
      <w:r w:rsidR="00753160">
        <w:rPr>
          <w:rFonts w:hint="cs"/>
          <w:rtl/>
          <w:lang w:bidi="ar-EG"/>
        </w:rPr>
        <w:t>زيادة في ال</w:t>
      </w:r>
      <w:r w:rsidR="006B3B87" w:rsidRPr="00D46814">
        <w:rPr>
          <w:rFonts w:hint="cs"/>
          <w:rtl/>
          <w:lang w:bidi="ar-EG"/>
        </w:rPr>
        <w:t xml:space="preserve">طاقة </w:t>
      </w:r>
      <w:r w:rsidR="00753160">
        <w:rPr>
          <w:rFonts w:hint="cs"/>
          <w:rtl/>
          <w:lang w:bidi="ar-EG"/>
        </w:rPr>
        <w:t>ال</w:t>
      </w:r>
      <w:r w:rsidR="006B3B87" w:rsidRPr="00D46814">
        <w:rPr>
          <w:rFonts w:hint="cs"/>
          <w:rtl/>
          <w:lang w:bidi="ar-EG"/>
        </w:rPr>
        <w:t>داخلية (</w:t>
      </w:r>
      <w:r w:rsidR="00753160">
        <w:rPr>
          <w:rFonts w:hint="cs"/>
          <w:rtl/>
          <w:lang w:bidi="ar-EG"/>
        </w:rPr>
        <w:t xml:space="preserve">درجة </w:t>
      </w:r>
      <w:r w:rsidR="006B3B87" w:rsidRPr="00D46814">
        <w:rPr>
          <w:rFonts w:hint="cs"/>
          <w:rtl/>
          <w:lang w:bidi="ar-EG"/>
        </w:rPr>
        <w:t xml:space="preserve">حرارة أعلى) </w:t>
      </w:r>
      <w:r w:rsidR="00753160">
        <w:rPr>
          <w:rFonts w:hint="cs"/>
          <w:rtl/>
          <w:lang w:bidi="ar-EG"/>
        </w:rPr>
        <w:t>ل</w:t>
      </w:r>
      <w:r w:rsidR="006B3B87" w:rsidRPr="00D46814">
        <w:rPr>
          <w:rFonts w:hint="cs"/>
          <w:rtl/>
          <w:lang w:bidi="ar-EG"/>
        </w:rPr>
        <w:t>لفرامل.</w:t>
      </w:r>
      <w:r w:rsidR="00753160">
        <w:rPr>
          <w:rFonts w:hint="cs"/>
          <w:rtl/>
          <w:lang w:bidi="ar-EG"/>
        </w:rPr>
        <w:t xml:space="preserve"> </w:t>
      </w:r>
      <w:r w:rsidR="006B3B87" w:rsidRPr="00D46814">
        <w:rPr>
          <w:rFonts w:hint="cs"/>
          <w:rtl/>
          <w:lang w:bidi="ar-EG"/>
        </w:rPr>
        <w:t xml:space="preserve">وهذا التحول </w:t>
      </w:r>
      <w:r w:rsidR="00CD46FF" w:rsidRPr="00D46814">
        <w:rPr>
          <w:rFonts w:hint="cs"/>
          <w:rtl/>
          <w:lang w:bidi="ar-EG"/>
        </w:rPr>
        <w:t>يم</w:t>
      </w:r>
      <w:r w:rsidR="006B3B87" w:rsidRPr="00D46814">
        <w:rPr>
          <w:rFonts w:hint="cs"/>
          <w:rtl/>
          <w:lang w:bidi="ar-EG"/>
        </w:rPr>
        <w:t xml:space="preserve">نع تحول طاقة </w:t>
      </w:r>
      <w:r w:rsidR="002E690D">
        <w:rPr>
          <w:rFonts w:hint="cs"/>
          <w:rtl/>
          <w:lang w:bidi="ar-EG"/>
        </w:rPr>
        <w:t xml:space="preserve">الجاذبية </w:t>
      </w:r>
      <w:r w:rsidR="006B3B87" w:rsidRPr="00D46814">
        <w:rPr>
          <w:rFonts w:hint="cs"/>
          <w:rtl/>
          <w:lang w:bidi="ar-EG"/>
        </w:rPr>
        <w:t xml:space="preserve">الكامنة </w:t>
      </w:r>
      <w:r w:rsidR="00C95FC2" w:rsidRPr="00D46814">
        <w:rPr>
          <w:rFonts w:hint="cs"/>
          <w:rtl/>
          <w:lang w:bidi="ar-EG"/>
        </w:rPr>
        <w:t>إلى</w:t>
      </w:r>
      <w:r w:rsidR="006B3B87" w:rsidRPr="00D46814">
        <w:rPr>
          <w:rFonts w:hint="cs"/>
          <w:rtl/>
          <w:lang w:bidi="ar-EG"/>
        </w:rPr>
        <w:t xml:space="preserve"> طاقة حركية للشاحنة. والمشكلة هنا أن كتلة الشاحنة أكبر من كتلة المادة المصنوعة منها الفرامل والتي تقوم بامتصاص الطاقة</w:t>
      </w:r>
      <w:r w:rsidR="006C412F">
        <w:rPr>
          <w:rFonts w:hint="cs"/>
          <w:rtl/>
          <w:lang w:bidi="ar-EG"/>
        </w:rPr>
        <w:t>،</w:t>
      </w:r>
      <w:r w:rsidR="006B3B87" w:rsidRPr="00D46814">
        <w:rPr>
          <w:rFonts w:hint="cs"/>
          <w:rtl/>
          <w:lang w:bidi="ar-EG"/>
        </w:rPr>
        <w:t xml:space="preserve"> ويمكن أن تزيد </w:t>
      </w:r>
      <w:r w:rsidR="006C412F">
        <w:rPr>
          <w:rFonts w:hint="cs"/>
          <w:rtl/>
          <w:lang w:bidi="ar-EG"/>
        </w:rPr>
        <w:t xml:space="preserve">درجة </w:t>
      </w:r>
      <w:r w:rsidR="006B3B87" w:rsidRPr="00D46814">
        <w:rPr>
          <w:rFonts w:hint="cs"/>
          <w:rtl/>
          <w:lang w:bidi="ar-EG"/>
        </w:rPr>
        <w:t>الحرارة بسرعة كبيرة م</w:t>
      </w:r>
      <w:r w:rsidR="00CD46FF" w:rsidRPr="00D46814">
        <w:rPr>
          <w:rFonts w:hint="cs"/>
          <w:rtl/>
          <w:lang w:bidi="ar-EG"/>
        </w:rPr>
        <w:t>تسببة</w:t>
      </w:r>
      <w:r w:rsidR="006C412F">
        <w:rPr>
          <w:rFonts w:hint="cs"/>
          <w:rtl/>
          <w:lang w:bidi="ar-EG"/>
        </w:rPr>
        <w:t>ً</w:t>
      </w:r>
      <w:r w:rsidR="00CD46FF" w:rsidRPr="00D46814">
        <w:rPr>
          <w:rFonts w:hint="cs"/>
          <w:rtl/>
          <w:lang w:bidi="ar-EG"/>
        </w:rPr>
        <w:t xml:space="preserve"> في </w:t>
      </w:r>
      <w:r w:rsidR="006C412F">
        <w:rPr>
          <w:rFonts w:hint="cs"/>
          <w:rtl/>
          <w:lang w:bidi="ar-EG"/>
        </w:rPr>
        <w:t xml:space="preserve">انتقال </w:t>
      </w:r>
      <w:r w:rsidR="006B3B87" w:rsidRPr="00D46814">
        <w:rPr>
          <w:rFonts w:hint="cs"/>
          <w:rtl/>
          <w:lang w:bidi="ar-EG"/>
        </w:rPr>
        <w:t>كمية كافي</w:t>
      </w:r>
      <w:r w:rsidR="00CD46FF" w:rsidRPr="00D46814">
        <w:rPr>
          <w:rFonts w:hint="cs"/>
          <w:rtl/>
          <w:lang w:bidi="ar-EG"/>
        </w:rPr>
        <w:t>ة</w:t>
      </w:r>
      <w:r w:rsidR="006B3B87" w:rsidRPr="00D46814">
        <w:rPr>
          <w:rFonts w:hint="cs"/>
          <w:rtl/>
          <w:lang w:bidi="ar-EG"/>
        </w:rPr>
        <w:t xml:space="preserve"> من الحرارة </w:t>
      </w:r>
      <w:r w:rsidR="006C412F">
        <w:rPr>
          <w:rFonts w:hint="cs"/>
          <w:rtl/>
          <w:lang w:bidi="ar-EG"/>
        </w:rPr>
        <w:t xml:space="preserve">من </w:t>
      </w:r>
      <w:r w:rsidR="00CD46FF" w:rsidRPr="00D46814">
        <w:rPr>
          <w:rFonts w:hint="cs"/>
          <w:rtl/>
          <w:lang w:bidi="ar-EG"/>
        </w:rPr>
        <w:t xml:space="preserve">الفرامل </w:t>
      </w:r>
      <w:r w:rsidR="00C95FC2" w:rsidRPr="00D46814">
        <w:rPr>
          <w:rFonts w:hint="cs"/>
          <w:rtl/>
          <w:lang w:bidi="ar-EG"/>
        </w:rPr>
        <w:t>إلى</w:t>
      </w:r>
      <w:r w:rsidR="00CD46FF" w:rsidRPr="00D46814">
        <w:rPr>
          <w:rFonts w:hint="cs"/>
          <w:rtl/>
          <w:lang w:bidi="ar-EG"/>
        </w:rPr>
        <w:t xml:space="preserve"> البيئة الخارجية.</w:t>
      </w:r>
    </w:p>
    <w:p w14:paraId="607F5472" w14:textId="4CDA9A94" w:rsidR="00562C28" w:rsidRPr="00D46814" w:rsidRDefault="00CD46FF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احسب الزيادة في </w:t>
      </w:r>
      <w:r w:rsidR="00463179">
        <w:rPr>
          <w:rFonts w:hint="cs"/>
          <w:rtl/>
          <w:lang w:bidi="ar-EG"/>
        </w:rPr>
        <w:t xml:space="preserve">درجة </w:t>
      </w:r>
      <w:r w:rsidR="00AF3710" w:rsidRPr="00D46814">
        <w:rPr>
          <w:rFonts w:hint="cs"/>
          <w:rtl/>
          <w:lang w:bidi="ar-EG"/>
        </w:rPr>
        <w:t xml:space="preserve">حرارة 100 كجم من </w:t>
      </w:r>
      <w:r w:rsidR="00463179">
        <w:rPr>
          <w:rFonts w:hint="cs"/>
          <w:rtl/>
          <w:lang w:bidi="ar-EG"/>
        </w:rPr>
        <w:t xml:space="preserve">مادة </w:t>
      </w:r>
      <w:r w:rsidR="00AF3710" w:rsidRPr="00D46814">
        <w:rPr>
          <w:rFonts w:hint="cs"/>
          <w:rtl/>
          <w:lang w:bidi="ar-EG"/>
        </w:rPr>
        <w:t xml:space="preserve">الفرامل بمتوسط </w:t>
      </w:r>
      <w:r w:rsidR="00D05474" w:rsidRPr="00D46814">
        <w:rPr>
          <w:rFonts w:hint="cs"/>
          <w:rtl/>
          <w:lang w:bidi="ar-EG"/>
        </w:rPr>
        <w:t>حرارة نوعية</w:t>
      </w:r>
      <w:r w:rsidR="00463179">
        <w:rPr>
          <w:rFonts w:hint="cs"/>
          <w:rtl/>
          <w:lang w:bidi="ar-EG"/>
        </w:rPr>
        <w:t xml:space="preserve"> *******</w:t>
      </w:r>
      <w:r w:rsidR="00AF3710" w:rsidRPr="00D46814">
        <w:rPr>
          <w:rFonts w:hint="cs"/>
          <w:rtl/>
          <w:lang w:bidi="ar-EG"/>
        </w:rPr>
        <w:t xml:space="preserve"> 800 جول / </w:t>
      </w:r>
      <w:proofErr w:type="spellStart"/>
      <w:proofErr w:type="gramStart"/>
      <w:r w:rsidR="00AF3710" w:rsidRPr="00D46814">
        <w:rPr>
          <w:rFonts w:hint="cs"/>
          <w:rtl/>
          <w:lang w:bidi="ar-EG"/>
        </w:rPr>
        <w:t>كجم.درجة</w:t>
      </w:r>
      <w:proofErr w:type="spellEnd"/>
      <w:proofErr w:type="gramEnd"/>
      <w:r w:rsidR="00AF3710" w:rsidRPr="00D46814">
        <w:rPr>
          <w:rFonts w:hint="cs"/>
          <w:rtl/>
          <w:lang w:bidi="ar-EG"/>
        </w:rPr>
        <w:t xml:space="preserve"> </w:t>
      </w:r>
      <w:proofErr w:type="spellStart"/>
      <w:r w:rsidR="00AF3710" w:rsidRPr="00D46814">
        <w:rPr>
          <w:rFonts w:hint="cs"/>
          <w:rtl/>
          <w:lang w:bidi="ar-EG"/>
        </w:rPr>
        <w:t>سيلزية</w:t>
      </w:r>
      <w:proofErr w:type="spellEnd"/>
      <w:r w:rsidR="00AF3710" w:rsidRPr="00D46814">
        <w:rPr>
          <w:rFonts w:hint="cs"/>
          <w:rtl/>
          <w:lang w:bidi="ar-EG"/>
        </w:rPr>
        <w:t xml:space="preserve">. </w:t>
      </w:r>
      <w:proofErr w:type="gramStart"/>
      <w:r w:rsidR="00AF3710" w:rsidRPr="00D46814">
        <w:rPr>
          <w:rFonts w:hint="cs"/>
          <w:rtl/>
          <w:lang w:bidi="ar-EG"/>
        </w:rPr>
        <w:t>اذا</w:t>
      </w:r>
      <w:proofErr w:type="gramEnd"/>
      <w:r w:rsidR="00AF3710" w:rsidRPr="00D46814">
        <w:rPr>
          <w:rFonts w:hint="cs"/>
          <w:rtl/>
          <w:lang w:bidi="ar-EG"/>
        </w:rPr>
        <w:t xml:space="preserve"> </w:t>
      </w:r>
      <w:r w:rsidR="00463179">
        <w:rPr>
          <w:rFonts w:hint="cs"/>
          <w:rtl/>
          <w:lang w:bidi="ar-EG"/>
        </w:rPr>
        <w:t>احتفظت</w:t>
      </w:r>
      <w:r w:rsidR="00AF3710" w:rsidRPr="00D46814">
        <w:rPr>
          <w:rFonts w:hint="cs"/>
          <w:rtl/>
          <w:lang w:bidi="ar-EG"/>
        </w:rPr>
        <w:t xml:space="preserve"> الفرامل</w:t>
      </w:r>
      <w:r w:rsidR="00463179">
        <w:rPr>
          <w:rFonts w:hint="cs"/>
          <w:rtl/>
          <w:lang w:bidi="ar-EG"/>
        </w:rPr>
        <w:t xml:space="preserve"> بـ</w:t>
      </w:r>
      <w:r w:rsidR="00AF3710" w:rsidRPr="00D46814">
        <w:rPr>
          <w:rFonts w:hint="cs"/>
          <w:rtl/>
          <w:lang w:bidi="ar-EG"/>
        </w:rPr>
        <w:t xml:space="preserve"> 10% م</w:t>
      </w:r>
      <w:r w:rsidR="00D05474" w:rsidRPr="00D46814">
        <w:rPr>
          <w:rFonts w:hint="cs"/>
          <w:rtl/>
          <w:lang w:bidi="ar-EG"/>
        </w:rPr>
        <w:t>ن</w:t>
      </w:r>
      <w:r w:rsidR="00AF3710" w:rsidRPr="00D46814">
        <w:rPr>
          <w:rFonts w:hint="cs"/>
          <w:rtl/>
          <w:lang w:bidi="ar-EG"/>
        </w:rPr>
        <w:t xml:space="preserve"> طاقة شاحنة كتلتها 10000 كجم تنزل </w:t>
      </w:r>
      <w:r w:rsidR="00463179">
        <w:rPr>
          <w:rFonts w:hint="cs"/>
          <w:rtl/>
          <w:lang w:bidi="ar-EG"/>
        </w:rPr>
        <w:t>*****</w:t>
      </w:r>
      <w:r w:rsidR="00AF3710" w:rsidRPr="00D46814">
        <w:rPr>
          <w:rFonts w:hint="cs"/>
          <w:rtl/>
          <w:lang w:bidi="ar-EG"/>
        </w:rPr>
        <w:t xml:space="preserve"> متر (ازاحة عمودية) بسرعة ثابتة.</w:t>
      </w:r>
    </w:p>
    <w:p w14:paraId="0FD788B0" w14:textId="7E9F1FD1" w:rsidR="001C35AC" w:rsidRPr="00D46814" w:rsidRDefault="00463179" w:rsidP="000F5740">
      <w:pPr>
        <w:rPr>
          <w:bCs/>
          <w:rtl/>
          <w:lang w:bidi="ar-EG"/>
        </w:rPr>
      </w:pPr>
      <w:r>
        <w:rPr>
          <w:rFonts w:hint="cs"/>
          <w:bCs/>
          <w:rtl/>
          <w:lang w:bidi="ar-EG"/>
        </w:rPr>
        <w:t>طريقة الحل</w:t>
      </w:r>
    </w:p>
    <w:p w14:paraId="5AA3714C" w14:textId="1F1F1DA2" w:rsidR="001C35AC" w:rsidRPr="00D46814" w:rsidRDefault="001C35AC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في حالة عدم </w:t>
      </w:r>
      <w:r w:rsidR="00215D3F">
        <w:rPr>
          <w:rFonts w:hint="cs"/>
          <w:rtl/>
          <w:lang w:bidi="ar-EG"/>
        </w:rPr>
        <w:t>استخدام</w:t>
      </w:r>
      <w:r w:rsidRPr="00D46814">
        <w:rPr>
          <w:rFonts w:hint="cs"/>
          <w:rtl/>
          <w:lang w:bidi="ar-EG"/>
        </w:rPr>
        <w:t xml:space="preserve"> الفرامل ستتحول طاقة الجاذبية الكامنة </w:t>
      </w:r>
      <w:r w:rsidR="00C95FC2" w:rsidRPr="00D46814">
        <w:rPr>
          <w:rFonts w:hint="cs"/>
          <w:rtl/>
          <w:lang w:bidi="ar-EG"/>
        </w:rPr>
        <w:t>إلى</w:t>
      </w:r>
      <w:r w:rsidRPr="00D46814">
        <w:rPr>
          <w:rFonts w:hint="cs"/>
          <w:rtl/>
          <w:lang w:bidi="ar-EG"/>
        </w:rPr>
        <w:t xml:space="preserve"> طاقة حركية.</w:t>
      </w:r>
      <w:r w:rsidR="00215D3F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في حالة </w:t>
      </w:r>
      <w:r w:rsidR="00215D3F">
        <w:rPr>
          <w:rFonts w:hint="cs"/>
          <w:rtl/>
          <w:lang w:bidi="ar-EG"/>
        </w:rPr>
        <w:t>استخدام</w:t>
      </w:r>
      <w:r w:rsidRPr="00D46814">
        <w:rPr>
          <w:rFonts w:hint="cs"/>
          <w:rtl/>
          <w:lang w:bidi="ar-EG"/>
        </w:rPr>
        <w:t xml:space="preserve"> الفرامل تتحول طاقة الجاذبية </w:t>
      </w:r>
      <w:r w:rsidR="00903670" w:rsidRPr="00D46814">
        <w:rPr>
          <w:rFonts w:hint="cs"/>
          <w:rtl/>
          <w:lang w:bidi="ar-EG"/>
        </w:rPr>
        <w:t>ا</w:t>
      </w:r>
      <w:r w:rsidRPr="00D46814">
        <w:rPr>
          <w:rFonts w:hint="cs"/>
          <w:rtl/>
          <w:lang w:bidi="ar-EG"/>
        </w:rPr>
        <w:t>لك</w:t>
      </w:r>
      <w:r w:rsidR="00903670" w:rsidRPr="00D46814">
        <w:rPr>
          <w:rFonts w:hint="cs"/>
          <w:rtl/>
          <w:lang w:bidi="ar-EG"/>
        </w:rPr>
        <w:t xml:space="preserve">امنة </w:t>
      </w:r>
      <w:r w:rsidR="00C95FC2" w:rsidRPr="00D46814">
        <w:rPr>
          <w:rFonts w:hint="cs"/>
          <w:rtl/>
          <w:lang w:bidi="ar-EG"/>
        </w:rPr>
        <w:t>إلى</w:t>
      </w:r>
      <w:r w:rsidR="00903670" w:rsidRPr="00D46814">
        <w:rPr>
          <w:rFonts w:hint="cs"/>
          <w:rtl/>
          <w:lang w:bidi="ar-EG"/>
        </w:rPr>
        <w:t xml:space="preserve"> طاقة داخلية </w:t>
      </w:r>
      <w:r w:rsidR="00215D3F">
        <w:rPr>
          <w:rFonts w:hint="cs"/>
          <w:rtl/>
          <w:lang w:bidi="ar-EG"/>
        </w:rPr>
        <w:t>في مادة</w:t>
      </w:r>
      <w:r w:rsidR="00903670" w:rsidRPr="00D46814">
        <w:rPr>
          <w:rFonts w:hint="cs"/>
          <w:rtl/>
          <w:lang w:bidi="ar-EG"/>
        </w:rPr>
        <w:t xml:space="preserve"> الفرام</w:t>
      </w:r>
      <w:r w:rsidRPr="00D46814">
        <w:rPr>
          <w:rFonts w:hint="cs"/>
          <w:rtl/>
          <w:lang w:bidi="ar-EG"/>
        </w:rPr>
        <w:t>ل. فنقوم أولاً ب</w:t>
      </w:r>
      <w:r w:rsidR="00215D3F">
        <w:rPr>
          <w:rFonts w:hint="cs"/>
          <w:rtl/>
          <w:lang w:bidi="ar-EG"/>
        </w:rPr>
        <w:t>حسا</w:t>
      </w:r>
      <w:r w:rsidRPr="00D46814">
        <w:rPr>
          <w:rFonts w:hint="cs"/>
          <w:rtl/>
          <w:lang w:bidi="ar-EG"/>
        </w:rPr>
        <w:t>ب طاقة الجاذبية الكامنة (</w:t>
      </w:r>
      <w:proofErr w:type="spellStart"/>
      <w:r w:rsidRPr="00D46814">
        <w:rPr>
          <w:lang w:bidi="ar-EG"/>
        </w:rPr>
        <w:t>Mgh</w:t>
      </w:r>
      <w:proofErr w:type="spellEnd"/>
      <w:r w:rsidRPr="00D46814">
        <w:rPr>
          <w:rFonts w:hint="cs"/>
          <w:rtl/>
          <w:lang w:bidi="ar-EG"/>
        </w:rPr>
        <w:t>)</w:t>
      </w:r>
      <w:r w:rsidR="001D02F8">
        <w:rPr>
          <w:rFonts w:hint="cs"/>
          <w:rtl/>
          <w:lang w:bidi="ar-EG"/>
        </w:rPr>
        <w:t xml:space="preserve"> الكلية</w:t>
      </w:r>
      <w:r w:rsidRPr="00D46814">
        <w:rPr>
          <w:rFonts w:hint="cs"/>
          <w:rtl/>
          <w:lang w:bidi="ar-EG"/>
        </w:rPr>
        <w:t xml:space="preserve"> التي تفقده</w:t>
      </w:r>
      <w:r w:rsidR="00D05474" w:rsidRPr="00D46814">
        <w:rPr>
          <w:rFonts w:hint="cs"/>
          <w:rtl/>
          <w:lang w:bidi="ar-EG"/>
        </w:rPr>
        <w:t>ا الشاحنة أثناء نزولها</w:t>
      </w:r>
      <w:r w:rsidR="001D02F8">
        <w:rPr>
          <w:rFonts w:hint="cs"/>
          <w:rtl/>
          <w:lang w:bidi="ar-EG"/>
        </w:rPr>
        <w:t>،</w:t>
      </w:r>
      <w:r w:rsidR="00D05474" w:rsidRPr="00D46814">
        <w:rPr>
          <w:rFonts w:hint="cs"/>
          <w:rtl/>
          <w:lang w:bidi="ar-EG"/>
        </w:rPr>
        <w:t xml:space="preserve"> ث</w:t>
      </w:r>
      <w:r w:rsidRPr="00D46814">
        <w:rPr>
          <w:rFonts w:hint="cs"/>
          <w:rtl/>
          <w:lang w:bidi="ar-EG"/>
        </w:rPr>
        <w:t xml:space="preserve">م </w:t>
      </w:r>
      <w:r w:rsidR="001D02F8">
        <w:rPr>
          <w:rFonts w:hint="cs"/>
          <w:rtl/>
          <w:lang w:bidi="ar-EG"/>
        </w:rPr>
        <w:t>نحسب</w:t>
      </w:r>
      <w:r w:rsidR="00903670" w:rsidRPr="00D46814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 xml:space="preserve">الزيادة </w:t>
      </w:r>
      <w:r w:rsidR="001D02F8">
        <w:rPr>
          <w:rFonts w:hint="cs"/>
          <w:rtl/>
          <w:lang w:bidi="ar-EG"/>
        </w:rPr>
        <w:t xml:space="preserve">في درجة </w:t>
      </w:r>
      <w:r w:rsidRPr="00D46814">
        <w:rPr>
          <w:rFonts w:hint="cs"/>
          <w:rtl/>
          <w:lang w:bidi="ar-EG"/>
        </w:rPr>
        <w:t xml:space="preserve">الحرارة الناتجة </w:t>
      </w:r>
      <w:r w:rsidR="001D02F8">
        <w:rPr>
          <w:rFonts w:hint="cs"/>
          <w:rtl/>
          <w:lang w:bidi="ar-EG"/>
        </w:rPr>
        <w:t>في</w:t>
      </w:r>
      <w:r w:rsidRPr="00D46814">
        <w:rPr>
          <w:rFonts w:hint="cs"/>
          <w:rtl/>
          <w:lang w:bidi="ar-EG"/>
        </w:rPr>
        <w:t xml:space="preserve"> </w:t>
      </w:r>
      <w:r w:rsidR="001D02F8">
        <w:rPr>
          <w:rFonts w:hint="cs"/>
          <w:rtl/>
          <w:lang w:bidi="ar-EG"/>
        </w:rPr>
        <w:t xml:space="preserve">مادة </w:t>
      </w:r>
      <w:r w:rsidRPr="00D46814">
        <w:rPr>
          <w:rFonts w:hint="cs"/>
          <w:rtl/>
          <w:lang w:bidi="ar-EG"/>
        </w:rPr>
        <w:t xml:space="preserve">الفرامل </w:t>
      </w:r>
      <w:r w:rsidR="001D02F8">
        <w:rPr>
          <w:rFonts w:hint="cs"/>
          <w:rtl/>
          <w:lang w:bidi="ar-EG"/>
        </w:rPr>
        <w:t>وحدها</w:t>
      </w:r>
      <w:r w:rsidRPr="00D46814">
        <w:rPr>
          <w:rFonts w:hint="cs"/>
          <w:rtl/>
          <w:lang w:bidi="ar-EG"/>
        </w:rPr>
        <w:t>.</w:t>
      </w:r>
    </w:p>
    <w:p w14:paraId="4B3E54A3" w14:textId="727BE840" w:rsidR="00903670" w:rsidRPr="0006379B" w:rsidRDefault="00903670" w:rsidP="000F5740">
      <w:pPr>
        <w:rPr>
          <w:b/>
          <w:bCs/>
          <w:rtl/>
          <w:lang w:bidi="ar-EG"/>
        </w:rPr>
      </w:pPr>
      <w:r w:rsidRPr="0006379B">
        <w:rPr>
          <w:rFonts w:hint="cs"/>
          <w:b/>
          <w:bCs/>
          <w:rtl/>
          <w:lang w:bidi="ar-EG"/>
        </w:rPr>
        <w:t>الحل</w:t>
      </w:r>
    </w:p>
    <w:p w14:paraId="3141DDDD" w14:textId="731BC023" w:rsidR="00903670" w:rsidRPr="00D46814" w:rsidRDefault="0006379B" w:rsidP="0006379B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 xml:space="preserve">احسب </w:t>
      </w:r>
      <w:r w:rsidR="00903670" w:rsidRPr="00D46814">
        <w:rPr>
          <w:rFonts w:hint="cs"/>
          <w:rtl/>
          <w:lang w:bidi="ar-EG"/>
        </w:rPr>
        <w:t xml:space="preserve">التغير في طاقة الجاذبية الكامنة عند سير الشاحنة </w:t>
      </w:r>
      <w:r>
        <w:rPr>
          <w:rFonts w:hint="cs"/>
          <w:rtl/>
          <w:lang w:bidi="ar-EG"/>
        </w:rPr>
        <w:t xml:space="preserve">باتجاه </w:t>
      </w:r>
      <w:r w:rsidR="00D05474" w:rsidRPr="00D46814">
        <w:rPr>
          <w:rFonts w:hint="cs"/>
          <w:rtl/>
          <w:lang w:bidi="ar-EG"/>
        </w:rPr>
        <w:t>أسفل</w:t>
      </w:r>
      <w:r w:rsidR="00903670" w:rsidRPr="00D46814">
        <w:rPr>
          <w:rFonts w:hint="cs"/>
          <w:rtl/>
          <w:lang w:bidi="ar-EG"/>
        </w:rPr>
        <w:t xml:space="preserve"> المنحدر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663"/>
      </w:tblGrid>
      <w:tr w:rsidR="0006379B" w:rsidRPr="00845FEB" w14:paraId="50694389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790B" w14:textId="5D6CAA23" w:rsidR="0006379B" w:rsidRPr="00F4089D" w:rsidRDefault="0006379B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9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71547715" w14:textId="77777777" w:rsidR="0006379B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758801961"/>
                <w:placeholder>
                  <w:docPart w:val="A0A7EE22085240B69E0CE9357EB0FD6B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74F66212" w14:textId="77777777" w:rsidR="0006379B" w:rsidRDefault="0006379B" w:rsidP="000F5740">
      <w:pPr>
        <w:rPr>
          <w:rtl/>
          <w:lang w:val="en-US" w:bidi="ar-EG"/>
        </w:rPr>
      </w:pPr>
    </w:p>
    <w:p w14:paraId="79E2236B" w14:textId="39B34FB6" w:rsidR="00903670" w:rsidRPr="00D46814" w:rsidRDefault="0006379B" w:rsidP="0006379B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 xml:space="preserve">حساب </w:t>
      </w:r>
      <w:r w:rsidR="00903670" w:rsidRPr="00D46814">
        <w:rPr>
          <w:rFonts w:hint="cs"/>
          <w:rtl/>
          <w:lang w:bidi="ar-EG"/>
        </w:rPr>
        <w:t xml:space="preserve">درجة الحرارة الناتجة من الحرارة المنتقلة باستخدام المعادلة </w:t>
      </w:r>
      <w:r>
        <w:rPr>
          <w:rFonts w:hint="cs"/>
          <w:rtl/>
          <w:lang w:bidi="ar-EG"/>
        </w:rPr>
        <w:t xml:space="preserve">******* </w:t>
      </w:r>
      <w:r w:rsidR="00903670" w:rsidRPr="00D46814">
        <w:rPr>
          <w:rFonts w:hint="cs"/>
          <w:rtl/>
          <w:lang w:bidi="ar-EG"/>
        </w:rPr>
        <w:t xml:space="preserve">و 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06379B" w:rsidRPr="00845FEB" w14:paraId="3C5AC627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8AA9" w14:textId="79892875" w:rsidR="0006379B" w:rsidRPr="00F4089D" w:rsidRDefault="0006379B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10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3E9384CF" w14:textId="77777777" w:rsidR="0006379B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-555782805"/>
                <w:placeholder>
                  <w:docPart w:val="D9B2B3ED45D14891BF7E7B53EE5AA9B1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4499F39A" w14:textId="60BACADF" w:rsidR="000D4F26" w:rsidRPr="00D46814" w:rsidRDefault="000D4F26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حيث </w:t>
      </w:r>
      <w:proofErr w:type="gramStart"/>
      <w:r w:rsidRPr="00D46814">
        <w:rPr>
          <w:lang w:bidi="ar-EG"/>
        </w:rPr>
        <w:t xml:space="preserve">m </w:t>
      </w:r>
      <w:r w:rsidRPr="00D46814">
        <w:rPr>
          <w:rFonts w:hint="cs"/>
          <w:rtl/>
          <w:lang w:bidi="ar-EG"/>
        </w:rPr>
        <w:t xml:space="preserve"> كتلة</w:t>
      </w:r>
      <w:proofErr w:type="gramEnd"/>
      <w:r w:rsidRPr="00D46814">
        <w:rPr>
          <w:rFonts w:hint="cs"/>
          <w:rtl/>
          <w:lang w:bidi="ar-EG"/>
        </w:rPr>
        <w:t xml:space="preserve"> المادة المصنوع منها الفرامل.</w:t>
      </w:r>
      <w:r w:rsidR="0006379B">
        <w:rPr>
          <w:rFonts w:hint="cs"/>
          <w:rtl/>
          <w:lang w:bidi="ar-EG"/>
        </w:rPr>
        <w:t xml:space="preserve"> </w:t>
      </w:r>
      <w:r w:rsidRPr="00D46814">
        <w:rPr>
          <w:rFonts w:hint="cs"/>
          <w:rtl/>
          <w:lang w:bidi="ar-EG"/>
        </w:rPr>
        <w:t>ادخل قيمة</w:t>
      </w:r>
      <w:r w:rsidR="0006379B">
        <w:rPr>
          <w:rFonts w:hint="cs"/>
          <w:rtl/>
          <w:lang w:bidi="ar-EG"/>
        </w:rPr>
        <w:t xml:space="preserve">******** </w:t>
      </w:r>
      <w:r w:rsidRPr="00D46814">
        <w:rPr>
          <w:rFonts w:hint="cs"/>
          <w:rtl/>
          <w:lang w:bidi="ar-EG"/>
        </w:rPr>
        <w:t xml:space="preserve">و </w:t>
      </w:r>
      <w:r w:rsidR="0006379B">
        <w:rPr>
          <w:rFonts w:hint="cs"/>
          <w:rtl/>
          <w:lang w:bidi="ar-EG"/>
        </w:rPr>
        <w:t>*******</w:t>
      </w:r>
      <w:proofErr w:type="gramStart"/>
      <w:r w:rsidR="0006379B">
        <w:rPr>
          <w:rFonts w:hint="cs"/>
          <w:rtl/>
          <w:lang w:bidi="ar-EG"/>
        </w:rPr>
        <w:t xml:space="preserve">* </w:t>
      </w:r>
      <w:r w:rsidRPr="00D46814">
        <w:rPr>
          <w:rFonts w:hint="cs"/>
          <w:rtl/>
          <w:lang w:bidi="ar-EG"/>
        </w:rPr>
        <w:t>.</w:t>
      </w:r>
      <w:proofErr w:type="gramEnd"/>
      <w:r w:rsidRPr="00D46814">
        <w:rPr>
          <w:rFonts w:hint="cs"/>
          <w:rtl/>
          <w:lang w:bidi="ar-EG"/>
        </w:rPr>
        <w:t xml:space="preserve"> </w:t>
      </w:r>
      <w:r w:rsidR="0006379B">
        <w:rPr>
          <w:rFonts w:hint="cs"/>
          <w:rtl/>
          <w:lang w:bidi="ar-EG"/>
        </w:rPr>
        <w:t>لحساب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06379B" w:rsidRPr="00845FEB" w14:paraId="4546DFC0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DB54" w14:textId="0B9ABAAC" w:rsidR="0006379B" w:rsidRPr="00F4089D" w:rsidRDefault="0006379B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11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7CC8FAB5" w14:textId="77777777" w:rsidR="0006379B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643691160"/>
                <w:placeholder>
                  <w:docPart w:val="DAFC8E7D7C2544B08954C70ADF624329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6B838E71" w14:textId="77777777" w:rsidR="0006379B" w:rsidRPr="0006379B" w:rsidRDefault="0006379B" w:rsidP="000F5740">
      <w:pPr>
        <w:rPr>
          <w:rFonts w:eastAsiaTheme="minorEastAsia"/>
          <w:sz w:val="20"/>
          <w:szCs w:val="20"/>
          <w:rtl/>
          <w:lang w:bidi="ar-EG"/>
        </w:rPr>
      </w:pPr>
    </w:p>
    <w:p w14:paraId="1D9EAF3D" w14:textId="4A743F1C" w:rsidR="000D4F26" w:rsidRPr="00D46814" w:rsidRDefault="0006379B" w:rsidP="000F5740">
      <w:pPr>
        <w:rPr>
          <w:bCs/>
          <w:lang w:bidi="ar-EG"/>
        </w:rPr>
      </w:pPr>
      <w:r>
        <w:rPr>
          <w:rFonts w:hint="cs"/>
          <w:bCs/>
          <w:rtl/>
          <w:lang w:bidi="ar-EG"/>
        </w:rPr>
        <w:t>ال</w:t>
      </w:r>
      <w:r w:rsidR="000D4F26" w:rsidRPr="00D46814">
        <w:rPr>
          <w:rFonts w:hint="cs"/>
          <w:bCs/>
          <w:rtl/>
          <w:lang w:bidi="ar-EG"/>
        </w:rPr>
        <w:t xml:space="preserve">مناقشة </w:t>
      </w:r>
    </w:p>
    <w:p w14:paraId="6BB56923" w14:textId="6122174B" w:rsidR="000D4F26" w:rsidRPr="00D46814" w:rsidRDefault="00171C26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تدعم نفس الفكرة التكنول</w:t>
      </w:r>
      <w:r w:rsidR="000D4F26" w:rsidRPr="00D46814">
        <w:rPr>
          <w:rFonts w:hint="cs"/>
          <w:sz w:val="20"/>
          <w:szCs w:val="20"/>
          <w:rtl/>
          <w:lang w:bidi="ar-EG"/>
        </w:rPr>
        <w:t>وجيا الحديثة للسيارات الهجينة</w:t>
      </w:r>
      <w:r w:rsidR="00B81C1B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0D4F26" w:rsidRPr="00D46814">
        <w:rPr>
          <w:rFonts w:hint="cs"/>
          <w:sz w:val="20"/>
          <w:szCs w:val="20"/>
          <w:rtl/>
          <w:lang w:bidi="ar-EG"/>
        </w:rPr>
        <w:t>(</w:t>
      </w:r>
      <w:proofErr w:type="spellStart"/>
      <w:r w:rsidR="000D4F26" w:rsidRPr="00D46814">
        <w:rPr>
          <w:sz w:val="20"/>
          <w:szCs w:val="20"/>
          <w:lang w:bidi="ar-EG"/>
        </w:rPr>
        <w:t>hybrid</w:t>
      </w:r>
      <w:proofErr w:type="spellEnd"/>
      <w:r w:rsidR="000D4F26" w:rsidRPr="00D46814">
        <w:rPr>
          <w:rFonts w:hint="cs"/>
          <w:sz w:val="20"/>
          <w:szCs w:val="20"/>
          <w:rtl/>
          <w:lang w:bidi="ar-EG"/>
        </w:rPr>
        <w:t xml:space="preserve">) </w:t>
      </w:r>
      <w:r w:rsidR="004D6B58" w:rsidRPr="00D46814">
        <w:rPr>
          <w:rFonts w:hint="cs"/>
          <w:sz w:val="20"/>
          <w:szCs w:val="20"/>
          <w:rtl/>
          <w:lang w:bidi="ar-EG"/>
        </w:rPr>
        <w:t xml:space="preserve">حيث </w:t>
      </w:r>
      <w:r w:rsidR="00B81C1B" w:rsidRPr="00D46814">
        <w:rPr>
          <w:rFonts w:hint="cs"/>
          <w:sz w:val="20"/>
          <w:szCs w:val="20"/>
          <w:rtl/>
          <w:lang w:bidi="ar-EG"/>
        </w:rPr>
        <w:t>تتحول ال</w:t>
      </w:r>
      <w:r w:rsidR="00A94635" w:rsidRPr="00D46814">
        <w:rPr>
          <w:rFonts w:hint="cs"/>
          <w:sz w:val="20"/>
          <w:szCs w:val="20"/>
          <w:rtl/>
          <w:lang w:bidi="ar-EG"/>
        </w:rPr>
        <w:t>طاقة</w:t>
      </w:r>
      <w:r w:rsidR="004D6B58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B81C1B" w:rsidRPr="00D46814">
        <w:rPr>
          <w:rFonts w:hint="cs"/>
          <w:sz w:val="20"/>
          <w:szCs w:val="20"/>
          <w:rtl/>
          <w:lang w:bidi="ar-EG"/>
        </w:rPr>
        <w:t>الميكانيكية</w:t>
      </w:r>
      <w:r w:rsidR="00DE23EA">
        <w:rPr>
          <w:rFonts w:hint="cs"/>
          <w:sz w:val="20"/>
          <w:szCs w:val="20"/>
          <w:rtl/>
          <w:lang w:bidi="ar-EG"/>
        </w:rPr>
        <w:t xml:space="preserve"> </w:t>
      </w:r>
      <w:r w:rsidR="00B81C1B" w:rsidRPr="00D46814">
        <w:rPr>
          <w:rFonts w:hint="cs"/>
          <w:sz w:val="20"/>
          <w:szCs w:val="20"/>
          <w:rtl/>
          <w:lang w:bidi="ar-EG"/>
        </w:rPr>
        <w:t xml:space="preserve">(طاقة </w:t>
      </w:r>
      <w:r w:rsidR="00DE23EA">
        <w:rPr>
          <w:rFonts w:hint="cs"/>
          <w:sz w:val="20"/>
          <w:szCs w:val="20"/>
          <w:rtl/>
          <w:lang w:bidi="ar-EG"/>
        </w:rPr>
        <w:t>الجاذبية</w:t>
      </w:r>
      <w:r w:rsidR="00B81C1B" w:rsidRPr="00D46814">
        <w:rPr>
          <w:rFonts w:hint="cs"/>
          <w:sz w:val="20"/>
          <w:szCs w:val="20"/>
          <w:rtl/>
          <w:lang w:bidi="ar-EG"/>
        </w:rPr>
        <w:t xml:space="preserve"> الكامنة)</w:t>
      </w:r>
      <w:r w:rsidR="00A94635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4D6B58" w:rsidRPr="00D46814">
        <w:rPr>
          <w:rFonts w:hint="cs"/>
          <w:sz w:val="20"/>
          <w:szCs w:val="20"/>
          <w:rtl/>
          <w:lang w:bidi="ar-EG"/>
        </w:rPr>
        <w:t xml:space="preserve">بواسطة الفرامل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4D6B58" w:rsidRPr="00D46814">
        <w:rPr>
          <w:rFonts w:hint="cs"/>
          <w:sz w:val="20"/>
          <w:szCs w:val="20"/>
          <w:rtl/>
          <w:lang w:bidi="ar-EG"/>
        </w:rPr>
        <w:t xml:space="preserve"> طاقة كهربائية (البطارية)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6B58" w:rsidRPr="00D46814" w14:paraId="72702478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298F437A" w14:textId="77777777" w:rsidR="004D6B58" w:rsidRPr="00D46814" w:rsidRDefault="004D6B58" w:rsidP="00036FEF">
            <w:pPr>
              <w:jc w:val="center"/>
              <w:rPr>
                <w:bCs/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bCs/>
                <w:rtl/>
                <w:lang w:bidi="ar-EG"/>
              </w:rPr>
              <w:t>المادة</w:t>
            </w:r>
          </w:p>
        </w:tc>
        <w:tc>
          <w:tcPr>
            <w:tcW w:w="5682" w:type="dxa"/>
            <w:gridSpan w:val="2"/>
            <w:vAlign w:val="center"/>
          </w:tcPr>
          <w:p w14:paraId="781C5830" w14:textId="6F4CA4DB" w:rsidR="004D6B58" w:rsidRPr="00D46814" w:rsidRDefault="00B81C1B" w:rsidP="00036FEF">
            <w:pPr>
              <w:jc w:val="center"/>
              <w:rPr>
                <w:bCs/>
                <w:rtl/>
                <w:lang w:bidi="ar-EG"/>
              </w:rPr>
            </w:pPr>
            <w:r w:rsidRPr="00D46814">
              <w:rPr>
                <w:rFonts w:hint="cs"/>
                <w:bCs/>
                <w:rtl/>
                <w:lang w:bidi="ar-EG"/>
              </w:rPr>
              <w:t>الحرارة لنوعية</w:t>
            </w:r>
            <w:r w:rsidR="00DE23EA">
              <w:rPr>
                <w:rFonts w:hint="cs"/>
                <w:bCs/>
                <w:rtl/>
                <w:lang w:bidi="ar-EG"/>
              </w:rPr>
              <w:t xml:space="preserve"> *****</w:t>
            </w:r>
          </w:p>
        </w:tc>
      </w:tr>
      <w:tr w:rsidR="004D6B58" w:rsidRPr="00D46814" w14:paraId="40AC476D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5333F353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المواد الصلبة</w:t>
            </w:r>
          </w:p>
        </w:tc>
        <w:tc>
          <w:tcPr>
            <w:tcW w:w="2841" w:type="dxa"/>
            <w:vAlign w:val="center"/>
          </w:tcPr>
          <w:p w14:paraId="0B0A8801" w14:textId="1DE06FBD" w:rsidR="004D6B58" w:rsidRPr="00D46814" w:rsidRDefault="00DE23EA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*********</w:t>
            </w:r>
          </w:p>
        </w:tc>
        <w:tc>
          <w:tcPr>
            <w:tcW w:w="2841" w:type="dxa"/>
            <w:vAlign w:val="center"/>
          </w:tcPr>
          <w:p w14:paraId="2E104177" w14:textId="1E3E0E8F" w:rsidR="004D6B58" w:rsidRPr="00D46814" w:rsidRDefault="00DE23EA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sz w:val="20"/>
                <w:szCs w:val="20"/>
                <w:rtl/>
                <w:lang w:bidi="ar-EG"/>
              </w:rPr>
              <w:t>*********</w:t>
            </w:r>
          </w:p>
        </w:tc>
      </w:tr>
      <w:tr w:rsidR="004D6B58" w:rsidRPr="00D46814" w14:paraId="5FE57E84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2C3CE83B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الألومنيوم</w:t>
            </w:r>
          </w:p>
        </w:tc>
        <w:tc>
          <w:tcPr>
            <w:tcW w:w="2841" w:type="dxa"/>
            <w:vAlign w:val="center"/>
          </w:tcPr>
          <w:p w14:paraId="37A5EBC9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900</w:t>
            </w:r>
          </w:p>
        </w:tc>
        <w:tc>
          <w:tcPr>
            <w:tcW w:w="2841" w:type="dxa"/>
            <w:vAlign w:val="center"/>
          </w:tcPr>
          <w:p w14:paraId="73535B61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0.215</w:t>
            </w:r>
          </w:p>
        </w:tc>
      </w:tr>
      <w:tr w:rsidR="004D6B58" w:rsidRPr="00D46814" w14:paraId="37A48B7A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0233658C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الأسبستوس</w:t>
            </w:r>
          </w:p>
        </w:tc>
        <w:tc>
          <w:tcPr>
            <w:tcW w:w="2841" w:type="dxa"/>
            <w:vAlign w:val="center"/>
          </w:tcPr>
          <w:p w14:paraId="08CB6C4D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800</w:t>
            </w:r>
          </w:p>
        </w:tc>
        <w:tc>
          <w:tcPr>
            <w:tcW w:w="2841" w:type="dxa"/>
            <w:vAlign w:val="center"/>
          </w:tcPr>
          <w:p w14:paraId="7F06818A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0.19</w:t>
            </w:r>
          </w:p>
        </w:tc>
      </w:tr>
      <w:tr w:rsidR="004D6B58" w:rsidRPr="00D46814" w14:paraId="25F6EFEE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3E8797B8" w14:textId="37A85C48" w:rsidR="004D6B58" w:rsidRPr="00D46814" w:rsidRDefault="00036FEF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الخرسانة</w:t>
            </w:r>
            <w:r w:rsidR="004D6B58"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، </w:t>
            </w:r>
            <w:r w:rsidR="00DE23EA" w:rsidRPr="00D46814">
              <w:rPr>
                <w:rFonts w:hint="cs"/>
                <w:sz w:val="20"/>
                <w:szCs w:val="20"/>
                <w:rtl/>
                <w:lang w:bidi="ar-EG"/>
              </w:rPr>
              <w:t>الجرانيت(متوسط</w:t>
            </w:r>
            <w:r w:rsidR="004D6B58" w:rsidRPr="00D46814">
              <w:rPr>
                <w:rFonts w:hint="cs"/>
                <w:sz w:val="20"/>
                <w:szCs w:val="20"/>
                <w:rtl/>
                <w:lang w:bidi="ar-EG"/>
              </w:rPr>
              <w:t>)</w:t>
            </w:r>
          </w:p>
        </w:tc>
        <w:tc>
          <w:tcPr>
            <w:tcW w:w="2841" w:type="dxa"/>
            <w:vAlign w:val="center"/>
          </w:tcPr>
          <w:p w14:paraId="72D443DC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840</w:t>
            </w:r>
          </w:p>
        </w:tc>
        <w:tc>
          <w:tcPr>
            <w:tcW w:w="2841" w:type="dxa"/>
            <w:vAlign w:val="center"/>
          </w:tcPr>
          <w:p w14:paraId="543C3CD7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0.20</w:t>
            </w:r>
          </w:p>
        </w:tc>
      </w:tr>
      <w:tr w:rsidR="004D6B58" w:rsidRPr="00D46814" w14:paraId="1035C7D5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0D5F3F8D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النحاس</w:t>
            </w:r>
          </w:p>
        </w:tc>
        <w:tc>
          <w:tcPr>
            <w:tcW w:w="2841" w:type="dxa"/>
            <w:vAlign w:val="center"/>
          </w:tcPr>
          <w:p w14:paraId="1A15BFA5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387</w:t>
            </w:r>
          </w:p>
        </w:tc>
        <w:tc>
          <w:tcPr>
            <w:tcW w:w="2841" w:type="dxa"/>
            <w:vAlign w:val="center"/>
          </w:tcPr>
          <w:p w14:paraId="4F65D1FD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0.0924</w:t>
            </w:r>
          </w:p>
        </w:tc>
      </w:tr>
      <w:tr w:rsidR="004D6B58" w:rsidRPr="00D46814" w14:paraId="67CCD90B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7A3FDF96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الزجاج</w:t>
            </w:r>
          </w:p>
        </w:tc>
        <w:tc>
          <w:tcPr>
            <w:tcW w:w="2841" w:type="dxa"/>
            <w:vAlign w:val="center"/>
          </w:tcPr>
          <w:p w14:paraId="7F7179F2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840</w:t>
            </w:r>
          </w:p>
        </w:tc>
        <w:tc>
          <w:tcPr>
            <w:tcW w:w="2841" w:type="dxa"/>
            <w:vAlign w:val="center"/>
          </w:tcPr>
          <w:p w14:paraId="3F602DE1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0.20</w:t>
            </w:r>
          </w:p>
        </w:tc>
      </w:tr>
      <w:tr w:rsidR="004D6B58" w:rsidRPr="00D46814" w14:paraId="3E7C812E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38AF5FB3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lastRenderedPageBreak/>
              <w:t>الذهب</w:t>
            </w:r>
          </w:p>
        </w:tc>
        <w:tc>
          <w:tcPr>
            <w:tcW w:w="2841" w:type="dxa"/>
            <w:vAlign w:val="center"/>
          </w:tcPr>
          <w:p w14:paraId="3AF734AA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129</w:t>
            </w:r>
          </w:p>
        </w:tc>
        <w:tc>
          <w:tcPr>
            <w:tcW w:w="2841" w:type="dxa"/>
            <w:vAlign w:val="center"/>
          </w:tcPr>
          <w:p w14:paraId="38AC210B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0.0308</w:t>
            </w:r>
          </w:p>
        </w:tc>
      </w:tr>
      <w:tr w:rsidR="004D6B58" w:rsidRPr="00D46814" w14:paraId="50611ECF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4974A7EA" w14:textId="1660F129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جسم الإنسان </w:t>
            </w:r>
            <w:r w:rsidR="00036FEF" w:rsidRPr="00D46814">
              <w:rPr>
                <w:rFonts w:hint="cs"/>
                <w:sz w:val="20"/>
                <w:szCs w:val="20"/>
                <w:rtl/>
                <w:lang w:bidi="ar-EG"/>
              </w:rPr>
              <w:t>(متوسط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="00036FEF">
              <w:rPr>
                <w:rFonts w:hint="cs"/>
                <w:sz w:val="20"/>
                <w:szCs w:val="20"/>
                <w:rtl/>
                <w:lang w:bidi="ar-EG"/>
              </w:rPr>
              <w:t>درجة ال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حرارة 37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  <w:lang w:bidi="ar-EG"/>
                </w:rPr>
                <m:t>℃</m:t>
              </m:r>
            </m:oMath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)</w:t>
            </w:r>
          </w:p>
        </w:tc>
        <w:tc>
          <w:tcPr>
            <w:tcW w:w="2841" w:type="dxa"/>
            <w:vAlign w:val="center"/>
          </w:tcPr>
          <w:p w14:paraId="1B5A8C8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3500</w:t>
            </w:r>
          </w:p>
        </w:tc>
        <w:tc>
          <w:tcPr>
            <w:tcW w:w="2841" w:type="dxa"/>
            <w:vAlign w:val="center"/>
          </w:tcPr>
          <w:p w14:paraId="7BCF0789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0.83</w:t>
            </w:r>
          </w:p>
        </w:tc>
      </w:tr>
      <w:tr w:rsidR="004D6B58" w:rsidRPr="00D46814" w14:paraId="1C68377D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38E7D7C5" w14:textId="3F5A68BE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الثلج </w:t>
            </w:r>
            <w:r w:rsidR="00036FEF" w:rsidRPr="00D46814">
              <w:rPr>
                <w:rFonts w:hint="cs"/>
                <w:sz w:val="20"/>
                <w:szCs w:val="20"/>
                <w:rtl/>
                <w:lang w:bidi="ar-EG"/>
              </w:rPr>
              <w:t>(</w:t>
            </w:r>
            <w:proofErr w:type="gramStart"/>
            <w:r w:rsidR="00036FEF" w:rsidRPr="00D46814">
              <w:rPr>
                <w:rFonts w:hint="cs"/>
                <w:sz w:val="20"/>
                <w:szCs w:val="20"/>
                <w:rtl/>
                <w:lang w:bidi="ar-EG"/>
              </w:rPr>
              <w:t>متوسط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،</w:t>
            </w:r>
            <w:proofErr w:type="gramEnd"/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="00036FEF">
              <w:rPr>
                <w:rFonts w:hint="cs"/>
                <w:sz w:val="20"/>
                <w:szCs w:val="20"/>
                <w:rtl/>
                <w:lang w:bidi="ar-EG"/>
              </w:rPr>
              <w:t xml:space="preserve">****** </w:t>
            </w:r>
            <w:r w:rsidR="00C95FC2" w:rsidRPr="00D46814">
              <w:rPr>
                <w:rFonts w:hint="cs"/>
                <w:sz w:val="20"/>
                <w:szCs w:val="20"/>
                <w:rtl/>
                <w:lang w:bidi="ar-EG"/>
              </w:rPr>
              <w:t>إلى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="00036FEF">
              <w:rPr>
                <w:rFonts w:hint="cs"/>
                <w:sz w:val="20"/>
                <w:szCs w:val="20"/>
                <w:rtl/>
                <w:lang w:bidi="ar-EG"/>
              </w:rPr>
              <w:t>****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)</w:t>
            </w:r>
          </w:p>
        </w:tc>
        <w:tc>
          <w:tcPr>
            <w:tcW w:w="2841" w:type="dxa"/>
            <w:vAlign w:val="center"/>
          </w:tcPr>
          <w:p w14:paraId="314D81F9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2090</w:t>
            </w:r>
          </w:p>
        </w:tc>
        <w:tc>
          <w:tcPr>
            <w:tcW w:w="2841" w:type="dxa"/>
            <w:vAlign w:val="center"/>
          </w:tcPr>
          <w:p w14:paraId="05800C65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0.50</w:t>
            </w:r>
          </w:p>
        </w:tc>
      </w:tr>
      <w:tr w:rsidR="004D6B58" w:rsidRPr="00D46814" w14:paraId="77104C13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6525841C" w14:textId="64D87419" w:rsidR="004D6B58" w:rsidRPr="00D46814" w:rsidRDefault="00036FEF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الحديد،</w:t>
            </w:r>
            <w:r w:rsidR="004D6B58"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الصلب</w:t>
            </w:r>
          </w:p>
        </w:tc>
        <w:tc>
          <w:tcPr>
            <w:tcW w:w="2841" w:type="dxa"/>
            <w:vAlign w:val="center"/>
          </w:tcPr>
          <w:p w14:paraId="6B4A0DD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452</w:t>
            </w:r>
          </w:p>
        </w:tc>
        <w:tc>
          <w:tcPr>
            <w:tcW w:w="2841" w:type="dxa"/>
            <w:vAlign w:val="center"/>
          </w:tcPr>
          <w:p w14:paraId="13030CD7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0.108</w:t>
            </w:r>
          </w:p>
        </w:tc>
      </w:tr>
      <w:tr w:rsidR="004D6B58" w:rsidRPr="00D46814" w14:paraId="00CB0045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4743690B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الرصاص</w:t>
            </w:r>
          </w:p>
        </w:tc>
        <w:tc>
          <w:tcPr>
            <w:tcW w:w="2841" w:type="dxa"/>
            <w:vAlign w:val="center"/>
          </w:tcPr>
          <w:p w14:paraId="00219375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128</w:t>
            </w:r>
          </w:p>
        </w:tc>
        <w:tc>
          <w:tcPr>
            <w:tcW w:w="2841" w:type="dxa"/>
            <w:vAlign w:val="center"/>
          </w:tcPr>
          <w:p w14:paraId="2322956B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0.0305</w:t>
            </w:r>
          </w:p>
        </w:tc>
      </w:tr>
      <w:tr w:rsidR="004D6B58" w:rsidRPr="00D46814" w14:paraId="205F405B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06D60321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الفضة</w:t>
            </w:r>
          </w:p>
        </w:tc>
        <w:tc>
          <w:tcPr>
            <w:tcW w:w="2841" w:type="dxa"/>
            <w:vAlign w:val="center"/>
          </w:tcPr>
          <w:p w14:paraId="5B42B4F9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235</w:t>
            </w:r>
          </w:p>
        </w:tc>
        <w:tc>
          <w:tcPr>
            <w:tcW w:w="2841" w:type="dxa"/>
            <w:vAlign w:val="center"/>
          </w:tcPr>
          <w:p w14:paraId="29258B57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0.0562</w:t>
            </w:r>
          </w:p>
        </w:tc>
      </w:tr>
      <w:tr w:rsidR="004D6B58" w:rsidRPr="00D46814" w14:paraId="5E30CE56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01349BE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الخشب</w:t>
            </w:r>
          </w:p>
        </w:tc>
        <w:tc>
          <w:tcPr>
            <w:tcW w:w="2841" w:type="dxa"/>
            <w:vAlign w:val="center"/>
          </w:tcPr>
          <w:p w14:paraId="5A4ECE21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1700</w:t>
            </w:r>
          </w:p>
        </w:tc>
        <w:tc>
          <w:tcPr>
            <w:tcW w:w="2841" w:type="dxa"/>
            <w:vAlign w:val="center"/>
          </w:tcPr>
          <w:p w14:paraId="1C46AB92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0.4</w:t>
            </w:r>
          </w:p>
        </w:tc>
      </w:tr>
      <w:tr w:rsidR="004D6B58" w:rsidRPr="00D46814" w14:paraId="75BE27B6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1168B254" w14:textId="77777777" w:rsidR="004D6B58" w:rsidRPr="00D46814" w:rsidRDefault="004D6B58" w:rsidP="00036FEF">
            <w:pPr>
              <w:jc w:val="center"/>
              <w:rPr>
                <w:bCs/>
                <w:i/>
                <w:iCs/>
                <w:sz w:val="20"/>
                <w:szCs w:val="20"/>
                <w:rtl/>
                <w:lang w:bidi="ar-EG"/>
              </w:rPr>
            </w:pPr>
            <w:r w:rsidRPr="00036FEF">
              <w:rPr>
                <w:rFonts w:hint="cs"/>
                <w:bCs/>
                <w:sz w:val="20"/>
                <w:szCs w:val="20"/>
                <w:rtl/>
                <w:lang w:bidi="ar-EG"/>
              </w:rPr>
              <w:t>السوائل</w:t>
            </w:r>
          </w:p>
        </w:tc>
        <w:tc>
          <w:tcPr>
            <w:tcW w:w="2841" w:type="dxa"/>
            <w:vAlign w:val="center"/>
          </w:tcPr>
          <w:p w14:paraId="788E085E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841" w:type="dxa"/>
            <w:vAlign w:val="center"/>
          </w:tcPr>
          <w:p w14:paraId="7BE405C4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  <w:tr w:rsidR="004D6B58" w:rsidRPr="00D46814" w14:paraId="37C4CEE5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1B066688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البنزين</w:t>
            </w:r>
          </w:p>
        </w:tc>
        <w:tc>
          <w:tcPr>
            <w:tcW w:w="2841" w:type="dxa"/>
            <w:vAlign w:val="center"/>
          </w:tcPr>
          <w:p w14:paraId="5F983B28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1740</w:t>
            </w:r>
          </w:p>
        </w:tc>
        <w:tc>
          <w:tcPr>
            <w:tcW w:w="2841" w:type="dxa"/>
            <w:vAlign w:val="center"/>
          </w:tcPr>
          <w:p w14:paraId="6E225FD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0.415</w:t>
            </w:r>
          </w:p>
        </w:tc>
      </w:tr>
      <w:tr w:rsidR="004D6B58" w:rsidRPr="00D46814" w14:paraId="1EFF9291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1441FBCA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ايثانول</w:t>
            </w:r>
          </w:p>
        </w:tc>
        <w:tc>
          <w:tcPr>
            <w:tcW w:w="2841" w:type="dxa"/>
            <w:vAlign w:val="center"/>
          </w:tcPr>
          <w:p w14:paraId="42652AA2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2450</w:t>
            </w:r>
          </w:p>
        </w:tc>
        <w:tc>
          <w:tcPr>
            <w:tcW w:w="2841" w:type="dxa"/>
            <w:vAlign w:val="center"/>
          </w:tcPr>
          <w:p w14:paraId="3E214FC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0.586</w:t>
            </w:r>
          </w:p>
        </w:tc>
      </w:tr>
      <w:tr w:rsidR="004D6B58" w:rsidRPr="00D46814" w14:paraId="27627272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4DA67A66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جليسرين</w:t>
            </w:r>
          </w:p>
        </w:tc>
        <w:tc>
          <w:tcPr>
            <w:tcW w:w="2841" w:type="dxa"/>
            <w:vAlign w:val="center"/>
          </w:tcPr>
          <w:p w14:paraId="06B27DF7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2410</w:t>
            </w:r>
          </w:p>
        </w:tc>
        <w:tc>
          <w:tcPr>
            <w:tcW w:w="2841" w:type="dxa"/>
            <w:vAlign w:val="center"/>
          </w:tcPr>
          <w:p w14:paraId="08971738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0.576</w:t>
            </w:r>
          </w:p>
        </w:tc>
      </w:tr>
      <w:tr w:rsidR="004D6B58" w:rsidRPr="00D46814" w14:paraId="3602554D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06CD549D" w14:textId="73D91828" w:rsidR="004D6B58" w:rsidRPr="00D46814" w:rsidRDefault="00036FEF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الزئبق</w:t>
            </w:r>
          </w:p>
        </w:tc>
        <w:tc>
          <w:tcPr>
            <w:tcW w:w="2841" w:type="dxa"/>
            <w:vAlign w:val="center"/>
          </w:tcPr>
          <w:p w14:paraId="0E33AC4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139</w:t>
            </w:r>
          </w:p>
        </w:tc>
        <w:tc>
          <w:tcPr>
            <w:tcW w:w="2841" w:type="dxa"/>
            <w:vAlign w:val="center"/>
          </w:tcPr>
          <w:p w14:paraId="6F65F8AF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0.0333</w:t>
            </w:r>
          </w:p>
        </w:tc>
      </w:tr>
      <w:tr w:rsidR="004D6B58" w:rsidRPr="00D46814" w14:paraId="29A04DEA" w14:textId="77777777" w:rsidTr="00036FEF">
        <w:trPr>
          <w:trHeight w:val="488"/>
        </w:trPr>
        <w:tc>
          <w:tcPr>
            <w:tcW w:w="2840" w:type="dxa"/>
            <w:vAlign w:val="center"/>
          </w:tcPr>
          <w:p w14:paraId="128F2B0A" w14:textId="50E9002F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الماء</w:t>
            </w:r>
            <w:r w:rsidR="00036FEF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(15.0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  <w:lang w:bidi="ar-EG"/>
                </w:rPr>
                <m:t>℃</m:t>
              </m:r>
            </m:oMath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)</w:t>
            </w:r>
          </w:p>
        </w:tc>
        <w:tc>
          <w:tcPr>
            <w:tcW w:w="2841" w:type="dxa"/>
            <w:vAlign w:val="center"/>
          </w:tcPr>
          <w:p w14:paraId="1972DDBA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4186</w:t>
            </w:r>
          </w:p>
        </w:tc>
        <w:tc>
          <w:tcPr>
            <w:tcW w:w="2841" w:type="dxa"/>
            <w:vAlign w:val="center"/>
          </w:tcPr>
          <w:p w14:paraId="66B0D9CC" w14:textId="77777777" w:rsidR="004D6B58" w:rsidRPr="00D46814" w:rsidRDefault="004D6B58" w:rsidP="00036FEF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1.000</w:t>
            </w:r>
          </w:p>
        </w:tc>
      </w:tr>
    </w:tbl>
    <w:p w14:paraId="05D9C594" w14:textId="74A10661" w:rsidR="004D6B58" w:rsidRDefault="004D6B58" w:rsidP="000F5740">
      <w:pPr>
        <w:pBdr>
          <w:bottom w:val="single" w:sz="6" w:space="1" w:color="auto"/>
        </w:pBdr>
        <w:rPr>
          <w:sz w:val="20"/>
          <w:szCs w:val="20"/>
          <w:rtl/>
          <w:lang w:bidi="ar-EG"/>
        </w:rPr>
      </w:pPr>
      <w:r w:rsidRPr="00D46814">
        <w:rPr>
          <w:rFonts w:hint="cs"/>
          <w:bCs/>
          <w:sz w:val="20"/>
          <w:szCs w:val="20"/>
          <w:rtl/>
          <w:lang w:bidi="ar-EG"/>
        </w:rPr>
        <w:t>الجدول 1-14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B81C1B" w:rsidRPr="00D46814">
        <w:rPr>
          <w:rFonts w:hint="cs"/>
          <w:sz w:val="20"/>
          <w:szCs w:val="20"/>
          <w:rtl/>
          <w:lang w:bidi="ar-EG"/>
        </w:rPr>
        <w:t>الحرارة النوعية</w:t>
      </w:r>
      <w:r w:rsidRPr="00D46814">
        <w:rPr>
          <w:rFonts w:hint="cs"/>
          <w:sz w:val="20"/>
          <w:szCs w:val="20"/>
          <w:rtl/>
          <w:lang w:bidi="ar-EG"/>
        </w:rPr>
        <w:t xml:space="preserve"> للمواد المختلفة.</w:t>
      </w:r>
    </w:p>
    <w:p w14:paraId="607EB02C" w14:textId="77397F58" w:rsidR="00684EDD" w:rsidRDefault="00684EDD" w:rsidP="000F5740">
      <w:pPr>
        <w:pBdr>
          <w:bottom w:val="single" w:sz="6" w:space="1" w:color="auto"/>
        </w:pBdr>
        <w:rPr>
          <w:sz w:val="20"/>
          <w:szCs w:val="20"/>
          <w:rtl/>
          <w:lang w:bidi="ar-EG"/>
        </w:rPr>
      </w:pPr>
    </w:p>
    <w:p w14:paraId="15F4C081" w14:textId="641B87E5" w:rsidR="00684EDD" w:rsidRPr="00D46814" w:rsidRDefault="00684EDD" w:rsidP="00684EDD">
      <w:pPr>
        <w:rPr>
          <w:i/>
          <w:sz w:val="20"/>
          <w:szCs w:val="20"/>
          <w:rtl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1 القيم </w:t>
      </w:r>
      <w:r w:rsidR="000E75DF">
        <w:rPr>
          <w:rFonts w:hint="cs"/>
          <w:sz w:val="20"/>
          <w:szCs w:val="20"/>
          <w:rtl/>
          <w:lang w:bidi="ar-EG"/>
        </w:rPr>
        <w:t>ل</w:t>
      </w:r>
      <w:r w:rsidRPr="00D46814">
        <w:rPr>
          <w:rFonts w:hint="cs"/>
          <w:sz w:val="20"/>
          <w:szCs w:val="20"/>
          <w:rtl/>
          <w:lang w:bidi="ar-EG"/>
        </w:rPr>
        <w:t xml:space="preserve">لمواد الصلبة والسوائل </w:t>
      </w:r>
      <w:r w:rsidR="000E75DF">
        <w:rPr>
          <w:rFonts w:hint="cs"/>
          <w:sz w:val="20"/>
          <w:szCs w:val="20"/>
          <w:rtl/>
          <w:lang w:bidi="ar-EG"/>
        </w:rPr>
        <w:t>عند</w:t>
      </w:r>
      <w:r w:rsidRPr="00D46814">
        <w:rPr>
          <w:rFonts w:hint="cs"/>
          <w:sz w:val="20"/>
          <w:szCs w:val="20"/>
          <w:rtl/>
          <w:lang w:bidi="ar-EG"/>
        </w:rPr>
        <w:t xml:space="preserve"> حجم ثابت ودرجة حرارة 25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="00731C07">
        <w:rPr>
          <w:rFonts w:eastAsiaTheme="minorEastAsia" w:hint="cs"/>
          <w:sz w:val="20"/>
          <w:szCs w:val="20"/>
          <w:rtl/>
          <w:lang w:bidi="ar-EG"/>
        </w:rPr>
        <w:t>،</w:t>
      </w:r>
      <w:r w:rsidR="000E75DF">
        <w:rPr>
          <w:rFonts w:eastAsiaTheme="minorEastAsia" w:hint="cs"/>
          <w:sz w:val="20"/>
          <w:szCs w:val="20"/>
          <w:rtl/>
          <w:lang w:bidi="ar-EG"/>
        </w:rPr>
        <w:t xml:space="preserve"> </w:t>
      </w:r>
      <w:r w:rsidR="00731C07">
        <w:rPr>
          <w:rFonts w:hint="cs"/>
          <w:i/>
          <w:sz w:val="20"/>
          <w:szCs w:val="20"/>
          <w:rtl/>
          <w:lang w:bidi="ar-EG"/>
        </w:rPr>
        <w:t>باستثناء ما أشير إليه بغير ذلك</w:t>
      </w:r>
      <w:r w:rsidRPr="00D46814">
        <w:rPr>
          <w:rFonts w:hint="cs"/>
          <w:i/>
          <w:sz w:val="20"/>
          <w:szCs w:val="20"/>
          <w:rtl/>
          <w:lang w:bidi="ar-EG"/>
        </w:rPr>
        <w:t>.</w:t>
      </w:r>
    </w:p>
    <w:p w14:paraId="0E7D81C1" w14:textId="6989C424" w:rsidR="0008701C" w:rsidRPr="00D46814" w:rsidRDefault="0008701C" w:rsidP="00684EDD">
      <w:pPr>
        <w:rPr>
          <w:i/>
          <w:sz w:val="20"/>
          <w:szCs w:val="20"/>
          <w:rtl/>
          <w:lang w:bidi="ar-EG"/>
        </w:rPr>
      </w:pPr>
    </w:p>
    <w:p w14:paraId="7FE78B6C" w14:textId="77777777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70DCA4EB" w14:textId="77777777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5BAFC0C8" w14:textId="163DE17E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0083AAC7" w14:textId="77777777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563B39E8" w14:textId="77777777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39295A2A" w14:textId="77777777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0274DD3F" w14:textId="77777777" w:rsidR="009B4C0F" w:rsidRPr="00D46814" w:rsidRDefault="009B4C0F" w:rsidP="000F5740">
      <w:pPr>
        <w:rPr>
          <w:i/>
          <w:sz w:val="20"/>
          <w:szCs w:val="20"/>
          <w:rtl/>
          <w:lang w:bidi="ar-EG"/>
        </w:rPr>
      </w:pPr>
    </w:p>
    <w:p w14:paraId="58586126" w14:textId="77777777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</w:p>
    <w:p w14:paraId="5193CF8A" w14:textId="77777777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</w:p>
    <w:p w14:paraId="2E8DBEB8" w14:textId="77777777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</w:p>
    <w:p w14:paraId="0EDA6DAA" w14:textId="77777777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</w:p>
    <w:p w14:paraId="6CADDDE9" w14:textId="77777777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3572" w:rsidRPr="00D46814" w14:paraId="7E1DBA96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6527149A" w14:textId="77777777" w:rsidR="00473572" w:rsidRPr="00D46814" w:rsidRDefault="00473572" w:rsidP="00EB6D5C">
            <w:pPr>
              <w:jc w:val="center"/>
              <w:rPr>
                <w:bCs/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bCs/>
                <w:rtl/>
                <w:lang w:bidi="ar-EG"/>
              </w:rPr>
              <w:t>المادة</w:t>
            </w:r>
          </w:p>
        </w:tc>
        <w:tc>
          <w:tcPr>
            <w:tcW w:w="5682" w:type="dxa"/>
            <w:gridSpan w:val="2"/>
            <w:vAlign w:val="center"/>
          </w:tcPr>
          <w:p w14:paraId="274E3396" w14:textId="77777777" w:rsidR="00473572" w:rsidRPr="00D46814" w:rsidRDefault="00473572" w:rsidP="00EB6D5C">
            <w:pPr>
              <w:jc w:val="center"/>
              <w:rPr>
                <w:bCs/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bCs/>
                <w:sz w:val="20"/>
                <w:szCs w:val="20"/>
                <w:rtl/>
                <w:lang w:bidi="ar-EG"/>
              </w:rPr>
              <w:t>الحرارية</w:t>
            </w:r>
            <w:r w:rsidR="00444F23" w:rsidRPr="00D46814">
              <w:rPr>
                <w:rFonts w:hint="cs"/>
                <w:bCs/>
                <w:sz w:val="20"/>
                <w:szCs w:val="20"/>
                <w:rtl/>
                <w:lang w:bidi="ar-EG"/>
              </w:rPr>
              <w:t xml:space="preserve"> النوعية</w:t>
            </w:r>
          </w:p>
        </w:tc>
      </w:tr>
      <w:tr w:rsidR="00473572" w:rsidRPr="00D46814" w14:paraId="44CA57BB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558BF611" w14:textId="5AC6FD61" w:rsidR="00473572" w:rsidRPr="00D46814" w:rsidRDefault="00473572" w:rsidP="00EB6D5C">
            <w:pPr>
              <w:jc w:val="center"/>
              <w:rPr>
                <w:sz w:val="20"/>
                <w:szCs w:val="20"/>
                <w:vertAlign w:val="superscript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lastRenderedPageBreak/>
              <w:t>الغازات</w:t>
            </w:r>
            <w:r w:rsidR="00B81C1B" w:rsidRPr="00D46814">
              <w:rPr>
                <w:rFonts w:hint="cs"/>
                <w:sz w:val="20"/>
                <w:szCs w:val="20"/>
                <w:vertAlign w:val="superscript"/>
                <w:rtl/>
                <w:lang w:bidi="ar-EG"/>
              </w:rPr>
              <w:t>3</w:t>
            </w:r>
            <w:r w:rsidR="00036FEF">
              <w:rPr>
                <w:sz w:val="20"/>
                <w:szCs w:val="20"/>
                <w:vertAlign w:val="superscript"/>
                <w:rtl/>
                <w:lang w:bidi="ar-EG"/>
              </w:rPr>
              <w:br/>
            </w:r>
          </w:p>
        </w:tc>
        <w:tc>
          <w:tcPr>
            <w:tcW w:w="2841" w:type="dxa"/>
            <w:vAlign w:val="center"/>
          </w:tcPr>
          <w:p w14:paraId="756BC177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841" w:type="dxa"/>
            <w:vAlign w:val="center"/>
          </w:tcPr>
          <w:p w14:paraId="41E9E386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  <w:tr w:rsidR="00473572" w:rsidRPr="00D46814" w14:paraId="5FEEE762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219488C9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الهواء</w:t>
            </w:r>
            <w:r w:rsidR="00B81C1B"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proofErr w:type="gramStart"/>
            <w:r w:rsidR="00B81C1B" w:rsidRPr="00D46814">
              <w:rPr>
                <w:rFonts w:hint="cs"/>
                <w:sz w:val="20"/>
                <w:szCs w:val="20"/>
                <w:rtl/>
                <w:lang w:bidi="ar-EG"/>
              </w:rPr>
              <w:t>(</w:t>
            </w: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 xml:space="preserve"> الجاف</w:t>
            </w:r>
            <w:proofErr w:type="gramEnd"/>
            <w:r w:rsidR="00B81C1B" w:rsidRPr="00D46814">
              <w:rPr>
                <w:rFonts w:hint="cs"/>
                <w:sz w:val="20"/>
                <w:szCs w:val="20"/>
                <w:rtl/>
                <w:lang w:bidi="ar-EG"/>
              </w:rPr>
              <w:t>)</w:t>
            </w:r>
          </w:p>
        </w:tc>
        <w:tc>
          <w:tcPr>
            <w:tcW w:w="2841" w:type="dxa"/>
            <w:vAlign w:val="center"/>
          </w:tcPr>
          <w:p w14:paraId="5A50576B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721 (1015)</w:t>
            </w:r>
          </w:p>
        </w:tc>
        <w:tc>
          <w:tcPr>
            <w:tcW w:w="2841" w:type="dxa"/>
            <w:vAlign w:val="center"/>
          </w:tcPr>
          <w:p w14:paraId="573679E3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0.172(0.242)</w:t>
            </w:r>
          </w:p>
        </w:tc>
      </w:tr>
      <w:tr w:rsidR="00473572" w:rsidRPr="00D46814" w14:paraId="5A778A23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6B2F8659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الأمونيا</w:t>
            </w:r>
          </w:p>
        </w:tc>
        <w:tc>
          <w:tcPr>
            <w:tcW w:w="2841" w:type="dxa"/>
            <w:vAlign w:val="center"/>
          </w:tcPr>
          <w:p w14:paraId="1941E5D1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1670(2190)</w:t>
            </w:r>
          </w:p>
        </w:tc>
        <w:tc>
          <w:tcPr>
            <w:tcW w:w="2841" w:type="dxa"/>
            <w:vAlign w:val="center"/>
          </w:tcPr>
          <w:p w14:paraId="101A428B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0.399(0.523)</w:t>
            </w:r>
          </w:p>
        </w:tc>
      </w:tr>
      <w:tr w:rsidR="00473572" w:rsidRPr="00D46814" w14:paraId="774C4D33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36FB5109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ثاني أكسيد الكربون</w:t>
            </w:r>
          </w:p>
        </w:tc>
        <w:tc>
          <w:tcPr>
            <w:tcW w:w="2841" w:type="dxa"/>
            <w:vAlign w:val="center"/>
          </w:tcPr>
          <w:p w14:paraId="62608475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638(833)</w:t>
            </w:r>
          </w:p>
        </w:tc>
        <w:tc>
          <w:tcPr>
            <w:tcW w:w="2841" w:type="dxa"/>
            <w:vAlign w:val="center"/>
          </w:tcPr>
          <w:p w14:paraId="2BC67391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0.152(0.199)</w:t>
            </w:r>
          </w:p>
        </w:tc>
      </w:tr>
      <w:tr w:rsidR="00473572" w:rsidRPr="00D46814" w14:paraId="4D42DC06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453AA154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النيتروجين</w:t>
            </w:r>
          </w:p>
        </w:tc>
        <w:tc>
          <w:tcPr>
            <w:tcW w:w="2841" w:type="dxa"/>
            <w:vAlign w:val="center"/>
          </w:tcPr>
          <w:p w14:paraId="754BDA78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739(1040)</w:t>
            </w:r>
          </w:p>
        </w:tc>
        <w:tc>
          <w:tcPr>
            <w:tcW w:w="2841" w:type="dxa"/>
            <w:vAlign w:val="center"/>
          </w:tcPr>
          <w:p w14:paraId="7A092E51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0.177(0.248)</w:t>
            </w:r>
          </w:p>
        </w:tc>
      </w:tr>
      <w:tr w:rsidR="00473572" w:rsidRPr="00D46814" w14:paraId="0D7EFE27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18FFC319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الأكسجين</w:t>
            </w:r>
          </w:p>
        </w:tc>
        <w:tc>
          <w:tcPr>
            <w:tcW w:w="2841" w:type="dxa"/>
            <w:vAlign w:val="center"/>
          </w:tcPr>
          <w:p w14:paraId="26EC65A8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651(913)</w:t>
            </w:r>
          </w:p>
        </w:tc>
        <w:tc>
          <w:tcPr>
            <w:tcW w:w="2841" w:type="dxa"/>
            <w:vAlign w:val="center"/>
          </w:tcPr>
          <w:p w14:paraId="5604B41F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0.156(0.218)</w:t>
            </w:r>
          </w:p>
        </w:tc>
      </w:tr>
      <w:tr w:rsidR="00473572" w:rsidRPr="00D46814" w14:paraId="6B5AE121" w14:textId="77777777" w:rsidTr="00EB6D5C">
        <w:trPr>
          <w:trHeight w:val="488"/>
        </w:trPr>
        <w:tc>
          <w:tcPr>
            <w:tcW w:w="2840" w:type="dxa"/>
            <w:vAlign w:val="center"/>
          </w:tcPr>
          <w:p w14:paraId="5BE8DF6E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البخار (100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  <w:lang w:bidi="ar-EG"/>
                </w:rPr>
                <m:t>℃</m:t>
              </m:r>
            </m:oMath>
            <w:r w:rsidR="00B81C1B" w:rsidRPr="00D46814">
              <w:rPr>
                <w:rFonts w:hint="cs"/>
                <w:sz w:val="20"/>
                <w:szCs w:val="20"/>
                <w:rtl/>
                <w:lang w:bidi="ar-EG"/>
              </w:rPr>
              <w:t>)</w:t>
            </w:r>
          </w:p>
        </w:tc>
        <w:tc>
          <w:tcPr>
            <w:tcW w:w="2841" w:type="dxa"/>
            <w:vAlign w:val="center"/>
          </w:tcPr>
          <w:p w14:paraId="0FD060D2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1520(2020)</w:t>
            </w:r>
          </w:p>
        </w:tc>
        <w:tc>
          <w:tcPr>
            <w:tcW w:w="2841" w:type="dxa"/>
            <w:vAlign w:val="center"/>
          </w:tcPr>
          <w:p w14:paraId="481F144E" w14:textId="77777777" w:rsidR="00473572" w:rsidRPr="00D46814" w:rsidRDefault="00473572" w:rsidP="00EB6D5C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0.363(0.482)</w:t>
            </w:r>
          </w:p>
        </w:tc>
      </w:tr>
    </w:tbl>
    <w:p w14:paraId="187BA54E" w14:textId="77777777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  <w:r w:rsidRPr="00D46814">
        <w:rPr>
          <w:rFonts w:hint="cs"/>
          <w:bCs/>
          <w:i/>
          <w:sz w:val="20"/>
          <w:szCs w:val="20"/>
          <w:rtl/>
          <w:lang w:bidi="ar-EG"/>
        </w:rPr>
        <w:t>الجدول 1-14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B81C1B" w:rsidRPr="00D46814">
        <w:rPr>
          <w:rFonts w:hint="cs"/>
          <w:i/>
          <w:sz w:val="20"/>
          <w:szCs w:val="20"/>
          <w:rtl/>
          <w:lang w:bidi="ar-EG"/>
        </w:rPr>
        <w:t>الحرارة النوعية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للمواد المختلفة.</w:t>
      </w:r>
    </w:p>
    <w:p w14:paraId="5A814D9E" w14:textId="0CF4D310" w:rsidR="00473572" w:rsidRPr="00D46814" w:rsidRDefault="00473572" w:rsidP="000F5740">
      <w:pPr>
        <w:rPr>
          <w:i/>
          <w:sz w:val="20"/>
          <w:szCs w:val="20"/>
          <w:rtl/>
          <w:lang w:bidi="ar-EG"/>
        </w:rPr>
      </w:pPr>
      <w:r w:rsidRPr="00D46814">
        <w:rPr>
          <w:rFonts w:hint="cs"/>
          <w:i/>
          <w:sz w:val="20"/>
          <w:szCs w:val="20"/>
          <w:rtl/>
          <w:lang w:bidi="ar-EG"/>
        </w:rPr>
        <w:t xml:space="preserve">لاحظ </w:t>
      </w:r>
      <w:r w:rsidRPr="00731C07">
        <w:rPr>
          <w:rFonts w:hint="cs"/>
          <w:b/>
          <w:bCs/>
          <w:i/>
          <w:sz w:val="20"/>
          <w:szCs w:val="20"/>
          <w:rtl/>
          <w:lang w:bidi="ar-EG"/>
        </w:rPr>
        <w:t xml:space="preserve">المثال </w:t>
      </w:r>
      <w:r w:rsidR="00731C07" w:rsidRPr="00731C07">
        <w:rPr>
          <w:rFonts w:hint="cs"/>
          <w:b/>
          <w:bCs/>
          <w:i/>
          <w:sz w:val="20"/>
          <w:szCs w:val="20"/>
          <w:rtl/>
          <w:lang w:bidi="ar-EG"/>
        </w:rPr>
        <w:t>14-2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توضيح للمكافئ الميكانيكي للحرارة. وبدلاً من ذلك</w:t>
      </w:r>
      <w:r w:rsidR="0031123F">
        <w:rPr>
          <w:rFonts w:hint="cs"/>
          <w:i/>
          <w:sz w:val="20"/>
          <w:szCs w:val="20"/>
          <w:rtl/>
          <w:lang w:bidi="ar-EG"/>
        </w:rPr>
        <w:t>،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920C63" w:rsidRPr="00D46814">
        <w:rPr>
          <w:rFonts w:hint="cs"/>
          <w:i/>
          <w:sz w:val="20"/>
          <w:szCs w:val="20"/>
          <w:rtl/>
          <w:lang w:bidi="ar-EG"/>
        </w:rPr>
        <w:t xml:space="preserve">يمكن زيادة الحرارة </w:t>
      </w:r>
      <w:r w:rsidR="0031123F">
        <w:rPr>
          <w:rFonts w:hint="cs"/>
          <w:i/>
          <w:sz w:val="20"/>
          <w:szCs w:val="20"/>
          <w:rtl/>
          <w:lang w:bidi="ar-EG"/>
        </w:rPr>
        <w:t>بواسطة</w:t>
      </w:r>
      <w:r w:rsidR="00920C63"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D60F60">
        <w:rPr>
          <w:rFonts w:hint="cs"/>
          <w:i/>
          <w:sz w:val="20"/>
          <w:szCs w:val="20"/>
          <w:rtl/>
          <w:lang w:bidi="ar-EG"/>
        </w:rPr>
        <w:t>شعلة</w:t>
      </w:r>
      <w:r w:rsidR="00920C63" w:rsidRPr="00D46814">
        <w:rPr>
          <w:rFonts w:hint="cs"/>
          <w:i/>
          <w:sz w:val="20"/>
          <w:szCs w:val="20"/>
          <w:rtl/>
          <w:lang w:bidi="ar-EG"/>
        </w:rPr>
        <w:t xml:space="preserve"> بدل</w:t>
      </w:r>
      <w:r w:rsidR="00D60F60">
        <w:rPr>
          <w:rFonts w:hint="cs"/>
          <w:i/>
          <w:sz w:val="20"/>
          <w:szCs w:val="20"/>
          <w:rtl/>
          <w:lang w:bidi="ar-EG"/>
        </w:rPr>
        <w:t>ً</w:t>
      </w:r>
      <w:r w:rsidR="00920C63" w:rsidRPr="00D46814">
        <w:rPr>
          <w:rFonts w:hint="cs"/>
          <w:i/>
          <w:sz w:val="20"/>
          <w:szCs w:val="20"/>
          <w:rtl/>
          <w:lang w:bidi="ar-EG"/>
        </w:rPr>
        <w:t>ا من انتاجها ميكانيكي</w:t>
      </w:r>
      <w:r w:rsidR="00D60F60">
        <w:rPr>
          <w:rFonts w:hint="cs"/>
          <w:i/>
          <w:sz w:val="20"/>
          <w:szCs w:val="20"/>
          <w:rtl/>
          <w:lang w:bidi="ar-EG"/>
        </w:rPr>
        <w:t>ً</w:t>
      </w:r>
      <w:r w:rsidR="00920C63" w:rsidRPr="00D46814">
        <w:rPr>
          <w:rFonts w:hint="cs"/>
          <w:i/>
          <w:sz w:val="20"/>
          <w:szCs w:val="20"/>
          <w:rtl/>
          <w:lang w:bidi="ar-EG"/>
        </w:rPr>
        <w:t>ا.</w:t>
      </w:r>
    </w:p>
    <w:p w14:paraId="2D8B8DA7" w14:textId="0F3944CB" w:rsidR="00920C63" w:rsidRPr="00D46814" w:rsidRDefault="00920C63" w:rsidP="000F5740">
      <w:pPr>
        <w:rPr>
          <w:bCs/>
          <w:i/>
          <w:rtl/>
          <w:lang w:bidi="ar-EG"/>
        </w:rPr>
      </w:pPr>
      <w:r w:rsidRPr="00D46814">
        <w:rPr>
          <w:rFonts w:hint="cs"/>
          <w:bCs/>
          <w:i/>
          <w:rtl/>
          <w:lang w:bidi="ar-EG"/>
        </w:rPr>
        <w:t>المثال 3-14</w:t>
      </w:r>
    </w:p>
    <w:p w14:paraId="5DC5FEAE" w14:textId="21A59F5A" w:rsidR="00920C63" w:rsidRPr="00D46814" w:rsidRDefault="008B748E" w:rsidP="000F5740">
      <w:pPr>
        <w:rPr>
          <w:bCs/>
          <w:i/>
          <w:sz w:val="20"/>
          <w:szCs w:val="20"/>
          <w:rtl/>
          <w:lang w:bidi="ar-EG"/>
        </w:rPr>
      </w:pPr>
      <w:r>
        <w:rPr>
          <w:rFonts w:hint="cs"/>
          <w:bCs/>
          <w:i/>
          <w:sz w:val="20"/>
          <w:szCs w:val="20"/>
          <w:rtl/>
          <w:lang w:bidi="ar-EG"/>
        </w:rPr>
        <w:t>حساب</w:t>
      </w:r>
      <w:r w:rsidR="00920C63" w:rsidRPr="00D46814">
        <w:rPr>
          <w:rFonts w:hint="cs"/>
          <w:bCs/>
          <w:i/>
          <w:sz w:val="20"/>
          <w:szCs w:val="20"/>
          <w:rtl/>
          <w:lang w:bidi="ar-EG"/>
        </w:rPr>
        <w:t xml:space="preserve"> درجة الحرارة النهائية عند انتقال الحرارة بين جسمين: صب الماء البارد في اناء ساخن.</w:t>
      </w:r>
    </w:p>
    <w:p w14:paraId="0FC85033" w14:textId="0EC63A84" w:rsidR="00920C63" w:rsidRPr="00D46814" w:rsidRDefault="00920C63" w:rsidP="000F5740">
      <w:pPr>
        <w:rPr>
          <w:i/>
          <w:sz w:val="20"/>
          <w:szCs w:val="20"/>
          <w:rtl/>
          <w:lang w:bidi="ar-EG"/>
        </w:rPr>
      </w:pPr>
      <w:r w:rsidRPr="00D46814">
        <w:rPr>
          <w:rFonts w:hint="cs"/>
          <w:i/>
          <w:sz w:val="20"/>
          <w:szCs w:val="20"/>
          <w:rtl/>
          <w:lang w:bidi="ar-EG"/>
        </w:rPr>
        <w:t xml:space="preserve">افترض </w:t>
      </w:r>
      <w:r w:rsidR="00185182">
        <w:rPr>
          <w:rFonts w:hint="cs"/>
          <w:i/>
          <w:sz w:val="20"/>
          <w:szCs w:val="20"/>
          <w:rtl/>
          <w:lang w:bidi="ar-EG"/>
        </w:rPr>
        <w:t>أ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نك صببت 0.250 كجم من الماء </w:t>
      </w:r>
      <w:r w:rsidR="00185182">
        <w:rPr>
          <w:rFonts w:hint="cs"/>
          <w:i/>
          <w:sz w:val="20"/>
          <w:szCs w:val="20"/>
          <w:rtl/>
          <w:lang w:bidi="ar-EG"/>
        </w:rPr>
        <w:t xml:space="preserve">له </w:t>
      </w:r>
      <w:r w:rsidRPr="00D46814">
        <w:rPr>
          <w:rFonts w:hint="cs"/>
          <w:i/>
          <w:sz w:val="20"/>
          <w:szCs w:val="20"/>
          <w:rtl/>
          <w:lang w:bidi="ar-EG"/>
        </w:rPr>
        <w:t>درجة حرارة 20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6A1130" w:rsidRPr="00D46814">
        <w:rPr>
          <w:rFonts w:hint="cs"/>
          <w:i/>
          <w:sz w:val="20"/>
          <w:szCs w:val="20"/>
          <w:rtl/>
          <w:lang w:bidi="ar-EG"/>
        </w:rPr>
        <w:t>(حوالي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كوب) في اناء من الألومنيوم وزن</w:t>
      </w:r>
      <w:r w:rsidR="00185182">
        <w:rPr>
          <w:rFonts w:hint="cs"/>
          <w:i/>
          <w:sz w:val="20"/>
          <w:szCs w:val="20"/>
          <w:rtl/>
          <w:lang w:bidi="ar-EG"/>
        </w:rPr>
        <w:t>ه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0.500 كجم </w:t>
      </w:r>
      <w:r w:rsidR="00185182">
        <w:rPr>
          <w:rFonts w:hint="cs"/>
          <w:i/>
          <w:sz w:val="20"/>
          <w:szCs w:val="20"/>
          <w:rtl/>
          <w:lang w:bidi="ar-EG"/>
        </w:rPr>
        <w:t xml:space="preserve">درجة حرارته </w:t>
      </w:r>
      <w:r w:rsidRPr="00D46814">
        <w:rPr>
          <w:rFonts w:hint="cs"/>
          <w:i/>
          <w:sz w:val="20"/>
          <w:szCs w:val="20"/>
          <w:rtl/>
          <w:lang w:bidi="ar-EG"/>
        </w:rPr>
        <w:t>عند رفع</w:t>
      </w:r>
      <w:r w:rsidR="00185182">
        <w:rPr>
          <w:rFonts w:hint="cs"/>
          <w:i/>
          <w:sz w:val="20"/>
          <w:szCs w:val="20"/>
          <w:rtl/>
          <w:lang w:bidi="ar-EG"/>
        </w:rPr>
        <w:t>ه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من على الموقد 150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  <m:r>
          <m:rPr>
            <m:sty m:val="p"/>
          </m:rPr>
          <w:rPr>
            <w:rFonts w:ascii="Cambria Math" w:hAnsi="Cambria Math"/>
            <w:sz w:val="20"/>
            <w:szCs w:val="20"/>
            <w:lang w:bidi="ar-EG"/>
          </w:rPr>
          <m:t xml:space="preserve"> </m:t>
        </m:r>
      </m:oMath>
      <w:r w:rsidRPr="00D46814">
        <w:rPr>
          <w:rFonts w:hint="cs"/>
          <w:i/>
          <w:sz w:val="20"/>
          <w:szCs w:val="20"/>
          <w:rtl/>
          <w:lang w:bidi="ar-EG"/>
        </w:rPr>
        <w:t xml:space="preserve">، افترض </w:t>
      </w:r>
      <w:r w:rsidR="00484D2C" w:rsidRPr="00D46814">
        <w:rPr>
          <w:rFonts w:hint="cs"/>
          <w:i/>
          <w:sz w:val="20"/>
          <w:szCs w:val="20"/>
          <w:rtl/>
          <w:lang w:bidi="ar-EG"/>
        </w:rPr>
        <w:t>وضع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A06672" w:rsidRPr="00D46814">
        <w:rPr>
          <w:rFonts w:hint="cs"/>
          <w:i/>
          <w:sz w:val="20"/>
          <w:szCs w:val="20"/>
          <w:rtl/>
          <w:lang w:bidi="ar-EG"/>
        </w:rPr>
        <w:t>الإناء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484D2C" w:rsidRPr="00D46814">
        <w:rPr>
          <w:rFonts w:hint="cs"/>
          <w:i/>
          <w:sz w:val="20"/>
          <w:szCs w:val="20"/>
          <w:rtl/>
          <w:lang w:bidi="ar-EG"/>
        </w:rPr>
        <w:t xml:space="preserve">على </w:t>
      </w:r>
      <w:r w:rsidR="0014734E">
        <w:rPr>
          <w:rFonts w:hint="cs"/>
          <w:i/>
          <w:sz w:val="20"/>
          <w:szCs w:val="20"/>
          <w:rtl/>
          <w:lang w:bidi="ar-EG"/>
        </w:rPr>
        <w:t>سطح</w:t>
      </w:r>
      <w:r w:rsidR="00484D2C" w:rsidRPr="00D46814">
        <w:rPr>
          <w:rFonts w:hint="cs"/>
          <w:i/>
          <w:sz w:val="20"/>
          <w:szCs w:val="20"/>
          <w:rtl/>
          <w:lang w:bidi="ar-EG"/>
        </w:rPr>
        <w:t xml:space="preserve"> معزول و</w:t>
      </w:r>
      <w:r w:rsidR="0014734E">
        <w:rPr>
          <w:rFonts w:hint="cs"/>
          <w:i/>
          <w:sz w:val="20"/>
          <w:szCs w:val="20"/>
          <w:rtl/>
          <w:lang w:bidi="ar-EG"/>
        </w:rPr>
        <w:t>تبخر</w:t>
      </w:r>
      <w:r w:rsidR="00484D2C" w:rsidRPr="00D46814">
        <w:rPr>
          <w:rFonts w:hint="cs"/>
          <w:i/>
          <w:sz w:val="20"/>
          <w:szCs w:val="20"/>
          <w:rtl/>
          <w:lang w:bidi="ar-EG"/>
        </w:rPr>
        <w:t xml:space="preserve"> كمية قليلة</w:t>
      </w:r>
      <w:r w:rsidR="0014734E">
        <w:rPr>
          <w:rFonts w:hint="cs"/>
          <w:i/>
          <w:sz w:val="20"/>
          <w:szCs w:val="20"/>
          <w:rtl/>
          <w:lang w:bidi="ar-EG"/>
        </w:rPr>
        <w:t>، يمكن إهمالها،</w:t>
      </w:r>
      <w:r w:rsidR="00484D2C" w:rsidRPr="00D46814">
        <w:rPr>
          <w:rFonts w:hint="cs"/>
          <w:i/>
          <w:sz w:val="20"/>
          <w:szCs w:val="20"/>
          <w:rtl/>
          <w:lang w:bidi="ar-EG"/>
        </w:rPr>
        <w:t xml:space="preserve"> من الماء. ما درجة الحرارة عند وصول كل من الماء والوعاء </w:t>
      </w:r>
      <w:r w:rsidR="00C95FC2" w:rsidRPr="00D46814">
        <w:rPr>
          <w:rFonts w:hint="cs"/>
          <w:i/>
          <w:sz w:val="20"/>
          <w:szCs w:val="20"/>
          <w:rtl/>
          <w:lang w:bidi="ar-EG"/>
        </w:rPr>
        <w:t>إلى</w:t>
      </w:r>
      <w:r w:rsidR="00484D2C" w:rsidRPr="00D46814">
        <w:rPr>
          <w:rFonts w:hint="cs"/>
          <w:i/>
          <w:sz w:val="20"/>
          <w:szCs w:val="20"/>
          <w:rtl/>
          <w:lang w:bidi="ar-EG"/>
        </w:rPr>
        <w:t xml:space="preserve"> اتزان حراري بعد فترة قصيرة؟</w:t>
      </w:r>
    </w:p>
    <w:p w14:paraId="12B97917" w14:textId="1243932A" w:rsidR="00484D2C" w:rsidRPr="00D46814" w:rsidRDefault="00173398" w:rsidP="000F5740">
      <w:pPr>
        <w:rPr>
          <w:i/>
          <w:sz w:val="20"/>
          <w:szCs w:val="20"/>
          <w:rtl/>
          <w:lang w:bidi="ar-EG"/>
        </w:rPr>
      </w:pPr>
      <w:r>
        <w:rPr>
          <w:rFonts w:hint="cs"/>
          <w:bCs/>
          <w:i/>
          <w:sz w:val="20"/>
          <w:szCs w:val="20"/>
          <w:rtl/>
          <w:lang w:bidi="ar-EG"/>
        </w:rPr>
        <w:t>طريقة الحل</w:t>
      </w:r>
    </w:p>
    <w:p w14:paraId="7067228C" w14:textId="27F50E99" w:rsidR="00484D2C" w:rsidRPr="00D46814" w:rsidRDefault="00484D2C" w:rsidP="000F5740">
      <w:pPr>
        <w:rPr>
          <w:i/>
          <w:sz w:val="20"/>
          <w:szCs w:val="20"/>
          <w:rtl/>
          <w:lang w:bidi="ar-EG"/>
        </w:rPr>
      </w:pPr>
      <w:r w:rsidRPr="00D46814">
        <w:rPr>
          <w:rFonts w:hint="cs"/>
          <w:i/>
          <w:sz w:val="20"/>
          <w:szCs w:val="20"/>
          <w:rtl/>
          <w:lang w:bidi="ar-EG"/>
        </w:rPr>
        <w:t xml:space="preserve">الوعاء موضوع على </w:t>
      </w:r>
      <w:r w:rsidR="006A1130">
        <w:rPr>
          <w:rFonts w:hint="cs"/>
          <w:i/>
          <w:sz w:val="20"/>
          <w:szCs w:val="20"/>
          <w:rtl/>
          <w:lang w:bidi="ar-EG"/>
        </w:rPr>
        <w:t>سطح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معزول وبالتالي تنتقل كمية قليلة جداً من الحرارة </w:t>
      </w:r>
      <w:r w:rsidR="00C95FC2" w:rsidRPr="00D46814">
        <w:rPr>
          <w:rFonts w:hint="cs"/>
          <w:i/>
          <w:sz w:val="20"/>
          <w:szCs w:val="20"/>
          <w:rtl/>
          <w:lang w:bidi="ar-EG"/>
        </w:rPr>
        <w:t>إلى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الأشياء المحيطة.</w:t>
      </w:r>
      <w:r w:rsidR="006A1130">
        <w:rPr>
          <w:rFonts w:hint="cs"/>
          <w:i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وحيث أن الماء </w:t>
      </w:r>
      <w:r w:rsidR="006A1130" w:rsidRPr="00D46814">
        <w:rPr>
          <w:rFonts w:hint="cs"/>
          <w:i/>
          <w:sz w:val="20"/>
          <w:szCs w:val="20"/>
          <w:rtl/>
          <w:lang w:bidi="ar-EG"/>
        </w:rPr>
        <w:t>والوعاء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لم يكون</w:t>
      </w:r>
      <w:r w:rsidR="00D54758" w:rsidRPr="00D46814">
        <w:rPr>
          <w:rFonts w:hint="cs"/>
          <w:i/>
          <w:sz w:val="20"/>
          <w:szCs w:val="20"/>
          <w:rtl/>
          <w:lang w:bidi="ar-EG"/>
        </w:rPr>
        <w:t>ا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في الأساس في اتزان حراري: حيث كانت درجة حرارة الوعاء أعلى من درجة حرارة الماء، ف</w:t>
      </w:r>
      <w:r w:rsidR="006A1130">
        <w:rPr>
          <w:rFonts w:hint="cs"/>
          <w:i/>
          <w:sz w:val="20"/>
          <w:szCs w:val="20"/>
          <w:rtl/>
          <w:lang w:bidi="ar-EG"/>
        </w:rPr>
        <w:t>إ</w:t>
      </w:r>
      <w:r w:rsidRPr="00D46814">
        <w:rPr>
          <w:rFonts w:hint="cs"/>
          <w:i/>
          <w:sz w:val="20"/>
          <w:szCs w:val="20"/>
          <w:rtl/>
          <w:lang w:bidi="ar-EG"/>
        </w:rPr>
        <w:t>نه</w:t>
      </w:r>
      <w:r w:rsidR="00D54758"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عند </w:t>
      </w:r>
      <w:r w:rsidR="006A1130">
        <w:rPr>
          <w:rFonts w:hint="cs"/>
          <w:i/>
          <w:sz w:val="20"/>
          <w:szCs w:val="20"/>
          <w:rtl/>
          <w:lang w:bidi="ar-EG"/>
        </w:rPr>
        <w:t xml:space="preserve">اتصال 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الماء مع الوعاء تنتقل الحرارة 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 xml:space="preserve">بينهما حتى الوصول </w:t>
      </w:r>
      <w:r w:rsidR="00C95FC2" w:rsidRPr="00D46814">
        <w:rPr>
          <w:rFonts w:hint="cs"/>
          <w:i/>
          <w:sz w:val="20"/>
          <w:szCs w:val="20"/>
          <w:rtl/>
          <w:lang w:bidi="ar-EG"/>
        </w:rPr>
        <w:t>إلى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 اتزان حراري.</w:t>
      </w:r>
      <w:r w:rsidR="006A1130">
        <w:rPr>
          <w:rFonts w:hint="cs"/>
          <w:i/>
          <w:sz w:val="20"/>
          <w:szCs w:val="20"/>
          <w:rtl/>
          <w:lang w:bidi="ar-EG"/>
        </w:rPr>
        <w:t xml:space="preserve"> 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>و</w:t>
      </w:r>
      <w:r w:rsidR="006A1130">
        <w:rPr>
          <w:rFonts w:hint="cs"/>
          <w:i/>
          <w:sz w:val="20"/>
          <w:szCs w:val="20"/>
          <w:rtl/>
          <w:lang w:bidi="ar-EG"/>
        </w:rPr>
        <w:t>لأن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6A1130" w:rsidRPr="00D46814">
        <w:rPr>
          <w:rFonts w:hint="cs"/>
          <w:i/>
          <w:sz w:val="20"/>
          <w:szCs w:val="20"/>
          <w:rtl/>
          <w:lang w:bidi="ar-EG"/>
        </w:rPr>
        <w:t xml:space="preserve">الحرارة 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>تنتقل بين الوعاء والماء بسرعة ف</w:t>
      </w:r>
      <w:r w:rsidR="006A1130">
        <w:rPr>
          <w:rFonts w:hint="cs"/>
          <w:i/>
          <w:sz w:val="20"/>
          <w:szCs w:val="20"/>
          <w:rtl/>
          <w:lang w:bidi="ar-EG"/>
        </w:rPr>
        <w:t>إ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>ن كمية ال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>م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>اء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 xml:space="preserve"> المبخر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 xml:space="preserve"> تعتبر مهملة </w:t>
      </w:r>
      <w:r w:rsidR="007F6424" w:rsidRPr="00D46814">
        <w:rPr>
          <w:rFonts w:hint="cs"/>
          <w:i/>
          <w:sz w:val="20"/>
          <w:szCs w:val="20"/>
          <w:rtl/>
          <w:lang w:bidi="ar-EG"/>
        </w:rPr>
        <w:t>والحرارة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 xml:space="preserve"> التي يفقدها الوعاء تعادل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 xml:space="preserve"> </w:t>
      </w:r>
      <w:r w:rsidR="00D44F54" w:rsidRPr="00D46814">
        <w:rPr>
          <w:rFonts w:hint="cs"/>
          <w:i/>
          <w:sz w:val="20"/>
          <w:szCs w:val="20"/>
          <w:rtl/>
          <w:lang w:bidi="ar-EG"/>
        </w:rPr>
        <w:t>الحرارة التي يكتسبها الماء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>.</w:t>
      </w:r>
      <w:r w:rsidR="006A1130">
        <w:rPr>
          <w:rFonts w:hint="cs"/>
          <w:i/>
          <w:sz w:val="20"/>
          <w:szCs w:val="20"/>
          <w:rtl/>
          <w:lang w:bidi="ar-EG"/>
        </w:rPr>
        <w:t xml:space="preserve"> 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 xml:space="preserve">ويتوقف التبادل الحراري عند الوصول </w:t>
      </w:r>
      <w:r w:rsidR="00C95FC2" w:rsidRPr="00D46814">
        <w:rPr>
          <w:rFonts w:hint="cs"/>
          <w:i/>
          <w:sz w:val="20"/>
          <w:szCs w:val="20"/>
          <w:rtl/>
          <w:lang w:bidi="ar-EG"/>
        </w:rPr>
        <w:t>إلى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 xml:space="preserve"> اتزان حراري بين الوعاء </w:t>
      </w:r>
      <w:r w:rsidR="007044EE" w:rsidRPr="00D46814">
        <w:rPr>
          <w:rFonts w:hint="cs"/>
          <w:i/>
          <w:sz w:val="20"/>
          <w:szCs w:val="20"/>
          <w:rtl/>
          <w:lang w:bidi="ar-EG"/>
        </w:rPr>
        <w:t>والماء</w:t>
      </w:r>
      <w:r w:rsidR="00B40406" w:rsidRPr="00D46814">
        <w:rPr>
          <w:rFonts w:hint="cs"/>
          <w:i/>
          <w:sz w:val="20"/>
          <w:szCs w:val="20"/>
          <w:rtl/>
          <w:lang w:bidi="ar-EG"/>
        </w:rPr>
        <w:t xml:space="preserve">. ويمكن التعبير عن التبادل الحراري </w:t>
      </w:r>
      <w:r w:rsidR="007044EE">
        <w:rPr>
          <w:rFonts w:hint="cs"/>
          <w:i/>
          <w:sz w:val="20"/>
          <w:szCs w:val="20"/>
          <w:rtl/>
          <w:lang w:bidi="ar-EG"/>
        </w:rPr>
        <w:t>بالمعادلة ***********.</w:t>
      </w:r>
    </w:p>
    <w:p w14:paraId="41D779ED" w14:textId="7F3DD314" w:rsidR="00B40406" w:rsidRPr="00D46814" w:rsidRDefault="00B40406" w:rsidP="000F5740">
      <w:pPr>
        <w:rPr>
          <w:i/>
          <w:sz w:val="20"/>
          <w:szCs w:val="20"/>
          <w:rtl/>
          <w:lang w:bidi="ar-EG"/>
        </w:rPr>
      </w:pPr>
      <w:r w:rsidRPr="00D46814">
        <w:rPr>
          <w:rFonts w:hint="cs"/>
          <w:bCs/>
          <w:i/>
          <w:rtl/>
          <w:lang w:bidi="ar-EG"/>
        </w:rPr>
        <w:t>الحل</w:t>
      </w:r>
      <w:r w:rsidRPr="00D46814">
        <w:rPr>
          <w:rFonts w:hint="cs"/>
          <w:i/>
          <w:sz w:val="20"/>
          <w:szCs w:val="20"/>
          <w:rtl/>
          <w:lang w:bidi="ar-EG"/>
        </w:rPr>
        <w:t>:</w:t>
      </w:r>
    </w:p>
    <w:p w14:paraId="026D4E85" w14:textId="29E9333C" w:rsidR="00B40406" w:rsidRPr="007044EE" w:rsidRDefault="00A06672" w:rsidP="007044EE">
      <w:pPr>
        <w:pStyle w:val="ListParagraph"/>
        <w:numPr>
          <w:ilvl w:val="0"/>
          <w:numId w:val="12"/>
        </w:numPr>
        <w:rPr>
          <w:i/>
          <w:sz w:val="20"/>
          <w:szCs w:val="20"/>
          <w:lang w:bidi="ar-EG"/>
        </w:rPr>
      </w:pPr>
      <w:r w:rsidRPr="007044EE">
        <w:rPr>
          <w:rFonts w:hint="cs"/>
          <w:i/>
          <w:sz w:val="20"/>
          <w:szCs w:val="20"/>
          <w:rtl/>
          <w:lang w:bidi="ar-EG"/>
        </w:rPr>
        <w:t xml:space="preserve">نستخدم 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 xml:space="preserve">معادلة انتقال </w:t>
      </w:r>
      <w:r w:rsidR="007044EE" w:rsidRPr="007044EE">
        <w:rPr>
          <w:rFonts w:hint="cs"/>
          <w:i/>
          <w:sz w:val="20"/>
          <w:szCs w:val="20"/>
          <w:rtl/>
          <w:lang w:bidi="ar-EG"/>
        </w:rPr>
        <w:t xml:space="preserve">الحرارة 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bidi="ar-EG"/>
          </w:rPr>
          <m:t>Q=mc</m:t>
        </m:r>
        <m:r>
          <w:rPr>
            <w:rFonts w:ascii="Cambria Math" w:hAnsi="Cambria Math" w:cs="Arial"/>
            <w:sz w:val="20"/>
            <w:szCs w:val="20"/>
            <w:lang w:bidi="ar-EG"/>
          </w:rPr>
          <m:t>∆</m:t>
        </m:r>
        <m:r>
          <w:rPr>
            <w:rFonts w:ascii="Cambria Math" w:hAnsi="Cambria Math"/>
            <w:sz w:val="20"/>
            <w:szCs w:val="20"/>
            <w:lang w:bidi="ar-EG"/>
          </w:rPr>
          <m:t>T</m:t>
        </m:r>
      </m:oMath>
      <w:r w:rsidR="00B40406" w:rsidRPr="007044EE">
        <w:rPr>
          <w:rFonts w:hint="cs"/>
          <w:i/>
          <w:sz w:val="20"/>
          <w:szCs w:val="20"/>
          <w:rtl/>
          <w:lang w:bidi="ar-EG"/>
        </w:rPr>
        <w:t xml:space="preserve"> للتعبير عن الحرارة المفقودة من وعاء الألمونيوم </w:t>
      </w:r>
      <w:r w:rsidR="007044EE" w:rsidRPr="007044EE">
        <w:rPr>
          <w:rFonts w:hint="cs"/>
          <w:i/>
          <w:sz w:val="20"/>
          <w:szCs w:val="20"/>
          <w:rtl/>
          <w:lang w:bidi="ar-EG"/>
        </w:rPr>
        <w:t>من حيث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 xml:space="preserve"> كتلة الوعاء و</w:t>
      </w:r>
      <w:r w:rsidRPr="007044EE">
        <w:rPr>
          <w:rFonts w:hint="cs"/>
          <w:i/>
          <w:sz w:val="20"/>
          <w:szCs w:val="20"/>
          <w:rtl/>
          <w:lang w:bidi="ar-EG"/>
        </w:rPr>
        <w:t>الحرارة النوعية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 xml:space="preserve"> للألمونيوم ودرجة </w:t>
      </w:r>
      <w:r w:rsidR="007044EE" w:rsidRPr="007044EE">
        <w:rPr>
          <w:rFonts w:hint="cs"/>
          <w:i/>
          <w:sz w:val="20"/>
          <w:szCs w:val="20"/>
          <w:rtl/>
          <w:lang w:bidi="ar-EG"/>
        </w:rPr>
        <w:t>ال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>حرارة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w:r w:rsidR="007044EE" w:rsidRPr="007044EE">
        <w:rPr>
          <w:rFonts w:hint="cs"/>
          <w:i/>
          <w:sz w:val="20"/>
          <w:szCs w:val="20"/>
          <w:rtl/>
          <w:lang w:bidi="ar-EG"/>
        </w:rPr>
        <w:t>الابتدائية والنهائية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w:r w:rsidR="007044EE" w:rsidRPr="007044EE">
        <w:rPr>
          <w:rFonts w:hint="cs"/>
          <w:i/>
          <w:sz w:val="20"/>
          <w:szCs w:val="20"/>
          <w:rtl/>
          <w:lang w:bidi="ar-EG"/>
        </w:rPr>
        <w:t>ل</w:t>
      </w:r>
      <w:r w:rsidR="00B40406" w:rsidRPr="007044EE">
        <w:rPr>
          <w:rFonts w:hint="cs"/>
          <w:i/>
          <w:sz w:val="20"/>
          <w:szCs w:val="20"/>
          <w:rtl/>
          <w:lang w:bidi="ar-EG"/>
        </w:rPr>
        <w:t>لوعاء.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7044EE" w:rsidRPr="00845FEB" w14:paraId="6478A240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1028" w14:textId="3CDB9F84" w:rsidR="007044EE" w:rsidRPr="00F4089D" w:rsidRDefault="007044EE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12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1013D901" w14:textId="77777777" w:rsidR="007044EE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-950239084"/>
                <w:placeholder>
                  <w:docPart w:val="08B0A2E7D9B8463489BEDB25F0ED5FA4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1ABB73C4" w14:textId="07115C40" w:rsidR="00981D34" w:rsidRPr="007044EE" w:rsidRDefault="00981D34" w:rsidP="007044EE">
      <w:pPr>
        <w:pStyle w:val="ListParagraph"/>
        <w:numPr>
          <w:ilvl w:val="0"/>
          <w:numId w:val="12"/>
        </w:numPr>
        <w:rPr>
          <w:i/>
          <w:sz w:val="20"/>
          <w:szCs w:val="20"/>
          <w:lang w:bidi="ar-EG"/>
        </w:rPr>
      </w:pPr>
      <w:r w:rsidRPr="007044EE">
        <w:rPr>
          <w:rFonts w:hint="cs"/>
          <w:i/>
          <w:sz w:val="20"/>
          <w:szCs w:val="20"/>
          <w:rtl/>
          <w:lang w:bidi="ar-EG"/>
        </w:rPr>
        <w:t>عبر عن الحرارة التي تكتسبها الماء</w:t>
      </w:r>
      <w:r w:rsidR="00A06672"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w:r w:rsidR="007044EE">
        <w:rPr>
          <w:rFonts w:hint="cs"/>
          <w:i/>
          <w:sz w:val="20"/>
          <w:szCs w:val="20"/>
          <w:rtl/>
          <w:lang w:bidi="ar-EG"/>
        </w:rPr>
        <w:t>من حيث</w:t>
      </w:r>
      <w:r w:rsidR="00A06672"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w:r w:rsidR="007044EE" w:rsidRPr="007044EE">
        <w:rPr>
          <w:rFonts w:hint="cs"/>
          <w:i/>
          <w:sz w:val="20"/>
          <w:szCs w:val="20"/>
          <w:rtl/>
          <w:lang w:bidi="ar-EG"/>
        </w:rPr>
        <w:t>كتلة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الماء و</w:t>
      </w:r>
      <w:r w:rsidR="00A06672" w:rsidRPr="007044EE">
        <w:rPr>
          <w:rFonts w:hint="cs"/>
          <w:i/>
          <w:sz w:val="20"/>
          <w:szCs w:val="20"/>
          <w:rtl/>
          <w:lang w:bidi="ar-EG"/>
        </w:rPr>
        <w:t>الحرارة النوعية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ل</w:t>
      </w:r>
      <w:r w:rsidR="007044EE">
        <w:rPr>
          <w:rFonts w:hint="cs"/>
          <w:i/>
          <w:sz w:val="20"/>
          <w:szCs w:val="20"/>
          <w:rtl/>
          <w:lang w:bidi="ar-EG"/>
        </w:rPr>
        <w:t xml:space="preserve">ها 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والحرارة </w:t>
      </w:r>
      <w:r w:rsidR="007044EE">
        <w:rPr>
          <w:rFonts w:hint="cs"/>
          <w:i/>
          <w:sz w:val="20"/>
          <w:szCs w:val="20"/>
          <w:rtl/>
          <w:lang w:bidi="ar-EG"/>
        </w:rPr>
        <w:t>الابتدائية والنهائية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للماء</w:t>
      </w:r>
      <w:r w:rsidR="007044EE">
        <w:rPr>
          <w:rFonts w:hint="cs"/>
          <w:i/>
          <w:sz w:val="20"/>
          <w:szCs w:val="20"/>
          <w:rtl/>
          <w:lang w:bidi="ar-EG"/>
        </w:rPr>
        <w:t>: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7044EE" w:rsidRPr="00845FEB" w14:paraId="22E6E39F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C382" w14:textId="7191A995" w:rsidR="007044EE" w:rsidRPr="00F4089D" w:rsidRDefault="007044EE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13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0A6013DE" w14:textId="77777777" w:rsidR="007044EE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811588451"/>
                <w:placeholder>
                  <w:docPart w:val="36720F9724F34F638B496D25679E801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561D1D63" w14:textId="77777777" w:rsidR="007044EE" w:rsidRDefault="007044EE" w:rsidP="000F5740">
      <w:pPr>
        <w:rPr>
          <w:i/>
          <w:sz w:val="20"/>
          <w:szCs w:val="20"/>
          <w:rtl/>
          <w:lang w:bidi="ar-EG"/>
        </w:rPr>
      </w:pPr>
    </w:p>
    <w:p w14:paraId="6A546A29" w14:textId="0A8CD40A" w:rsidR="00981D34" w:rsidRDefault="00981D34" w:rsidP="007044EE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i/>
          <w:sz w:val="20"/>
          <w:szCs w:val="20"/>
          <w:lang w:bidi="ar-EG"/>
        </w:rPr>
      </w:pPr>
      <w:r w:rsidRPr="007044EE">
        <w:rPr>
          <w:rFonts w:hint="cs"/>
          <w:i/>
          <w:sz w:val="20"/>
          <w:szCs w:val="20"/>
          <w:rtl/>
          <w:lang w:bidi="ar-EG"/>
        </w:rPr>
        <w:t xml:space="preserve">لاحظ </w:t>
      </w:r>
      <w:proofErr w:type="gramStart"/>
      <w:r w:rsidRPr="007044EE">
        <w:rPr>
          <w:rFonts w:hint="cs"/>
          <w:i/>
          <w:sz w:val="20"/>
          <w:szCs w:val="20"/>
          <w:rtl/>
          <w:lang w:bidi="ar-EG"/>
        </w:rPr>
        <w:t>أن</w:t>
      </w:r>
      <w:r w:rsidR="00EB44B2"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w:r w:rsidR="007044EE">
        <w:rPr>
          <w:rFonts w:hint="cs"/>
          <w:i/>
          <w:sz w:val="20"/>
          <w:szCs w:val="20"/>
          <w:rtl/>
          <w:lang w:bidi="ar-EG"/>
        </w:rPr>
        <w:t xml:space="preserve"> *</w:t>
      </w:r>
      <w:proofErr w:type="gramEnd"/>
      <w:r w:rsidR="007044EE">
        <w:rPr>
          <w:rFonts w:hint="cs"/>
          <w:i/>
          <w:sz w:val="20"/>
          <w:szCs w:val="20"/>
          <w:rtl/>
          <w:lang w:bidi="ar-EG"/>
        </w:rPr>
        <w:t xml:space="preserve">**** </w:t>
      </w:r>
      <w:r w:rsidRPr="007044EE">
        <w:rPr>
          <w:rFonts w:hint="cs"/>
          <w:i/>
          <w:sz w:val="20"/>
          <w:szCs w:val="20"/>
          <w:rtl/>
          <w:lang w:bidi="ar-EG"/>
        </w:rPr>
        <w:t>و</w:t>
      </w:r>
      <w:r w:rsidR="007044EE">
        <w:rPr>
          <w:rFonts w:hint="cs"/>
          <w:i/>
          <w:sz w:val="20"/>
          <w:szCs w:val="20"/>
          <w:rtl/>
          <w:lang w:bidi="ar-EG"/>
        </w:rPr>
        <w:t xml:space="preserve"> ******** 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</w:t>
      </w:r>
      <w:r w:rsidR="007044EE">
        <w:rPr>
          <w:rFonts w:hint="cs"/>
          <w:i/>
          <w:sz w:val="20"/>
          <w:szCs w:val="20"/>
          <w:rtl/>
          <w:lang w:bidi="ar-EG"/>
        </w:rPr>
        <w:t>و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يجب أن </w:t>
      </w:r>
      <w:r w:rsidR="00DE4845">
        <w:rPr>
          <w:rFonts w:hint="cs"/>
          <w:i/>
          <w:sz w:val="20"/>
          <w:szCs w:val="20"/>
          <w:rtl/>
          <w:lang w:bidi="ar-EG"/>
        </w:rPr>
        <w:t xml:space="preserve">يكون مجموعهما يساوي 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الصفر لأن الحرارة المفقودة من الوعاء الساخن يجب أن </w:t>
      </w:r>
      <w:r w:rsidR="00DE4845">
        <w:rPr>
          <w:rFonts w:hint="cs"/>
          <w:i/>
          <w:sz w:val="20"/>
          <w:szCs w:val="20"/>
          <w:rtl/>
          <w:lang w:bidi="ar-EG"/>
        </w:rPr>
        <w:t>تساوي</w:t>
      </w:r>
      <w:r w:rsidRPr="007044EE">
        <w:rPr>
          <w:rFonts w:hint="cs"/>
          <w:i/>
          <w:sz w:val="20"/>
          <w:szCs w:val="20"/>
          <w:rtl/>
          <w:lang w:bidi="ar-EG"/>
        </w:rPr>
        <w:t xml:space="preserve"> الحرارة التي يكتسبها الماء البارد.</w:t>
      </w:r>
    </w:p>
    <w:p w14:paraId="18438701" w14:textId="77777777" w:rsidR="00DE4845" w:rsidRPr="00DE4845" w:rsidRDefault="00DE4845" w:rsidP="00DE4845">
      <w:pPr>
        <w:pStyle w:val="ListParagraph"/>
        <w:rPr>
          <w:i/>
          <w:sz w:val="20"/>
          <w:szCs w:val="20"/>
          <w:lang w:bidi="ar"/>
        </w:rPr>
      </w:pPr>
    </w:p>
    <w:p w14:paraId="43798E25" w14:textId="0C5DC119" w:rsidR="00981D34" w:rsidRPr="00D46814" w:rsidRDefault="00A715B3" w:rsidP="000F5740">
      <w:pPr>
        <w:rPr>
          <w:i/>
          <w:sz w:val="18"/>
          <w:szCs w:val="18"/>
          <w:rtl/>
          <w:lang w:bidi="ar-EG"/>
        </w:rPr>
      </w:pPr>
      <w:r w:rsidRPr="00D46814">
        <w:rPr>
          <w:rFonts w:hint="cs"/>
          <w:i/>
          <w:sz w:val="18"/>
          <w:szCs w:val="18"/>
          <w:rtl/>
          <w:lang w:bidi="ar-EG"/>
        </w:rPr>
        <w:t xml:space="preserve">2 </w:t>
      </w:r>
      <w:r w:rsidR="00981D34" w:rsidRPr="00D46814">
        <w:rPr>
          <w:rFonts w:hint="cs"/>
          <w:i/>
          <w:sz w:val="18"/>
          <w:szCs w:val="18"/>
          <w:rtl/>
          <w:lang w:bidi="ar-EG"/>
        </w:rPr>
        <w:t xml:space="preserve">تتطابق هذه القيم </w:t>
      </w:r>
      <w:r w:rsidR="00902082">
        <w:rPr>
          <w:rFonts w:hint="cs"/>
          <w:i/>
          <w:sz w:val="18"/>
          <w:szCs w:val="18"/>
          <w:rtl/>
          <w:lang w:bidi="ar-EG"/>
        </w:rPr>
        <w:t>مع القيم ب</w:t>
      </w:r>
      <w:r w:rsidR="00981D34" w:rsidRPr="00D46814">
        <w:rPr>
          <w:rFonts w:hint="cs"/>
          <w:i/>
          <w:sz w:val="18"/>
          <w:szCs w:val="18"/>
          <w:rtl/>
          <w:lang w:bidi="ar-EG"/>
        </w:rPr>
        <w:t>وحد</w:t>
      </w:r>
      <w:r w:rsidR="00902082">
        <w:rPr>
          <w:rFonts w:hint="cs"/>
          <w:i/>
          <w:sz w:val="18"/>
          <w:szCs w:val="18"/>
          <w:rtl/>
          <w:lang w:bidi="ar-EG"/>
        </w:rPr>
        <w:t>ات</w:t>
      </w:r>
      <w:r w:rsidR="00916AFC">
        <w:rPr>
          <w:rFonts w:hint="cs"/>
          <w:i/>
          <w:sz w:val="18"/>
          <w:szCs w:val="18"/>
          <w:rtl/>
          <w:lang w:bidi="ar-EG"/>
        </w:rPr>
        <w:t xml:space="preserve"> *********</w:t>
      </w:r>
      <w:r w:rsidR="00981D34" w:rsidRPr="00D46814">
        <w:rPr>
          <w:rFonts w:hint="cs"/>
          <w:i/>
          <w:sz w:val="18"/>
          <w:szCs w:val="18"/>
          <w:rtl/>
          <w:lang w:bidi="ar-EG"/>
        </w:rPr>
        <w:t xml:space="preserve"> ك</w:t>
      </w:r>
      <w:r w:rsidR="00EB44B2" w:rsidRPr="00D46814">
        <w:rPr>
          <w:rFonts w:hint="cs"/>
          <w:i/>
          <w:sz w:val="18"/>
          <w:szCs w:val="18"/>
          <w:rtl/>
          <w:lang w:bidi="ar-EG"/>
        </w:rPr>
        <w:t>ا</w:t>
      </w:r>
      <w:r w:rsidR="00981D34" w:rsidRPr="00D46814">
        <w:rPr>
          <w:rFonts w:hint="cs"/>
          <w:i/>
          <w:sz w:val="18"/>
          <w:szCs w:val="18"/>
          <w:rtl/>
          <w:lang w:bidi="ar-EG"/>
        </w:rPr>
        <w:t xml:space="preserve">لوري/ جم درجة </w:t>
      </w:r>
      <w:proofErr w:type="spellStart"/>
      <w:r w:rsidR="00981D34" w:rsidRPr="00D46814">
        <w:rPr>
          <w:rFonts w:hint="cs"/>
          <w:i/>
          <w:sz w:val="18"/>
          <w:szCs w:val="18"/>
          <w:rtl/>
          <w:lang w:bidi="ar-EG"/>
        </w:rPr>
        <w:t>سيلزية</w:t>
      </w:r>
      <w:proofErr w:type="spellEnd"/>
      <w:r w:rsidRPr="00D46814">
        <w:rPr>
          <w:rFonts w:hint="cs"/>
          <w:i/>
          <w:sz w:val="18"/>
          <w:szCs w:val="18"/>
          <w:rtl/>
          <w:lang w:bidi="ar-EG"/>
        </w:rPr>
        <w:t>.</w:t>
      </w:r>
    </w:p>
    <w:p w14:paraId="294F06D2" w14:textId="2AE6B8DC" w:rsidR="00A715B3" w:rsidRPr="00D46814" w:rsidRDefault="00A715B3" w:rsidP="000F5740">
      <w:pPr>
        <w:rPr>
          <w:i/>
          <w:sz w:val="18"/>
          <w:szCs w:val="18"/>
          <w:rtl/>
          <w:lang w:bidi="ar-EG"/>
        </w:rPr>
      </w:pPr>
      <w:r w:rsidRPr="00D46814">
        <w:rPr>
          <w:rFonts w:hint="cs"/>
          <w:i/>
          <w:sz w:val="18"/>
          <w:szCs w:val="18"/>
          <w:rtl/>
          <w:lang w:bidi="ar-EG"/>
        </w:rPr>
        <w:t xml:space="preserve">3 </w:t>
      </w:r>
      <w:proofErr w:type="spellStart"/>
      <w:proofErr w:type="gramStart"/>
      <w:r w:rsidRPr="00D46814">
        <w:rPr>
          <w:i/>
          <w:sz w:val="18"/>
          <w:szCs w:val="18"/>
          <w:lang w:bidi="ar-EG"/>
        </w:rPr>
        <w:t>C</w:t>
      </w:r>
      <w:r w:rsidRPr="00D46814">
        <w:rPr>
          <w:i/>
          <w:sz w:val="18"/>
          <w:szCs w:val="18"/>
          <w:vertAlign w:val="subscript"/>
          <w:lang w:bidi="ar-EG"/>
        </w:rPr>
        <w:t>v</w:t>
      </w:r>
      <w:proofErr w:type="spellEnd"/>
      <w:r w:rsidRPr="00D46814">
        <w:rPr>
          <w:rFonts w:hint="cs"/>
          <w:i/>
          <w:sz w:val="18"/>
          <w:szCs w:val="18"/>
          <w:vertAlign w:val="subscript"/>
          <w:rtl/>
          <w:lang w:bidi="ar-EG"/>
        </w:rPr>
        <w:t xml:space="preserve"> </w:t>
      </w:r>
      <w:r w:rsidR="00916AFC">
        <w:rPr>
          <w:rFonts w:hint="cs"/>
          <w:i/>
          <w:sz w:val="18"/>
          <w:szCs w:val="18"/>
          <w:vertAlign w:val="subscript"/>
          <w:rtl/>
          <w:lang w:bidi="ar-EG"/>
        </w:rPr>
        <w:t xml:space="preserve"> </w:t>
      </w:r>
      <w:r w:rsidR="00916AFC">
        <w:rPr>
          <w:rFonts w:hint="cs"/>
          <w:i/>
          <w:sz w:val="18"/>
          <w:szCs w:val="18"/>
          <w:rtl/>
          <w:lang w:bidi="ar-EG"/>
        </w:rPr>
        <w:t>عند</w:t>
      </w:r>
      <w:proofErr w:type="gramEnd"/>
      <w:r w:rsidR="00916AFC">
        <w:rPr>
          <w:rFonts w:hint="cs"/>
          <w:i/>
          <w:sz w:val="18"/>
          <w:szCs w:val="18"/>
          <w:rtl/>
          <w:lang w:bidi="ar-EG"/>
        </w:rPr>
        <w:t xml:space="preserve"> ح</w:t>
      </w:r>
      <w:r w:rsidRPr="00D46814">
        <w:rPr>
          <w:rFonts w:hint="cs"/>
          <w:i/>
          <w:sz w:val="18"/>
          <w:szCs w:val="18"/>
          <w:rtl/>
          <w:lang w:bidi="ar-EG"/>
        </w:rPr>
        <w:t xml:space="preserve">جم ثابت </w:t>
      </w:r>
      <w:r w:rsidR="00916AFC">
        <w:rPr>
          <w:rFonts w:hint="cs"/>
          <w:i/>
          <w:sz w:val="18"/>
          <w:szCs w:val="18"/>
          <w:rtl/>
          <w:lang w:bidi="ar-EG"/>
        </w:rPr>
        <w:t xml:space="preserve">ودرجة حرارة </w:t>
      </w:r>
      <w:r w:rsidRPr="00D46814">
        <w:rPr>
          <w:rFonts w:hint="cs"/>
          <w:i/>
          <w:sz w:val="18"/>
          <w:szCs w:val="18"/>
          <w:rtl/>
          <w:lang w:bidi="ar-EG"/>
        </w:rPr>
        <w:t xml:space="preserve">20 درجة </w:t>
      </w:r>
      <w:proofErr w:type="spellStart"/>
      <w:r w:rsidRPr="00D46814">
        <w:rPr>
          <w:rFonts w:hint="cs"/>
          <w:i/>
          <w:sz w:val="18"/>
          <w:szCs w:val="18"/>
          <w:rtl/>
          <w:lang w:bidi="ar-EG"/>
        </w:rPr>
        <w:t>سيلزية</w:t>
      </w:r>
      <w:proofErr w:type="spellEnd"/>
      <w:r w:rsidR="00EB44B2" w:rsidRPr="00D46814">
        <w:rPr>
          <w:rFonts w:hint="cs"/>
          <w:i/>
          <w:sz w:val="18"/>
          <w:szCs w:val="18"/>
          <w:rtl/>
          <w:lang w:bidi="ar-EG"/>
        </w:rPr>
        <w:t>،</w:t>
      </w:r>
      <w:r w:rsidR="00916AFC">
        <w:rPr>
          <w:rFonts w:hint="cs"/>
          <w:i/>
          <w:sz w:val="18"/>
          <w:szCs w:val="18"/>
          <w:rtl/>
          <w:lang w:bidi="ar-EG"/>
        </w:rPr>
        <w:t xml:space="preserve"> إلا إذا ذكر غير ذلك</w:t>
      </w:r>
      <w:r w:rsidR="00EB44B2" w:rsidRPr="00D46814">
        <w:rPr>
          <w:rFonts w:hint="cs"/>
          <w:i/>
          <w:sz w:val="18"/>
          <w:szCs w:val="18"/>
          <w:rtl/>
          <w:lang w:bidi="ar-EG"/>
        </w:rPr>
        <w:t>،</w:t>
      </w:r>
      <w:r w:rsidR="00916AFC">
        <w:rPr>
          <w:rFonts w:hint="cs"/>
          <w:i/>
          <w:sz w:val="18"/>
          <w:szCs w:val="18"/>
          <w:rtl/>
          <w:lang w:bidi="ar-EG"/>
        </w:rPr>
        <w:t xml:space="preserve"> </w:t>
      </w:r>
      <w:r w:rsidRPr="00D46814">
        <w:rPr>
          <w:rFonts w:hint="cs"/>
          <w:i/>
          <w:sz w:val="18"/>
          <w:szCs w:val="18"/>
          <w:rtl/>
          <w:lang w:bidi="ar-EG"/>
        </w:rPr>
        <w:t>ومتوسط ضغط</w:t>
      </w:r>
      <w:r w:rsidR="00744E87">
        <w:rPr>
          <w:rFonts w:hint="cs"/>
          <w:i/>
          <w:sz w:val="18"/>
          <w:szCs w:val="18"/>
          <w:rtl/>
          <w:lang w:bidi="ar-EG"/>
        </w:rPr>
        <w:t xml:space="preserve"> ********.</w:t>
      </w:r>
      <w:r w:rsidRPr="00D46814">
        <w:rPr>
          <w:rFonts w:hint="cs"/>
          <w:i/>
          <w:sz w:val="18"/>
          <w:szCs w:val="18"/>
          <w:rtl/>
          <w:lang w:bidi="ar-EG"/>
        </w:rPr>
        <w:t xml:space="preserve"> القيم بين علامات </w:t>
      </w:r>
      <w:r w:rsidR="00744E87">
        <w:rPr>
          <w:rFonts w:hint="cs"/>
          <w:i/>
          <w:sz w:val="18"/>
          <w:szCs w:val="18"/>
          <w:rtl/>
          <w:lang w:bidi="ar-EG"/>
        </w:rPr>
        <w:t xml:space="preserve">قوسين هي </w:t>
      </w:r>
      <w:proofErr w:type="spellStart"/>
      <w:r w:rsidRPr="00D46814">
        <w:rPr>
          <w:i/>
          <w:sz w:val="18"/>
          <w:szCs w:val="18"/>
          <w:lang w:bidi="ar-EG"/>
        </w:rPr>
        <w:t>C</w:t>
      </w:r>
      <w:r w:rsidRPr="00D46814">
        <w:rPr>
          <w:i/>
          <w:sz w:val="18"/>
          <w:szCs w:val="18"/>
          <w:vertAlign w:val="subscript"/>
          <w:lang w:bidi="ar-EG"/>
        </w:rPr>
        <w:t>p</w:t>
      </w:r>
      <w:proofErr w:type="spellEnd"/>
      <w:r w:rsidRPr="00D46814">
        <w:rPr>
          <w:rFonts w:hint="cs"/>
          <w:i/>
          <w:sz w:val="18"/>
          <w:szCs w:val="18"/>
          <w:vertAlign w:val="subscript"/>
          <w:rtl/>
          <w:lang w:bidi="ar-EG"/>
        </w:rPr>
        <w:t xml:space="preserve"> </w:t>
      </w:r>
      <w:r w:rsidR="00744E87">
        <w:rPr>
          <w:rFonts w:hint="cs"/>
          <w:i/>
          <w:sz w:val="18"/>
          <w:szCs w:val="18"/>
          <w:rtl/>
          <w:lang w:bidi="ar-EG"/>
        </w:rPr>
        <w:t>عند</w:t>
      </w:r>
      <w:r w:rsidRPr="00D46814">
        <w:rPr>
          <w:rFonts w:hint="cs"/>
          <w:i/>
          <w:sz w:val="18"/>
          <w:szCs w:val="18"/>
          <w:rtl/>
          <w:lang w:bidi="ar-EG"/>
        </w:rPr>
        <w:t xml:space="preserve"> ضغط ثابت</w:t>
      </w:r>
      <w:r w:rsidR="00744E87">
        <w:rPr>
          <w:rFonts w:hint="cs"/>
          <w:i/>
          <w:sz w:val="18"/>
          <w:szCs w:val="18"/>
          <w:rtl/>
          <w:lang w:bidi="ar-EG"/>
        </w:rPr>
        <w:t xml:space="preserve"> ******</w:t>
      </w:r>
      <w:r w:rsidRPr="00D46814">
        <w:rPr>
          <w:rFonts w:hint="cs"/>
          <w:i/>
          <w:sz w:val="18"/>
          <w:szCs w:val="18"/>
          <w:rtl/>
          <w:lang w:bidi="ar-EG"/>
        </w:rPr>
        <w:t xml:space="preserve"> </w:t>
      </w:r>
    </w:p>
    <w:p w14:paraId="57C576E9" w14:textId="77777777" w:rsidR="00A715B3" w:rsidRPr="00D46814" w:rsidRDefault="00A715B3" w:rsidP="000F5740">
      <w:pPr>
        <w:rPr>
          <w:i/>
          <w:sz w:val="20"/>
          <w:szCs w:val="20"/>
          <w:rtl/>
          <w:lang w:bidi="ar-EG"/>
        </w:rPr>
      </w:pPr>
    </w:p>
    <w:p w14:paraId="4D6FB391" w14:textId="77777777" w:rsidR="005C63EE" w:rsidRPr="00D46814" w:rsidRDefault="005C63EE" w:rsidP="000F5740">
      <w:pPr>
        <w:rPr>
          <w:i/>
          <w:sz w:val="20"/>
          <w:szCs w:val="20"/>
          <w:rtl/>
          <w:lang w:bidi="ar-EG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9552A3" w:rsidRPr="00845FEB" w14:paraId="4E4B6BD3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15E3" w14:textId="5D37AD75" w:rsidR="009552A3" w:rsidRPr="00F4089D" w:rsidRDefault="009552A3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lastRenderedPageBreak/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14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0BF843BD" w14:textId="77777777" w:rsidR="009552A3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732580502"/>
                <w:placeholder>
                  <w:docPart w:val="F89B3C3ACB674462AC40331961DDBF0B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5FBB1231" w14:textId="56314739" w:rsidR="009552A3" w:rsidRDefault="009552A3" w:rsidP="009552A3">
      <w:pPr>
        <w:rPr>
          <w:i/>
          <w:sz w:val="20"/>
          <w:szCs w:val="20"/>
          <w:rtl/>
          <w:lang w:val="en-US" w:bidi="ar-EG"/>
        </w:rPr>
      </w:pPr>
    </w:p>
    <w:p w14:paraId="5797AA10" w14:textId="79C29C1A" w:rsidR="00A715B3" w:rsidRPr="009552A3" w:rsidRDefault="009552A3" w:rsidP="009552A3">
      <w:pPr>
        <w:pStyle w:val="ListParagraph"/>
        <w:numPr>
          <w:ilvl w:val="0"/>
          <w:numId w:val="12"/>
        </w:numPr>
        <w:rPr>
          <w:i/>
          <w:sz w:val="20"/>
          <w:szCs w:val="20"/>
          <w:rtl/>
          <w:lang w:bidi="ar-EG"/>
        </w:rPr>
      </w:pPr>
      <w:r w:rsidRPr="009552A3">
        <w:rPr>
          <w:rFonts w:hint="cs"/>
          <w:i/>
          <w:sz w:val="20"/>
          <w:szCs w:val="20"/>
          <w:rtl/>
          <w:lang w:bidi="ar-EG"/>
        </w:rPr>
        <w:t xml:space="preserve"> </w:t>
      </w:r>
      <w:r w:rsidR="00EB44B2" w:rsidRPr="009552A3">
        <w:rPr>
          <w:rFonts w:hint="cs"/>
          <w:i/>
          <w:sz w:val="20"/>
          <w:szCs w:val="20"/>
          <w:rtl/>
          <w:lang w:bidi="ar-EG"/>
        </w:rPr>
        <w:t>ضع</w:t>
      </w:r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كل </w:t>
      </w:r>
      <w:r>
        <w:rPr>
          <w:rFonts w:hint="cs"/>
          <w:i/>
          <w:sz w:val="20"/>
          <w:szCs w:val="20"/>
          <w:rtl/>
          <w:lang w:bidi="ar-EG"/>
        </w:rPr>
        <w:t>الحدود</w:t>
      </w:r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الخاصة ب </w:t>
      </w:r>
      <w:proofErr w:type="spellStart"/>
      <w:r w:rsidR="00A715B3" w:rsidRPr="009552A3">
        <w:rPr>
          <w:i/>
          <w:sz w:val="20"/>
          <w:szCs w:val="20"/>
          <w:lang w:bidi="ar-EG"/>
        </w:rPr>
        <w:t>T</w:t>
      </w:r>
      <w:r w:rsidR="00A715B3" w:rsidRPr="009552A3">
        <w:rPr>
          <w:i/>
          <w:sz w:val="20"/>
          <w:szCs w:val="20"/>
          <w:vertAlign w:val="subscript"/>
          <w:lang w:bidi="ar-EG"/>
        </w:rPr>
        <w:t>f</w:t>
      </w:r>
      <w:proofErr w:type="spellEnd"/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على الجانب </w:t>
      </w:r>
      <w:r w:rsidR="00EB44B2" w:rsidRPr="009552A3">
        <w:rPr>
          <w:rFonts w:hint="cs"/>
          <w:i/>
          <w:sz w:val="20"/>
          <w:szCs w:val="20"/>
          <w:rtl/>
          <w:lang w:bidi="ar-EG"/>
        </w:rPr>
        <w:t>الأيسر</w:t>
      </w:r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</w:t>
      </w:r>
      <w:proofErr w:type="gramStart"/>
      <w:r w:rsidR="00A715B3" w:rsidRPr="009552A3">
        <w:rPr>
          <w:rFonts w:hint="cs"/>
          <w:i/>
          <w:sz w:val="20"/>
          <w:szCs w:val="20"/>
          <w:rtl/>
          <w:lang w:bidi="ar-EG"/>
        </w:rPr>
        <w:t>و كل</w:t>
      </w:r>
      <w:proofErr w:type="gramEnd"/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</w:t>
      </w:r>
      <w:r>
        <w:rPr>
          <w:rFonts w:hint="cs"/>
          <w:i/>
          <w:sz w:val="20"/>
          <w:szCs w:val="20"/>
          <w:rtl/>
          <w:lang w:bidi="ar-EG"/>
        </w:rPr>
        <w:t xml:space="preserve">الحدود </w:t>
      </w:r>
      <w:r w:rsidR="00A715B3" w:rsidRPr="009552A3">
        <w:rPr>
          <w:rFonts w:hint="cs"/>
          <w:i/>
          <w:sz w:val="20"/>
          <w:szCs w:val="20"/>
          <w:rtl/>
          <w:lang w:bidi="ar-EG"/>
        </w:rPr>
        <w:t>الأخرى على الجان</w:t>
      </w:r>
      <w:r>
        <w:rPr>
          <w:rFonts w:hint="cs"/>
          <w:i/>
          <w:sz w:val="20"/>
          <w:szCs w:val="20"/>
          <w:rtl/>
          <w:lang w:bidi="ar-EG"/>
        </w:rPr>
        <w:t>ب</w:t>
      </w:r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الأيمن و ذلك </w:t>
      </w:r>
      <w:r w:rsidR="00EB44B2" w:rsidRPr="009552A3">
        <w:rPr>
          <w:rFonts w:hint="cs"/>
          <w:i/>
          <w:sz w:val="20"/>
          <w:szCs w:val="20"/>
          <w:rtl/>
          <w:lang w:bidi="ar-EG"/>
        </w:rPr>
        <w:t>لإيجاد</w:t>
      </w:r>
      <w:r w:rsidR="00A715B3" w:rsidRPr="009552A3">
        <w:rPr>
          <w:rFonts w:hint="cs"/>
          <w:i/>
          <w:sz w:val="20"/>
          <w:szCs w:val="20"/>
          <w:rtl/>
          <w:lang w:bidi="ar-EG"/>
        </w:rPr>
        <w:t xml:space="preserve"> </w:t>
      </w:r>
      <w:proofErr w:type="spellStart"/>
      <w:r w:rsidR="00C00A29" w:rsidRPr="009552A3">
        <w:rPr>
          <w:i/>
          <w:sz w:val="20"/>
          <w:szCs w:val="20"/>
          <w:lang w:bidi="ar-EG"/>
        </w:rPr>
        <w:t>T</w:t>
      </w:r>
      <w:r w:rsidR="00C00A29" w:rsidRPr="009552A3">
        <w:rPr>
          <w:i/>
          <w:sz w:val="20"/>
          <w:szCs w:val="20"/>
          <w:vertAlign w:val="subscript"/>
          <w:lang w:bidi="ar-EG"/>
        </w:rPr>
        <w:t>f</w:t>
      </w:r>
      <w:proofErr w:type="spellEnd"/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9552A3" w:rsidRPr="00845FEB" w14:paraId="121CE663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AC32" w14:textId="67C23B46" w:rsidR="009552A3" w:rsidRPr="00F4089D" w:rsidRDefault="009552A3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15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0488E098" w14:textId="77777777" w:rsidR="009552A3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2000219842"/>
                <w:placeholder>
                  <w:docPart w:val="DF8B8AAC410644C5BD923D004312997A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48A5C992" w14:textId="2FE12EF9" w:rsidR="00C00A29" w:rsidRPr="00D46814" w:rsidRDefault="00C00A29" w:rsidP="000F5740">
      <w:pPr>
        <w:rPr>
          <w:i/>
          <w:sz w:val="20"/>
          <w:szCs w:val="20"/>
          <w:rtl/>
          <w:lang w:bidi="ar-EG"/>
        </w:rPr>
      </w:pPr>
      <w:r w:rsidRPr="00D46814">
        <w:rPr>
          <w:rFonts w:hint="cs"/>
          <w:i/>
          <w:sz w:val="20"/>
          <w:szCs w:val="20"/>
          <w:rtl/>
          <w:lang w:bidi="ar-EG"/>
        </w:rPr>
        <w:t>و</w:t>
      </w:r>
      <w:r w:rsidR="009552A3">
        <w:rPr>
          <w:rFonts w:hint="cs"/>
          <w:i/>
          <w:sz w:val="20"/>
          <w:szCs w:val="20"/>
          <w:rtl/>
          <w:lang w:bidi="ar-EG"/>
        </w:rPr>
        <w:t>عوض ب</w:t>
      </w:r>
      <w:r w:rsidRPr="00D46814">
        <w:rPr>
          <w:rFonts w:hint="cs"/>
          <w:i/>
          <w:sz w:val="20"/>
          <w:szCs w:val="20"/>
          <w:rtl/>
          <w:lang w:bidi="ar-EG"/>
        </w:rPr>
        <w:t xml:space="preserve">القيم </w:t>
      </w:r>
      <w:r w:rsidR="009552A3" w:rsidRPr="00D46814">
        <w:rPr>
          <w:rFonts w:hint="cs"/>
          <w:i/>
          <w:sz w:val="20"/>
          <w:szCs w:val="20"/>
          <w:rtl/>
          <w:lang w:bidi="ar-EG"/>
        </w:rPr>
        <w:t xml:space="preserve">العددية: 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620"/>
      </w:tblGrid>
      <w:tr w:rsidR="00A56DF1" w:rsidRPr="00845FEB" w14:paraId="38BEA5DB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977D" w14:textId="61766219" w:rsidR="00A56DF1" w:rsidRPr="00F4089D" w:rsidRDefault="00A56DF1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16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080B68C3" w14:textId="77777777" w:rsidR="00A56DF1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2137220510"/>
                <w:placeholder>
                  <w:docPart w:val="22890932F18142BC8B5D7CD7F68A86C7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07737847" w14:textId="77777777" w:rsidR="00A56DF1" w:rsidRDefault="00A56DF1" w:rsidP="000F5740">
      <w:pPr>
        <w:rPr>
          <w:sz w:val="20"/>
          <w:szCs w:val="20"/>
          <w:rtl/>
          <w:lang w:bidi="ar-EG"/>
        </w:rPr>
      </w:pPr>
    </w:p>
    <w:p w14:paraId="2150394D" w14:textId="159E4D60" w:rsidR="004B40E2" w:rsidRPr="00D46814" w:rsidRDefault="004B40E2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bCs/>
          <w:rtl/>
          <w:lang w:bidi="ar-EG"/>
        </w:rPr>
        <w:t>المناقشة</w:t>
      </w:r>
      <w:r w:rsidRPr="00D46814">
        <w:rPr>
          <w:rFonts w:hint="cs"/>
          <w:sz w:val="20"/>
          <w:szCs w:val="20"/>
          <w:rtl/>
          <w:lang w:bidi="ar-EG"/>
        </w:rPr>
        <w:t>:</w:t>
      </w:r>
    </w:p>
    <w:p w14:paraId="1DB306FB" w14:textId="3153D8A7" w:rsidR="004B40E2" w:rsidRPr="00D46814" w:rsidRDefault="00D408EC" w:rsidP="000F5740">
      <w:pPr>
        <w:rPr>
          <w:sz w:val="20"/>
          <w:szCs w:val="20"/>
          <w:rtl/>
          <w:lang w:bidi="ar-EG"/>
        </w:rPr>
      </w:pPr>
      <w:r>
        <w:rPr>
          <w:noProof/>
          <w:sz w:val="20"/>
          <w:szCs w:val="20"/>
          <w:rtl/>
          <w:lang w:val="en-US"/>
        </w:rPr>
        <w:pict w14:anchorId="79DF5DAA">
          <v:rect id="_x0000_s1030" style="position:absolute;left:0;text-align:left;margin-left:-6.5pt;margin-top:86.8pt;width:430.3pt;height:179.7pt;z-index:-251654144">
            <w10:wrap anchorx="page"/>
          </v:rect>
        </w:pic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هذا نموذج لأحد المسائل </w:t>
      </w:r>
      <w:proofErr w:type="spellStart"/>
      <w:r w:rsidR="004B40E2" w:rsidRPr="00743123">
        <w:rPr>
          <w:rFonts w:hint="cs"/>
          <w:sz w:val="20"/>
          <w:szCs w:val="20"/>
          <w:rtl/>
          <w:lang w:bidi="ar-EG"/>
        </w:rPr>
        <w:t>المسعرية</w:t>
      </w:r>
      <w:proofErr w:type="spellEnd"/>
      <w:r w:rsidR="007F5E1D">
        <w:rPr>
          <w:rFonts w:hint="cs"/>
          <w:sz w:val="20"/>
          <w:szCs w:val="20"/>
          <w:rtl/>
          <w:lang w:bidi="ar-EG"/>
        </w:rPr>
        <w:t xml:space="preserve"> (قياس كمية الحرارة)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4B40E2" w:rsidRPr="00D46814">
        <w:rPr>
          <w:sz w:val="20"/>
          <w:szCs w:val="20"/>
          <w:rtl/>
          <w:lang w:bidi="ar-EG"/>
        </w:rPr>
        <w:t>–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 حيث </w:t>
      </w:r>
      <w:r w:rsidR="007F5E1D">
        <w:rPr>
          <w:rFonts w:hint="cs"/>
          <w:sz w:val="20"/>
          <w:szCs w:val="20"/>
          <w:rtl/>
          <w:lang w:bidi="ar-EG"/>
        </w:rPr>
        <w:t>يُوضع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 جسمين لهم درجات حرارة مختلفة</w:t>
      </w:r>
      <w:r w:rsidR="00490922" w:rsidRPr="00D46814">
        <w:rPr>
          <w:rFonts w:hint="cs"/>
          <w:sz w:val="20"/>
          <w:szCs w:val="20"/>
          <w:rtl/>
          <w:lang w:bidi="ar-EG"/>
        </w:rPr>
        <w:t xml:space="preserve"> مع</w:t>
      </w:r>
      <w:r w:rsidR="007F5E1D">
        <w:rPr>
          <w:rFonts w:hint="cs"/>
          <w:sz w:val="20"/>
          <w:szCs w:val="20"/>
          <w:rtl/>
          <w:lang w:bidi="ar-EG"/>
        </w:rPr>
        <w:t>ً</w:t>
      </w:r>
      <w:r w:rsidR="00490922" w:rsidRPr="00D46814">
        <w:rPr>
          <w:rFonts w:hint="cs"/>
          <w:sz w:val="20"/>
          <w:szCs w:val="20"/>
          <w:rtl/>
          <w:lang w:bidi="ar-EG"/>
        </w:rPr>
        <w:t>ا وي</w:t>
      </w:r>
      <w:r w:rsidR="004B40E2" w:rsidRPr="00D46814">
        <w:rPr>
          <w:rFonts w:hint="cs"/>
          <w:sz w:val="20"/>
          <w:szCs w:val="20"/>
          <w:rtl/>
          <w:lang w:bidi="ar-EG"/>
        </w:rPr>
        <w:t>ح</w:t>
      </w:r>
      <w:r w:rsidR="00490922" w:rsidRPr="00D46814">
        <w:rPr>
          <w:rFonts w:hint="cs"/>
          <w:sz w:val="20"/>
          <w:szCs w:val="20"/>
          <w:rtl/>
          <w:lang w:bidi="ar-EG"/>
        </w:rPr>
        <w:t xml:space="preserve">دث تبادل </w:t>
      </w:r>
      <w:r w:rsidR="007F5E1D">
        <w:rPr>
          <w:rFonts w:hint="cs"/>
          <w:sz w:val="20"/>
          <w:szCs w:val="20"/>
          <w:rtl/>
          <w:lang w:bidi="ar-EG"/>
        </w:rPr>
        <w:t>ل</w:t>
      </w:r>
      <w:r w:rsidR="00490922" w:rsidRPr="00D46814">
        <w:rPr>
          <w:rFonts w:hint="cs"/>
          <w:sz w:val="20"/>
          <w:szCs w:val="20"/>
          <w:rtl/>
          <w:lang w:bidi="ar-EG"/>
        </w:rPr>
        <w:t>لحرارة حتى الوص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ول </w:t>
      </w:r>
      <w:r w:rsidR="00490922" w:rsidRPr="00D46814">
        <w:rPr>
          <w:rFonts w:hint="cs"/>
          <w:sz w:val="20"/>
          <w:szCs w:val="20"/>
          <w:rtl/>
          <w:lang w:bidi="ar-EG"/>
        </w:rPr>
        <w:t>إلى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743123">
        <w:rPr>
          <w:rFonts w:hint="cs"/>
          <w:sz w:val="20"/>
          <w:szCs w:val="20"/>
          <w:rtl/>
          <w:lang w:bidi="ar-EG"/>
        </w:rPr>
        <w:t xml:space="preserve">درجة </w:t>
      </w:r>
      <w:r w:rsidR="004B40E2" w:rsidRPr="00D46814">
        <w:rPr>
          <w:rFonts w:hint="cs"/>
          <w:sz w:val="20"/>
          <w:szCs w:val="20"/>
          <w:rtl/>
          <w:lang w:bidi="ar-EG"/>
        </w:rPr>
        <w:t>حرارة</w:t>
      </w:r>
      <w:r w:rsidR="00743123">
        <w:rPr>
          <w:rFonts w:hint="cs"/>
          <w:sz w:val="20"/>
          <w:szCs w:val="20"/>
          <w:rtl/>
          <w:lang w:bidi="ar-EG"/>
        </w:rPr>
        <w:t xml:space="preserve"> مشتركة</w:t>
      </w:r>
      <w:r w:rsidR="004B40E2" w:rsidRPr="00D46814">
        <w:rPr>
          <w:rFonts w:hint="cs"/>
          <w:sz w:val="20"/>
          <w:szCs w:val="20"/>
          <w:rtl/>
          <w:lang w:bidi="ar-EG"/>
        </w:rPr>
        <w:t>.</w:t>
      </w:r>
      <w:r w:rsidR="00743123">
        <w:rPr>
          <w:rFonts w:hint="cs"/>
          <w:sz w:val="20"/>
          <w:szCs w:val="20"/>
          <w:rtl/>
          <w:lang w:bidi="ar-EG"/>
        </w:rPr>
        <w:t xml:space="preserve"> </w:t>
      </w:r>
      <w:r w:rsidR="004B40E2" w:rsidRPr="00D46814">
        <w:rPr>
          <w:rFonts w:hint="cs"/>
          <w:sz w:val="20"/>
          <w:szCs w:val="20"/>
          <w:rtl/>
          <w:lang w:bidi="ar-EG"/>
        </w:rPr>
        <w:t>لماذا دائم</w:t>
      </w:r>
      <w:r w:rsidR="007F5E1D">
        <w:rPr>
          <w:rFonts w:hint="cs"/>
          <w:sz w:val="20"/>
          <w:szCs w:val="20"/>
          <w:rtl/>
          <w:lang w:bidi="ar-EG"/>
        </w:rPr>
        <w:t>ً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ا ما تكون الحرارة </w:t>
      </w:r>
      <w:r w:rsidR="00490922" w:rsidRPr="00D46814">
        <w:rPr>
          <w:rFonts w:hint="cs"/>
          <w:sz w:val="20"/>
          <w:szCs w:val="20"/>
          <w:rtl/>
          <w:lang w:bidi="ar-EG"/>
        </w:rPr>
        <w:t>ا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لنهائية أقرب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  <w:lang w:bidi="ar-EG"/>
          </w:rPr>
          <m:t>******</m:t>
        </m:r>
      </m:oMath>
      <w:r w:rsidR="007F5E1D">
        <w:rPr>
          <w:rFonts w:eastAsiaTheme="minorEastAsia" w:hint="cs"/>
          <w:sz w:val="20"/>
          <w:szCs w:val="20"/>
          <w:rtl/>
          <w:lang w:bidi="ar-EG"/>
        </w:rPr>
        <w:t xml:space="preserve"> </w:t>
      </w:r>
      <w:r w:rsidR="004B40E2" w:rsidRPr="00D46814">
        <w:rPr>
          <w:rFonts w:hint="cs"/>
          <w:sz w:val="20"/>
          <w:szCs w:val="20"/>
          <w:rtl/>
          <w:lang w:bidi="ar-EG"/>
        </w:rPr>
        <w:t>من 150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="004B40E2" w:rsidRPr="00D46814">
        <w:rPr>
          <w:rFonts w:hint="cs"/>
          <w:sz w:val="20"/>
          <w:szCs w:val="20"/>
          <w:rtl/>
          <w:lang w:bidi="ar-EG"/>
        </w:rPr>
        <w:t xml:space="preserve">؟ السبب في هذا أن </w:t>
      </w:r>
      <w:r w:rsidR="00490922" w:rsidRPr="00D46814">
        <w:rPr>
          <w:rFonts w:hint="cs"/>
          <w:sz w:val="20"/>
          <w:szCs w:val="20"/>
          <w:rtl/>
          <w:lang w:bidi="ar-EG"/>
        </w:rPr>
        <w:t xml:space="preserve">الحرارة النوعية 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للماء تكون أكبر من معظم المواد الأخرى </w:t>
      </w:r>
      <w:r w:rsidR="0087245E" w:rsidRPr="00D46814">
        <w:rPr>
          <w:rFonts w:hint="cs"/>
          <w:sz w:val="20"/>
          <w:szCs w:val="20"/>
          <w:rtl/>
          <w:lang w:bidi="ar-EG"/>
        </w:rPr>
        <w:t>وبالتالي</w:t>
      </w:r>
      <w:r w:rsidR="004B40E2" w:rsidRPr="00D46814">
        <w:rPr>
          <w:rFonts w:hint="cs"/>
          <w:sz w:val="20"/>
          <w:szCs w:val="20"/>
          <w:rtl/>
          <w:lang w:bidi="ar-EG"/>
        </w:rPr>
        <w:t xml:space="preserve"> تخضع لتغي</w:t>
      </w:r>
      <w:r w:rsidR="005A6F06" w:rsidRPr="00D46814">
        <w:rPr>
          <w:rFonts w:hint="cs"/>
          <w:sz w:val="20"/>
          <w:szCs w:val="20"/>
          <w:rtl/>
          <w:lang w:bidi="ar-EG"/>
        </w:rPr>
        <w:t>ر بسيط في درج</w:t>
      </w:r>
      <w:r w:rsidR="007F5E1D">
        <w:rPr>
          <w:rFonts w:hint="cs"/>
          <w:sz w:val="20"/>
          <w:szCs w:val="20"/>
          <w:rtl/>
          <w:lang w:bidi="ar-EG"/>
        </w:rPr>
        <w:t>ة</w:t>
      </w:r>
      <w:r w:rsidR="005A6F06" w:rsidRPr="00D46814">
        <w:rPr>
          <w:rFonts w:hint="cs"/>
          <w:sz w:val="20"/>
          <w:szCs w:val="20"/>
          <w:rtl/>
          <w:lang w:bidi="ar-EG"/>
        </w:rPr>
        <w:t xml:space="preserve"> الحرارة</w:t>
      </w:r>
      <w:r w:rsidR="00490922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87245E">
        <w:rPr>
          <w:rFonts w:hint="cs"/>
          <w:sz w:val="20"/>
          <w:szCs w:val="20"/>
          <w:rtl/>
          <w:lang w:bidi="ar-EG"/>
        </w:rPr>
        <w:t>ل</w:t>
      </w:r>
      <w:r w:rsidR="00490922" w:rsidRPr="00D46814">
        <w:rPr>
          <w:rFonts w:hint="cs"/>
          <w:sz w:val="20"/>
          <w:szCs w:val="20"/>
          <w:rtl/>
          <w:lang w:bidi="ar-EG"/>
        </w:rPr>
        <w:t>انتقال الحرارة</w:t>
      </w:r>
      <w:r w:rsidR="0087245E">
        <w:rPr>
          <w:rFonts w:hint="cs"/>
          <w:sz w:val="20"/>
          <w:szCs w:val="20"/>
          <w:rtl/>
          <w:lang w:bidi="ar-EG"/>
        </w:rPr>
        <w:t xml:space="preserve"> معين</w:t>
      </w:r>
      <w:r w:rsidR="005A6F06" w:rsidRPr="00D46814">
        <w:rPr>
          <w:rFonts w:hint="cs"/>
          <w:sz w:val="20"/>
          <w:szCs w:val="20"/>
          <w:rtl/>
          <w:lang w:bidi="ar-EG"/>
        </w:rPr>
        <w:t>.</w:t>
      </w:r>
      <w:r w:rsidR="007F5E1D">
        <w:rPr>
          <w:rFonts w:hint="cs"/>
          <w:sz w:val="20"/>
          <w:szCs w:val="20"/>
          <w:rtl/>
          <w:lang w:bidi="ar-EG"/>
        </w:rPr>
        <w:t xml:space="preserve"> </w:t>
      </w:r>
      <w:r w:rsidR="005A6F06" w:rsidRPr="00D46814">
        <w:rPr>
          <w:rFonts w:hint="cs"/>
          <w:sz w:val="20"/>
          <w:szCs w:val="20"/>
          <w:rtl/>
          <w:lang w:bidi="ar-EG"/>
        </w:rPr>
        <w:t xml:space="preserve">فجسم كبير مثل بحيرة مثلاً يحتاج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5A6F06" w:rsidRPr="00D46814">
        <w:rPr>
          <w:rFonts w:hint="cs"/>
          <w:sz w:val="20"/>
          <w:szCs w:val="20"/>
          <w:rtl/>
          <w:lang w:bidi="ar-EG"/>
        </w:rPr>
        <w:t xml:space="preserve"> كمية كبيرة من الحرارة لرفع درجة الحرارة بشكل ملحوظ وهذا يفسر سبب بقاء درجة حرارة البحيرة ثابتة بالرغم من التغير الكبير في درجة حرارة الجو، ولكن تتغي</w:t>
      </w:r>
      <w:r w:rsidR="00490922" w:rsidRPr="00D46814">
        <w:rPr>
          <w:rFonts w:hint="cs"/>
          <w:sz w:val="20"/>
          <w:szCs w:val="20"/>
          <w:rtl/>
          <w:lang w:bidi="ar-EG"/>
        </w:rPr>
        <w:t>ر</w:t>
      </w:r>
      <w:r w:rsidR="005A6F06" w:rsidRPr="00D46814">
        <w:rPr>
          <w:rFonts w:hint="cs"/>
          <w:sz w:val="20"/>
          <w:szCs w:val="20"/>
          <w:rtl/>
          <w:lang w:bidi="ar-EG"/>
        </w:rPr>
        <w:t xml:space="preserve"> درجة حرارة المياه على </w:t>
      </w:r>
      <w:r w:rsidR="00490922" w:rsidRPr="00D46814">
        <w:rPr>
          <w:rFonts w:hint="cs"/>
          <w:sz w:val="20"/>
          <w:szCs w:val="20"/>
          <w:rtl/>
          <w:lang w:bidi="ar-EG"/>
        </w:rPr>
        <w:t>المدى</w:t>
      </w:r>
      <w:r w:rsidR="005A6F06" w:rsidRPr="00D46814">
        <w:rPr>
          <w:rFonts w:hint="cs"/>
          <w:sz w:val="20"/>
          <w:szCs w:val="20"/>
          <w:rtl/>
          <w:lang w:bidi="ar-EG"/>
        </w:rPr>
        <w:t xml:space="preserve"> الطويل (على سبيل المثال من فصل الصيف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5A6F06" w:rsidRPr="00D46814">
        <w:rPr>
          <w:rFonts w:hint="cs"/>
          <w:sz w:val="20"/>
          <w:szCs w:val="20"/>
          <w:rtl/>
          <w:lang w:bidi="ar-EG"/>
        </w:rPr>
        <w:t xml:space="preserve"> فصل الشتاء)</w:t>
      </w:r>
    </w:p>
    <w:p w14:paraId="781F9403" w14:textId="2882D0B9" w:rsidR="005A6F06" w:rsidRPr="00D46814" w:rsidRDefault="005A6F06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rtl/>
          <w:lang w:bidi="ar-EG"/>
        </w:rPr>
        <w:t xml:space="preserve">تجربة </w:t>
      </w:r>
      <w:r w:rsidR="007B75E6" w:rsidRPr="00D46814">
        <w:rPr>
          <w:rFonts w:hint="cs"/>
          <w:rtl/>
          <w:lang w:bidi="ar-EG"/>
        </w:rPr>
        <w:t>منزلية:</w:t>
      </w:r>
      <w:r w:rsidRPr="00D46814">
        <w:rPr>
          <w:rFonts w:hint="cs"/>
          <w:rtl/>
          <w:lang w:bidi="ar-EG"/>
        </w:rPr>
        <w:t xml:space="preserve"> التغيير في درجة حرارة اليابسة والماء</w:t>
      </w:r>
      <w:r w:rsidR="00490922" w:rsidRPr="00D46814">
        <w:rPr>
          <w:rtl/>
          <w:lang w:bidi="ar-EG"/>
        </w:rPr>
        <w:tab/>
      </w:r>
    </w:p>
    <w:p w14:paraId="6E7E2635" w14:textId="0E14B55E" w:rsidR="005A6F06" w:rsidRPr="00D46814" w:rsidRDefault="005A6F06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ما الذي يسخن أسرع؟ اليابسة أم الماء؟</w:t>
      </w:r>
    </w:p>
    <w:p w14:paraId="788CA77A" w14:textId="77777777" w:rsidR="005A6F06" w:rsidRPr="00D46814" w:rsidRDefault="005A6F06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لدراسة الاختلاف في السعة الحرارية:</w:t>
      </w:r>
    </w:p>
    <w:p w14:paraId="4701E6A3" w14:textId="473AF68B" w:rsidR="005A6F06" w:rsidRPr="007B75E6" w:rsidRDefault="005A6F06" w:rsidP="007B75E6">
      <w:pPr>
        <w:pStyle w:val="ListParagraph"/>
        <w:numPr>
          <w:ilvl w:val="0"/>
          <w:numId w:val="13"/>
        </w:numPr>
        <w:rPr>
          <w:sz w:val="20"/>
          <w:szCs w:val="20"/>
          <w:lang w:bidi="ar-EG"/>
        </w:rPr>
      </w:pPr>
      <w:r w:rsidRPr="007B75E6">
        <w:rPr>
          <w:rFonts w:hint="cs"/>
          <w:sz w:val="20"/>
          <w:szCs w:val="20"/>
          <w:rtl/>
          <w:lang w:bidi="ar-EG"/>
        </w:rPr>
        <w:t xml:space="preserve">ضع كمية مناسبة من الرمل الجاف والماء </w:t>
      </w:r>
      <w:r w:rsidR="007B75E6">
        <w:rPr>
          <w:rFonts w:hint="cs"/>
          <w:sz w:val="20"/>
          <w:szCs w:val="20"/>
          <w:rtl/>
          <w:lang w:bidi="ar-EG"/>
        </w:rPr>
        <w:t>لهما</w:t>
      </w:r>
      <w:r w:rsidRPr="007B75E6">
        <w:rPr>
          <w:rFonts w:hint="cs"/>
          <w:sz w:val="20"/>
          <w:szCs w:val="20"/>
          <w:rtl/>
          <w:lang w:bidi="ar-EG"/>
        </w:rPr>
        <w:t xml:space="preserve"> نفس درجة الحرارة في </w:t>
      </w:r>
      <w:proofErr w:type="spellStart"/>
      <w:r w:rsidRPr="007B75E6">
        <w:rPr>
          <w:rFonts w:hint="cs"/>
          <w:sz w:val="20"/>
          <w:szCs w:val="20"/>
          <w:rtl/>
          <w:lang w:bidi="ar-EG"/>
        </w:rPr>
        <w:t>برطم</w:t>
      </w:r>
      <w:r w:rsidR="007B75E6">
        <w:rPr>
          <w:rFonts w:hint="cs"/>
          <w:sz w:val="20"/>
          <w:szCs w:val="20"/>
          <w:rtl/>
          <w:lang w:bidi="ar-EG"/>
        </w:rPr>
        <w:t>انين</w:t>
      </w:r>
      <w:proofErr w:type="spellEnd"/>
      <w:r w:rsidRPr="007B75E6">
        <w:rPr>
          <w:rFonts w:hint="cs"/>
          <w:sz w:val="20"/>
          <w:szCs w:val="20"/>
          <w:rtl/>
          <w:lang w:bidi="ar-EG"/>
        </w:rPr>
        <w:t>.</w:t>
      </w:r>
      <w:r w:rsidR="007B75E6">
        <w:rPr>
          <w:rFonts w:hint="cs"/>
          <w:sz w:val="20"/>
          <w:szCs w:val="20"/>
          <w:rtl/>
          <w:lang w:bidi="ar-EG"/>
        </w:rPr>
        <w:t xml:space="preserve"> </w:t>
      </w:r>
      <w:r w:rsidRPr="007B75E6">
        <w:rPr>
          <w:rFonts w:hint="cs"/>
          <w:sz w:val="20"/>
          <w:szCs w:val="20"/>
          <w:rtl/>
          <w:lang w:bidi="ar-EG"/>
        </w:rPr>
        <w:t xml:space="preserve">(متوسط كثافة الرمل أو التربة 1.6 كثافة الماء لذا يمكن الوصول </w:t>
      </w:r>
      <w:r w:rsidR="00C95FC2" w:rsidRPr="007B75E6">
        <w:rPr>
          <w:rFonts w:hint="cs"/>
          <w:sz w:val="20"/>
          <w:szCs w:val="20"/>
          <w:rtl/>
          <w:lang w:bidi="ar-EG"/>
        </w:rPr>
        <w:t>إلى</w:t>
      </w:r>
      <w:r w:rsidRPr="007B75E6">
        <w:rPr>
          <w:rFonts w:hint="cs"/>
          <w:sz w:val="20"/>
          <w:szCs w:val="20"/>
          <w:rtl/>
          <w:lang w:bidi="ar-EG"/>
        </w:rPr>
        <w:t xml:space="preserve"> كتل متساوية تقريباً عند اضافة 50% </w:t>
      </w:r>
      <w:r w:rsidR="00805BDC">
        <w:rPr>
          <w:rFonts w:hint="cs"/>
          <w:sz w:val="20"/>
          <w:szCs w:val="20"/>
          <w:rtl/>
          <w:lang w:bidi="ar-EG"/>
        </w:rPr>
        <w:t>أزيد</w:t>
      </w:r>
      <w:r w:rsidRPr="007B75E6">
        <w:rPr>
          <w:rFonts w:hint="cs"/>
          <w:sz w:val="20"/>
          <w:szCs w:val="20"/>
          <w:rtl/>
          <w:lang w:bidi="ar-EG"/>
        </w:rPr>
        <w:t xml:space="preserve"> </w:t>
      </w:r>
      <w:r w:rsidR="00805BDC">
        <w:rPr>
          <w:rFonts w:hint="cs"/>
          <w:sz w:val="20"/>
          <w:szCs w:val="20"/>
          <w:rtl/>
          <w:lang w:bidi="ar-EG"/>
        </w:rPr>
        <w:t xml:space="preserve">من </w:t>
      </w:r>
      <w:r w:rsidRPr="007B75E6">
        <w:rPr>
          <w:rFonts w:hint="cs"/>
          <w:sz w:val="20"/>
          <w:szCs w:val="20"/>
          <w:rtl/>
          <w:lang w:bidi="ar-EG"/>
        </w:rPr>
        <w:t>حجم الماء.</w:t>
      </w:r>
    </w:p>
    <w:p w14:paraId="2EF9C3AC" w14:textId="6DD5CDF6" w:rsidR="005A6F06" w:rsidRPr="00EB220D" w:rsidRDefault="005A6F06" w:rsidP="00EB220D">
      <w:pPr>
        <w:pStyle w:val="ListParagraph"/>
        <w:numPr>
          <w:ilvl w:val="0"/>
          <w:numId w:val="13"/>
        </w:numPr>
        <w:rPr>
          <w:sz w:val="20"/>
          <w:szCs w:val="20"/>
          <w:lang w:bidi="ar-EG"/>
        </w:rPr>
      </w:pPr>
      <w:r w:rsidRPr="00EB220D">
        <w:rPr>
          <w:rFonts w:hint="cs"/>
          <w:sz w:val="20"/>
          <w:szCs w:val="20"/>
          <w:rtl/>
          <w:lang w:bidi="ar-EG"/>
        </w:rPr>
        <w:t>سخن كلاهما باستخدام فرن أو مصباح حراري</w:t>
      </w:r>
      <w:r w:rsidR="00CD5CCA" w:rsidRPr="00EB220D">
        <w:rPr>
          <w:rFonts w:hint="cs"/>
          <w:sz w:val="20"/>
          <w:szCs w:val="20"/>
          <w:rtl/>
          <w:lang w:bidi="ar-EG"/>
        </w:rPr>
        <w:t xml:space="preserve"> </w:t>
      </w:r>
      <w:r w:rsidRPr="00EB220D">
        <w:rPr>
          <w:rFonts w:hint="cs"/>
          <w:sz w:val="20"/>
          <w:szCs w:val="20"/>
          <w:rtl/>
          <w:lang w:bidi="ar-EG"/>
        </w:rPr>
        <w:t xml:space="preserve">لنفس </w:t>
      </w:r>
      <w:r w:rsidR="00CD5CCA" w:rsidRPr="00EB220D">
        <w:rPr>
          <w:rFonts w:hint="cs"/>
          <w:sz w:val="20"/>
          <w:szCs w:val="20"/>
          <w:rtl/>
          <w:lang w:bidi="ar-EG"/>
        </w:rPr>
        <w:t>الزمن تقريب</w:t>
      </w:r>
      <w:r w:rsidR="00EB220D">
        <w:rPr>
          <w:rFonts w:hint="cs"/>
          <w:sz w:val="20"/>
          <w:szCs w:val="20"/>
          <w:rtl/>
          <w:lang w:bidi="ar-EG"/>
        </w:rPr>
        <w:t>ً</w:t>
      </w:r>
      <w:r w:rsidR="00CD5CCA" w:rsidRPr="00EB220D">
        <w:rPr>
          <w:rFonts w:hint="cs"/>
          <w:sz w:val="20"/>
          <w:szCs w:val="20"/>
          <w:rtl/>
          <w:lang w:bidi="ar-EG"/>
        </w:rPr>
        <w:t>ا.</w:t>
      </w:r>
    </w:p>
    <w:p w14:paraId="3ED469C3" w14:textId="6EF22418" w:rsidR="00CD5CCA" w:rsidRPr="00E702FD" w:rsidRDefault="00CD5CCA" w:rsidP="00E702FD">
      <w:pPr>
        <w:pStyle w:val="ListParagraph"/>
        <w:numPr>
          <w:ilvl w:val="0"/>
          <w:numId w:val="13"/>
        </w:numPr>
        <w:rPr>
          <w:sz w:val="20"/>
          <w:szCs w:val="20"/>
          <w:lang w:bidi="ar-EG"/>
        </w:rPr>
      </w:pPr>
      <w:r w:rsidRPr="00E702FD">
        <w:rPr>
          <w:rFonts w:hint="cs"/>
          <w:sz w:val="20"/>
          <w:szCs w:val="20"/>
          <w:rtl/>
          <w:lang w:bidi="ar-EG"/>
        </w:rPr>
        <w:t xml:space="preserve">سجل </w:t>
      </w:r>
      <w:r w:rsidR="009B0357">
        <w:rPr>
          <w:rFonts w:hint="cs"/>
          <w:sz w:val="20"/>
          <w:szCs w:val="20"/>
          <w:rtl/>
          <w:lang w:bidi="ar-EG"/>
        </w:rPr>
        <w:t xml:space="preserve">درجة </w:t>
      </w:r>
      <w:r w:rsidRPr="00E702FD">
        <w:rPr>
          <w:rFonts w:hint="cs"/>
          <w:sz w:val="20"/>
          <w:szCs w:val="20"/>
          <w:rtl/>
          <w:lang w:bidi="ar-EG"/>
        </w:rPr>
        <w:t>الحرارة النهائية لكل</w:t>
      </w:r>
      <w:r w:rsidR="00E702FD">
        <w:rPr>
          <w:rFonts w:hint="cs"/>
          <w:sz w:val="20"/>
          <w:szCs w:val="20"/>
          <w:rtl/>
          <w:lang w:bidi="ar-EG"/>
        </w:rPr>
        <w:t>ً</w:t>
      </w:r>
      <w:r w:rsidR="00490922" w:rsidRPr="00E702FD">
        <w:rPr>
          <w:rFonts w:hint="cs"/>
          <w:sz w:val="20"/>
          <w:szCs w:val="20"/>
          <w:rtl/>
          <w:lang w:bidi="ar-EG"/>
        </w:rPr>
        <w:t>ا</w:t>
      </w:r>
      <w:r w:rsidRPr="00E702FD">
        <w:rPr>
          <w:rFonts w:hint="cs"/>
          <w:sz w:val="20"/>
          <w:szCs w:val="20"/>
          <w:rtl/>
          <w:lang w:bidi="ar-EG"/>
        </w:rPr>
        <w:t xml:space="preserve"> من الكتلتين.</w:t>
      </w:r>
    </w:p>
    <w:p w14:paraId="75EA343B" w14:textId="1542DE77" w:rsidR="00CD5CCA" w:rsidRPr="009B0357" w:rsidRDefault="009B0357" w:rsidP="009B0357">
      <w:pPr>
        <w:pStyle w:val="ListParagraph"/>
        <w:numPr>
          <w:ilvl w:val="0"/>
          <w:numId w:val="13"/>
        </w:numPr>
        <w:rPr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سخن </w:t>
      </w:r>
      <w:proofErr w:type="spellStart"/>
      <w:r>
        <w:rPr>
          <w:rFonts w:hint="cs"/>
          <w:sz w:val="20"/>
          <w:szCs w:val="20"/>
          <w:rtl/>
          <w:lang w:bidi="ar-EG"/>
        </w:rPr>
        <w:t>البرطمانين</w:t>
      </w:r>
      <w:proofErr w:type="spellEnd"/>
      <w:r>
        <w:rPr>
          <w:rFonts w:hint="cs"/>
          <w:sz w:val="20"/>
          <w:szCs w:val="20"/>
          <w:rtl/>
          <w:lang w:bidi="ar-EG"/>
        </w:rPr>
        <w:t xml:space="preserve"> لمدة أكبر ليصلا إلى</w:t>
      </w:r>
      <w:r w:rsidR="00CD5CCA" w:rsidRPr="009B0357">
        <w:rPr>
          <w:rFonts w:hint="cs"/>
          <w:sz w:val="20"/>
          <w:szCs w:val="20"/>
          <w:rtl/>
          <w:lang w:bidi="ar-EG"/>
        </w:rPr>
        <w:t xml:space="preserve"> نفس درجة الحرارة.</w:t>
      </w:r>
    </w:p>
    <w:p w14:paraId="34E2A5D5" w14:textId="56B032E5" w:rsidR="00CD5CCA" w:rsidRPr="00D11979" w:rsidRDefault="00444F23" w:rsidP="00D11979">
      <w:pPr>
        <w:pStyle w:val="ListParagraph"/>
        <w:numPr>
          <w:ilvl w:val="0"/>
          <w:numId w:val="13"/>
        </w:numPr>
        <w:rPr>
          <w:sz w:val="20"/>
          <w:szCs w:val="20"/>
          <w:lang w:bidi="ar-EG"/>
        </w:rPr>
      </w:pPr>
      <w:r w:rsidRPr="00D11979">
        <w:rPr>
          <w:rFonts w:hint="cs"/>
          <w:sz w:val="20"/>
          <w:szCs w:val="20"/>
          <w:rtl/>
          <w:lang w:bidi="ar-EG"/>
        </w:rPr>
        <w:t xml:space="preserve">ابعد </w:t>
      </w:r>
      <w:proofErr w:type="spellStart"/>
      <w:r w:rsidR="00490922" w:rsidRPr="00D11979">
        <w:rPr>
          <w:rFonts w:hint="cs"/>
          <w:sz w:val="20"/>
          <w:szCs w:val="20"/>
          <w:rtl/>
          <w:lang w:bidi="ar-EG"/>
        </w:rPr>
        <w:t>ا</w:t>
      </w:r>
      <w:r w:rsidRPr="00D11979">
        <w:rPr>
          <w:rFonts w:hint="cs"/>
          <w:sz w:val="20"/>
          <w:szCs w:val="20"/>
          <w:rtl/>
          <w:lang w:bidi="ar-EG"/>
        </w:rPr>
        <w:t>لبرطمان</w:t>
      </w:r>
      <w:proofErr w:type="spellEnd"/>
      <w:r w:rsidRPr="00D11979">
        <w:rPr>
          <w:rFonts w:hint="cs"/>
          <w:sz w:val="20"/>
          <w:szCs w:val="20"/>
          <w:rtl/>
          <w:lang w:bidi="ar-EG"/>
        </w:rPr>
        <w:t xml:space="preserve"> عن مصدر الحرارة</w:t>
      </w:r>
      <w:r w:rsidR="00D11979">
        <w:rPr>
          <w:rFonts w:hint="cs"/>
          <w:sz w:val="20"/>
          <w:szCs w:val="20"/>
          <w:rtl/>
          <w:lang w:bidi="ar-EG"/>
        </w:rPr>
        <w:t xml:space="preserve"> و</w:t>
      </w:r>
      <w:r w:rsidR="00D11979" w:rsidRPr="00D11979">
        <w:rPr>
          <w:rFonts w:cs="Calibri"/>
          <w:sz w:val="20"/>
          <w:szCs w:val="20"/>
          <w:rtl/>
          <w:lang w:bidi="ar-EG"/>
        </w:rPr>
        <w:t>قِسْ</w:t>
      </w:r>
      <w:r w:rsidR="00D11979">
        <w:rPr>
          <w:rFonts w:hint="cs"/>
          <w:sz w:val="20"/>
          <w:szCs w:val="20"/>
          <w:rtl/>
          <w:lang w:bidi="ar-EG"/>
        </w:rPr>
        <w:t xml:space="preserve"> </w:t>
      </w:r>
      <w:r w:rsidRPr="00D11979">
        <w:rPr>
          <w:rFonts w:hint="cs"/>
          <w:sz w:val="20"/>
          <w:szCs w:val="20"/>
          <w:rtl/>
          <w:lang w:bidi="ar-EG"/>
        </w:rPr>
        <w:t>درجة الحرارة كل خمس دقائق لمدة ثلاثون دقيقة.</w:t>
      </w:r>
    </w:p>
    <w:p w14:paraId="7600B384" w14:textId="41685699" w:rsidR="00444F23" w:rsidRPr="00D46814" w:rsidRDefault="00444F23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أي العينتين </w:t>
      </w:r>
      <w:r w:rsidR="00490922" w:rsidRPr="00D46814">
        <w:rPr>
          <w:rFonts w:hint="cs"/>
          <w:sz w:val="20"/>
          <w:szCs w:val="20"/>
          <w:rtl/>
          <w:lang w:bidi="ar-EG"/>
        </w:rPr>
        <w:t>ي</w:t>
      </w:r>
      <w:r w:rsidRPr="00D46814">
        <w:rPr>
          <w:rFonts w:hint="cs"/>
          <w:sz w:val="20"/>
          <w:szCs w:val="20"/>
          <w:rtl/>
          <w:lang w:bidi="ar-EG"/>
        </w:rPr>
        <w:t xml:space="preserve">برد أسرع؟ هذا النشاط يوضح الظاهرة المسئولة عن </w:t>
      </w:r>
      <w:r w:rsidR="00187D04" w:rsidRPr="00187D04">
        <w:rPr>
          <w:rFonts w:hint="cs"/>
          <w:b/>
          <w:bCs/>
          <w:sz w:val="20"/>
          <w:szCs w:val="20"/>
          <w:rtl/>
          <w:lang w:bidi="ar-EG"/>
        </w:rPr>
        <w:t>نسيم</w:t>
      </w:r>
      <w:r w:rsidRPr="00187D04">
        <w:rPr>
          <w:rFonts w:hint="cs"/>
          <w:b/>
          <w:bCs/>
          <w:sz w:val="20"/>
          <w:szCs w:val="20"/>
          <w:rtl/>
          <w:lang w:bidi="ar-EG"/>
        </w:rPr>
        <w:t xml:space="preserve"> </w:t>
      </w:r>
      <w:r w:rsidR="00187D04">
        <w:rPr>
          <w:rFonts w:hint="cs"/>
          <w:b/>
          <w:bCs/>
          <w:sz w:val="20"/>
          <w:szCs w:val="20"/>
          <w:rtl/>
          <w:lang w:bidi="ar-EG"/>
        </w:rPr>
        <w:t>البر</w:t>
      </w:r>
      <w:r w:rsidR="00187D04">
        <w:rPr>
          <w:rFonts w:hint="cs"/>
          <w:sz w:val="20"/>
          <w:szCs w:val="20"/>
          <w:rtl/>
          <w:lang w:bidi="ar-EG"/>
        </w:rPr>
        <w:t xml:space="preserve"> </w:t>
      </w:r>
      <w:r w:rsidR="00187D04" w:rsidRPr="00187D04">
        <w:rPr>
          <w:rFonts w:hint="cs"/>
          <w:b/>
          <w:bCs/>
          <w:sz w:val="20"/>
          <w:szCs w:val="20"/>
          <w:rtl/>
          <w:lang w:bidi="ar-EG"/>
        </w:rPr>
        <w:t>ونسيم</w:t>
      </w:r>
      <w:r w:rsidR="00187D04">
        <w:rPr>
          <w:rFonts w:hint="cs"/>
          <w:sz w:val="20"/>
          <w:szCs w:val="20"/>
          <w:rtl/>
          <w:lang w:bidi="ar-EG"/>
        </w:rPr>
        <w:t xml:space="preserve"> </w:t>
      </w:r>
      <w:r w:rsidRPr="00187D04">
        <w:rPr>
          <w:rFonts w:hint="cs"/>
          <w:b/>
          <w:bCs/>
          <w:sz w:val="20"/>
          <w:szCs w:val="20"/>
          <w:rtl/>
          <w:lang w:bidi="ar-EG"/>
        </w:rPr>
        <w:t>البحر</w:t>
      </w:r>
      <w:r w:rsidRPr="00D46814">
        <w:rPr>
          <w:rFonts w:hint="cs"/>
          <w:sz w:val="20"/>
          <w:szCs w:val="20"/>
          <w:rtl/>
          <w:lang w:bidi="ar-EG"/>
        </w:rPr>
        <w:t>.</w:t>
      </w:r>
    </w:p>
    <w:p w14:paraId="13F3D8AD" w14:textId="77777777" w:rsidR="00490922" w:rsidRPr="00D46814" w:rsidRDefault="00490922" w:rsidP="000F5740">
      <w:pPr>
        <w:rPr>
          <w:sz w:val="20"/>
          <w:szCs w:val="20"/>
          <w:rtl/>
          <w:lang w:bidi="ar-EG"/>
        </w:rPr>
      </w:pPr>
    </w:p>
    <w:p w14:paraId="0CCC12EF" w14:textId="5261BC24" w:rsidR="00444F23" w:rsidRPr="00D46814" w:rsidRDefault="00DD30F2" w:rsidP="000F5740">
      <w:pPr>
        <w:rPr>
          <w:bCs/>
          <w:rtl/>
          <w:lang w:bidi="ar-EG"/>
        </w:rPr>
      </w:pPr>
      <w:r>
        <w:rPr>
          <w:rFonts w:hint="cs"/>
          <w:bCs/>
          <w:rtl/>
          <w:lang w:bidi="ar-EG"/>
        </w:rPr>
        <w:t>تحقق فهمك</w:t>
      </w:r>
    </w:p>
    <w:p w14:paraId="0BFF0324" w14:textId="4C92083B" w:rsidR="00444F23" w:rsidRPr="00D46814" w:rsidRDefault="00DD30F2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إذا</w:t>
      </w:r>
      <w:r w:rsidR="00444F23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DD305E">
        <w:rPr>
          <w:rFonts w:hint="cs"/>
          <w:sz w:val="20"/>
          <w:szCs w:val="20"/>
          <w:rtl/>
          <w:lang w:bidi="ar-EG"/>
        </w:rPr>
        <w:t>لازم</w:t>
      </w:r>
      <w:r w:rsidR="00444F23" w:rsidRPr="00D46814">
        <w:rPr>
          <w:rFonts w:hint="cs"/>
          <w:sz w:val="20"/>
          <w:szCs w:val="20"/>
          <w:rtl/>
          <w:lang w:bidi="ar-EG"/>
        </w:rPr>
        <w:t xml:space="preserve"> 25 </w:t>
      </w:r>
      <w:proofErr w:type="spellStart"/>
      <w:r w:rsidR="00444F23" w:rsidRPr="00D46814">
        <w:rPr>
          <w:rFonts w:hint="cs"/>
          <w:sz w:val="20"/>
          <w:szCs w:val="20"/>
          <w:rtl/>
          <w:lang w:bidi="ar-EG"/>
        </w:rPr>
        <w:t>كيلوجول</w:t>
      </w:r>
      <w:proofErr w:type="spellEnd"/>
      <w:r w:rsidR="00444F23" w:rsidRPr="00D46814">
        <w:rPr>
          <w:rFonts w:hint="cs"/>
          <w:sz w:val="20"/>
          <w:szCs w:val="20"/>
          <w:rtl/>
          <w:lang w:bidi="ar-EG"/>
        </w:rPr>
        <w:t xml:space="preserve"> لرفع درجة حر</w:t>
      </w:r>
      <w:r w:rsidR="00DD305E">
        <w:rPr>
          <w:rFonts w:hint="cs"/>
          <w:sz w:val="20"/>
          <w:szCs w:val="20"/>
          <w:rtl/>
          <w:lang w:bidi="ar-EG"/>
        </w:rPr>
        <w:t>ا</w:t>
      </w:r>
      <w:r w:rsidR="00444F23" w:rsidRPr="00D46814">
        <w:rPr>
          <w:rFonts w:hint="cs"/>
          <w:sz w:val="20"/>
          <w:szCs w:val="20"/>
          <w:rtl/>
          <w:lang w:bidi="ar-EG"/>
        </w:rPr>
        <w:t>رة كتلة من 25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  <m:r>
          <m:rPr>
            <m:sty m:val="p"/>
          </m:rPr>
          <w:rPr>
            <w:rFonts w:ascii="Cambria Math" w:hAnsi="Cambria Math"/>
            <w:sz w:val="20"/>
            <w:szCs w:val="20"/>
            <w:lang w:bidi="ar-EG"/>
          </w:rPr>
          <m:t xml:space="preserve"> </m:t>
        </m:r>
      </m:oMath>
      <w:r w:rsidR="00444F23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444F23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DD305E">
        <w:rPr>
          <w:rFonts w:hint="cs"/>
          <w:sz w:val="20"/>
          <w:szCs w:val="20"/>
          <w:rtl/>
          <w:lang w:bidi="ar-EG"/>
        </w:rPr>
        <w:t>*****</w:t>
      </w:r>
      <w:proofErr w:type="gramStart"/>
      <w:r w:rsidR="00DD305E">
        <w:rPr>
          <w:rFonts w:hint="cs"/>
          <w:sz w:val="20"/>
          <w:szCs w:val="20"/>
          <w:rtl/>
          <w:lang w:bidi="ar-EG"/>
        </w:rPr>
        <w:t>* ،</w:t>
      </w:r>
      <w:proofErr w:type="gramEnd"/>
      <w:r w:rsidR="00DD305E">
        <w:rPr>
          <w:rFonts w:hint="cs"/>
          <w:sz w:val="20"/>
          <w:szCs w:val="20"/>
          <w:rtl/>
          <w:lang w:bidi="ar-EG"/>
        </w:rPr>
        <w:t xml:space="preserve"> </w:t>
      </w:r>
      <w:r w:rsidR="00444F23" w:rsidRPr="00D46814">
        <w:rPr>
          <w:rFonts w:hint="cs"/>
          <w:sz w:val="20"/>
          <w:szCs w:val="20"/>
          <w:rtl/>
          <w:lang w:bidi="ar-EG"/>
        </w:rPr>
        <w:t>فما الحرارة اللازمة لرفع درجة حرارة</w:t>
      </w:r>
      <w:r w:rsidR="00490922" w:rsidRPr="00D46814">
        <w:rPr>
          <w:rFonts w:hint="cs"/>
          <w:sz w:val="20"/>
          <w:szCs w:val="20"/>
          <w:rtl/>
          <w:lang w:bidi="ar-EG"/>
        </w:rPr>
        <w:t xml:space="preserve"> هذه</w:t>
      </w:r>
      <w:r w:rsidR="00444F23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490922" w:rsidRPr="00D46814">
        <w:rPr>
          <w:rFonts w:hint="cs"/>
          <w:sz w:val="20"/>
          <w:szCs w:val="20"/>
          <w:rtl/>
          <w:lang w:bidi="ar-EG"/>
        </w:rPr>
        <w:t>ال</w:t>
      </w:r>
      <w:r w:rsidR="00444F23" w:rsidRPr="00D46814">
        <w:rPr>
          <w:rFonts w:hint="cs"/>
          <w:sz w:val="20"/>
          <w:szCs w:val="20"/>
          <w:rtl/>
          <w:lang w:bidi="ar-EG"/>
        </w:rPr>
        <w:t>كتلة من 45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="00444F23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F207B9">
        <w:rPr>
          <w:rFonts w:hint="cs"/>
          <w:sz w:val="20"/>
          <w:szCs w:val="20"/>
          <w:rtl/>
          <w:lang w:bidi="ar-EG"/>
        </w:rPr>
        <w:t xml:space="preserve"> ******</w:t>
      </w:r>
      <w:r w:rsidR="00444F23" w:rsidRPr="00D46814">
        <w:rPr>
          <w:rFonts w:hint="cs"/>
          <w:sz w:val="20"/>
          <w:szCs w:val="20"/>
          <w:rtl/>
          <w:lang w:bidi="ar-EG"/>
        </w:rPr>
        <w:t>؟</w:t>
      </w:r>
    </w:p>
    <w:p w14:paraId="512824EA" w14:textId="532EED1A" w:rsidR="00444F23" w:rsidRPr="00D46814" w:rsidRDefault="00444F23" w:rsidP="000F5740">
      <w:pPr>
        <w:rPr>
          <w:bCs/>
          <w:sz w:val="20"/>
          <w:szCs w:val="20"/>
          <w:rtl/>
          <w:lang w:bidi="ar-EG"/>
        </w:rPr>
      </w:pPr>
      <w:r w:rsidRPr="00D46814">
        <w:rPr>
          <w:rFonts w:hint="cs"/>
          <w:bCs/>
          <w:sz w:val="20"/>
          <w:szCs w:val="20"/>
          <w:rtl/>
          <w:lang w:bidi="ar-EG"/>
        </w:rPr>
        <w:t>الحل</w:t>
      </w:r>
    </w:p>
    <w:p w14:paraId="0C1CFEA0" w14:textId="5820E242" w:rsidR="00444F23" w:rsidRPr="00D46814" w:rsidRDefault="00444F23" w:rsidP="00F207B9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تعتمد الحرارة المنتقلة فقط على </w:t>
      </w:r>
      <w:r w:rsidR="00F207B9">
        <w:rPr>
          <w:rFonts w:hint="cs"/>
          <w:sz w:val="20"/>
          <w:szCs w:val="20"/>
          <w:rtl/>
          <w:lang w:bidi="ar-EG"/>
        </w:rPr>
        <w:t>الفرق بين</w:t>
      </w:r>
      <w:r w:rsidRPr="00D46814">
        <w:rPr>
          <w:rFonts w:hint="cs"/>
          <w:sz w:val="20"/>
          <w:szCs w:val="20"/>
          <w:rtl/>
          <w:lang w:bidi="ar-EG"/>
        </w:rPr>
        <w:t xml:space="preserve"> درج</w:t>
      </w:r>
      <w:r w:rsidR="00F207B9">
        <w:rPr>
          <w:rFonts w:hint="cs"/>
          <w:sz w:val="20"/>
          <w:szCs w:val="20"/>
          <w:rtl/>
          <w:lang w:bidi="ar-EG"/>
        </w:rPr>
        <w:t>تي</w:t>
      </w:r>
      <w:r w:rsidRPr="00D46814">
        <w:rPr>
          <w:rFonts w:hint="cs"/>
          <w:sz w:val="20"/>
          <w:szCs w:val="20"/>
          <w:rtl/>
          <w:lang w:bidi="ar-EG"/>
        </w:rPr>
        <w:t xml:space="preserve"> الحرارة</w:t>
      </w:r>
      <w:r w:rsidR="00F207B9">
        <w:rPr>
          <w:rFonts w:hint="cs"/>
          <w:sz w:val="20"/>
          <w:szCs w:val="20"/>
          <w:rtl/>
          <w:lang w:bidi="ar-EG"/>
        </w:rPr>
        <w:t xml:space="preserve"> (الابتدائية والنهائية)</w:t>
      </w:r>
      <w:r w:rsidRPr="00D46814">
        <w:rPr>
          <w:rFonts w:hint="cs"/>
          <w:sz w:val="20"/>
          <w:szCs w:val="20"/>
          <w:rtl/>
          <w:lang w:bidi="ar-EG"/>
        </w:rPr>
        <w:t>.</w:t>
      </w:r>
      <w:r w:rsidR="00F207B9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وحيث أن الفرق </w:t>
      </w:r>
      <w:r w:rsidR="00F207B9">
        <w:rPr>
          <w:rFonts w:hint="cs"/>
          <w:sz w:val="20"/>
          <w:szCs w:val="20"/>
          <w:rtl/>
          <w:lang w:bidi="ar-EG"/>
        </w:rPr>
        <w:t>متساوي في الحالتين، فيلزم</w:t>
      </w:r>
      <w:r w:rsidRPr="00D46814">
        <w:rPr>
          <w:rFonts w:hint="cs"/>
          <w:sz w:val="20"/>
          <w:szCs w:val="20"/>
          <w:rtl/>
          <w:lang w:bidi="ar-EG"/>
        </w:rPr>
        <w:t xml:space="preserve"> 25 </w:t>
      </w:r>
      <w:proofErr w:type="spellStart"/>
      <w:r w:rsidRPr="00D46814">
        <w:rPr>
          <w:rFonts w:hint="cs"/>
          <w:sz w:val="20"/>
          <w:szCs w:val="20"/>
          <w:rtl/>
          <w:lang w:bidi="ar-EG"/>
        </w:rPr>
        <w:t>كيلوجول</w:t>
      </w:r>
      <w:proofErr w:type="spellEnd"/>
      <w:r w:rsidRPr="00D46814">
        <w:rPr>
          <w:rFonts w:hint="cs"/>
          <w:sz w:val="20"/>
          <w:szCs w:val="20"/>
          <w:rtl/>
          <w:lang w:bidi="ar-EG"/>
        </w:rPr>
        <w:t xml:space="preserve"> في الحالة الثانية</w:t>
      </w:r>
      <w:r w:rsidR="00F207B9">
        <w:rPr>
          <w:rFonts w:hint="cs"/>
          <w:sz w:val="20"/>
          <w:szCs w:val="20"/>
          <w:rtl/>
          <w:lang w:bidi="ar-EG"/>
        </w:rPr>
        <w:t>- أيضًا</w:t>
      </w:r>
      <w:r w:rsidRPr="00D46814">
        <w:rPr>
          <w:rFonts w:hint="cs"/>
          <w:sz w:val="20"/>
          <w:szCs w:val="20"/>
          <w:rtl/>
          <w:lang w:bidi="ar-EG"/>
        </w:rPr>
        <w:t>.</w:t>
      </w:r>
    </w:p>
    <w:p w14:paraId="4F60FCE4" w14:textId="77777777" w:rsidR="005C63EE" w:rsidRPr="00D46814" w:rsidRDefault="005C63EE" w:rsidP="000F5740">
      <w:pPr>
        <w:rPr>
          <w:sz w:val="20"/>
          <w:szCs w:val="20"/>
          <w:rtl/>
          <w:lang w:bidi="ar-EG"/>
        </w:rPr>
      </w:pPr>
    </w:p>
    <w:p w14:paraId="56D29C94" w14:textId="32773DE0" w:rsidR="00444F23" w:rsidRPr="00D46814" w:rsidRDefault="00444F23" w:rsidP="000F5740">
      <w:pPr>
        <w:rPr>
          <w:rtl/>
          <w:lang w:bidi="ar-EG"/>
        </w:rPr>
      </w:pPr>
      <w:r w:rsidRPr="00D46814">
        <w:rPr>
          <w:rFonts w:hint="cs"/>
          <w:rtl/>
          <w:lang w:bidi="ar-EG"/>
        </w:rPr>
        <w:t xml:space="preserve">3-14 </w:t>
      </w:r>
      <w:r w:rsidR="009076CE">
        <w:rPr>
          <w:rFonts w:hint="cs"/>
          <w:rtl/>
          <w:lang w:bidi="ar-EG"/>
        </w:rPr>
        <w:t xml:space="preserve">تغير الطور </w:t>
      </w:r>
      <w:r w:rsidRPr="00D46814">
        <w:rPr>
          <w:rFonts w:hint="cs"/>
          <w:rtl/>
          <w:lang w:bidi="ar-EG"/>
        </w:rPr>
        <w:t>والحرارة الكامنة</w:t>
      </w:r>
    </w:p>
    <w:p w14:paraId="68CDCD3A" w14:textId="44D88DDC" w:rsidR="00FC4DFB" w:rsidRPr="00D46814" w:rsidRDefault="00FC4DFB" w:rsidP="00394A26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فيما سبق</w:t>
      </w:r>
      <w:r w:rsidR="009076CE">
        <w:rPr>
          <w:rFonts w:hint="cs"/>
          <w:sz w:val="20"/>
          <w:szCs w:val="20"/>
          <w:rtl/>
          <w:lang w:bidi="ar-EG"/>
        </w:rPr>
        <w:t>،</w:t>
      </w:r>
      <w:r w:rsidRPr="00D46814">
        <w:rPr>
          <w:rFonts w:hint="cs"/>
          <w:sz w:val="20"/>
          <w:szCs w:val="20"/>
          <w:rtl/>
          <w:lang w:bidi="ar-EG"/>
        </w:rPr>
        <w:t xml:space="preserve"> قد ذكرنا التغير في درجة الحرارة بسبب الانتقال الحراري. لا يحدث تغير في درجة الحرارة </w:t>
      </w:r>
      <w:r w:rsidR="009076CE">
        <w:rPr>
          <w:rFonts w:hint="cs"/>
          <w:sz w:val="20"/>
          <w:szCs w:val="20"/>
          <w:rtl/>
          <w:lang w:bidi="ar-EG"/>
        </w:rPr>
        <w:t>بسبب</w:t>
      </w:r>
      <w:r w:rsidR="009645C3" w:rsidRPr="00D46814">
        <w:rPr>
          <w:rFonts w:hint="cs"/>
          <w:sz w:val="20"/>
          <w:szCs w:val="20"/>
          <w:rtl/>
          <w:lang w:bidi="ar-EG"/>
        </w:rPr>
        <w:t xml:space="preserve"> انتقال الحرارة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394A26">
        <w:rPr>
          <w:rFonts w:hint="cs"/>
          <w:sz w:val="20"/>
          <w:szCs w:val="20"/>
          <w:rtl/>
          <w:lang w:bidi="ar-EG"/>
        </w:rPr>
        <w:t>إذا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انصهار الجليد وتحول</w:t>
      </w:r>
      <w:r w:rsidR="009645C3" w:rsidRPr="00D46814">
        <w:rPr>
          <w:rFonts w:hint="cs"/>
          <w:sz w:val="20"/>
          <w:szCs w:val="20"/>
          <w:rtl/>
          <w:lang w:bidi="ar-EG"/>
        </w:rPr>
        <w:t xml:space="preserve"> الي </w:t>
      </w:r>
      <w:r w:rsidR="00394A26" w:rsidRPr="00D46814">
        <w:rPr>
          <w:rFonts w:hint="cs"/>
          <w:sz w:val="20"/>
          <w:szCs w:val="20"/>
          <w:rtl/>
          <w:lang w:bidi="ar-EG"/>
        </w:rPr>
        <w:t xml:space="preserve">الماء </w:t>
      </w:r>
      <w:r w:rsidR="00394A26" w:rsidRPr="00D46814">
        <w:rPr>
          <w:sz w:val="20"/>
          <w:szCs w:val="20"/>
          <w:rtl/>
          <w:lang w:bidi="ar-EG"/>
        </w:rPr>
        <w:t>(</w:t>
      </w:r>
      <w:r w:rsidR="009645C3" w:rsidRPr="00D46814">
        <w:rPr>
          <w:rFonts w:hint="cs"/>
          <w:sz w:val="20"/>
          <w:szCs w:val="20"/>
          <w:rtl/>
          <w:lang w:bidi="ar-EG"/>
        </w:rPr>
        <w:t xml:space="preserve">على سبيل المثال، خلال </w:t>
      </w:r>
      <w:r w:rsidR="00394A26">
        <w:rPr>
          <w:rFonts w:hint="cs"/>
          <w:sz w:val="20"/>
          <w:szCs w:val="20"/>
          <w:rtl/>
          <w:lang w:bidi="ar-EG"/>
        </w:rPr>
        <w:t>تغير طور المادة</w:t>
      </w:r>
      <w:r w:rsidR="009645C3" w:rsidRPr="00D46814">
        <w:rPr>
          <w:rFonts w:hint="cs"/>
          <w:sz w:val="20"/>
          <w:szCs w:val="20"/>
          <w:rtl/>
          <w:lang w:bidi="ar-EG"/>
        </w:rPr>
        <w:t xml:space="preserve">. على سبيل المثال </w:t>
      </w:r>
      <w:r w:rsidR="00115E11" w:rsidRPr="00D46814">
        <w:rPr>
          <w:rFonts w:hint="cs"/>
          <w:sz w:val="20"/>
          <w:szCs w:val="20"/>
          <w:rtl/>
          <w:lang w:bidi="ar-EG"/>
        </w:rPr>
        <w:t>قطرات</w:t>
      </w:r>
      <w:r w:rsidR="009645C3" w:rsidRPr="00D46814">
        <w:rPr>
          <w:rFonts w:hint="cs"/>
          <w:sz w:val="20"/>
          <w:szCs w:val="20"/>
          <w:rtl/>
          <w:lang w:bidi="ar-EG"/>
        </w:rPr>
        <w:t xml:space="preserve"> الماء </w:t>
      </w:r>
      <w:r w:rsidR="00115E11" w:rsidRPr="00D46814">
        <w:rPr>
          <w:rFonts w:hint="cs"/>
          <w:sz w:val="20"/>
          <w:szCs w:val="20"/>
          <w:rtl/>
          <w:lang w:bidi="ar-EG"/>
        </w:rPr>
        <w:t xml:space="preserve">المتساقطة </w:t>
      </w:r>
      <w:r w:rsidR="00394A26">
        <w:rPr>
          <w:rFonts w:hint="cs"/>
          <w:sz w:val="20"/>
          <w:szCs w:val="20"/>
          <w:rtl/>
          <w:lang w:bidi="ar-EG"/>
        </w:rPr>
        <w:t xml:space="preserve">من </w:t>
      </w:r>
      <w:r w:rsidR="00115E11" w:rsidRPr="00D46814">
        <w:rPr>
          <w:rFonts w:hint="cs"/>
          <w:sz w:val="20"/>
          <w:szCs w:val="20"/>
          <w:rtl/>
          <w:lang w:bidi="ar-EG"/>
        </w:rPr>
        <w:t>كتلة جليدية</w:t>
      </w:r>
      <w:r w:rsidR="00394A26">
        <w:rPr>
          <w:rFonts w:hint="cs"/>
          <w:sz w:val="20"/>
          <w:szCs w:val="20"/>
          <w:rtl/>
          <w:lang w:bidi="ar-EG"/>
        </w:rPr>
        <w:t xml:space="preserve"> تنصهر</w:t>
      </w:r>
      <w:r w:rsidR="00115E11" w:rsidRPr="00D46814">
        <w:rPr>
          <w:rFonts w:hint="cs"/>
          <w:sz w:val="20"/>
          <w:szCs w:val="20"/>
          <w:rtl/>
          <w:lang w:bidi="ar-EG"/>
        </w:rPr>
        <w:t xml:space="preserve"> على </w:t>
      </w:r>
      <w:r w:rsidR="00394A26" w:rsidRPr="00D46814">
        <w:rPr>
          <w:rFonts w:hint="cs"/>
          <w:sz w:val="20"/>
          <w:szCs w:val="20"/>
          <w:rtl/>
          <w:lang w:bidi="ar-EG"/>
        </w:rPr>
        <w:t>سطح دافئ</w:t>
      </w:r>
      <w:r w:rsidR="00115E11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394A26">
        <w:rPr>
          <w:rFonts w:hint="cs"/>
          <w:sz w:val="20"/>
          <w:szCs w:val="20"/>
          <w:rtl/>
          <w:lang w:bidi="ar-EG"/>
        </w:rPr>
        <w:t>نتيجة</w:t>
      </w:r>
      <w:r w:rsidR="00115E11" w:rsidRPr="00D46814">
        <w:rPr>
          <w:rFonts w:hint="cs"/>
          <w:sz w:val="20"/>
          <w:szCs w:val="20"/>
          <w:rtl/>
          <w:lang w:bidi="ar-EG"/>
        </w:rPr>
        <w:t xml:space="preserve"> حرارة الشمس</w:t>
      </w:r>
      <w:r w:rsidR="00394A26">
        <w:rPr>
          <w:rFonts w:hint="cs"/>
          <w:sz w:val="20"/>
          <w:szCs w:val="20"/>
          <w:rtl/>
          <w:lang w:bidi="ar-EG"/>
        </w:rPr>
        <w:t xml:space="preserve">. </w:t>
      </w:r>
      <w:r w:rsidR="00115E11" w:rsidRPr="00D46814">
        <w:rPr>
          <w:rFonts w:hint="cs"/>
          <w:sz w:val="20"/>
          <w:szCs w:val="20"/>
          <w:rtl/>
          <w:lang w:bidi="ar-EG"/>
        </w:rPr>
        <w:t>وعلى العكس</w:t>
      </w:r>
      <w:r w:rsidR="00394A26">
        <w:rPr>
          <w:rFonts w:hint="cs"/>
          <w:sz w:val="20"/>
          <w:szCs w:val="20"/>
          <w:rtl/>
          <w:lang w:bidi="ar-EG"/>
        </w:rPr>
        <w:t>،</w:t>
      </w:r>
      <w:r w:rsidR="00115E11" w:rsidRPr="00D46814">
        <w:rPr>
          <w:rFonts w:hint="cs"/>
          <w:sz w:val="20"/>
          <w:szCs w:val="20"/>
          <w:rtl/>
          <w:lang w:bidi="ar-EG"/>
        </w:rPr>
        <w:t xml:space="preserve"> تجمد المياه في صينية جليدية </w:t>
      </w:r>
      <w:r w:rsidR="00394A26">
        <w:rPr>
          <w:rFonts w:hint="cs"/>
          <w:sz w:val="20"/>
          <w:szCs w:val="20"/>
          <w:rtl/>
          <w:lang w:bidi="ar-EG"/>
        </w:rPr>
        <w:t>نتيجة لانخفاض</w:t>
      </w:r>
      <w:r w:rsidR="00115E11" w:rsidRPr="00D46814">
        <w:rPr>
          <w:rFonts w:hint="cs"/>
          <w:sz w:val="20"/>
          <w:szCs w:val="20"/>
          <w:rtl/>
          <w:lang w:bidi="ar-EG"/>
        </w:rPr>
        <w:t xml:space="preserve"> درجة الحرارة </w:t>
      </w:r>
      <w:r w:rsidR="00394A26">
        <w:rPr>
          <w:rFonts w:hint="cs"/>
          <w:sz w:val="20"/>
          <w:szCs w:val="20"/>
          <w:rtl/>
          <w:lang w:bidi="ar-EG"/>
        </w:rPr>
        <w:t>ما يحيط بها</w:t>
      </w:r>
      <w:r w:rsidR="00302176" w:rsidRPr="00D46814">
        <w:rPr>
          <w:rFonts w:hint="cs"/>
          <w:sz w:val="20"/>
          <w:szCs w:val="20"/>
          <w:rtl/>
          <w:lang w:bidi="ar-EG"/>
        </w:rPr>
        <w:t>.</w:t>
      </w:r>
    </w:p>
    <w:p w14:paraId="3A4726C0" w14:textId="77777777" w:rsidR="00302176" w:rsidRPr="00D46814" w:rsidRDefault="00302176" w:rsidP="000F5740">
      <w:pPr>
        <w:rPr>
          <w:sz w:val="20"/>
          <w:szCs w:val="20"/>
          <w:rtl/>
          <w:lang w:bidi="ar-EG"/>
        </w:rPr>
      </w:pPr>
    </w:p>
    <w:p w14:paraId="56A6772E" w14:textId="11B29894" w:rsidR="00302176" w:rsidRPr="00D46814" w:rsidRDefault="00302176" w:rsidP="00B72E19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الشكل </w:t>
      </w:r>
      <w:r w:rsidR="00394A26">
        <w:rPr>
          <w:rFonts w:hint="cs"/>
          <w:sz w:val="20"/>
          <w:szCs w:val="20"/>
          <w:rtl/>
          <w:lang w:bidi="ar-EG"/>
        </w:rPr>
        <w:t xml:space="preserve">14-6 </w:t>
      </w:r>
      <w:r w:rsidRPr="00D46814">
        <w:rPr>
          <w:rFonts w:hint="cs"/>
          <w:sz w:val="20"/>
          <w:szCs w:val="20"/>
          <w:rtl/>
          <w:lang w:bidi="ar-EG"/>
        </w:rPr>
        <w:t xml:space="preserve">تنتقل الحرارة من الهواء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الثلج متسببة</w:t>
      </w:r>
      <w:r w:rsidR="00BE5AF4">
        <w:rPr>
          <w:rFonts w:hint="cs"/>
          <w:sz w:val="20"/>
          <w:szCs w:val="20"/>
          <w:rtl/>
          <w:lang w:bidi="ar-EG"/>
        </w:rPr>
        <w:t>ً</w:t>
      </w:r>
      <w:r w:rsidRPr="00D46814">
        <w:rPr>
          <w:rFonts w:hint="cs"/>
          <w:sz w:val="20"/>
          <w:szCs w:val="20"/>
          <w:rtl/>
          <w:lang w:bidi="ar-EG"/>
        </w:rPr>
        <w:t xml:space="preserve"> في انصهاره.</w:t>
      </w:r>
      <w:r w:rsidR="00D868EC">
        <w:rPr>
          <w:rFonts w:hint="cs"/>
          <w:sz w:val="20"/>
          <w:szCs w:val="20"/>
          <w:rtl/>
          <w:lang w:bidi="ar-EG"/>
        </w:rPr>
        <w:t xml:space="preserve"> </w:t>
      </w:r>
      <w:r w:rsidR="00B72E19" w:rsidRPr="00B72E19">
        <w:rPr>
          <w:sz w:val="20"/>
          <w:szCs w:val="20"/>
          <w:lang w:bidi="ar-EG"/>
        </w:rPr>
        <w:t>(</w:t>
      </w:r>
      <w:proofErr w:type="spellStart"/>
      <w:r w:rsidR="00B72E19" w:rsidRPr="00B72E19">
        <w:rPr>
          <w:sz w:val="20"/>
          <w:szCs w:val="20"/>
          <w:lang w:bidi="ar-EG"/>
        </w:rPr>
        <w:t>credit</w:t>
      </w:r>
      <w:proofErr w:type="spellEnd"/>
      <w:r w:rsidR="00B72E19" w:rsidRPr="00B72E19">
        <w:rPr>
          <w:sz w:val="20"/>
          <w:szCs w:val="20"/>
          <w:lang w:bidi="ar-EG"/>
        </w:rPr>
        <w:t xml:space="preserve">: </w:t>
      </w:r>
      <w:proofErr w:type="spellStart"/>
      <w:r w:rsidR="00B72E19" w:rsidRPr="00B72E19">
        <w:rPr>
          <w:sz w:val="20"/>
          <w:szCs w:val="20"/>
          <w:lang w:bidi="ar-EG"/>
        </w:rPr>
        <w:t>Mike</w:t>
      </w:r>
      <w:proofErr w:type="spellEnd"/>
      <w:r w:rsidR="00B72E19" w:rsidRPr="00B72E19">
        <w:rPr>
          <w:sz w:val="20"/>
          <w:szCs w:val="20"/>
          <w:lang w:bidi="ar-EG"/>
        </w:rPr>
        <w:t xml:space="preserve"> </w:t>
      </w:r>
      <w:proofErr w:type="spellStart"/>
      <w:r w:rsidR="00B72E19" w:rsidRPr="00B72E19">
        <w:rPr>
          <w:sz w:val="20"/>
          <w:szCs w:val="20"/>
          <w:lang w:bidi="ar-EG"/>
        </w:rPr>
        <w:t>Brand</w:t>
      </w:r>
      <w:proofErr w:type="spellEnd"/>
      <w:r w:rsidR="00B72E19" w:rsidRPr="00B72E19">
        <w:rPr>
          <w:sz w:val="20"/>
          <w:szCs w:val="20"/>
          <w:lang w:bidi="ar-EG"/>
        </w:rPr>
        <w:t>)</w:t>
      </w:r>
    </w:p>
    <w:p w14:paraId="4B36FAF9" w14:textId="2E8DD271" w:rsidR="00302176" w:rsidRPr="00D46814" w:rsidRDefault="00302176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نحتاج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طاقة حتى </w:t>
      </w:r>
      <w:r w:rsidR="00BE5AF4">
        <w:rPr>
          <w:rFonts w:hint="cs"/>
          <w:sz w:val="20"/>
          <w:szCs w:val="20"/>
          <w:rtl/>
          <w:lang w:bidi="ar-EG"/>
        </w:rPr>
        <w:t>نصهر</w:t>
      </w:r>
      <w:r w:rsidRPr="00D46814">
        <w:rPr>
          <w:rFonts w:hint="cs"/>
          <w:sz w:val="20"/>
          <w:szCs w:val="20"/>
          <w:rtl/>
          <w:lang w:bidi="ar-EG"/>
        </w:rPr>
        <w:t xml:space="preserve"> المواد الصلبة وذلك لكسر روابط </w:t>
      </w:r>
      <w:r w:rsidR="00FD4C9E">
        <w:rPr>
          <w:rFonts w:hint="cs"/>
          <w:sz w:val="20"/>
          <w:szCs w:val="20"/>
          <w:rtl/>
          <w:lang w:bidi="ar-EG"/>
        </w:rPr>
        <w:t>التماسك</w:t>
      </w:r>
      <w:r w:rsidRPr="00D46814">
        <w:rPr>
          <w:rFonts w:hint="cs"/>
          <w:sz w:val="20"/>
          <w:szCs w:val="20"/>
          <w:rtl/>
          <w:lang w:bidi="ar-EG"/>
        </w:rPr>
        <w:t xml:space="preserve"> بين جزيئات المواد الصلبة</w:t>
      </w:r>
      <w:r w:rsidR="00BE5AF4">
        <w:rPr>
          <w:rFonts w:hint="cs"/>
          <w:sz w:val="20"/>
          <w:szCs w:val="20"/>
          <w:rtl/>
          <w:lang w:val="en-US" w:bidi="ar-EG"/>
        </w:rPr>
        <w:t>،</w:t>
      </w:r>
      <w:r w:rsidRPr="00D46814">
        <w:rPr>
          <w:rFonts w:hint="cs"/>
          <w:sz w:val="20"/>
          <w:szCs w:val="20"/>
          <w:rtl/>
          <w:lang w:bidi="ar-EG"/>
        </w:rPr>
        <w:t xml:space="preserve"> بينما في السوائل يمكن أن تتحرك الجزيئات </w:t>
      </w:r>
      <w:r w:rsidR="009C496B">
        <w:rPr>
          <w:rFonts w:hint="cs"/>
          <w:sz w:val="20"/>
          <w:szCs w:val="20"/>
          <w:rtl/>
          <w:lang w:bidi="ar-EG"/>
        </w:rPr>
        <w:t>بسهولة،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F5109D">
        <w:rPr>
          <w:rFonts w:hint="cs"/>
          <w:sz w:val="20"/>
          <w:szCs w:val="20"/>
          <w:rtl/>
          <w:lang w:bidi="ar-EG"/>
        </w:rPr>
        <w:t xml:space="preserve">لذلك لا </w:t>
      </w:r>
      <w:r w:rsidR="001F37D3">
        <w:rPr>
          <w:rFonts w:hint="cs"/>
          <w:sz w:val="20"/>
          <w:szCs w:val="20"/>
          <w:rtl/>
          <w:lang w:bidi="ar-EG"/>
        </w:rPr>
        <w:t>نحتاج لرفع</w:t>
      </w:r>
      <w:r w:rsidR="00F5109D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درجة حرار</w:t>
      </w:r>
      <w:r w:rsidR="001F37D3">
        <w:rPr>
          <w:rFonts w:hint="cs"/>
          <w:sz w:val="20"/>
          <w:szCs w:val="20"/>
          <w:rtl/>
          <w:lang w:bidi="ar-EG"/>
        </w:rPr>
        <w:t>تها</w:t>
      </w:r>
      <w:r w:rsidRPr="00D46814">
        <w:rPr>
          <w:rFonts w:hint="cs"/>
          <w:sz w:val="20"/>
          <w:szCs w:val="20"/>
          <w:rtl/>
          <w:lang w:bidi="ar-EG"/>
        </w:rPr>
        <w:t xml:space="preserve">. </w:t>
      </w:r>
      <w:r w:rsidR="00FD4C9E" w:rsidRPr="00D46814">
        <w:rPr>
          <w:rFonts w:hint="cs"/>
          <w:sz w:val="20"/>
          <w:szCs w:val="20"/>
          <w:rtl/>
          <w:lang w:bidi="ar-EG"/>
        </w:rPr>
        <w:t>وبالمثل</w:t>
      </w:r>
      <w:r w:rsidR="00AE0493">
        <w:rPr>
          <w:rFonts w:hint="cs"/>
          <w:sz w:val="20"/>
          <w:szCs w:val="20"/>
          <w:rtl/>
          <w:lang w:bidi="ar-EG"/>
        </w:rPr>
        <w:t>،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E343C9" w:rsidRPr="00D46814">
        <w:rPr>
          <w:rFonts w:hint="cs"/>
          <w:sz w:val="20"/>
          <w:szCs w:val="20"/>
          <w:rtl/>
          <w:lang w:bidi="ar-EG"/>
        </w:rPr>
        <w:t xml:space="preserve">نحتاج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E343C9" w:rsidRPr="00D46814">
        <w:rPr>
          <w:rFonts w:hint="cs"/>
          <w:sz w:val="20"/>
          <w:szCs w:val="20"/>
          <w:rtl/>
          <w:lang w:bidi="ar-EG"/>
        </w:rPr>
        <w:t xml:space="preserve"> الطاقة لتبخير الس</w:t>
      </w:r>
      <w:r w:rsidR="00BE5AF4">
        <w:rPr>
          <w:rFonts w:hint="cs"/>
          <w:sz w:val="20"/>
          <w:szCs w:val="20"/>
          <w:rtl/>
          <w:lang w:bidi="ar-EG"/>
        </w:rPr>
        <w:t xml:space="preserve">وائل، لأن </w:t>
      </w:r>
      <w:r w:rsidR="00E343C9" w:rsidRPr="00D46814">
        <w:rPr>
          <w:rFonts w:hint="cs"/>
          <w:sz w:val="20"/>
          <w:szCs w:val="20"/>
          <w:rtl/>
          <w:lang w:bidi="ar-EG"/>
        </w:rPr>
        <w:t xml:space="preserve">جزيئات السائل تتفاعل مع بعضها </w:t>
      </w:r>
      <w:r w:rsidR="00AE0493">
        <w:rPr>
          <w:rFonts w:hint="cs"/>
          <w:sz w:val="20"/>
          <w:szCs w:val="20"/>
          <w:rtl/>
          <w:lang w:bidi="ar-EG"/>
        </w:rPr>
        <w:t>بواسطة</w:t>
      </w:r>
      <w:r w:rsidR="00E343C9" w:rsidRPr="00D46814">
        <w:rPr>
          <w:rFonts w:hint="cs"/>
          <w:sz w:val="20"/>
          <w:szCs w:val="20"/>
          <w:rtl/>
          <w:lang w:bidi="ar-EG"/>
        </w:rPr>
        <w:t xml:space="preserve"> قوى جذب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، فلا يحدث تغير في درجة الحرارة </w:t>
      </w:r>
      <w:r w:rsidR="00FC121C" w:rsidRPr="00D46814">
        <w:rPr>
          <w:rFonts w:hint="cs"/>
          <w:sz w:val="20"/>
          <w:szCs w:val="20"/>
          <w:rtl/>
          <w:lang w:bidi="ar-EG"/>
        </w:rPr>
        <w:t>حتى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 يكتمل تحويل </w:t>
      </w:r>
      <w:r w:rsidR="00AE0493">
        <w:rPr>
          <w:rFonts w:hint="cs"/>
          <w:sz w:val="20"/>
          <w:szCs w:val="20"/>
          <w:rtl/>
          <w:lang w:bidi="ar-EG"/>
        </w:rPr>
        <w:t xml:space="preserve">طور </w:t>
      </w:r>
      <w:r w:rsidR="00A730E6" w:rsidRPr="00D46814">
        <w:rPr>
          <w:rFonts w:hint="cs"/>
          <w:sz w:val="20"/>
          <w:szCs w:val="20"/>
          <w:rtl/>
          <w:lang w:bidi="ar-EG"/>
        </w:rPr>
        <w:t>المادة.</w:t>
      </w:r>
      <w:r w:rsidR="00AE0493">
        <w:rPr>
          <w:rFonts w:hint="cs"/>
          <w:sz w:val="20"/>
          <w:szCs w:val="20"/>
          <w:rtl/>
          <w:lang w:bidi="ar-EG"/>
        </w:rPr>
        <w:t xml:space="preserve"> 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فنجد أن درجة حرارة كوب من الصودا عند درجة صفر درجة </w:t>
      </w:r>
      <w:proofErr w:type="spellStart"/>
      <w:r w:rsidR="00A730E6" w:rsidRPr="00D46814">
        <w:rPr>
          <w:rFonts w:hint="cs"/>
          <w:sz w:val="20"/>
          <w:szCs w:val="20"/>
          <w:rtl/>
          <w:lang w:bidi="ar-EG"/>
        </w:rPr>
        <w:t>سيلزية</w:t>
      </w:r>
      <w:proofErr w:type="spellEnd"/>
      <w:r w:rsidR="00A730E6" w:rsidRPr="00D46814">
        <w:rPr>
          <w:rFonts w:hint="cs"/>
          <w:sz w:val="20"/>
          <w:szCs w:val="20"/>
          <w:rtl/>
          <w:lang w:bidi="ar-EG"/>
        </w:rPr>
        <w:t xml:space="preserve"> تظل كما هي حتى </w:t>
      </w:r>
      <w:r w:rsidR="00AE0493">
        <w:rPr>
          <w:rFonts w:hint="cs"/>
          <w:sz w:val="20"/>
          <w:szCs w:val="20"/>
          <w:rtl/>
          <w:lang w:bidi="ar-EG"/>
        </w:rPr>
        <w:t xml:space="preserve">يتم </w:t>
      </w:r>
      <w:r w:rsidR="00A730E6" w:rsidRPr="00D46814">
        <w:rPr>
          <w:rFonts w:hint="cs"/>
          <w:sz w:val="20"/>
          <w:szCs w:val="20"/>
          <w:rtl/>
          <w:lang w:bidi="ar-EG"/>
        </w:rPr>
        <w:t>انصهار الثلج.</w:t>
      </w:r>
      <w:r w:rsidR="00AE0493">
        <w:rPr>
          <w:rFonts w:hint="cs"/>
          <w:sz w:val="20"/>
          <w:szCs w:val="20"/>
          <w:rtl/>
          <w:lang w:bidi="ar-EG"/>
        </w:rPr>
        <w:t xml:space="preserve"> 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وعلى </w:t>
      </w:r>
      <w:r w:rsidR="00AE0493">
        <w:rPr>
          <w:rFonts w:hint="cs"/>
          <w:sz w:val="20"/>
          <w:szCs w:val="20"/>
          <w:rtl/>
          <w:lang w:bidi="ar-EG"/>
        </w:rPr>
        <w:t>النقيض</w:t>
      </w:r>
      <w:r w:rsidR="00A730E6" w:rsidRPr="00D46814">
        <w:rPr>
          <w:rFonts w:hint="cs"/>
          <w:sz w:val="20"/>
          <w:szCs w:val="20"/>
          <w:rtl/>
          <w:lang w:bidi="ar-EG"/>
        </w:rPr>
        <w:t>، تتحرر الطاقة أثناء عملية الت</w:t>
      </w:r>
      <w:r w:rsidR="00AE0493">
        <w:rPr>
          <w:rFonts w:hint="cs"/>
          <w:sz w:val="20"/>
          <w:szCs w:val="20"/>
          <w:rtl/>
          <w:lang w:bidi="ar-EG"/>
        </w:rPr>
        <w:t>جمد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 و</w:t>
      </w:r>
      <w:r w:rsidR="00AE0493">
        <w:rPr>
          <w:rFonts w:hint="cs"/>
          <w:sz w:val="20"/>
          <w:szCs w:val="20"/>
          <w:rtl/>
          <w:lang w:bidi="ar-EG"/>
        </w:rPr>
        <w:t xml:space="preserve">التكثيف </w:t>
      </w:r>
      <w:r w:rsidR="00A730E6" w:rsidRPr="00D46814">
        <w:rPr>
          <w:rFonts w:hint="cs"/>
          <w:sz w:val="20"/>
          <w:szCs w:val="20"/>
          <w:rtl/>
          <w:lang w:bidi="ar-EG"/>
        </w:rPr>
        <w:t>وتكون غالب</w:t>
      </w:r>
      <w:r w:rsidR="00AE0493">
        <w:rPr>
          <w:rFonts w:hint="cs"/>
          <w:sz w:val="20"/>
          <w:szCs w:val="20"/>
          <w:rtl/>
          <w:lang w:bidi="ar-EG"/>
        </w:rPr>
        <w:t>ً</w:t>
      </w:r>
      <w:r w:rsidR="00A730E6" w:rsidRPr="00D46814">
        <w:rPr>
          <w:rFonts w:hint="cs"/>
          <w:sz w:val="20"/>
          <w:szCs w:val="20"/>
          <w:rtl/>
          <w:lang w:bidi="ar-EG"/>
        </w:rPr>
        <w:t>ا في شكل طاق</w:t>
      </w:r>
      <w:r w:rsidR="00FC121C" w:rsidRPr="00D46814">
        <w:rPr>
          <w:rFonts w:hint="cs"/>
          <w:sz w:val="20"/>
          <w:szCs w:val="20"/>
          <w:rtl/>
          <w:lang w:bidi="ar-EG"/>
        </w:rPr>
        <w:t>ة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 حرارية.</w:t>
      </w:r>
      <w:r w:rsidR="00AE0493">
        <w:rPr>
          <w:rFonts w:hint="cs"/>
          <w:sz w:val="20"/>
          <w:szCs w:val="20"/>
          <w:rtl/>
          <w:lang w:bidi="ar-EG"/>
        </w:rPr>
        <w:t xml:space="preserve"> </w:t>
      </w:r>
      <w:r w:rsidR="00A730E6" w:rsidRPr="00D46814">
        <w:rPr>
          <w:rFonts w:hint="cs"/>
          <w:sz w:val="20"/>
          <w:szCs w:val="20"/>
          <w:rtl/>
          <w:lang w:bidi="ar-EG"/>
        </w:rPr>
        <w:t>وي</w:t>
      </w:r>
      <w:r w:rsidR="00FD4C9E">
        <w:rPr>
          <w:rFonts w:hint="cs"/>
          <w:sz w:val="20"/>
          <w:szCs w:val="20"/>
          <w:rtl/>
          <w:lang w:bidi="ar-EG"/>
        </w:rPr>
        <w:t>ُبذل</w:t>
      </w:r>
      <w:r w:rsidR="00A730E6" w:rsidRPr="00D46814">
        <w:rPr>
          <w:rFonts w:hint="cs"/>
          <w:sz w:val="20"/>
          <w:szCs w:val="20"/>
          <w:rtl/>
          <w:lang w:bidi="ar-EG"/>
        </w:rPr>
        <w:t xml:space="preserve"> الشغل بواسطة قوى </w:t>
      </w:r>
      <w:r w:rsidR="00FD4C9E">
        <w:rPr>
          <w:rFonts w:hint="cs"/>
          <w:sz w:val="20"/>
          <w:szCs w:val="20"/>
          <w:rtl/>
          <w:lang w:bidi="ar-EG"/>
        </w:rPr>
        <w:t xml:space="preserve">التماسك عندما ترتبط الجزيئات معًا. </w:t>
      </w:r>
      <w:r w:rsidR="00FC121C" w:rsidRPr="00D46814">
        <w:rPr>
          <w:rFonts w:hint="cs"/>
          <w:sz w:val="20"/>
          <w:szCs w:val="20"/>
          <w:rtl/>
          <w:lang w:bidi="ar-EG"/>
        </w:rPr>
        <w:t>حيث لابد من</w:t>
      </w:r>
      <w:r w:rsidR="00FD4C9E">
        <w:rPr>
          <w:rFonts w:hint="cs"/>
          <w:sz w:val="20"/>
          <w:szCs w:val="20"/>
          <w:rtl/>
          <w:lang w:bidi="ar-EG"/>
        </w:rPr>
        <w:t xml:space="preserve"> </w:t>
      </w:r>
      <w:r w:rsidR="008448A2">
        <w:rPr>
          <w:rFonts w:hint="cs"/>
          <w:sz w:val="20"/>
          <w:szCs w:val="20"/>
          <w:rtl/>
          <w:lang w:bidi="ar-EG"/>
        </w:rPr>
        <w:t>فقد</w:t>
      </w:r>
      <w:r w:rsidR="00FD4C9E">
        <w:rPr>
          <w:rFonts w:hint="cs"/>
          <w:sz w:val="20"/>
          <w:szCs w:val="20"/>
          <w:rtl/>
          <w:lang w:bidi="ar-EG"/>
        </w:rPr>
        <w:t xml:space="preserve"> طاقة </w:t>
      </w:r>
      <w:r w:rsidR="0011649B">
        <w:rPr>
          <w:rFonts w:hint="cs"/>
          <w:sz w:val="20"/>
          <w:szCs w:val="20"/>
          <w:rtl/>
          <w:lang w:bidi="ar-EG"/>
        </w:rPr>
        <w:t>(تبديدها</w:t>
      </w:r>
      <w:r w:rsidR="00FD4C9E">
        <w:rPr>
          <w:rFonts w:hint="cs"/>
          <w:sz w:val="20"/>
          <w:szCs w:val="20"/>
          <w:rtl/>
          <w:lang w:bidi="ar-EG"/>
        </w:rPr>
        <w:t>) ليكون بقائهم معًا ممكنًا</w:t>
      </w:r>
      <w:r w:rsidR="00AC1745" w:rsidRPr="00D46814">
        <w:rPr>
          <w:rFonts w:hint="cs"/>
          <w:sz w:val="20"/>
          <w:szCs w:val="20"/>
          <w:rtl/>
          <w:lang w:bidi="ar-EG"/>
        </w:rPr>
        <w:t>.</w:t>
      </w:r>
      <w:r w:rsidR="00FD4C9E">
        <w:rPr>
          <w:rFonts w:hint="cs"/>
          <w:sz w:val="20"/>
          <w:szCs w:val="20"/>
          <w:rtl/>
          <w:lang w:bidi="ar-EG"/>
        </w:rPr>
        <w:t xml:space="preserve"> </w:t>
      </w:r>
      <w:r w:rsidR="00AC1745" w:rsidRPr="00D46814">
        <w:rPr>
          <w:rFonts w:hint="cs"/>
          <w:sz w:val="20"/>
          <w:szCs w:val="20"/>
          <w:rtl/>
          <w:lang w:bidi="ar-EG"/>
        </w:rPr>
        <w:t xml:space="preserve">الشكل </w:t>
      </w:r>
      <w:r w:rsidR="00FD4C9E">
        <w:rPr>
          <w:rFonts w:hint="cs"/>
          <w:sz w:val="20"/>
          <w:szCs w:val="20"/>
          <w:rtl/>
          <w:lang w:bidi="ar-EG"/>
        </w:rPr>
        <w:t>14-7</w:t>
      </w:r>
      <w:r w:rsidR="00AC1745" w:rsidRPr="00D46814">
        <w:rPr>
          <w:rFonts w:hint="cs"/>
          <w:sz w:val="20"/>
          <w:szCs w:val="20"/>
          <w:rtl/>
          <w:lang w:bidi="ar-EG"/>
        </w:rPr>
        <w:t>.</w:t>
      </w:r>
    </w:p>
    <w:p w14:paraId="17470571" w14:textId="32BC31A1" w:rsidR="00AC1745" w:rsidRPr="00D46814" w:rsidRDefault="00AC1745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تعتمد الطاقة </w:t>
      </w:r>
      <w:r w:rsidR="00B62234">
        <w:rPr>
          <w:rFonts w:hint="cs"/>
          <w:sz w:val="20"/>
          <w:szCs w:val="20"/>
          <w:rtl/>
          <w:lang w:bidi="ar-EG"/>
        </w:rPr>
        <w:t>المتضمنة</w:t>
      </w:r>
      <w:r w:rsidRPr="00D46814">
        <w:rPr>
          <w:rFonts w:hint="cs"/>
          <w:sz w:val="20"/>
          <w:szCs w:val="20"/>
          <w:rtl/>
          <w:lang w:bidi="ar-EG"/>
        </w:rPr>
        <w:t xml:space="preserve"> في تحويل </w:t>
      </w:r>
      <w:r w:rsidR="00B62234">
        <w:rPr>
          <w:rFonts w:hint="cs"/>
          <w:sz w:val="20"/>
          <w:szCs w:val="20"/>
          <w:rtl/>
          <w:lang w:bidi="ar-EG"/>
        </w:rPr>
        <w:t xml:space="preserve">طور </w:t>
      </w:r>
      <w:r w:rsidRPr="00D46814">
        <w:rPr>
          <w:rFonts w:hint="cs"/>
          <w:sz w:val="20"/>
          <w:szCs w:val="20"/>
          <w:rtl/>
          <w:lang w:bidi="ar-EG"/>
        </w:rPr>
        <w:t>المادة على عاملين هما: عدد و</w:t>
      </w:r>
      <w:r w:rsidR="008971A9">
        <w:rPr>
          <w:rFonts w:hint="cs"/>
          <w:sz w:val="20"/>
          <w:szCs w:val="20"/>
          <w:rtl/>
          <w:lang w:bidi="ar-EG"/>
        </w:rPr>
        <w:t>شدة</w:t>
      </w:r>
      <w:r w:rsidRPr="00D46814">
        <w:rPr>
          <w:rFonts w:hint="cs"/>
          <w:sz w:val="20"/>
          <w:szCs w:val="20"/>
          <w:rtl/>
          <w:lang w:bidi="ar-EG"/>
        </w:rPr>
        <w:t xml:space="preserve"> الروابط</w:t>
      </w:r>
      <w:r w:rsidR="00B62234">
        <w:rPr>
          <w:rFonts w:hint="cs"/>
          <w:sz w:val="20"/>
          <w:szCs w:val="20"/>
          <w:rtl/>
          <w:lang w:bidi="ar-EG"/>
        </w:rPr>
        <w:t xml:space="preserve"> أو </w:t>
      </w:r>
      <w:r w:rsidR="008971A9">
        <w:rPr>
          <w:rFonts w:hint="cs"/>
          <w:sz w:val="20"/>
          <w:szCs w:val="20"/>
          <w:rtl/>
          <w:lang w:bidi="ar-EG"/>
        </w:rPr>
        <w:t>أ</w:t>
      </w:r>
      <w:r w:rsidR="00B62234">
        <w:rPr>
          <w:rFonts w:hint="cs"/>
          <w:sz w:val="20"/>
          <w:szCs w:val="20"/>
          <w:rtl/>
          <w:lang w:bidi="ar-EG"/>
        </w:rPr>
        <w:t>زو</w:t>
      </w:r>
      <w:r w:rsidR="008971A9">
        <w:rPr>
          <w:rFonts w:hint="cs"/>
          <w:sz w:val="20"/>
          <w:szCs w:val="20"/>
          <w:rtl/>
          <w:lang w:bidi="ar-EG"/>
        </w:rPr>
        <w:t>ا</w:t>
      </w:r>
      <w:r w:rsidR="00B62234">
        <w:rPr>
          <w:rFonts w:hint="cs"/>
          <w:sz w:val="20"/>
          <w:szCs w:val="20"/>
          <w:rtl/>
          <w:lang w:bidi="ar-EG"/>
        </w:rPr>
        <w:t xml:space="preserve">ج القوى. </w:t>
      </w:r>
      <w:r w:rsidRPr="00D46814">
        <w:rPr>
          <w:rFonts w:hint="cs"/>
          <w:sz w:val="20"/>
          <w:szCs w:val="20"/>
          <w:rtl/>
          <w:lang w:bidi="ar-EG"/>
        </w:rPr>
        <w:t xml:space="preserve">عدد الروابط </w:t>
      </w:r>
      <w:r w:rsidR="00B62234">
        <w:rPr>
          <w:rFonts w:hint="cs"/>
          <w:sz w:val="20"/>
          <w:szCs w:val="20"/>
          <w:rtl/>
          <w:lang w:bidi="ar-EG"/>
        </w:rPr>
        <w:t xml:space="preserve">يتناسب مع </w:t>
      </w:r>
      <w:r w:rsidRPr="00D46814">
        <w:rPr>
          <w:rFonts w:hint="cs"/>
          <w:sz w:val="20"/>
          <w:szCs w:val="20"/>
          <w:rtl/>
          <w:lang w:bidi="ar-EG"/>
        </w:rPr>
        <w:t xml:space="preserve">عدد الجزيئات وبالتالي </w:t>
      </w:r>
      <w:r w:rsidR="00B62234">
        <w:rPr>
          <w:rFonts w:hint="cs"/>
          <w:sz w:val="20"/>
          <w:szCs w:val="20"/>
          <w:rtl/>
          <w:lang w:bidi="ar-EG"/>
        </w:rPr>
        <w:t xml:space="preserve">مع </w:t>
      </w:r>
      <w:r w:rsidRPr="00D46814">
        <w:rPr>
          <w:rFonts w:hint="cs"/>
          <w:sz w:val="20"/>
          <w:szCs w:val="20"/>
          <w:rtl/>
          <w:lang w:bidi="ar-EG"/>
        </w:rPr>
        <w:t>كتلة العينة. وكذلك</w:t>
      </w:r>
      <w:r w:rsidR="00B62234">
        <w:rPr>
          <w:rFonts w:hint="cs"/>
          <w:sz w:val="20"/>
          <w:szCs w:val="20"/>
          <w:rtl/>
          <w:lang w:bidi="ar-EG"/>
        </w:rPr>
        <w:t>،</w:t>
      </w:r>
      <w:r w:rsidR="002A7743" w:rsidRPr="00D46814">
        <w:rPr>
          <w:rFonts w:hint="cs"/>
          <w:sz w:val="20"/>
          <w:szCs w:val="20"/>
          <w:rtl/>
          <w:lang w:bidi="ar-EG"/>
        </w:rPr>
        <w:t xml:space="preserve"> تعتمد </w:t>
      </w:r>
      <w:r w:rsidR="008971A9">
        <w:rPr>
          <w:rFonts w:hint="cs"/>
          <w:sz w:val="20"/>
          <w:szCs w:val="20"/>
          <w:rtl/>
          <w:lang w:bidi="ar-EG"/>
        </w:rPr>
        <w:t>شدة</w:t>
      </w:r>
      <w:r w:rsidR="002A7743" w:rsidRPr="00D46814">
        <w:rPr>
          <w:rFonts w:hint="cs"/>
          <w:sz w:val="20"/>
          <w:szCs w:val="20"/>
          <w:rtl/>
          <w:lang w:bidi="ar-EG"/>
        </w:rPr>
        <w:t xml:space="preserve"> الروابط على نوع الجزيئات. الحرارة </w:t>
      </w:r>
      <w:r w:rsidR="00A86FD5">
        <w:rPr>
          <w:rFonts w:hint="cs"/>
          <w:sz w:val="20"/>
          <w:szCs w:val="20"/>
          <w:rtl/>
          <w:lang w:bidi="ar-EG"/>
        </w:rPr>
        <w:t xml:space="preserve">******** </w:t>
      </w:r>
      <w:r w:rsidR="002A7743" w:rsidRPr="00D46814">
        <w:rPr>
          <w:rFonts w:hint="cs"/>
          <w:sz w:val="20"/>
          <w:szCs w:val="20"/>
          <w:rtl/>
          <w:lang w:bidi="ar-EG"/>
        </w:rPr>
        <w:t xml:space="preserve">اللازمة لتغيير </w:t>
      </w:r>
      <w:r w:rsidR="00A86FD5">
        <w:rPr>
          <w:rFonts w:hint="cs"/>
          <w:sz w:val="20"/>
          <w:szCs w:val="20"/>
          <w:rtl/>
          <w:lang w:bidi="ar-EG"/>
        </w:rPr>
        <w:t xml:space="preserve">طور </w:t>
      </w:r>
      <w:r w:rsidR="002A7743" w:rsidRPr="00D46814">
        <w:rPr>
          <w:rFonts w:hint="cs"/>
          <w:sz w:val="20"/>
          <w:szCs w:val="20"/>
          <w:rtl/>
          <w:lang w:bidi="ar-EG"/>
        </w:rPr>
        <w:t xml:space="preserve">عينة كتلتها </w:t>
      </w:r>
      <w:r w:rsidR="002A7743" w:rsidRPr="00D46814">
        <w:rPr>
          <w:sz w:val="20"/>
          <w:szCs w:val="20"/>
          <w:lang w:bidi="ar-EG"/>
        </w:rPr>
        <w:t>m</w:t>
      </w:r>
      <w:r w:rsidR="002A7743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A86FD5">
        <w:rPr>
          <w:rFonts w:hint="cs"/>
          <w:sz w:val="20"/>
          <w:szCs w:val="20"/>
          <w:rtl/>
          <w:lang w:bidi="ar-EG"/>
        </w:rPr>
        <w:t>يعطى بـ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7407"/>
        <w:gridCol w:w="213"/>
      </w:tblGrid>
      <w:tr w:rsidR="00A07C50" w:rsidRPr="00845FEB" w14:paraId="2AAF33BF" w14:textId="77777777" w:rsidTr="00F4089D">
        <w:trPr>
          <w:gridAfter w:val="1"/>
          <w:wAfter w:w="226" w:type="dxa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3644" w14:textId="492F3A08" w:rsidR="00A07C50" w:rsidRPr="00F4089D" w:rsidRDefault="00A07C50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17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tcBorders>
              <w:left w:val="single" w:sz="4" w:space="0" w:color="auto"/>
            </w:tcBorders>
            <w:vAlign w:val="center"/>
          </w:tcPr>
          <w:p w14:paraId="7167803A" w14:textId="77777777" w:rsidR="00A07C50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-749814708"/>
                <w:placeholder>
                  <w:docPart w:val="9F78437582594A0E994E8E8BDB35366B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  <w:tr w:rsidR="00A07C50" w:rsidRPr="00845FEB" w14:paraId="257D8CF4" w14:textId="77777777" w:rsidTr="00F4089D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4AE6" w14:textId="02124725" w:rsidR="00A07C50" w:rsidRPr="00F4089D" w:rsidRDefault="00A07C50" w:rsidP="00F4089D">
            <w:pPr>
              <w:pStyle w:val="Caption"/>
              <w:jc w:val="center"/>
              <w:rPr>
                <w:lang w:bidi="ar-EG"/>
              </w:rPr>
            </w:pPr>
            <w:r>
              <w:rPr>
                <w:sz w:val="20"/>
                <w:szCs w:val="20"/>
                <w:rtl/>
                <w:lang w:bidi="ar-EG"/>
              </w:rPr>
              <w:br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STYLEREF</w:instrText>
            </w:r>
            <w:r>
              <w:rPr>
                <w:rtl/>
                <w:lang w:bidi="ar-EG"/>
              </w:rPr>
              <w:instrText xml:space="preserve"> 1 \</w:instrText>
            </w:r>
            <w:r>
              <w:rPr>
                <w:lang w:bidi="ar-EG"/>
              </w:rPr>
              <w:instrText>s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‏14</w:t>
            </w:r>
            <w:r>
              <w:rPr>
                <w:rtl/>
                <w:lang w:bidi="ar-EG"/>
              </w:rPr>
              <w:fldChar w:fldCharType="end"/>
            </w:r>
            <w:r>
              <w:rPr>
                <w:rtl/>
                <w:lang w:bidi="ar-EG"/>
              </w:rPr>
              <w:noBreakHyphen/>
            </w:r>
            <w:r>
              <w:rPr>
                <w:rtl/>
                <w:lang w:bidi="ar-EG"/>
              </w:rPr>
              <w:fldChar w:fldCharType="begin"/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SEQ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lang w:bidi="ar-EG"/>
              </w:rPr>
              <w:instrText>Table \* ARABIC \s 1</w:instrText>
            </w:r>
            <w:r>
              <w:rPr>
                <w:rtl/>
                <w:lang w:bidi="ar-EG"/>
              </w:rPr>
              <w:instrText xml:space="preserve"> </w:instrText>
            </w:r>
            <w:r>
              <w:rPr>
                <w:rtl/>
                <w:lang w:bidi="ar-EG"/>
              </w:rPr>
              <w:fldChar w:fldCharType="separate"/>
            </w:r>
            <w:r>
              <w:rPr>
                <w:noProof/>
                <w:rtl/>
                <w:lang w:bidi="ar-EG"/>
              </w:rPr>
              <w:t>18</w:t>
            </w:r>
            <w:r>
              <w:rPr>
                <w:rtl/>
                <w:lang w:bidi="ar-EG"/>
              </w:rPr>
              <w:fldChar w:fldCharType="end"/>
            </w:r>
          </w:p>
        </w:tc>
        <w:tc>
          <w:tcPr>
            <w:tcW w:w="7775" w:type="dxa"/>
            <w:gridSpan w:val="2"/>
            <w:tcBorders>
              <w:left w:val="single" w:sz="4" w:space="0" w:color="auto"/>
            </w:tcBorders>
            <w:vAlign w:val="center"/>
          </w:tcPr>
          <w:p w14:paraId="49142934" w14:textId="77777777" w:rsidR="00A07C50" w:rsidRPr="00845FEB" w:rsidRDefault="00D408EC" w:rsidP="007867E8">
            <w:pPr>
              <w:pStyle w:val="Caption"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sdt>
              <w:sdtPr>
                <w:rPr>
                  <w:rFonts w:ascii="Cambria Math" w:hAnsi="Cambria Math"/>
                  <w:iCs w:val="0"/>
                  <w:color w:val="auto"/>
                  <w:sz w:val="24"/>
                  <w:szCs w:val="24"/>
                  <w:rtl/>
                </w:rPr>
                <w:id w:val="1033850219"/>
                <w:placeholder>
                  <w:docPart w:val="6F2F81C05ACE4491804A3676E2665540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</w:tr>
    </w:tbl>
    <w:p w14:paraId="53BF39F3" w14:textId="60D26A3C" w:rsidR="00444F23" w:rsidRPr="00D46814" w:rsidRDefault="002A7743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حيث</w:t>
      </w:r>
      <w:r w:rsidR="00A07C50">
        <w:rPr>
          <w:rFonts w:hint="cs"/>
          <w:sz w:val="20"/>
          <w:szCs w:val="20"/>
          <w:rtl/>
          <w:lang w:bidi="ar-EG"/>
        </w:rPr>
        <w:t xml:space="preserve"> *****</w:t>
      </w:r>
      <w:r w:rsidRPr="00D46814">
        <w:rPr>
          <w:rFonts w:hint="cs"/>
          <w:sz w:val="20"/>
          <w:szCs w:val="20"/>
          <w:rtl/>
          <w:lang w:bidi="ar-EG"/>
        </w:rPr>
        <w:t xml:space="preserve"> الحرارة الكامنة </w:t>
      </w:r>
      <w:r w:rsidR="00A07C50" w:rsidRPr="00D46814">
        <w:rPr>
          <w:rFonts w:hint="cs"/>
          <w:sz w:val="20"/>
          <w:szCs w:val="20"/>
          <w:rtl/>
          <w:lang w:bidi="ar-EG"/>
        </w:rPr>
        <w:t>للانصهار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proofErr w:type="spellStart"/>
      <w:r w:rsidRPr="00D46814">
        <w:rPr>
          <w:sz w:val="20"/>
          <w:szCs w:val="20"/>
          <w:lang w:bidi="ar-EG"/>
        </w:rPr>
        <w:t>L</w:t>
      </w:r>
      <w:r w:rsidRPr="00D46814">
        <w:rPr>
          <w:sz w:val="20"/>
          <w:szCs w:val="20"/>
          <w:vertAlign w:val="subscript"/>
          <w:lang w:bidi="ar-EG"/>
        </w:rPr>
        <w:t>f</w:t>
      </w:r>
      <w:proofErr w:type="spellEnd"/>
      <w:r w:rsidRPr="00D46814">
        <w:rPr>
          <w:rFonts w:hint="cs"/>
          <w:sz w:val="20"/>
          <w:szCs w:val="20"/>
          <w:vertAlign w:val="subscript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و</w:t>
      </w:r>
      <w:r w:rsidR="00A07C50">
        <w:rPr>
          <w:rFonts w:hint="cs"/>
          <w:sz w:val="20"/>
          <w:szCs w:val="20"/>
          <w:rtl/>
          <w:lang w:bidi="ar-EG"/>
        </w:rPr>
        <w:t xml:space="preserve"> ********* </w:t>
      </w:r>
      <w:r w:rsidRPr="00D46814">
        <w:rPr>
          <w:rFonts w:hint="cs"/>
          <w:sz w:val="20"/>
          <w:szCs w:val="20"/>
          <w:rtl/>
          <w:lang w:bidi="ar-EG"/>
        </w:rPr>
        <w:t xml:space="preserve">الحرارة الكامنة للتبخير </w:t>
      </w:r>
      <w:proofErr w:type="spellStart"/>
      <w:r w:rsidRPr="00D46814">
        <w:rPr>
          <w:sz w:val="20"/>
          <w:szCs w:val="20"/>
          <w:lang w:bidi="ar-EG"/>
        </w:rPr>
        <w:t>L</w:t>
      </w:r>
      <w:r w:rsidRPr="00D46814">
        <w:rPr>
          <w:sz w:val="20"/>
          <w:szCs w:val="20"/>
          <w:vertAlign w:val="subscript"/>
          <w:lang w:bidi="ar-EG"/>
        </w:rPr>
        <w:t>v</w:t>
      </w:r>
      <w:proofErr w:type="spellEnd"/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A07C50">
        <w:rPr>
          <w:rFonts w:hint="cs"/>
          <w:sz w:val="20"/>
          <w:szCs w:val="20"/>
          <w:rtl/>
          <w:lang w:bidi="ar-EG"/>
        </w:rPr>
        <w:t>ثوابت تعتمد على نوع المادة وتحدد تجريبيًا</w:t>
      </w:r>
      <w:r w:rsidRPr="00D46814">
        <w:rPr>
          <w:rFonts w:hint="cs"/>
          <w:sz w:val="20"/>
          <w:szCs w:val="20"/>
          <w:rtl/>
          <w:lang w:bidi="ar-EG"/>
        </w:rPr>
        <w:t xml:space="preserve">. انظر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الجدول</w:t>
      </w:r>
      <w:r w:rsidR="00A07C50">
        <w:rPr>
          <w:rFonts w:hint="cs"/>
          <w:sz w:val="20"/>
          <w:szCs w:val="20"/>
          <w:rtl/>
          <w:lang w:bidi="ar-EG"/>
        </w:rPr>
        <w:t xml:space="preserve"> 14-2</w:t>
      </w:r>
    </w:p>
    <w:p w14:paraId="6A1EFE82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4216BC42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7D41138E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449817C9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9D554C3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8216F0B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5ADC74C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6C38155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654561BC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31C34A8E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C0FFA96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7C0D0D87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BCCE75C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ED47CE1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58C79004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7AECBFD8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6788ABDD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01363ACB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87A3ABE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42C38F5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4F91DB3E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994BF9D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4A87C359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555E1AF3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63CD284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3664DD8F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569474FD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858F70A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809E80B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1F17A452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6907ABB6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665361B9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27D8D2AC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4416C981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393D3C78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7D45A2EE" w14:textId="77777777" w:rsidR="002A7743" w:rsidRPr="00D46814" w:rsidRDefault="002A7743" w:rsidP="000F5740">
      <w:pPr>
        <w:rPr>
          <w:sz w:val="20"/>
          <w:szCs w:val="20"/>
          <w:rtl/>
          <w:lang w:bidi="ar-EG"/>
        </w:rPr>
      </w:pPr>
    </w:p>
    <w:p w14:paraId="73886E68" w14:textId="74B4798E" w:rsidR="002A7743" w:rsidRPr="00D46814" w:rsidRDefault="002A7743" w:rsidP="00A77E64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الشكل 7-14 الطاقة المطلوبة للتغلب جزئي</w:t>
      </w:r>
      <w:r w:rsidR="00A07C50">
        <w:rPr>
          <w:rFonts w:hint="cs"/>
          <w:sz w:val="20"/>
          <w:szCs w:val="20"/>
          <w:rtl/>
          <w:lang w:bidi="ar-EG"/>
        </w:rPr>
        <w:t>ً</w:t>
      </w:r>
      <w:r w:rsidRPr="00D46814">
        <w:rPr>
          <w:rFonts w:hint="cs"/>
          <w:sz w:val="20"/>
          <w:szCs w:val="20"/>
          <w:rtl/>
          <w:lang w:bidi="ar-EG"/>
        </w:rPr>
        <w:t xml:space="preserve">ا على </w:t>
      </w:r>
      <w:r w:rsidR="00A07C50">
        <w:rPr>
          <w:rFonts w:hint="cs"/>
          <w:sz w:val="20"/>
          <w:szCs w:val="20"/>
          <w:rtl/>
          <w:lang w:bidi="ar-EG"/>
        </w:rPr>
        <w:t>قوى التجاذب</w:t>
      </w:r>
      <w:r w:rsidRPr="00D46814">
        <w:rPr>
          <w:rFonts w:hint="cs"/>
          <w:sz w:val="20"/>
          <w:szCs w:val="20"/>
          <w:rtl/>
          <w:lang w:bidi="ar-EG"/>
        </w:rPr>
        <w:t xml:space="preserve"> بين جزيئات </w:t>
      </w:r>
      <w:r w:rsidR="00A07C50">
        <w:rPr>
          <w:rFonts w:hint="cs"/>
          <w:sz w:val="20"/>
          <w:szCs w:val="20"/>
          <w:rtl/>
          <w:lang w:bidi="ar-EG"/>
        </w:rPr>
        <w:t>ا</w:t>
      </w:r>
      <w:r w:rsidRPr="00D46814">
        <w:rPr>
          <w:rFonts w:hint="cs"/>
          <w:sz w:val="20"/>
          <w:szCs w:val="20"/>
          <w:rtl/>
          <w:lang w:bidi="ar-EG"/>
        </w:rPr>
        <w:t xml:space="preserve">لمادة الصلبة لتحويلها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A07C50">
        <w:rPr>
          <w:rFonts w:hint="cs"/>
          <w:sz w:val="20"/>
          <w:szCs w:val="20"/>
          <w:rtl/>
          <w:lang w:bidi="ar-EG"/>
        </w:rPr>
        <w:t>سائل</w:t>
      </w:r>
      <w:r w:rsidR="00B76516" w:rsidRPr="00D46814">
        <w:rPr>
          <w:rFonts w:hint="cs"/>
          <w:sz w:val="20"/>
          <w:szCs w:val="20"/>
          <w:rtl/>
          <w:lang w:bidi="ar-EG"/>
        </w:rPr>
        <w:t xml:space="preserve">. ويجب </w:t>
      </w:r>
      <w:r w:rsidR="00FC121C" w:rsidRPr="00D46814">
        <w:rPr>
          <w:rFonts w:hint="cs"/>
          <w:sz w:val="20"/>
          <w:szCs w:val="20"/>
          <w:rtl/>
          <w:lang w:bidi="ar-EG"/>
        </w:rPr>
        <w:t>إزالة</w:t>
      </w:r>
      <w:r w:rsidR="00B76516" w:rsidRPr="00D46814">
        <w:rPr>
          <w:rFonts w:hint="cs"/>
          <w:sz w:val="20"/>
          <w:szCs w:val="20"/>
          <w:rtl/>
          <w:lang w:bidi="ar-EG"/>
        </w:rPr>
        <w:t xml:space="preserve"> نفس الط</w:t>
      </w:r>
      <w:r w:rsidRPr="00D46814">
        <w:rPr>
          <w:rFonts w:hint="cs"/>
          <w:sz w:val="20"/>
          <w:szCs w:val="20"/>
          <w:rtl/>
          <w:lang w:bidi="ar-EG"/>
        </w:rPr>
        <w:t xml:space="preserve">اقة </w:t>
      </w:r>
      <w:r w:rsidR="00A77E64">
        <w:rPr>
          <w:rFonts w:hint="cs"/>
          <w:sz w:val="20"/>
          <w:szCs w:val="20"/>
          <w:rtl/>
          <w:lang w:bidi="ar-EG"/>
        </w:rPr>
        <w:t>لحدوث التجمد</w:t>
      </w:r>
      <w:r w:rsidRPr="00D46814">
        <w:rPr>
          <w:rFonts w:hint="cs"/>
          <w:sz w:val="20"/>
          <w:szCs w:val="20"/>
          <w:rtl/>
          <w:lang w:bidi="ar-EG"/>
        </w:rPr>
        <w:t>.</w:t>
      </w:r>
      <w:r w:rsidR="00A77E64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(ب)</w:t>
      </w:r>
      <w:r w:rsidR="00A77E64">
        <w:rPr>
          <w:rFonts w:hint="cs"/>
          <w:sz w:val="20"/>
          <w:szCs w:val="20"/>
          <w:rtl/>
          <w:lang w:bidi="ar-EG"/>
        </w:rPr>
        <w:t>تُبعد</w:t>
      </w:r>
      <w:r w:rsidRPr="00D46814">
        <w:rPr>
          <w:rFonts w:hint="cs"/>
          <w:sz w:val="20"/>
          <w:szCs w:val="20"/>
          <w:rtl/>
          <w:lang w:bidi="ar-EG"/>
        </w:rPr>
        <w:t xml:space="preserve"> الجزيئات</w:t>
      </w:r>
      <w:r w:rsidR="00A77E64">
        <w:rPr>
          <w:rFonts w:hint="cs"/>
          <w:sz w:val="20"/>
          <w:szCs w:val="20"/>
          <w:rtl/>
          <w:lang w:bidi="ar-EG"/>
        </w:rPr>
        <w:t xml:space="preserve"> عن بعضها البعض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A77E64">
        <w:rPr>
          <w:rFonts w:hint="cs"/>
          <w:sz w:val="20"/>
          <w:szCs w:val="20"/>
          <w:rtl/>
          <w:lang w:bidi="ar-EG"/>
        </w:rPr>
        <w:t>ب</w:t>
      </w:r>
      <w:r w:rsidRPr="00D46814">
        <w:rPr>
          <w:rFonts w:hint="cs"/>
          <w:sz w:val="20"/>
          <w:szCs w:val="20"/>
          <w:rtl/>
          <w:lang w:bidi="ar-EG"/>
        </w:rPr>
        <w:t xml:space="preserve">مسافات </w:t>
      </w:r>
      <w:r w:rsidR="00A77E64">
        <w:rPr>
          <w:rFonts w:hint="cs"/>
          <w:sz w:val="20"/>
          <w:szCs w:val="20"/>
          <w:rtl/>
          <w:lang w:bidi="ar-EG"/>
        </w:rPr>
        <w:t>كبيرة</w:t>
      </w:r>
      <w:r w:rsidRPr="00D46814">
        <w:rPr>
          <w:rFonts w:hint="cs"/>
          <w:sz w:val="20"/>
          <w:szCs w:val="20"/>
          <w:rtl/>
          <w:lang w:bidi="ar-EG"/>
        </w:rPr>
        <w:t xml:space="preserve"> عن</w:t>
      </w:r>
      <w:r w:rsidR="00FC121C" w:rsidRPr="00D46814">
        <w:rPr>
          <w:rFonts w:hint="cs"/>
          <w:sz w:val="20"/>
          <w:szCs w:val="20"/>
          <w:rtl/>
          <w:lang w:bidi="ar-EG"/>
        </w:rPr>
        <w:t>د</w:t>
      </w:r>
      <w:r w:rsidRPr="00D46814">
        <w:rPr>
          <w:rFonts w:hint="cs"/>
          <w:sz w:val="20"/>
          <w:szCs w:val="20"/>
          <w:rtl/>
          <w:lang w:bidi="ar-EG"/>
        </w:rPr>
        <w:t xml:space="preserve"> تحولها من سائل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غاز</w:t>
      </w:r>
      <w:r w:rsidR="00A77E64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متطلبة</w:t>
      </w:r>
      <w:r w:rsidR="00A77E64">
        <w:rPr>
          <w:rFonts w:hint="cs"/>
          <w:sz w:val="20"/>
          <w:szCs w:val="20"/>
          <w:rtl/>
          <w:lang w:bidi="ar-EG"/>
        </w:rPr>
        <w:t>ً</w:t>
      </w:r>
      <w:r w:rsidRPr="00D46814">
        <w:rPr>
          <w:rFonts w:hint="cs"/>
          <w:sz w:val="20"/>
          <w:szCs w:val="20"/>
          <w:rtl/>
          <w:lang w:bidi="ar-EG"/>
        </w:rPr>
        <w:t xml:space="preserve"> طاقة كبيرة للتغلب على </w:t>
      </w:r>
      <w:r w:rsidR="00A07C50">
        <w:rPr>
          <w:rFonts w:hint="cs"/>
          <w:sz w:val="20"/>
          <w:szCs w:val="20"/>
          <w:rtl/>
          <w:lang w:bidi="ar-EG"/>
        </w:rPr>
        <w:t>قوى التجاذب</w:t>
      </w:r>
      <w:r w:rsidRPr="00D46814">
        <w:rPr>
          <w:rFonts w:hint="cs"/>
          <w:sz w:val="20"/>
          <w:szCs w:val="20"/>
          <w:rtl/>
          <w:lang w:bidi="ar-EG"/>
        </w:rPr>
        <w:t xml:space="preserve"> بين الجزيئات</w:t>
      </w:r>
      <w:r w:rsidR="00A77E64">
        <w:rPr>
          <w:rFonts w:hint="cs"/>
          <w:sz w:val="20"/>
          <w:szCs w:val="20"/>
          <w:rtl/>
          <w:lang w:bidi="ar-EG"/>
        </w:rPr>
        <w:t>.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B76516" w:rsidRPr="00D46814">
        <w:rPr>
          <w:rFonts w:hint="cs"/>
          <w:sz w:val="20"/>
          <w:szCs w:val="20"/>
          <w:rtl/>
          <w:lang w:bidi="ar-EG"/>
        </w:rPr>
        <w:t xml:space="preserve">يجب </w:t>
      </w:r>
      <w:r w:rsidR="00FC121C" w:rsidRPr="00D46814">
        <w:rPr>
          <w:rFonts w:hint="cs"/>
          <w:sz w:val="20"/>
          <w:szCs w:val="20"/>
          <w:rtl/>
          <w:lang w:bidi="ar-EG"/>
        </w:rPr>
        <w:t>إزالة</w:t>
      </w:r>
      <w:r w:rsidR="00B76516" w:rsidRPr="00D46814">
        <w:rPr>
          <w:rFonts w:hint="cs"/>
          <w:sz w:val="20"/>
          <w:szCs w:val="20"/>
          <w:rtl/>
          <w:lang w:bidi="ar-EG"/>
        </w:rPr>
        <w:t xml:space="preserve"> نفس الطاقة </w:t>
      </w:r>
      <w:r w:rsidR="00A77E64">
        <w:rPr>
          <w:rFonts w:hint="cs"/>
          <w:sz w:val="20"/>
          <w:szCs w:val="20"/>
          <w:rtl/>
          <w:lang w:bidi="ar-EG"/>
        </w:rPr>
        <w:t>لحدوث التكثف</w:t>
      </w:r>
      <w:r w:rsidR="00B76516" w:rsidRPr="00D46814">
        <w:rPr>
          <w:rFonts w:hint="cs"/>
          <w:sz w:val="20"/>
          <w:szCs w:val="20"/>
          <w:rtl/>
          <w:lang w:bidi="ar-EG"/>
        </w:rPr>
        <w:t>.</w:t>
      </w:r>
      <w:r w:rsidR="00A77E64">
        <w:rPr>
          <w:rFonts w:hint="cs"/>
          <w:sz w:val="20"/>
          <w:szCs w:val="20"/>
          <w:rtl/>
          <w:lang w:bidi="ar-EG"/>
        </w:rPr>
        <w:t xml:space="preserve"> </w:t>
      </w:r>
      <w:r w:rsidR="00B76516" w:rsidRPr="00D46814">
        <w:rPr>
          <w:rFonts w:hint="cs"/>
          <w:sz w:val="20"/>
          <w:szCs w:val="20"/>
          <w:rtl/>
          <w:lang w:bidi="ar-EG"/>
        </w:rPr>
        <w:t xml:space="preserve">ولا يوجد تغير في درجة الحرارة حتى اكتمال تحول </w:t>
      </w:r>
      <w:r w:rsidR="00A77E64">
        <w:rPr>
          <w:rFonts w:hint="cs"/>
          <w:sz w:val="20"/>
          <w:szCs w:val="20"/>
          <w:rtl/>
          <w:lang w:bidi="ar-EG"/>
        </w:rPr>
        <w:t>طور</w:t>
      </w:r>
      <w:r w:rsidR="00B76516" w:rsidRPr="00D46814">
        <w:rPr>
          <w:rFonts w:hint="cs"/>
          <w:sz w:val="20"/>
          <w:szCs w:val="20"/>
          <w:rtl/>
          <w:lang w:bidi="ar-EG"/>
        </w:rPr>
        <w:t xml:space="preserve"> المادة.</w:t>
      </w:r>
    </w:p>
    <w:p w14:paraId="540085FD" w14:textId="0AED9136" w:rsidR="00B76516" w:rsidRPr="00D46814" w:rsidRDefault="00D762B5" w:rsidP="000F5740">
      <w:pPr>
        <w:rPr>
          <w:sz w:val="20"/>
          <w:szCs w:val="20"/>
          <w:rtl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 تقاس 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الحرارة النوعية بوحدات </w:t>
      </w:r>
      <w:r>
        <w:rPr>
          <w:rFonts w:hint="cs"/>
          <w:sz w:val="20"/>
          <w:szCs w:val="20"/>
          <w:rtl/>
          <w:lang w:bidi="ar-EG"/>
        </w:rPr>
        <w:t xml:space="preserve">********** 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جول / </w:t>
      </w:r>
      <w:proofErr w:type="gramStart"/>
      <w:r w:rsidR="00744E19" w:rsidRPr="00D46814">
        <w:rPr>
          <w:rFonts w:hint="cs"/>
          <w:sz w:val="20"/>
          <w:szCs w:val="20"/>
          <w:rtl/>
          <w:lang w:bidi="ar-EG"/>
        </w:rPr>
        <w:t>كجم</w:t>
      </w:r>
      <w:r>
        <w:rPr>
          <w:rFonts w:hint="cs"/>
          <w:sz w:val="20"/>
          <w:szCs w:val="20"/>
          <w:rtl/>
          <w:lang w:bidi="ar-EG"/>
        </w:rPr>
        <w:t xml:space="preserve"> </w:t>
      </w:r>
      <w:r w:rsidR="00744E19" w:rsidRPr="00D46814">
        <w:rPr>
          <w:rFonts w:hint="cs"/>
          <w:sz w:val="20"/>
          <w:szCs w:val="20"/>
          <w:rtl/>
          <w:lang w:bidi="ar-EG"/>
        </w:rPr>
        <w:t>.</w:t>
      </w:r>
      <w:proofErr w:type="gramEnd"/>
      <w:r>
        <w:rPr>
          <w:rFonts w:hint="cs"/>
          <w:sz w:val="20"/>
          <w:szCs w:val="20"/>
          <w:rtl/>
          <w:lang w:bidi="ar-EG"/>
        </w:rPr>
        <w:t xml:space="preserve"> ي</w:t>
      </w:r>
      <w:r w:rsidR="00744E19" w:rsidRPr="00D46814">
        <w:rPr>
          <w:rFonts w:hint="cs"/>
          <w:sz w:val="20"/>
          <w:szCs w:val="20"/>
          <w:rtl/>
          <w:lang w:bidi="ar-EG"/>
        </w:rPr>
        <w:t>عتمد كل</w:t>
      </w:r>
      <w:r>
        <w:rPr>
          <w:rFonts w:hint="cs"/>
          <w:sz w:val="20"/>
          <w:szCs w:val="20"/>
          <w:rtl/>
          <w:lang w:bidi="ar-EG"/>
        </w:rPr>
        <w:t>ً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ا من </w:t>
      </w:r>
      <w:proofErr w:type="spellStart"/>
      <w:r w:rsidR="00744E19" w:rsidRPr="00D46814">
        <w:rPr>
          <w:sz w:val="20"/>
          <w:szCs w:val="20"/>
          <w:lang w:bidi="ar-EG"/>
        </w:rPr>
        <w:t>L</w:t>
      </w:r>
      <w:r w:rsidR="00744E19" w:rsidRPr="00D46814">
        <w:rPr>
          <w:sz w:val="20"/>
          <w:szCs w:val="20"/>
          <w:vertAlign w:val="subscript"/>
          <w:lang w:bidi="ar-EG"/>
        </w:rPr>
        <w:t>f</w:t>
      </w:r>
      <w:proofErr w:type="spellEnd"/>
      <w:r w:rsidR="00744E19" w:rsidRPr="00D46814">
        <w:rPr>
          <w:rFonts w:hint="cs"/>
          <w:sz w:val="20"/>
          <w:szCs w:val="20"/>
          <w:vertAlign w:val="subscript"/>
          <w:rtl/>
          <w:lang w:bidi="ar-EG"/>
        </w:rPr>
        <w:t xml:space="preserve"> </w:t>
      </w:r>
      <w:proofErr w:type="gramStart"/>
      <w:r w:rsidR="00744E19" w:rsidRPr="00D46814">
        <w:rPr>
          <w:rFonts w:hint="cs"/>
          <w:sz w:val="20"/>
          <w:szCs w:val="20"/>
          <w:rtl/>
          <w:lang w:bidi="ar-EG"/>
        </w:rPr>
        <w:t xml:space="preserve">و </w:t>
      </w:r>
      <w:proofErr w:type="spellStart"/>
      <w:r w:rsidR="00744E19" w:rsidRPr="00D46814">
        <w:rPr>
          <w:sz w:val="20"/>
          <w:szCs w:val="20"/>
          <w:lang w:bidi="ar-EG"/>
        </w:rPr>
        <w:t>L</w:t>
      </w:r>
      <w:r w:rsidR="00744E19" w:rsidRPr="00D46814">
        <w:rPr>
          <w:sz w:val="20"/>
          <w:szCs w:val="20"/>
          <w:vertAlign w:val="subscript"/>
          <w:lang w:bidi="ar-EG"/>
        </w:rPr>
        <w:t>v</w:t>
      </w:r>
      <w:proofErr w:type="spellEnd"/>
      <w:proofErr w:type="gramEnd"/>
      <w:r w:rsidR="00744E19" w:rsidRPr="00D46814">
        <w:rPr>
          <w:rFonts w:hint="cs"/>
          <w:sz w:val="20"/>
          <w:szCs w:val="20"/>
          <w:vertAlign w:val="subscript"/>
          <w:rtl/>
          <w:lang w:bidi="ar-EG"/>
        </w:rPr>
        <w:t xml:space="preserve"> 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على المادة وخاصة على </w:t>
      </w:r>
      <w:r>
        <w:rPr>
          <w:rFonts w:hint="cs"/>
          <w:sz w:val="20"/>
          <w:szCs w:val="20"/>
          <w:rtl/>
          <w:lang w:bidi="ar-EG"/>
        </w:rPr>
        <w:t xml:space="preserve">شدة القوى 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بين الجزيئات كما </w:t>
      </w:r>
      <w:r>
        <w:rPr>
          <w:rFonts w:hint="cs"/>
          <w:sz w:val="20"/>
          <w:szCs w:val="20"/>
          <w:rtl/>
          <w:lang w:bidi="ar-EG"/>
        </w:rPr>
        <w:t>أشير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 من قبل.</w:t>
      </w:r>
      <w:r>
        <w:rPr>
          <w:rFonts w:hint="cs"/>
          <w:sz w:val="20"/>
          <w:szCs w:val="20"/>
          <w:rtl/>
          <w:lang w:bidi="ar-EG"/>
        </w:rPr>
        <w:t xml:space="preserve"> </w:t>
      </w:r>
      <w:r w:rsidR="00744E19" w:rsidRPr="00D46814">
        <w:rPr>
          <w:rFonts w:hint="cs"/>
          <w:sz w:val="20"/>
          <w:szCs w:val="20"/>
          <w:rtl/>
          <w:lang w:bidi="ar-EG"/>
        </w:rPr>
        <w:t>وتسمى كل</w:t>
      </w:r>
      <w:r>
        <w:rPr>
          <w:rFonts w:hint="cs"/>
          <w:sz w:val="20"/>
          <w:szCs w:val="20"/>
          <w:rtl/>
          <w:lang w:bidi="ar-EG"/>
        </w:rPr>
        <w:t>ً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ا من </w:t>
      </w:r>
      <w:proofErr w:type="spellStart"/>
      <w:r w:rsidR="00744E19" w:rsidRPr="00D46814">
        <w:rPr>
          <w:sz w:val="20"/>
          <w:szCs w:val="20"/>
          <w:lang w:bidi="ar-EG"/>
        </w:rPr>
        <w:t>L</w:t>
      </w:r>
      <w:r w:rsidR="00744E19" w:rsidRPr="00D46814">
        <w:rPr>
          <w:sz w:val="20"/>
          <w:szCs w:val="20"/>
          <w:vertAlign w:val="subscript"/>
          <w:lang w:bidi="ar-EG"/>
        </w:rPr>
        <w:t>f</w:t>
      </w:r>
      <w:proofErr w:type="spellEnd"/>
      <w:r w:rsidR="00744E19" w:rsidRPr="00D46814">
        <w:rPr>
          <w:rFonts w:hint="cs"/>
          <w:sz w:val="20"/>
          <w:szCs w:val="20"/>
          <w:vertAlign w:val="subscript"/>
          <w:rtl/>
          <w:lang w:bidi="ar-EG"/>
        </w:rPr>
        <w:t xml:space="preserve"> </w:t>
      </w:r>
      <w:proofErr w:type="gramStart"/>
      <w:r w:rsidR="00744E19" w:rsidRPr="00D46814">
        <w:rPr>
          <w:rFonts w:hint="cs"/>
          <w:sz w:val="20"/>
          <w:szCs w:val="20"/>
          <w:rtl/>
          <w:lang w:bidi="ar-EG"/>
        </w:rPr>
        <w:t xml:space="preserve">و </w:t>
      </w:r>
      <w:proofErr w:type="spellStart"/>
      <w:r w:rsidR="00744E19" w:rsidRPr="00D46814">
        <w:rPr>
          <w:sz w:val="20"/>
          <w:szCs w:val="20"/>
          <w:lang w:bidi="ar-EG"/>
        </w:rPr>
        <w:t>L</w:t>
      </w:r>
      <w:r w:rsidR="00744E19" w:rsidRPr="00D46814">
        <w:rPr>
          <w:sz w:val="20"/>
          <w:szCs w:val="20"/>
          <w:vertAlign w:val="subscript"/>
          <w:lang w:bidi="ar-EG"/>
        </w:rPr>
        <w:t>v</w:t>
      </w:r>
      <w:proofErr w:type="spellEnd"/>
      <w:proofErr w:type="gramEnd"/>
      <w:r w:rsidR="00744E19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744E19" w:rsidRPr="00396DC8">
        <w:rPr>
          <w:rFonts w:hint="cs"/>
          <w:b/>
          <w:bCs/>
          <w:sz w:val="20"/>
          <w:szCs w:val="20"/>
          <w:rtl/>
          <w:lang w:bidi="ar-EG"/>
        </w:rPr>
        <w:t>معامل</w:t>
      </w:r>
      <w:r w:rsidR="00396DC8" w:rsidRPr="00396DC8">
        <w:rPr>
          <w:rFonts w:hint="cs"/>
          <w:b/>
          <w:bCs/>
          <w:sz w:val="20"/>
          <w:szCs w:val="20"/>
          <w:rtl/>
          <w:lang w:bidi="ar-EG"/>
        </w:rPr>
        <w:t>ا</w:t>
      </w:r>
      <w:r w:rsidR="00744E19" w:rsidRPr="00396DC8">
        <w:rPr>
          <w:rFonts w:hint="cs"/>
          <w:b/>
          <w:bCs/>
          <w:sz w:val="20"/>
          <w:szCs w:val="20"/>
          <w:rtl/>
          <w:lang w:bidi="ar-EG"/>
        </w:rPr>
        <w:t xml:space="preserve"> الطاقة الكامنة</w:t>
      </w:r>
      <w:r w:rsidR="00396DC8">
        <w:rPr>
          <w:rFonts w:hint="cs"/>
          <w:sz w:val="20"/>
          <w:szCs w:val="20"/>
          <w:rtl/>
          <w:lang w:bidi="ar-EG"/>
        </w:rPr>
        <w:t>.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396DC8">
        <w:rPr>
          <w:rFonts w:hint="cs"/>
          <w:sz w:val="20"/>
          <w:szCs w:val="20"/>
          <w:rtl/>
          <w:lang w:bidi="ar-EG"/>
        </w:rPr>
        <w:t>هما كامنان، أو مخفيان</w:t>
      </w:r>
      <w:r w:rsidR="00FC121C" w:rsidRPr="00D46814">
        <w:rPr>
          <w:rFonts w:hint="cs"/>
          <w:sz w:val="20"/>
          <w:szCs w:val="20"/>
          <w:rtl/>
          <w:lang w:bidi="ar-EG"/>
        </w:rPr>
        <w:t>.</w:t>
      </w:r>
      <w:r w:rsidR="00396DC8">
        <w:rPr>
          <w:rFonts w:hint="cs"/>
          <w:sz w:val="20"/>
          <w:szCs w:val="20"/>
          <w:rtl/>
          <w:lang w:bidi="ar-EG"/>
        </w:rPr>
        <w:t xml:space="preserve"> 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حيث </w:t>
      </w:r>
      <w:proofErr w:type="gramStart"/>
      <w:r w:rsidR="00744E19" w:rsidRPr="00D46814">
        <w:rPr>
          <w:rFonts w:hint="cs"/>
          <w:sz w:val="20"/>
          <w:szCs w:val="20"/>
          <w:rtl/>
          <w:lang w:bidi="ar-EG"/>
        </w:rPr>
        <w:t>أن</w:t>
      </w:r>
      <w:r w:rsidR="00396DC8">
        <w:rPr>
          <w:rFonts w:hint="cs"/>
          <w:sz w:val="20"/>
          <w:szCs w:val="20"/>
          <w:rtl/>
          <w:lang w:bidi="ar-EG"/>
        </w:rPr>
        <w:t>ه</w:t>
      </w:r>
      <w:proofErr w:type="gramEnd"/>
      <w:r w:rsidR="00744E19" w:rsidRPr="00D46814">
        <w:rPr>
          <w:rFonts w:hint="cs"/>
          <w:sz w:val="20"/>
          <w:szCs w:val="20"/>
          <w:rtl/>
          <w:lang w:bidi="ar-EG"/>
        </w:rPr>
        <w:t xml:space="preserve"> عند تحول</w:t>
      </w:r>
      <w:r w:rsidR="009B3FA5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396DC8">
        <w:rPr>
          <w:rFonts w:hint="cs"/>
          <w:sz w:val="20"/>
          <w:szCs w:val="20"/>
          <w:rtl/>
          <w:lang w:bidi="ar-EG"/>
        </w:rPr>
        <w:t xml:space="preserve">طور 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المادة تدخل الطاقة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744E19" w:rsidRPr="00D46814">
        <w:rPr>
          <w:rFonts w:hint="cs"/>
          <w:sz w:val="20"/>
          <w:szCs w:val="20"/>
          <w:rtl/>
          <w:lang w:bidi="ar-EG"/>
        </w:rPr>
        <w:t xml:space="preserve"> النظام أو تغادر منه دون أن </w:t>
      </w:r>
      <w:r w:rsidR="009B3FA5" w:rsidRPr="00D46814">
        <w:rPr>
          <w:rFonts w:hint="cs"/>
          <w:sz w:val="20"/>
          <w:szCs w:val="20"/>
          <w:rtl/>
          <w:lang w:bidi="ar-EG"/>
        </w:rPr>
        <w:t>تسبب تغير في درجة حرارة النظام.</w:t>
      </w:r>
      <w:r w:rsidR="00396DC8">
        <w:rPr>
          <w:rFonts w:hint="cs"/>
          <w:sz w:val="20"/>
          <w:szCs w:val="20"/>
          <w:rtl/>
          <w:lang w:bidi="ar-EG"/>
        </w:rPr>
        <w:t xml:space="preserve"> </w:t>
      </w:r>
      <w:r w:rsidR="009D3094" w:rsidRPr="00D46814">
        <w:rPr>
          <w:rFonts w:hint="cs"/>
          <w:sz w:val="20"/>
          <w:szCs w:val="20"/>
          <w:rtl/>
          <w:lang w:bidi="ar-EG"/>
        </w:rPr>
        <w:t>وبالتالي ف</w:t>
      </w:r>
      <w:r w:rsidR="00396DC8">
        <w:rPr>
          <w:rFonts w:hint="cs"/>
          <w:sz w:val="20"/>
          <w:szCs w:val="20"/>
          <w:rtl/>
          <w:lang w:bidi="ar-EG"/>
        </w:rPr>
        <w:t>إ</w:t>
      </w:r>
      <w:r w:rsidR="009D3094" w:rsidRPr="00D46814">
        <w:rPr>
          <w:rFonts w:hint="cs"/>
          <w:sz w:val="20"/>
          <w:szCs w:val="20"/>
          <w:rtl/>
          <w:lang w:bidi="ar-EG"/>
        </w:rPr>
        <w:t>ن الطاقة مختفية.</w:t>
      </w:r>
      <w:r w:rsidR="00396DC8">
        <w:rPr>
          <w:rFonts w:hint="cs"/>
          <w:sz w:val="20"/>
          <w:szCs w:val="20"/>
          <w:rtl/>
          <w:lang w:bidi="ar-EG"/>
        </w:rPr>
        <w:t xml:space="preserve"> </w:t>
      </w:r>
      <w:r w:rsidR="009D3094" w:rsidRPr="00D46814">
        <w:rPr>
          <w:rFonts w:hint="cs"/>
          <w:sz w:val="20"/>
          <w:szCs w:val="20"/>
          <w:rtl/>
          <w:lang w:bidi="ar-EG"/>
        </w:rPr>
        <w:t xml:space="preserve">انظر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9D3094" w:rsidRPr="00D46814">
        <w:rPr>
          <w:rFonts w:hint="cs"/>
          <w:sz w:val="20"/>
          <w:szCs w:val="20"/>
          <w:rtl/>
          <w:lang w:bidi="ar-EG"/>
        </w:rPr>
        <w:t xml:space="preserve"> الجدول </w:t>
      </w:r>
      <w:r w:rsidR="00396DC8">
        <w:rPr>
          <w:rFonts w:hint="cs"/>
          <w:sz w:val="20"/>
          <w:szCs w:val="20"/>
          <w:rtl/>
          <w:lang w:bidi="ar-EG"/>
        </w:rPr>
        <w:t xml:space="preserve">14-2 </w:t>
      </w:r>
      <w:r w:rsidR="009D3094" w:rsidRPr="00D46814">
        <w:rPr>
          <w:rFonts w:hint="cs"/>
          <w:sz w:val="20"/>
          <w:szCs w:val="20"/>
          <w:rtl/>
          <w:lang w:bidi="ar-EG"/>
        </w:rPr>
        <w:t xml:space="preserve">حيث توجد قوائم مبين بها قيمة كلاً من </w:t>
      </w:r>
      <w:proofErr w:type="spellStart"/>
      <w:r w:rsidR="009D3094" w:rsidRPr="00D46814">
        <w:rPr>
          <w:sz w:val="20"/>
          <w:szCs w:val="20"/>
          <w:lang w:bidi="ar-EG"/>
        </w:rPr>
        <w:t>L</w:t>
      </w:r>
      <w:r w:rsidR="009D3094" w:rsidRPr="00D46814">
        <w:rPr>
          <w:sz w:val="20"/>
          <w:szCs w:val="20"/>
          <w:vertAlign w:val="subscript"/>
          <w:lang w:bidi="ar-EG"/>
        </w:rPr>
        <w:t>f</w:t>
      </w:r>
      <w:proofErr w:type="spellEnd"/>
      <w:r w:rsidR="009D3094" w:rsidRPr="00D46814">
        <w:rPr>
          <w:rFonts w:hint="cs"/>
          <w:sz w:val="20"/>
          <w:szCs w:val="20"/>
          <w:vertAlign w:val="subscript"/>
          <w:rtl/>
          <w:lang w:bidi="ar-EG"/>
        </w:rPr>
        <w:t xml:space="preserve"> </w:t>
      </w:r>
      <w:proofErr w:type="gramStart"/>
      <w:r w:rsidR="009D3094" w:rsidRPr="00D46814">
        <w:rPr>
          <w:rFonts w:hint="cs"/>
          <w:sz w:val="20"/>
          <w:szCs w:val="20"/>
          <w:rtl/>
          <w:lang w:bidi="ar-EG"/>
        </w:rPr>
        <w:t xml:space="preserve">و </w:t>
      </w:r>
      <w:r w:rsidR="009D3094" w:rsidRPr="00D46814">
        <w:rPr>
          <w:sz w:val="20"/>
          <w:szCs w:val="20"/>
          <w:lang w:bidi="ar-EG"/>
        </w:rPr>
        <w:t xml:space="preserve"> </w:t>
      </w:r>
      <w:proofErr w:type="spellStart"/>
      <w:r w:rsidR="009D3094" w:rsidRPr="00D46814">
        <w:rPr>
          <w:sz w:val="20"/>
          <w:szCs w:val="20"/>
          <w:lang w:bidi="ar-EG"/>
        </w:rPr>
        <w:t>L</w:t>
      </w:r>
      <w:r w:rsidR="009D3094" w:rsidRPr="00D46814">
        <w:rPr>
          <w:sz w:val="20"/>
          <w:szCs w:val="20"/>
          <w:vertAlign w:val="subscript"/>
          <w:lang w:bidi="ar-EG"/>
        </w:rPr>
        <w:t>v</w:t>
      </w:r>
      <w:proofErr w:type="spellEnd"/>
      <w:proofErr w:type="gramEnd"/>
      <w:r w:rsidR="009D3094" w:rsidRPr="00D46814">
        <w:rPr>
          <w:rFonts w:hint="cs"/>
          <w:sz w:val="20"/>
          <w:szCs w:val="20"/>
          <w:rtl/>
          <w:lang w:bidi="ar-EG"/>
        </w:rPr>
        <w:t>و</w:t>
      </w:r>
      <w:r w:rsidR="009D3094" w:rsidRPr="00D46814">
        <w:rPr>
          <w:rFonts w:hint="cs"/>
          <w:sz w:val="20"/>
          <w:szCs w:val="20"/>
          <w:vertAlign w:val="subscript"/>
          <w:rtl/>
          <w:lang w:bidi="ar-EG"/>
        </w:rPr>
        <w:t xml:space="preserve"> </w:t>
      </w:r>
      <w:r w:rsidR="009D3094" w:rsidRPr="00D46814">
        <w:rPr>
          <w:rFonts w:hint="cs"/>
          <w:sz w:val="20"/>
          <w:szCs w:val="20"/>
          <w:rtl/>
          <w:lang w:bidi="ar-EG"/>
        </w:rPr>
        <w:t xml:space="preserve">كذلك نقطة الانصهار و الغليان. </w:t>
      </w:r>
    </w:p>
    <w:p w14:paraId="18A14A5B" w14:textId="6270EF4B" w:rsidR="009D3094" w:rsidRPr="00D46814" w:rsidRDefault="009D3094" w:rsidP="003475C8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>يوضح الجدول أن كمية كبيرة جد</w:t>
      </w:r>
      <w:r w:rsidR="009B0C8D">
        <w:rPr>
          <w:rFonts w:hint="cs"/>
          <w:sz w:val="20"/>
          <w:szCs w:val="20"/>
          <w:rtl/>
          <w:lang w:bidi="ar-EG"/>
        </w:rPr>
        <w:t>ً</w:t>
      </w:r>
      <w:r w:rsidRPr="00D46814">
        <w:rPr>
          <w:rFonts w:hint="cs"/>
          <w:sz w:val="20"/>
          <w:szCs w:val="20"/>
          <w:rtl/>
          <w:lang w:bidi="ar-EG"/>
        </w:rPr>
        <w:t>ا من الطاقة لازم</w:t>
      </w:r>
      <w:r w:rsidR="00FC121C" w:rsidRPr="00D46814">
        <w:rPr>
          <w:rFonts w:hint="cs"/>
          <w:sz w:val="20"/>
          <w:szCs w:val="20"/>
          <w:rtl/>
          <w:lang w:bidi="ar-EG"/>
        </w:rPr>
        <w:t>ة</w:t>
      </w:r>
      <w:r w:rsidRPr="00D46814">
        <w:rPr>
          <w:rFonts w:hint="cs"/>
          <w:sz w:val="20"/>
          <w:szCs w:val="20"/>
          <w:rtl/>
          <w:lang w:bidi="ar-EG"/>
        </w:rPr>
        <w:t xml:space="preserve"> لتغيير </w:t>
      </w:r>
      <w:r w:rsidR="009B0C8D">
        <w:rPr>
          <w:rFonts w:hint="cs"/>
          <w:sz w:val="20"/>
          <w:szCs w:val="20"/>
          <w:rtl/>
          <w:lang w:bidi="ar-EG"/>
        </w:rPr>
        <w:t xml:space="preserve">طور </w:t>
      </w:r>
      <w:r w:rsidRPr="00D46814">
        <w:rPr>
          <w:rFonts w:hint="cs"/>
          <w:sz w:val="20"/>
          <w:szCs w:val="20"/>
          <w:rtl/>
          <w:lang w:bidi="ar-EG"/>
        </w:rPr>
        <w:t>المادة.</w:t>
      </w:r>
      <w:r w:rsidR="009B0C8D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على سبيل المثال،</w:t>
      </w:r>
      <w:r w:rsidR="009B0C8D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دعنا ننظر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المثال التالي: </w:t>
      </w:r>
      <w:r w:rsidR="00F27D75" w:rsidRPr="00D46814">
        <w:rPr>
          <w:rFonts w:hint="cs"/>
          <w:sz w:val="20"/>
          <w:szCs w:val="20"/>
          <w:rtl/>
          <w:lang w:bidi="ar-EG"/>
        </w:rPr>
        <w:t xml:space="preserve">ما مقدار الطاقة اللازمة لانصهار كيلوجرام من الثلج عند درجة </w:t>
      </w:r>
      <w:r w:rsidR="009B0C8D">
        <w:rPr>
          <w:rFonts w:hint="cs"/>
          <w:sz w:val="20"/>
          <w:szCs w:val="20"/>
          <w:rtl/>
          <w:lang w:bidi="ar-EG"/>
        </w:rPr>
        <w:t xml:space="preserve">******** </w:t>
      </w:r>
      <w:r w:rsidR="00F27D75" w:rsidRPr="00D46814">
        <w:rPr>
          <w:rFonts w:hint="cs"/>
          <w:sz w:val="20"/>
          <w:szCs w:val="20"/>
          <w:rtl/>
          <w:lang w:bidi="ar-EG"/>
        </w:rPr>
        <w:t>لتحويل</w:t>
      </w:r>
      <w:r w:rsidR="009B0C8D">
        <w:rPr>
          <w:rFonts w:hint="cs"/>
          <w:sz w:val="20"/>
          <w:szCs w:val="20"/>
          <w:rtl/>
          <w:lang w:bidi="ar-EG"/>
        </w:rPr>
        <w:t>ه</w:t>
      </w:r>
      <w:r w:rsidR="00F27D75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F27D75" w:rsidRPr="00D46814">
        <w:rPr>
          <w:rFonts w:hint="cs"/>
          <w:sz w:val="20"/>
          <w:szCs w:val="20"/>
          <w:rtl/>
          <w:lang w:bidi="ar-EG"/>
        </w:rPr>
        <w:t xml:space="preserve"> كيلو جرام من الماء عند درجة </w:t>
      </w:r>
      <w:r w:rsidR="009B0C8D">
        <w:rPr>
          <w:rFonts w:hint="cs"/>
          <w:sz w:val="20"/>
          <w:szCs w:val="20"/>
          <w:rtl/>
          <w:lang w:bidi="ar-EG"/>
        </w:rPr>
        <w:t>********</w:t>
      </w:r>
      <w:r w:rsidR="00F27D75" w:rsidRPr="00D46814">
        <w:rPr>
          <w:rFonts w:hint="cs"/>
          <w:sz w:val="20"/>
          <w:szCs w:val="20"/>
          <w:rtl/>
          <w:lang w:bidi="ar-EG"/>
        </w:rPr>
        <w:t>.</w:t>
      </w:r>
      <w:r w:rsidR="009B0C8D">
        <w:rPr>
          <w:rFonts w:hint="cs"/>
          <w:sz w:val="20"/>
          <w:szCs w:val="20"/>
          <w:rtl/>
          <w:lang w:bidi="ar-EG"/>
        </w:rPr>
        <w:t xml:space="preserve"> </w:t>
      </w:r>
      <w:r w:rsidR="00F27D75" w:rsidRPr="00D46814">
        <w:rPr>
          <w:rFonts w:hint="cs"/>
          <w:sz w:val="20"/>
          <w:szCs w:val="20"/>
          <w:rtl/>
          <w:lang w:bidi="ar-EG"/>
        </w:rPr>
        <w:t>باستخدام قيمة الماء من الجدول 2-</w:t>
      </w:r>
      <w:proofErr w:type="gramStart"/>
      <w:r w:rsidR="00F27D75" w:rsidRPr="00D46814">
        <w:rPr>
          <w:rFonts w:hint="cs"/>
          <w:sz w:val="20"/>
          <w:szCs w:val="20"/>
          <w:rtl/>
          <w:lang w:bidi="ar-EG"/>
        </w:rPr>
        <w:t>14.</w:t>
      </w:r>
      <w:r w:rsidR="002E50E7" w:rsidRPr="00D46814">
        <w:rPr>
          <w:rFonts w:hint="cs"/>
          <w:sz w:val="20"/>
          <w:szCs w:val="20"/>
          <w:rtl/>
          <w:lang w:bidi="ar-EG"/>
        </w:rPr>
        <w:t>نجد</w:t>
      </w:r>
      <w:proofErr w:type="gramEnd"/>
      <w:r w:rsidR="002E50E7" w:rsidRPr="00D46814">
        <w:rPr>
          <w:rFonts w:hint="cs"/>
          <w:sz w:val="20"/>
          <w:szCs w:val="20"/>
          <w:rtl/>
          <w:lang w:bidi="ar-EG"/>
        </w:rPr>
        <w:t xml:space="preserve"> أن</w:t>
      </w:r>
      <w:r w:rsidR="003475C8">
        <w:rPr>
          <w:rFonts w:hint="cs"/>
          <w:sz w:val="20"/>
          <w:szCs w:val="20"/>
          <w:rtl/>
          <w:lang w:bidi="ar-EG"/>
        </w:rPr>
        <w:t xml:space="preserve"> ********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 هي الطاقة المطلوبة لانصهار كيلوجرام من الثلج.</w:t>
      </w:r>
      <w:r w:rsidR="003475C8">
        <w:rPr>
          <w:rFonts w:hint="cs"/>
          <w:sz w:val="20"/>
          <w:szCs w:val="20"/>
          <w:rtl/>
          <w:lang w:bidi="ar-EG"/>
        </w:rPr>
        <w:t xml:space="preserve"> 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وهذا يعتبر مقدار كبير من الطاقة حيث </w:t>
      </w:r>
      <w:proofErr w:type="gramStart"/>
      <w:r w:rsidR="002E50E7" w:rsidRPr="00D46814">
        <w:rPr>
          <w:rFonts w:hint="cs"/>
          <w:sz w:val="20"/>
          <w:szCs w:val="20"/>
          <w:rtl/>
          <w:lang w:bidi="ar-EG"/>
        </w:rPr>
        <w:t>أنها</w:t>
      </w:r>
      <w:proofErr w:type="gramEnd"/>
      <w:r w:rsidR="002E50E7" w:rsidRPr="00D46814">
        <w:rPr>
          <w:rFonts w:hint="cs"/>
          <w:sz w:val="20"/>
          <w:szCs w:val="20"/>
          <w:rtl/>
          <w:lang w:bidi="ar-EG"/>
        </w:rPr>
        <w:t xml:space="preserve"> تمثل كمية الطاقة اللازمة لرفع د</w:t>
      </w:r>
      <w:r w:rsidR="00FC121C" w:rsidRPr="00D46814">
        <w:rPr>
          <w:rFonts w:hint="cs"/>
          <w:sz w:val="20"/>
          <w:szCs w:val="20"/>
          <w:rtl/>
          <w:lang w:bidi="ar-EG"/>
        </w:rPr>
        <w:t>ر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جة حرارة كيلوجرام من الماء من درجة </w:t>
      </w:r>
      <w:r w:rsidR="003475C8">
        <w:rPr>
          <w:rFonts w:hint="cs"/>
          <w:sz w:val="20"/>
          <w:szCs w:val="20"/>
          <w:rtl/>
          <w:lang w:bidi="ar-EG"/>
        </w:rPr>
        <w:t xml:space="preserve">******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 79.8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="002E50E7" w:rsidRPr="00D46814">
        <w:rPr>
          <w:rFonts w:hint="cs"/>
          <w:sz w:val="20"/>
          <w:szCs w:val="20"/>
          <w:rtl/>
          <w:lang w:bidi="ar-EG"/>
        </w:rPr>
        <w:t xml:space="preserve">. </w:t>
      </w:r>
      <w:r w:rsidR="003475C8">
        <w:rPr>
          <w:rFonts w:hint="cs"/>
          <w:sz w:val="20"/>
          <w:szCs w:val="20"/>
          <w:rtl/>
          <w:lang w:bidi="ar-EG"/>
        </w:rPr>
        <w:t>في الحقيقة،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 نحتاج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 طاقة أزيد من هذا لتبخير الماء</w:t>
      </w:r>
      <w:r w:rsidR="003475C8">
        <w:rPr>
          <w:rFonts w:hint="cs"/>
          <w:sz w:val="20"/>
          <w:szCs w:val="20"/>
          <w:rtl/>
          <w:lang w:bidi="ar-EG"/>
        </w:rPr>
        <w:t>،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نحتاج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3475C8">
        <w:rPr>
          <w:rFonts w:hint="cs"/>
          <w:sz w:val="20"/>
          <w:szCs w:val="20"/>
          <w:rtl/>
          <w:lang w:bidi="ar-EG"/>
        </w:rPr>
        <w:t xml:space="preserve"> *******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 2256 </w:t>
      </w:r>
      <w:proofErr w:type="spellStart"/>
      <w:r w:rsidR="002E50E7" w:rsidRPr="00D46814">
        <w:rPr>
          <w:rFonts w:hint="cs"/>
          <w:sz w:val="20"/>
          <w:szCs w:val="20"/>
          <w:rtl/>
          <w:lang w:bidi="ar-EG"/>
        </w:rPr>
        <w:t>كيلوجول</w:t>
      </w:r>
      <w:proofErr w:type="spellEnd"/>
      <w:r w:rsidR="002E50E7" w:rsidRPr="00D46814">
        <w:rPr>
          <w:rFonts w:hint="cs"/>
          <w:sz w:val="20"/>
          <w:szCs w:val="20"/>
          <w:rtl/>
          <w:lang w:bidi="ar-EG"/>
        </w:rPr>
        <w:t xml:space="preserve"> لتحويل الماء عند درجة الغليان العادية </w:t>
      </w:r>
      <w:proofErr w:type="gramStart"/>
      <w:r w:rsidR="002E50E7" w:rsidRPr="00D46814">
        <w:rPr>
          <w:rFonts w:hint="cs"/>
          <w:sz w:val="20"/>
          <w:szCs w:val="20"/>
          <w:rtl/>
          <w:lang w:bidi="ar-EG"/>
        </w:rPr>
        <w:t>(</w:t>
      </w:r>
      <w:r w:rsidR="003475C8">
        <w:rPr>
          <w:rFonts w:hint="cs"/>
          <w:sz w:val="20"/>
          <w:szCs w:val="20"/>
          <w:rtl/>
          <w:lang w:bidi="ar-EG"/>
        </w:rPr>
        <w:t xml:space="preserve"> *</w:t>
      </w:r>
      <w:proofErr w:type="gramEnd"/>
      <w:r w:rsidR="003475C8">
        <w:rPr>
          <w:rFonts w:hint="cs"/>
          <w:sz w:val="20"/>
          <w:szCs w:val="20"/>
          <w:rtl/>
          <w:lang w:bidi="ar-EG"/>
        </w:rPr>
        <w:t xml:space="preserve">****** عند 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الضغط </w:t>
      </w:r>
      <w:r w:rsidR="003475C8">
        <w:rPr>
          <w:rFonts w:hint="cs"/>
          <w:sz w:val="20"/>
          <w:szCs w:val="20"/>
          <w:rtl/>
          <w:lang w:bidi="ar-EG"/>
        </w:rPr>
        <w:t>الجوي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) </w:t>
      </w:r>
      <w:r w:rsidR="00FC121C" w:rsidRPr="00D46814">
        <w:rPr>
          <w:rFonts w:hint="cs"/>
          <w:sz w:val="20"/>
          <w:szCs w:val="20"/>
          <w:rtl/>
          <w:lang w:bidi="ar-EG"/>
        </w:rPr>
        <w:t>إلي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 بخار.</w:t>
      </w:r>
      <w:r w:rsidR="003475C8">
        <w:rPr>
          <w:rFonts w:hint="cs"/>
          <w:sz w:val="20"/>
          <w:szCs w:val="20"/>
          <w:rtl/>
          <w:lang w:bidi="ar-EG"/>
        </w:rPr>
        <w:t xml:space="preserve"> 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يوضح هذا المثال أن الطاقة اللازمة لتغيير </w:t>
      </w:r>
      <w:r w:rsidR="003475C8">
        <w:rPr>
          <w:rFonts w:hint="cs"/>
          <w:sz w:val="20"/>
          <w:szCs w:val="20"/>
          <w:rtl/>
          <w:lang w:bidi="ar-EG"/>
        </w:rPr>
        <w:t xml:space="preserve">طور </w:t>
      </w:r>
      <w:r w:rsidR="002E50E7" w:rsidRPr="00D46814">
        <w:rPr>
          <w:rFonts w:hint="cs"/>
          <w:sz w:val="20"/>
          <w:szCs w:val="20"/>
          <w:rtl/>
          <w:lang w:bidi="ar-EG"/>
        </w:rPr>
        <w:t>المادة تعتبر كبيرة جد</w:t>
      </w:r>
      <w:r w:rsidR="003475C8">
        <w:rPr>
          <w:rFonts w:hint="cs"/>
          <w:sz w:val="20"/>
          <w:szCs w:val="20"/>
          <w:rtl/>
          <w:lang w:bidi="ar-EG"/>
        </w:rPr>
        <w:t>ً</w:t>
      </w:r>
      <w:r w:rsidR="002E50E7" w:rsidRPr="00D46814">
        <w:rPr>
          <w:rFonts w:hint="cs"/>
          <w:sz w:val="20"/>
          <w:szCs w:val="20"/>
          <w:rtl/>
          <w:lang w:bidi="ar-EG"/>
        </w:rPr>
        <w:t xml:space="preserve">ا مقارنة بالطاقة اللازمة لتغيير درجة الحرارة دون تحول في </w:t>
      </w:r>
      <w:r w:rsidR="003475C8">
        <w:rPr>
          <w:rFonts w:hint="cs"/>
          <w:sz w:val="20"/>
          <w:szCs w:val="20"/>
          <w:rtl/>
          <w:lang w:bidi="ar-EG"/>
        </w:rPr>
        <w:t xml:space="preserve">طور </w:t>
      </w:r>
      <w:r w:rsidR="002E50E7" w:rsidRPr="00D46814">
        <w:rPr>
          <w:rFonts w:hint="cs"/>
          <w:sz w:val="20"/>
          <w:szCs w:val="20"/>
          <w:rtl/>
          <w:lang w:bidi="ar-EG"/>
        </w:rPr>
        <w:t>المادة.</w:t>
      </w:r>
    </w:p>
    <w:p w14:paraId="7EAE3130" w14:textId="77777777" w:rsidR="00957BDA" w:rsidRPr="00D46814" w:rsidRDefault="00957BDA" w:rsidP="000F5740">
      <w:pPr>
        <w:rPr>
          <w:sz w:val="20"/>
          <w:szCs w:val="20"/>
          <w:rtl/>
          <w:lang w:bidi="ar-EG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046"/>
        <w:gridCol w:w="1076"/>
        <w:gridCol w:w="1209"/>
        <w:gridCol w:w="1315"/>
        <w:gridCol w:w="961"/>
        <w:gridCol w:w="1209"/>
        <w:gridCol w:w="1315"/>
      </w:tblGrid>
      <w:tr w:rsidR="00957BDA" w:rsidRPr="00E316C4" w14:paraId="2D73AA7B" w14:textId="77777777" w:rsidTr="0003432D">
        <w:trPr>
          <w:trHeight w:val="488"/>
        </w:trPr>
        <w:tc>
          <w:tcPr>
            <w:tcW w:w="4509" w:type="dxa"/>
            <w:gridSpan w:val="4"/>
            <w:tcBorders>
              <w:bottom w:val="single" w:sz="12" w:space="0" w:color="auto"/>
            </w:tcBorders>
          </w:tcPr>
          <w:p w14:paraId="7BA1FE1D" w14:textId="77777777" w:rsidR="00957BDA" w:rsidRPr="0003432D" w:rsidRDefault="00957BDA" w:rsidP="00E316C4">
            <w:pPr>
              <w:jc w:val="center"/>
              <w:rPr>
                <w:b/>
                <w:i/>
                <w:iCs/>
                <w:sz w:val="28"/>
                <w:szCs w:val="28"/>
                <w:rtl/>
                <w:lang w:bidi="ar-EG"/>
              </w:rPr>
            </w:pPr>
            <w:proofErr w:type="spellStart"/>
            <w:r w:rsidRPr="0003432D">
              <w:rPr>
                <w:b/>
                <w:i/>
                <w:iCs/>
                <w:sz w:val="28"/>
                <w:szCs w:val="28"/>
                <w:lang w:bidi="ar-EG"/>
              </w:rPr>
              <w:t>L</w:t>
            </w:r>
            <w:r w:rsidRPr="0003432D">
              <w:rPr>
                <w:b/>
                <w:i/>
                <w:iCs/>
                <w:sz w:val="28"/>
                <w:szCs w:val="28"/>
                <w:vertAlign w:val="subscript"/>
                <w:lang w:bidi="ar-EG"/>
              </w:rPr>
              <w:t>f</w:t>
            </w:r>
            <w:proofErr w:type="spellEnd"/>
          </w:p>
        </w:tc>
        <w:tc>
          <w:tcPr>
            <w:tcW w:w="3293" w:type="dxa"/>
            <w:gridSpan w:val="3"/>
            <w:tcBorders>
              <w:bottom w:val="single" w:sz="12" w:space="0" w:color="auto"/>
            </w:tcBorders>
          </w:tcPr>
          <w:p w14:paraId="109E8C29" w14:textId="77777777" w:rsidR="00957BDA" w:rsidRPr="0003432D" w:rsidRDefault="00957BDA" w:rsidP="00E316C4">
            <w:pPr>
              <w:jc w:val="center"/>
              <w:rPr>
                <w:b/>
                <w:i/>
                <w:iCs/>
                <w:sz w:val="28"/>
                <w:szCs w:val="28"/>
                <w:rtl/>
                <w:lang w:bidi="ar-EG"/>
              </w:rPr>
            </w:pPr>
            <w:proofErr w:type="spellStart"/>
            <w:r w:rsidRPr="0003432D">
              <w:rPr>
                <w:b/>
                <w:i/>
                <w:iCs/>
                <w:sz w:val="28"/>
                <w:szCs w:val="28"/>
                <w:lang w:bidi="ar-EG"/>
              </w:rPr>
              <w:t>L</w:t>
            </w:r>
            <w:r w:rsidRPr="0003432D">
              <w:rPr>
                <w:b/>
                <w:i/>
                <w:iCs/>
                <w:sz w:val="28"/>
                <w:szCs w:val="28"/>
                <w:vertAlign w:val="subscript"/>
                <w:lang w:bidi="ar-EG"/>
              </w:rPr>
              <w:t>v</w:t>
            </w:r>
            <w:proofErr w:type="spellEnd"/>
          </w:p>
        </w:tc>
      </w:tr>
      <w:tr w:rsidR="00957BDA" w:rsidRPr="00E316C4" w14:paraId="4D925727" w14:textId="77777777" w:rsidTr="0003432D">
        <w:trPr>
          <w:trHeight w:val="488"/>
        </w:trPr>
        <w:tc>
          <w:tcPr>
            <w:tcW w:w="1046" w:type="dxa"/>
            <w:tcBorders>
              <w:top w:val="single" w:sz="12" w:space="0" w:color="auto"/>
            </w:tcBorders>
          </w:tcPr>
          <w:p w14:paraId="49600341" w14:textId="77777777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المادة</w:t>
            </w:r>
          </w:p>
        </w:tc>
        <w:tc>
          <w:tcPr>
            <w:tcW w:w="1076" w:type="dxa"/>
            <w:tcBorders>
              <w:top w:val="single" w:sz="12" w:space="0" w:color="auto"/>
            </w:tcBorders>
          </w:tcPr>
          <w:p w14:paraId="0369B4E6" w14:textId="294658A2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نقطة الانصهار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  <w:lang w:bidi="ar-EG"/>
                </w:rPr>
                <m:t>℃</m:t>
              </m:r>
            </m:oMath>
          </w:p>
        </w:tc>
        <w:tc>
          <w:tcPr>
            <w:tcW w:w="1129" w:type="dxa"/>
            <w:tcBorders>
              <w:top w:val="single" w:sz="12" w:space="0" w:color="auto"/>
            </w:tcBorders>
          </w:tcPr>
          <w:p w14:paraId="094D9EB2" w14:textId="77777777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proofErr w:type="spellStart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كيلوجول</w:t>
            </w:r>
            <w:proofErr w:type="spellEnd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/كجم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01CDBC8E" w14:textId="77777777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proofErr w:type="spellStart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كيلوكالوري</w:t>
            </w:r>
            <w:proofErr w:type="spellEnd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/كجم</w:t>
            </w: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4CC7354E" w14:textId="7791A740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نقطة الغليان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0"/>
                  <w:szCs w:val="20"/>
                  <w:rtl/>
                  <w:lang w:bidi="ar-EG"/>
                </w:rPr>
                <m:t>℃</m:t>
              </m:r>
            </m:oMath>
          </w:p>
        </w:tc>
        <w:tc>
          <w:tcPr>
            <w:tcW w:w="1074" w:type="dxa"/>
            <w:tcBorders>
              <w:top w:val="single" w:sz="12" w:space="0" w:color="auto"/>
            </w:tcBorders>
          </w:tcPr>
          <w:p w14:paraId="1154C124" w14:textId="77777777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proofErr w:type="spellStart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كيلوجول</w:t>
            </w:r>
            <w:proofErr w:type="spellEnd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/كجم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7B823759" w14:textId="77777777" w:rsidR="00974C96" w:rsidRPr="00E316C4" w:rsidRDefault="00974C96" w:rsidP="00E316C4">
            <w:pPr>
              <w:jc w:val="center"/>
              <w:rPr>
                <w:b/>
                <w:sz w:val="20"/>
                <w:szCs w:val="20"/>
                <w:rtl/>
                <w:lang w:bidi="ar-EG"/>
              </w:rPr>
            </w:pPr>
            <w:proofErr w:type="spellStart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كيلوكالوري</w:t>
            </w:r>
            <w:proofErr w:type="spellEnd"/>
            <w:r w:rsidRPr="00E316C4">
              <w:rPr>
                <w:rFonts w:hint="cs"/>
                <w:b/>
                <w:sz w:val="20"/>
                <w:szCs w:val="20"/>
                <w:rtl/>
                <w:lang w:bidi="ar-EG"/>
              </w:rPr>
              <w:t>/كجم</w:t>
            </w:r>
          </w:p>
        </w:tc>
      </w:tr>
      <w:tr w:rsidR="00957BDA" w:rsidRPr="00D46814" w14:paraId="47B5968D" w14:textId="77777777" w:rsidTr="0003432D">
        <w:trPr>
          <w:trHeight w:val="488"/>
        </w:trPr>
        <w:tc>
          <w:tcPr>
            <w:tcW w:w="1046" w:type="dxa"/>
          </w:tcPr>
          <w:p w14:paraId="02265CE5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الهليوم</w:t>
            </w:r>
          </w:p>
        </w:tc>
        <w:tc>
          <w:tcPr>
            <w:tcW w:w="1076" w:type="dxa"/>
          </w:tcPr>
          <w:p w14:paraId="14C67BFC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-269.7</w:t>
            </w:r>
          </w:p>
        </w:tc>
        <w:tc>
          <w:tcPr>
            <w:tcW w:w="1129" w:type="dxa"/>
          </w:tcPr>
          <w:p w14:paraId="1D8F2E45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5.23</w:t>
            </w:r>
          </w:p>
        </w:tc>
        <w:tc>
          <w:tcPr>
            <w:tcW w:w="1258" w:type="dxa"/>
          </w:tcPr>
          <w:p w14:paraId="18EECEA2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1.25</w:t>
            </w:r>
          </w:p>
        </w:tc>
        <w:tc>
          <w:tcPr>
            <w:tcW w:w="961" w:type="dxa"/>
          </w:tcPr>
          <w:p w14:paraId="1C79CDDB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-268.9</w:t>
            </w:r>
          </w:p>
        </w:tc>
        <w:tc>
          <w:tcPr>
            <w:tcW w:w="1074" w:type="dxa"/>
          </w:tcPr>
          <w:p w14:paraId="07DB1C75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20.9</w:t>
            </w:r>
          </w:p>
        </w:tc>
        <w:tc>
          <w:tcPr>
            <w:tcW w:w="1258" w:type="dxa"/>
          </w:tcPr>
          <w:p w14:paraId="7BDF7C6F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4.99</w:t>
            </w:r>
          </w:p>
        </w:tc>
      </w:tr>
      <w:tr w:rsidR="00957BDA" w:rsidRPr="00D46814" w14:paraId="2F6EDD05" w14:textId="77777777" w:rsidTr="0003432D">
        <w:trPr>
          <w:trHeight w:val="488"/>
        </w:trPr>
        <w:tc>
          <w:tcPr>
            <w:tcW w:w="1046" w:type="dxa"/>
          </w:tcPr>
          <w:p w14:paraId="1C5D6C2D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الهيدروجين</w:t>
            </w:r>
          </w:p>
        </w:tc>
        <w:tc>
          <w:tcPr>
            <w:tcW w:w="1076" w:type="dxa"/>
          </w:tcPr>
          <w:p w14:paraId="470BC2BA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-259.3</w:t>
            </w:r>
          </w:p>
        </w:tc>
        <w:tc>
          <w:tcPr>
            <w:tcW w:w="1129" w:type="dxa"/>
          </w:tcPr>
          <w:p w14:paraId="293A453E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58.6</w:t>
            </w:r>
          </w:p>
        </w:tc>
        <w:tc>
          <w:tcPr>
            <w:tcW w:w="1258" w:type="dxa"/>
          </w:tcPr>
          <w:p w14:paraId="3B7F360A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14.0</w:t>
            </w:r>
          </w:p>
        </w:tc>
        <w:tc>
          <w:tcPr>
            <w:tcW w:w="961" w:type="dxa"/>
          </w:tcPr>
          <w:p w14:paraId="1A48E14C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-252.9</w:t>
            </w:r>
          </w:p>
        </w:tc>
        <w:tc>
          <w:tcPr>
            <w:tcW w:w="1074" w:type="dxa"/>
          </w:tcPr>
          <w:p w14:paraId="78F7D4E8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452</w:t>
            </w:r>
          </w:p>
        </w:tc>
        <w:tc>
          <w:tcPr>
            <w:tcW w:w="1258" w:type="dxa"/>
          </w:tcPr>
          <w:p w14:paraId="56AFC03E" w14:textId="77777777" w:rsidR="00974C96" w:rsidRPr="00D46814" w:rsidRDefault="00974C96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108</w:t>
            </w:r>
          </w:p>
        </w:tc>
      </w:tr>
      <w:tr w:rsidR="00A90D9A" w:rsidRPr="00D46814" w14:paraId="347D9177" w14:textId="77777777" w:rsidTr="0003432D">
        <w:trPr>
          <w:trHeight w:val="488"/>
        </w:trPr>
        <w:tc>
          <w:tcPr>
            <w:tcW w:w="1046" w:type="dxa"/>
          </w:tcPr>
          <w:p w14:paraId="4B21E221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lastRenderedPageBreak/>
              <w:t>النيتروجين</w:t>
            </w:r>
          </w:p>
        </w:tc>
        <w:tc>
          <w:tcPr>
            <w:tcW w:w="1076" w:type="dxa"/>
          </w:tcPr>
          <w:p w14:paraId="6DECF99B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-210.0</w:t>
            </w:r>
          </w:p>
        </w:tc>
        <w:tc>
          <w:tcPr>
            <w:tcW w:w="1129" w:type="dxa"/>
          </w:tcPr>
          <w:p w14:paraId="3730A58C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25.5</w:t>
            </w:r>
          </w:p>
        </w:tc>
        <w:tc>
          <w:tcPr>
            <w:tcW w:w="1258" w:type="dxa"/>
          </w:tcPr>
          <w:p w14:paraId="604BB79C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6.09</w:t>
            </w:r>
          </w:p>
        </w:tc>
        <w:tc>
          <w:tcPr>
            <w:tcW w:w="961" w:type="dxa"/>
          </w:tcPr>
          <w:p w14:paraId="53CFCE03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-195.8</w:t>
            </w:r>
          </w:p>
        </w:tc>
        <w:tc>
          <w:tcPr>
            <w:tcW w:w="1074" w:type="dxa"/>
          </w:tcPr>
          <w:p w14:paraId="661F29F8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201</w:t>
            </w:r>
          </w:p>
        </w:tc>
        <w:tc>
          <w:tcPr>
            <w:tcW w:w="1258" w:type="dxa"/>
          </w:tcPr>
          <w:p w14:paraId="549A09FA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48.0</w:t>
            </w:r>
          </w:p>
        </w:tc>
      </w:tr>
      <w:tr w:rsidR="00A90D9A" w:rsidRPr="00D46814" w14:paraId="6E4AEAAE" w14:textId="77777777" w:rsidTr="0003432D">
        <w:trPr>
          <w:trHeight w:val="488"/>
        </w:trPr>
        <w:tc>
          <w:tcPr>
            <w:tcW w:w="1046" w:type="dxa"/>
          </w:tcPr>
          <w:p w14:paraId="50424D4F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الاكسجين</w:t>
            </w:r>
          </w:p>
        </w:tc>
        <w:tc>
          <w:tcPr>
            <w:tcW w:w="1076" w:type="dxa"/>
          </w:tcPr>
          <w:p w14:paraId="1A9CA9B1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-218.8</w:t>
            </w:r>
          </w:p>
        </w:tc>
        <w:tc>
          <w:tcPr>
            <w:tcW w:w="1129" w:type="dxa"/>
          </w:tcPr>
          <w:p w14:paraId="0726A48D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13.8</w:t>
            </w:r>
          </w:p>
        </w:tc>
        <w:tc>
          <w:tcPr>
            <w:tcW w:w="1258" w:type="dxa"/>
          </w:tcPr>
          <w:p w14:paraId="70836001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3.30</w:t>
            </w:r>
          </w:p>
        </w:tc>
        <w:tc>
          <w:tcPr>
            <w:tcW w:w="961" w:type="dxa"/>
          </w:tcPr>
          <w:p w14:paraId="7B06FBB3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-183.0</w:t>
            </w:r>
          </w:p>
        </w:tc>
        <w:tc>
          <w:tcPr>
            <w:tcW w:w="1074" w:type="dxa"/>
          </w:tcPr>
          <w:p w14:paraId="55F2ED40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213</w:t>
            </w:r>
          </w:p>
        </w:tc>
        <w:tc>
          <w:tcPr>
            <w:tcW w:w="1258" w:type="dxa"/>
          </w:tcPr>
          <w:p w14:paraId="63848764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50.9</w:t>
            </w:r>
          </w:p>
        </w:tc>
      </w:tr>
      <w:tr w:rsidR="00A90D9A" w:rsidRPr="00D46814" w14:paraId="073C68F3" w14:textId="77777777" w:rsidTr="0003432D">
        <w:trPr>
          <w:trHeight w:val="488"/>
        </w:trPr>
        <w:tc>
          <w:tcPr>
            <w:tcW w:w="1046" w:type="dxa"/>
          </w:tcPr>
          <w:p w14:paraId="4B1A0FD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الايثانول</w:t>
            </w:r>
          </w:p>
        </w:tc>
        <w:tc>
          <w:tcPr>
            <w:tcW w:w="1076" w:type="dxa"/>
          </w:tcPr>
          <w:p w14:paraId="41DF9ED3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-114</w:t>
            </w:r>
          </w:p>
        </w:tc>
        <w:tc>
          <w:tcPr>
            <w:tcW w:w="1129" w:type="dxa"/>
          </w:tcPr>
          <w:p w14:paraId="3ADCE310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104</w:t>
            </w:r>
          </w:p>
        </w:tc>
        <w:tc>
          <w:tcPr>
            <w:tcW w:w="1258" w:type="dxa"/>
          </w:tcPr>
          <w:p w14:paraId="46FFB18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24.9</w:t>
            </w:r>
          </w:p>
        </w:tc>
        <w:tc>
          <w:tcPr>
            <w:tcW w:w="961" w:type="dxa"/>
          </w:tcPr>
          <w:p w14:paraId="5A4B7F22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78.3</w:t>
            </w:r>
          </w:p>
        </w:tc>
        <w:tc>
          <w:tcPr>
            <w:tcW w:w="1074" w:type="dxa"/>
          </w:tcPr>
          <w:p w14:paraId="1D59206F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854</w:t>
            </w:r>
          </w:p>
        </w:tc>
        <w:tc>
          <w:tcPr>
            <w:tcW w:w="1258" w:type="dxa"/>
          </w:tcPr>
          <w:p w14:paraId="7F3DF712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204</w:t>
            </w:r>
          </w:p>
        </w:tc>
      </w:tr>
      <w:tr w:rsidR="00A90D9A" w:rsidRPr="00D46814" w14:paraId="548852C7" w14:textId="77777777" w:rsidTr="0003432D">
        <w:trPr>
          <w:trHeight w:val="488"/>
        </w:trPr>
        <w:tc>
          <w:tcPr>
            <w:tcW w:w="1046" w:type="dxa"/>
          </w:tcPr>
          <w:p w14:paraId="3392EC0C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الامونيا</w:t>
            </w:r>
          </w:p>
        </w:tc>
        <w:tc>
          <w:tcPr>
            <w:tcW w:w="1076" w:type="dxa"/>
          </w:tcPr>
          <w:p w14:paraId="267663EC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-75</w:t>
            </w:r>
          </w:p>
        </w:tc>
        <w:tc>
          <w:tcPr>
            <w:tcW w:w="1129" w:type="dxa"/>
          </w:tcPr>
          <w:p w14:paraId="26E42D3A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1258" w:type="dxa"/>
          </w:tcPr>
          <w:p w14:paraId="1AA7D168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108</w:t>
            </w:r>
          </w:p>
        </w:tc>
        <w:tc>
          <w:tcPr>
            <w:tcW w:w="961" w:type="dxa"/>
          </w:tcPr>
          <w:p w14:paraId="33193343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-33.4</w:t>
            </w:r>
          </w:p>
        </w:tc>
        <w:tc>
          <w:tcPr>
            <w:tcW w:w="1074" w:type="dxa"/>
          </w:tcPr>
          <w:p w14:paraId="68D058D2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1370</w:t>
            </w:r>
          </w:p>
        </w:tc>
        <w:tc>
          <w:tcPr>
            <w:tcW w:w="1258" w:type="dxa"/>
          </w:tcPr>
          <w:p w14:paraId="1BEC5512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327</w:t>
            </w:r>
          </w:p>
        </w:tc>
      </w:tr>
      <w:tr w:rsidR="00A90D9A" w:rsidRPr="00D46814" w14:paraId="258BEA73" w14:textId="77777777" w:rsidTr="0003432D">
        <w:trPr>
          <w:trHeight w:val="488"/>
        </w:trPr>
        <w:tc>
          <w:tcPr>
            <w:tcW w:w="1046" w:type="dxa"/>
          </w:tcPr>
          <w:p w14:paraId="0CDC81D3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الزئبق</w:t>
            </w:r>
          </w:p>
        </w:tc>
        <w:tc>
          <w:tcPr>
            <w:tcW w:w="1076" w:type="dxa"/>
          </w:tcPr>
          <w:p w14:paraId="026D33DA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-38.9</w:t>
            </w:r>
          </w:p>
        </w:tc>
        <w:tc>
          <w:tcPr>
            <w:tcW w:w="1129" w:type="dxa"/>
          </w:tcPr>
          <w:p w14:paraId="326AEE84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11.8</w:t>
            </w:r>
          </w:p>
        </w:tc>
        <w:tc>
          <w:tcPr>
            <w:tcW w:w="1258" w:type="dxa"/>
          </w:tcPr>
          <w:p w14:paraId="4B4CF9E6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2.82</w:t>
            </w:r>
          </w:p>
        </w:tc>
        <w:tc>
          <w:tcPr>
            <w:tcW w:w="961" w:type="dxa"/>
          </w:tcPr>
          <w:p w14:paraId="631BC305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357</w:t>
            </w:r>
          </w:p>
        </w:tc>
        <w:tc>
          <w:tcPr>
            <w:tcW w:w="1074" w:type="dxa"/>
          </w:tcPr>
          <w:p w14:paraId="3B15882F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272</w:t>
            </w:r>
          </w:p>
        </w:tc>
        <w:tc>
          <w:tcPr>
            <w:tcW w:w="1258" w:type="dxa"/>
          </w:tcPr>
          <w:p w14:paraId="44164618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65.0</w:t>
            </w:r>
          </w:p>
        </w:tc>
      </w:tr>
      <w:tr w:rsidR="00A90D9A" w:rsidRPr="00D46814" w14:paraId="031923AD" w14:textId="77777777" w:rsidTr="0003432D">
        <w:trPr>
          <w:trHeight w:val="488"/>
        </w:trPr>
        <w:tc>
          <w:tcPr>
            <w:tcW w:w="1046" w:type="dxa"/>
          </w:tcPr>
          <w:p w14:paraId="03AE0E8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الماء</w:t>
            </w:r>
          </w:p>
        </w:tc>
        <w:tc>
          <w:tcPr>
            <w:tcW w:w="1076" w:type="dxa"/>
          </w:tcPr>
          <w:p w14:paraId="477109B8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0.00</w:t>
            </w:r>
          </w:p>
        </w:tc>
        <w:tc>
          <w:tcPr>
            <w:tcW w:w="1129" w:type="dxa"/>
          </w:tcPr>
          <w:p w14:paraId="568EB128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334</w:t>
            </w:r>
          </w:p>
        </w:tc>
        <w:tc>
          <w:tcPr>
            <w:tcW w:w="1258" w:type="dxa"/>
          </w:tcPr>
          <w:p w14:paraId="3B2F3927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79.8</w:t>
            </w:r>
          </w:p>
        </w:tc>
        <w:tc>
          <w:tcPr>
            <w:tcW w:w="961" w:type="dxa"/>
          </w:tcPr>
          <w:p w14:paraId="1DB05D0B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100.0</w:t>
            </w:r>
          </w:p>
        </w:tc>
        <w:tc>
          <w:tcPr>
            <w:tcW w:w="1074" w:type="dxa"/>
          </w:tcPr>
          <w:p w14:paraId="11EE3A9A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2256</w:t>
            </w:r>
          </w:p>
        </w:tc>
        <w:tc>
          <w:tcPr>
            <w:tcW w:w="1258" w:type="dxa"/>
          </w:tcPr>
          <w:p w14:paraId="7B4AE3FC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539</w:t>
            </w:r>
          </w:p>
        </w:tc>
      </w:tr>
      <w:tr w:rsidR="00A90D9A" w:rsidRPr="00D46814" w14:paraId="6D8E698C" w14:textId="77777777" w:rsidTr="0003432D">
        <w:trPr>
          <w:trHeight w:val="488"/>
        </w:trPr>
        <w:tc>
          <w:tcPr>
            <w:tcW w:w="1046" w:type="dxa"/>
          </w:tcPr>
          <w:p w14:paraId="767A5153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الكبريت</w:t>
            </w:r>
          </w:p>
        </w:tc>
        <w:tc>
          <w:tcPr>
            <w:tcW w:w="1076" w:type="dxa"/>
          </w:tcPr>
          <w:p w14:paraId="4D8EE72C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119</w:t>
            </w:r>
          </w:p>
        </w:tc>
        <w:tc>
          <w:tcPr>
            <w:tcW w:w="1129" w:type="dxa"/>
          </w:tcPr>
          <w:p w14:paraId="7E4763DD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38.1</w:t>
            </w:r>
          </w:p>
        </w:tc>
        <w:tc>
          <w:tcPr>
            <w:tcW w:w="1258" w:type="dxa"/>
          </w:tcPr>
          <w:p w14:paraId="13CF102C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9.10</w:t>
            </w:r>
          </w:p>
        </w:tc>
        <w:tc>
          <w:tcPr>
            <w:tcW w:w="961" w:type="dxa"/>
          </w:tcPr>
          <w:p w14:paraId="09AC1745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444.6</w:t>
            </w:r>
          </w:p>
        </w:tc>
        <w:tc>
          <w:tcPr>
            <w:tcW w:w="1074" w:type="dxa"/>
          </w:tcPr>
          <w:p w14:paraId="2A0556C8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326</w:t>
            </w:r>
          </w:p>
        </w:tc>
        <w:tc>
          <w:tcPr>
            <w:tcW w:w="1258" w:type="dxa"/>
          </w:tcPr>
          <w:p w14:paraId="29DF10A6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77.9</w:t>
            </w:r>
          </w:p>
        </w:tc>
      </w:tr>
      <w:tr w:rsidR="00A90D9A" w:rsidRPr="00D46814" w14:paraId="3D97D288" w14:textId="77777777" w:rsidTr="0003432D">
        <w:trPr>
          <w:trHeight w:val="488"/>
        </w:trPr>
        <w:tc>
          <w:tcPr>
            <w:tcW w:w="1046" w:type="dxa"/>
          </w:tcPr>
          <w:p w14:paraId="0B741760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الرصاص</w:t>
            </w:r>
          </w:p>
        </w:tc>
        <w:tc>
          <w:tcPr>
            <w:tcW w:w="1076" w:type="dxa"/>
          </w:tcPr>
          <w:p w14:paraId="7FB1668F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327</w:t>
            </w:r>
          </w:p>
        </w:tc>
        <w:tc>
          <w:tcPr>
            <w:tcW w:w="1129" w:type="dxa"/>
          </w:tcPr>
          <w:p w14:paraId="53B86DFD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24.5</w:t>
            </w:r>
          </w:p>
        </w:tc>
        <w:tc>
          <w:tcPr>
            <w:tcW w:w="1258" w:type="dxa"/>
          </w:tcPr>
          <w:p w14:paraId="65606E6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5.85</w:t>
            </w:r>
          </w:p>
        </w:tc>
        <w:tc>
          <w:tcPr>
            <w:tcW w:w="961" w:type="dxa"/>
          </w:tcPr>
          <w:p w14:paraId="3F7964E7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1750</w:t>
            </w:r>
          </w:p>
        </w:tc>
        <w:tc>
          <w:tcPr>
            <w:tcW w:w="1074" w:type="dxa"/>
          </w:tcPr>
          <w:p w14:paraId="2F20BDD2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871</w:t>
            </w:r>
          </w:p>
        </w:tc>
        <w:tc>
          <w:tcPr>
            <w:tcW w:w="1258" w:type="dxa"/>
          </w:tcPr>
          <w:p w14:paraId="161EFB35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208</w:t>
            </w:r>
          </w:p>
        </w:tc>
      </w:tr>
      <w:tr w:rsidR="00A90D9A" w:rsidRPr="00D46814" w14:paraId="5CEE2C0B" w14:textId="77777777" w:rsidTr="0003432D">
        <w:trPr>
          <w:trHeight w:val="488"/>
        </w:trPr>
        <w:tc>
          <w:tcPr>
            <w:tcW w:w="1046" w:type="dxa"/>
          </w:tcPr>
          <w:p w14:paraId="047480A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إثمد</w:t>
            </w:r>
          </w:p>
        </w:tc>
        <w:tc>
          <w:tcPr>
            <w:tcW w:w="1076" w:type="dxa"/>
          </w:tcPr>
          <w:p w14:paraId="04793B74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631</w:t>
            </w:r>
          </w:p>
        </w:tc>
        <w:tc>
          <w:tcPr>
            <w:tcW w:w="1129" w:type="dxa"/>
          </w:tcPr>
          <w:p w14:paraId="39EA7302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165</w:t>
            </w:r>
          </w:p>
        </w:tc>
        <w:tc>
          <w:tcPr>
            <w:tcW w:w="1258" w:type="dxa"/>
          </w:tcPr>
          <w:p w14:paraId="724AF176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39.4</w:t>
            </w:r>
          </w:p>
        </w:tc>
        <w:tc>
          <w:tcPr>
            <w:tcW w:w="961" w:type="dxa"/>
          </w:tcPr>
          <w:p w14:paraId="401E1E9F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1440</w:t>
            </w:r>
          </w:p>
        </w:tc>
        <w:tc>
          <w:tcPr>
            <w:tcW w:w="1074" w:type="dxa"/>
          </w:tcPr>
          <w:p w14:paraId="5E89A32F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561</w:t>
            </w:r>
          </w:p>
        </w:tc>
        <w:tc>
          <w:tcPr>
            <w:tcW w:w="1258" w:type="dxa"/>
          </w:tcPr>
          <w:p w14:paraId="614631B7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134</w:t>
            </w:r>
          </w:p>
        </w:tc>
      </w:tr>
      <w:tr w:rsidR="00A90D9A" w:rsidRPr="00D46814" w14:paraId="4D545447" w14:textId="77777777" w:rsidTr="0003432D">
        <w:trPr>
          <w:trHeight w:val="488"/>
        </w:trPr>
        <w:tc>
          <w:tcPr>
            <w:tcW w:w="1046" w:type="dxa"/>
          </w:tcPr>
          <w:p w14:paraId="381C97C9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المونيوم</w:t>
            </w:r>
          </w:p>
        </w:tc>
        <w:tc>
          <w:tcPr>
            <w:tcW w:w="1076" w:type="dxa"/>
          </w:tcPr>
          <w:p w14:paraId="3BF7C22D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660</w:t>
            </w:r>
          </w:p>
        </w:tc>
        <w:tc>
          <w:tcPr>
            <w:tcW w:w="1129" w:type="dxa"/>
          </w:tcPr>
          <w:p w14:paraId="2AE10F1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380</w:t>
            </w:r>
          </w:p>
        </w:tc>
        <w:tc>
          <w:tcPr>
            <w:tcW w:w="1258" w:type="dxa"/>
          </w:tcPr>
          <w:p w14:paraId="170DB26A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90</w:t>
            </w:r>
          </w:p>
        </w:tc>
        <w:tc>
          <w:tcPr>
            <w:tcW w:w="961" w:type="dxa"/>
          </w:tcPr>
          <w:p w14:paraId="03824F0C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2450</w:t>
            </w:r>
          </w:p>
        </w:tc>
        <w:tc>
          <w:tcPr>
            <w:tcW w:w="1074" w:type="dxa"/>
          </w:tcPr>
          <w:p w14:paraId="391F3E3A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11400</w:t>
            </w:r>
          </w:p>
        </w:tc>
        <w:tc>
          <w:tcPr>
            <w:tcW w:w="1258" w:type="dxa"/>
          </w:tcPr>
          <w:p w14:paraId="7EA2F9C1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2720</w:t>
            </w:r>
          </w:p>
        </w:tc>
      </w:tr>
      <w:tr w:rsidR="00A90D9A" w:rsidRPr="00D46814" w14:paraId="28EB2C9D" w14:textId="77777777" w:rsidTr="0003432D">
        <w:trPr>
          <w:trHeight w:val="488"/>
        </w:trPr>
        <w:tc>
          <w:tcPr>
            <w:tcW w:w="1046" w:type="dxa"/>
          </w:tcPr>
          <w:p w14:paraId="373208AD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proofErr w:type="spellStart"/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الضة</w:t>
            </w:r>
            <w:proofErr w:type="spellEnd"/>
          </w:p>
        </w:tc>
        <w:tc>
          <w:tcPr>
            <w:tcW w:w="1076" w:type="dxa"/>
          </w:tcPr>
          <w:p w14:paraId="1583A95F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961</w:t>
            </w:r>
          </w:p>
        </w:tc>
        <w:tc>
          <w:tcPr>
            <w:tcW w:w="1129" w:type="dxa"/>
          </w:tcPr>
          <w:p w14:paraId="770550CA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88.3</w:t>
            </w:r>
          </w:p>
        </w:tc>
        <w:tc>
          <w:tcPr>
            <w:tcW w:w="1258" w:type="dxa"/>
          </w:tcPr>
          <w:p w14:paraId="21F946D4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21.1</w:t>
            </w:r>
          </w:p>
        </w:tc>
        <w:tc>
          <w:tcPr>
            <w:tcW w:w="961" w:type="dxa"/>
          </w:tcPr>
          <w:p w14:paraId="731EE6CA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2193</w:t>
            </w:r>
          </w:p>
        </w:tc>
        <w:tc>
          <w:tcPr>
            <w:tcW w:w="1074" w:type="dxa"/>
          </w:tcPr>
          <w:p w14:paraId="0388C0EF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2336</w:t>
            </w:r>
          </w:p>
        </w:tc>
        <w:tc>
          <w:tcPr>
            <w:tcW w:w="1258" w:type="dxa"/>
          </w:tcPr>
          <w:p w14:paraId="305E3384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558</w:t>
            </w:r>
          </w:p>
        </w:tc>
      </w:tr>
      <w:tr w:rsidR="00A90D9A" w:rsidRPr="00D46814" w14:paraId="159D26EF" w14:textId="77777777" w:rsidTr="0003432D">
        <w:trPr>
          <w:trHeight w:val="488"/>
        </w:trPr>
        <w:tc>
          <w:tcPr>
            <w:tcW w:w="1046" w:type="dxa"/>
          </w:tcPr>
          <w:p w14:paraId="611B5ED2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الذهب</w:t>
            </w:r>
          </w:p>
        </w:tc>
        <w:tc>
          <w:tcPr>
            <w:tcW w:w="1076" w:type="dxa"/>
          </w:tcPr>
          <w:p w14:paraId="72118BAE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1063</w:t>
            </w:r>
          </w:p>
        </w:tc>
        <w:tc>
          <w:tcPr>
            <w:tcW w:w="1129" w:type="dxa"/>
          </w:tcPr>
          <w:p w14:paraId="262899E8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64.5</w:t>
            </w:r>
          </w:p>
        </w:tc>
        <w:tc>
          <w:tcPr>
            <w:tcW w:w="1258" w:type="dxa"/>
          </w:tcPr>
          <w:p w14:paraId="7EA53152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15.4</w:t>
            </w:r>
          </w:p>
        </w:tc>
        <w:tc>
          <w:tcPr>
            <w:tcW w:w="961" w:type="dxa"/>
          </w:tcPr>
          <w:p w14:paraId="2262010A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2660</w:t>
            </w:r>
          </w:p>
        </w:tc>
        <w:tc>
          <w:tcPr>
            <w:tcW w:w="1074" w:type="dxa"/>
          </w:tcPr>
          <w:p w14:paraId="24CEA5FD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1578</w:t>
            </w:r>
          </w:p>
        </w:tc>
        <w:tc>
          <w:tcPr>
            <w:tcW w:w="1258" w:type="dxa"/>
          </w:tcPr>
          <w:p w14:paraId="26C2AE15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377</w:t>
            </w:r>
          </w:p>
        </w:tc>
      </w:tr>
      <w:tr w:rsidR="00A90D9A" w:rsidRPr="00D46814" w14:paraId="5358801D" w14:textId="77777777" w:rsidTr="0003432D">
        <w:trPr>
          <w:trHeight w:val="488"/>
        </w:trPr>
        <w:tc>
          <w:tcPr>
            <w:tcW w:w="1046" w:type="dxa"/>
          </w:tcPr>
          <w:p w14:paraId="48EB675B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النحاس</w:t>
            </w:r>
          </w:p>
        </w:tc>
        <w:tc>
          <w:tcPr>
            <w:tcW w:w="1076" w:type="dxa"/>
          </w:tcPr>
          <w:p w14:paraId="09E8E14F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1083</w:t>
            </w:r>
          </w:p>
        </w:tc>
        <w:tc>
          <w:tcPr>
            <w:tcW w:w="1129" w:type="dxa"/>
          </w:tcPr>
          <w:p w14:paraId="46183F9B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134</w:t>
            </w:r>
          </w:p>
        </w:tc>
        <w:tc>
          <w:tcPr>
            <w:tcW w:w="1258" w:type="dxa"/>
          </w:tcPr>
          <w:p w14:paraId="2B4D0815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32.0</w:t>
            </w:r>
          </w:p>
        </w:tc>
        <w:tc>
          <w:tcPr>
            <w:tcW w:w="961" w:type="dxa"/>
          </w:tcPr>
          <w:p w14:paraId="453BE140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2595</w:t>
            </w:r>
          </w:p>
        </w:tc>
        <w:tc>
          <w:tcPr>
            <w:tcW w:w="1074" w:type="dxa"/>
          </w:tcPr>
          <w:p w14:paraId="253D2300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5069</w:t>
            </w:r>
          </w:p>
        </w:tc>
        <w:tc>
          <w:tcPr>
            <w:tcW w:w="1258" w:type="dxa"/>
          </w:tcPr>
          <w:p w14:paraId="35748D2B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1211</w:t>
            </w:r>
          </w:p>
        </w:tc>
      </w:tr>
      <w:tr w:rsidR="00A90D9A" w:rsidRPr="00D46814" w14:paraId="5A73925C" w14:textId="77777777" w:rsidTr="0003432D">
        <w:trPr>
          <w:trHeight w:val="488"/>
        </w:trPr>
        <w:tc>
          <w:tcPr>
            <w:tcW w:w="1046" w:type="dxa"/>
          </w:tcPr>
          <w:p w14:paraId="0537BC0B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اليورانيوم</w:t>
            </w:r>
          </w:p>
        </w:tc>
        <w:tc>
          <w:tcPr>
            <w:tcW w:w="1076" w:type="dxa"/>
          </w:tcPr>
          <w:p w14:paraId="4635ADDD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1133</w:t>
            </w:r>
          </w:p>
        </w:tc>
        <w:tc>
          <w:tcPr>
            <w:tcW w:w="1129" w:type="dxa"/>
          </w:tcPr>
          <w:p w14:paraId="145BD626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84</w:t>
            </w:r>
          </w:p>
        </w:tc>
        <w:tc>
          <w:tcPr>
            <w:tcW w:w="1258" w:type="dxa"/>
          </w:tcPr>
          <w:p w14:paraId="223321A2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20</w:t>
            </w:r>
          </w:p>
        </w:tc>
        <w:tc>
          <w:tcPr>
            <w:tcW w:w="961" w:type="dxa"/>
          </w:tcPr>
          <w:p w14:paraId="1E9E15AD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3900</w:t>
            </w:r>
          </w:p>
        </w:tc>
        <w:tc>
          <w:tcPr>
            <w:tcW w:w="1074" w:type="dxa"/>
          </w:tcPr>
          <w:p w14:paraId="31B24ED0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1900</w:t>
            </w:r>
          </w:p>
        </w:tc>
        <w:tc>
          <w:tcPr>
            <w:tcW w:w="1258" w:type="dxa"/>
          </w:tcPr>
          <w:p w14:paraId="2086478C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454</w:t>
            </w:r>
          </w:p>
        </w:tc>
      </w:tr>
      <w:tr w:rsidR="00A90D9A" w:rsidRPr="00D46814" w14:paraId="21247423" w14:textId="77777777" w:rsidTr="0003432D">
        <w:trPr>
          <w:trHeight w:val="488"/>
        </w:trPr>
        <w:tc>
          <w:tcPr>
            <w:tcW w:w="1046" w:type="dxa"/>
            <w:tcBorders>
              <w:bottom w:val="single" w:sz="4" w:space="0" w:color="auto"/>
            </w:tcBorders>
          </w:tcPr>
          <w:p w14:paraId="1EC2BEB9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proofErr w:type="spellStart"/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التنجستن</w:t>
            </w:r>
            <w:proofErr w:type="spellEnd"/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301B76E1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3410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8AC6E01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184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7A04F526" w14:textId="77777777" w:rsidR="00A90D9A" w:rsidRPr="00D46814" w:rsidRDefault="00A90D9A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44</w:t>
            </w:r>
          </w:p>
        </w:tc>
        <w:tc>
          <w:tcPr>
            <w:tcW w:w="961" w:type="dxa"/>
            <w:tcBorders>
              <w:bottom w:val="single" w:sz="4" w:space="0" w:color="auto"/>
            </w:tcBorders>
          </w:tcPr>
          <w:p w14:paraId="2B3DBC60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5900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7A70753B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4810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74E47C7" w14:textId="77777777" w:rsidR="00A90D9A" w:rsidRPr="00D46814" w:rsidRDefault="003E7C0B" w:rsidP="00E316C4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 w:rsidRPr="00D46814">
              <w:rPr>
                <w:rFonts w:hint="cs"/>
                <w:sz w:val="20"/>
                <w:szCs w:val="20"/>
                <w:rtl/>
                <w:lang w:bidi="ar-EG"/>
              </w:rPr>
              <w:t>1150</w:t>
            </w:r>
          </w:p>
        </w:tc>
      </w:tr>
    </w:tbl>
    <w:p w14:paraId="0E882A33" w14:textId="77777777" w:rsidR="00974C96" w:rsidRPr="00D46814" w:rsidRDefault="00974C96" w:rsidP="000F5740">
      <w:pPr>
        <w:rPr>
          <w:sz w:val="20"/>
          <w:szCs w:val="20"/>
          <w:lang w:bidi="ar-EG"/>
        </w:rPr>
      </w:pPr>
    </w:p>
    <w:p w14:paraId="18C7A4F2" w14:textId="3999E199" w:rsidR="00444F23" w:rsidRPr="00D46814" w:rsidRDefault="00ED7FA4" w:rsidP="000F5740">
      <w:pPr>
        <w:rPr>
          <w:sz w:val="20"/>
          <w:szCs w:val="20"/>
          <w:rtl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جدول 14-2 </w:t>
      </w:r>
      <w:r w:rsidR="0042113C" w:rsidRPr="00D46814">
        <w:rPr>
          <w:rFonts w:hint="cs"/>
          <w:sz w:val="20"/>
          <w:szCs w:val="20"/>
          <w:rtl/>
          <w:lang w:bidi="ar-EG"/>
        </w:rPr>
        <w:t>حرارة ال</w:t>
      </w:r>
      <w:r w:rsidR="00A17DBF" w:rsidRPr="00D46814">
        <w:rPr>
          <w:rFonts w:hint="cs"/>
          <w:sz w:val="20"/>
          <w:szCs w:val="20"/>
          <w:rtl/>
          <w:lang w:bidi="ar-EG"/>
        </w:rPr>
        <w:t xml:space="preserve">انصهار والتبخير </w:t>
      </w:r>
    </w:p>
    <w:p w14:paraId="3E0F9727" w14:textId="780F4026" w:rsidR="00590374" w:rsidRPr="00D46814" w:rsidRDefault="00590374" w:rsidP="000F5740">
      <w:pPr>
        <w:rPr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يمكن لتغيير </w:t>
      </w:r>
      <w:r w:rsidR="003036B8">
        <w:rPr>
          <w:rFonts w:hint="cs"/>
          <w:sz w:val="20"/>
          <w:szCs w:val="20"/>
          <w:rtl/>
          <w:lang w:bidi="ar-EG"/>
        </w:rPr>
        <w:t>طور</w:t>
      </w:r>
      <w:r w:rsidRPr="00D46814">
        <w:rPr>
          <w:rFonts w:hint="cs"/>
          <w:sz w:val="20"/>
          <w:szCs w:val="20"/>
          <w:rtl/>
          <w:lang w:bidi="ar-EG"/>
        </w:rPr>
        <w:t xml:space="preserve"> المادة أن يكون له </w:t>
      </w:r>
      <w:r w:rsidR="00F64EE0" w:rsidRPr="00D46814">
        <w:rPr>
          <w:rFonts w:hint="cs"/>
          <w:sz w:val="20"/>
          <w:szCs w:val="20"/>
          <w:rtl/>
          <w:lang w:bidi="ar-EG"/>
        </w:rPr>
        <w:t xml:space="preserve">تأثير </w:t>
      </w:r>
      <w:r w:rsidR="00F64EE0">
        <w:rPr>
          <w:rFonts w:hint="cs"/>
          <w:sz w:val="20"/>
          <w:szCs w:val="20"/>
          <w:rtl/>
          <w:lang w:bidi="ar-EG"/>
        </w:rPr>
        <w:t>استقراري</w:t>
      </w:r>
      <w:r w:rsidR="006F689E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بالغ </w:t>
      </w:r>
      <w:r w:rsidR="0076580A">
        <w:rPr>
          <w:rFonts w:hint="cs"/>
          <w:sz w:val="20"/>
          <w:szCs w:val="20"/>
          <w:rtl/>
          <w:lang w:bidi="ar-EG"/>
        </w:rPr>
        <w:t xml:space="preserve">حتى </w:t>
      </w:r>
      <w:r w:rsidR="00F64EE0">
        <w:rPr>
          <w:rFonts w:hint="cs"/>
          <w:sz w:val="20"/>
          <w:szCs w:val="20"/>
          <w:rtl/>
          <w:lang w:bidi="ar-EG"/>
        </w:rPr>
        <w:t xml:space="preserve">على </w:t>
      </w:r>
      <w:r w:rsidRPr="00D46814">
        <w:rPr>
          <w:rFonts w:hint="cs"/>
          <w:sz w:val="20"/>
          <w:szCs w:val="20"/>
          <w:rtl/>
          <w:lang w:bidi="ar-EG"/>
        </w:rPr>
        <w:t>درج</w:t>
      </w:r>
      <w:r w:rsidR="00F64EE0">
        <w:rPr>
          <w:rFonts w:hint="cs"/>
          <w:sz w:val="20"/>
          <w:szCs w:val="20"/>
          <w:rtl/>
          <w:lang w:bidi="ar-EG"/>
        </w:rPr>
        <w:t>ات</w:t>
      </w:r>
      <w:r w:rsidRPr="00D46814">
        <w:rPr>
          <w:rFonts w:hint="cs"/>
          <w:sz w:val="20"/>
          <w:szCs w:val="20"/>
          <w:rtl/>
          <w:lang w:bidi="ar-EG"/>
        </w:rPr>
        <w:t xml:space="preserve"> الحرارة التي ليست قريبة من </w:t>
      </w:r>
      <w:r w:rsidR="00F64EE0">
        <w:rPr>
          <w:rFonts w:hint="cs"/>
          <w:sz w:val="20"/>
          <w:szCs w:val="20"/>
          <w:rtl/>
          <w:lang w:bidi="ar-EG"/>
        </w:rPr>
        <w:t xml:space="preserve">نقطة </w:t>
      </w:r>
      <w:r w:rsidRPr="00D46814">
        <w:rPr>
          <w:rFonts w:hint="cs"/>
          <w:sz w:val="20"/>
          <w:szCs w:val="20"/>
          <w:rtl/>
          <w:lang w:bidi="ar-EG"/>
        </w:rPr>
        <w:t>الانصهار أو</w:t>
      </w:r>
      <w:r w:rsidR="00F64EE0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الغليان وذلك لأن التبخر والتكثف </w:t>
      </w:r>
      <w:proofErr w:type="gramStart"/>
      <w:r w:rsidRPr="00D46814">
        <w:rPr>
          <w:rFonts w:hint="cs"/>
          <w:sz w:val="20"/>
          <w:szCs w:val="20"/>
          <w:rtl/>
          <w:lang w:bidi="ar-EG"/>
        </w:rPr>
        <w:t>( تحول</w:t>
      </w:r>
      <w:proofErr w:type="gramEnd"/>
      <w:r w:rsidRPr="00D46814">
        <w:rPr>
          <w:rFonts w:hint="cs"/>
          <w:sz w:val="20"/>
          <w:szCs w:val="20"/>
          <w:rtl/>
          <w:lang w:bidi="ar-EG"/>
        </w:rPr>
        <w:t xml:space="preserve"> الغاز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الحالة السا</w:t>
      </w:r>
      <w:r w:rsidR="00FC121C" w:rsidRPr="00D46814">
        <w:rPr>
          <w:rFonts w:hint="cs"/>
          <w:sz w:val="20"/>
          <w:szCs w:val="20"/>
          <w:rtl/>
          <w:lang w:bidi="ar-EG"/>
        </w:rPr>
        <w:t>ئلة) يحدث حتى عند</w:t>
      </w:r>
      <w:r w:rsidR="00BE521D">
        <w:rPr>
          <w:rFonts w:hint="cs"/>
          <w:sz w:val="20"/>
          <w:szCs w:val="20"/>
          <w:rtl/>
          <w:lang w:bidi="ar-EG"/>
        </w:rPr>
        <w:t xml:space="preserve"> درجات حرارة أقل من نقطة الغليان</w:t>
      </w:r>
      <w:r w:rsidRPr="00D46814">
        <w:rPr>
          <w:rFonts w:hint="cs"/>
          <w:sz w:val="20"/>
          <w:szCs w:val="20"/>
          <w:rtl/>
          <w:lang w:bidi="ar-EG"/>
        </w:rPr>
        <w:t>. على سبيل الم</w:t>
      </w:r>
      <w:r w:rsidR="00FC121C" w:rsidRPr="00D46814">
        <w:rPr>
          <w:rFonts w:hint="cs"/>
          <w:sz w:val="20"/>
          <w:szCs w:val="20"/>
          <w:rtl/>
          <w:lang w:bidi="ar-EG"/>
        </w:rPr>
        <w:t>ث</w:t>
      </w:r>
      <w:r w:rsidRPr="00D46814">
        <w:rPr>
          <w:rFonts w:hint="cs"/>
          <w:sz w:val="20"/>
          <w:szCs w:val="20"/>
          <w:rtl/>
          <w:lang w:bidi="ar-EG"/>
        </w:rPr>
        <w:t>ا</w:t>
      </w:r>
      <w:r w:rsidR="00FC121C" w:rsidRPr="00D46814">
        <w:rPr>
          <w:rFonts w:hint="cs"/>
          <w:sz w:val="20"/>
          <w:szCs w:val="20"/>
          <w:rtl/>
          <w:lang w:bidi="ar-EG"/>
        </w:rPr>
        <w:t>ل</w:t>
      </w:r>
      <w:r w:rsidR="00BE521D">
        <w:rPr>
          <w:rFonts w:hint="cs"/>
          <w:sz w:val="20"/>
          <w:szCs w:val="20"/>
          <w:rtl/>
          <w:lang w:bidi="ar-EG"/>
        </w:rPr>
        <w:t>،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حقيقة أن درجة حرارة المناخ الرطب نادراً ما تزيد على 35.0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Pr="00D46814">
        <w:rPr>
          <w:rFonts w:hint="cs"/>
          <w:sz w:val="20"/>
          <w:szCs w:val="20"/>
          <w:rtl/>
          <w:lang w:bidi="ar-EG"/>
        </w:rPr>
        <w:t xml:space="preserve"> حيث </w:t>
      </w:r>
      <w:proofErr w:type="gramStart"/>
      <w:r w:rsidRPr="00D46814">
        <w:rPr>
          <w:rFonts w:hint="cs"/>
          <w:sz w:val="20"/>
          <w:szCs w:val="20"/>
          <w:rtl/>
          <w:lang w:bidi="ar-EG"/>
        </w:rPr>
        <w:t>أن</w:t>
      </w:r>
      <w:proofErr w:type="gramEnd"/>
      <w:r w:rsidRPr="00D46814">
        <w:rPr>
          <w:rFonts w:hint="cs"/>
          <w:sz w:val="20"/>
          <w:szCs w:val="20"/>
          <w:rtl/>
          <w:lang w:bidi="ar-EG"/>
        </w:rPr>
        <w:t xml:space="preserve"> معظم الحرارة المنتقلة تذهب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تبخير الماء في الهواء. و</w:t>
      </w:r>
      <w:r w:rsidR="00145DDD">
        <w:rPr>
          <w:rFonts w:hint="cs"/>
          <w:sz w:val="20"/>
          <w:szCs w:val="20"/>
          <w:rtl/>
          <w:lang w:bidi="ar-EG"/>
        </w:rPr>
        <w:t>بالمثل،</w:t>
      </w:r>
      <w:r w:rsidRPr="00D46814">
        <w:rPr>
          <w:rFonts w:hint="cs"/>
          <w:sz w:val="20"/>
          <w:szCs w:val="20"/>
          <w:rtl/>
          <w:lang w:bidi="ar-EG"/>
        </w:rPr>
        <w:t xml:space="preserve"> ف</w:t>
      </w:r>
      <w:r w:rsidR="00BE521D">
        <w:rPr>
          <w:rFonts w:hint="cs"/>
          <w:sz w:val="20"/>
          <w:szCs w:val="20"/>
          <w:rtl/>
          <w:lang w:bidi="ar-EG"/>
        </w:rPr>
        <w:t>إ</w:t>
      </w:r>
      <w:r w:rsidRPr="00D46814">
        <w:rPr>
          <w:rFonts w:hint="cs"/>
          <w:sz w:val="20"/>
          <w:szCs w:val="20"/>
          <w:rtl/>
          <w:lang w:bidi="ar-EG"/>
        </w:rPr>
        <w:t xml:space="preserve">ن درجة الحرارة في </w:t>
      </w:r>
      <w:r w:rsidR="00145DDD">
        <w:rPr>
          <w:rFonts w:hint="cs"/>
          <w:sz w:val="20"/>
          <w:szCs w:val="20"/>
          <w:rtl/>
          <w:lang w:bidi="ar-EG"/>
        </w:rPr>
        <w:t>الطقس</w:t>
      </w:r>
      <w:r w:rsidRPr="00D46814">
        <w:rPr>
          <w:rFonts w:hint="cs"/>
          <w:sz w:val="20"/>
          <w:szCs w:val="20"/>
          <w:rtl/>
          <w:lang w:bidi="ar-EG"/>
        </w:rPr>
        <w:t xml:space="preserve"> الرطب نادر</w:t>
      </w:r>
      <w:r w:rsidR="00145DDD">
        <w:rPr>
          <w:rFonts w:hint="cs"/>
          <w:sz w:val="20"/>
          <w:szCs w:val="20"/>
          <w:rtl/>
          <w:lang w:bidi="ar-EG"/>
        </w:rPr>
        <w:t>ً</w:t>
      </w:r>
      <w:r w:rsidRPr="00D46814">
        <w:rPr>
          <w:rFonts w:hint="cs"/>
          <w:sz w:val="20"/>
          <w:szCs w:val="20"/>
          <w:rtl/>
          <w:lang w:bidi="ar-EG"/>
        </w:rPr>
        <w:t>ا ما تقل عن درجة الندي وذل</w:t>
      </w:r>
      <w:r w:rsidR="00145DDD">
        <w:rPr>
          <w:rFonts w:hint="cs"/>
          <w:sz w:val="20"/>
          <w:szCs w:val="20"/>
          <w:rtl/>
          <w:lang w:bidi="ar-EG"/>
        </w:rPr>
        <w:t>ك</w:t>
      </w:r>
      <w:r w:rsidRPr="00D46814">
        <w:rPr>
          <w:rFonts w:hint="cs"/>
          <w:sz w:val="20"/>
          <w:szCs w:val="20"/>
          <w:rtl/>
          <w:lang w:bidi="ar-EG"/>
        </w:rPr>
        <w:t xml:space="preserve"> لانطلاق كمية كبيرة من الحرارة عند تكثف الماء.</w:t>
      </w:r>
    </w:p>
    <w:p w14:paraId="772698B1" w14:textId="21232567" w:rsidR="00590374" w:rsidRPr="00D46814" w:rsidRDefault="00590374" w:rsidP="000F5740">
      <w:pPr>
        <w:rPr>
          <w:rFonts w:cs="Times New Roman"/>
          <w:sz w:val="20"/>
          <w:szCs w:val="20"/>
          <w:rtl/>
          <w:lang w:bidi="ar-EG"/>
        </w:rPr>
      </w:pPr>
      <w:r w:rsidRPr="00D46814">
        <w:rPr>
          <w:rFonts w:hint="cs"/>
          <w:sz w:val="20"/>
          <w:szCs w:val="20"/>
          <w:rtl/>
          <w:lang w:bidi="ar-EG"/>
        </w:rPr>
        <w:t xml:space="preserve">يمكننا فحص تأثير </w:t>
      </w:r>
      <w:r w:rsidR="00F23AE1">
        <w:rPr>
          <w:rFonts w:hint="cs"/>
          <w:sz w:val="20"/>
          <w:szCs w:val="20"/>
          <w:rtl/>
          <w:lang w:bidi="ar-EG"/>
        </w:rPr>
        <w:t>تغير طور</w:t>
      </w:r>
      <w:r w:rsidRPr="00D46814">
        <w:rPr>
          <w:rFonts w:hint="cs"/>
          <w:sz w:val="20"/>
          <w:szCs w:val="20"/>
          <w:rtl/>
          <w:lang w:bidi="ar-EG"/>
        </w:rPr>
        <w:t xml:space="preserve"> المادة </w:t>
      </w:r>
      <w:r w:rsidR="00F23AE1">
        <w:rPr>
          <w:rFonts w:hint="cs"/>
          <w:sz w:val="20"/>
          <w:szCs w:val="20"/>
          <w:rtl/>
          <w:lang w:bidi="ar-EG"/>
        </w:rPr>
        <w:t xml:space="preserve">بشكل أدق، عن طريق اعتبار </w:t>
      </w:r>
      <w:r w:rsidR="00FC121C" w:rsidRPr="00D46814">
        <w:rPr>
          <w:rFonts w:hint="cs"/>
          <w:sz w:val="20"/>
          <w:szCs w:val="20"/>
          <w:rtl/>
          <w:lang w:bidi="ar-EG"/>
        </w:rPr>
        <w:t>إضافة</w:t>
      </w:r>
      <w:r w:rsidRPr="00D46814">
        <w:rPr>
          <w:rFonts w:hint="cs"/>
          <w:sz w:val="20"/>
          <w:szCs w:val="20"/>
          <w:rtl/>
          <w:lang w:bidi="ar-EG"/>
        </w:rPr>
        <w:t xml:space="preserve"> حرارة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عينة من الثلج </w:t>
      </w:r>
      <w:r w:rsidR="00F23AE1">
        <w:rPr>
          <w:rFonts w:hint="cs"/>
          <w:sz w:val="20"/>
          <w:szCs w:val="20"/>
          <w:rtl/>
          <w:lang w:bidi="ar-EG"/>
        </w:rPr>
        <w:t>عند</w:t>
      </w:r>
      <w:r w:rsidRPr="00D46814">
        <w:rPr>
          <w:rFonts w:hint="cs"/>
          <w:sz w:val="20"/>
          <w:szCs w:val="20"/>
          <w:rtl/>
          <w:lang w:bidi="ar-EG"/>
        </w:rPr>
        <w:t xml:space="preserve"> درجة حرارة</w:t>
      </w:r>
      <w:r w:rsidR="00F23AE1">
        <w:rPr>
          <w:rFonts w:hint="cs"/>
          <w:sz w:val="20"/>
          <w:szCs w:val="20"/>
          <w:rtl/>
          <w:lang w:bidi="ar-EG"/>
        </w:rPr>
        <w:t xml:space="preserve"> ******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(الشك</w:t>
      </w:r>
      <w:r w:rsidRPr="00D46814">
        <w:rPr>
          <w:rFonts w:hint="cs"/>
          <w:sz w:val="20"/>
          <w:szCs w:val="20"/>
          <w:rtl/>
          <w:lang w:bidi="ar-EG"/>
        </w:rPr>
        <w:t xml:space="preserve">ل </w:t>
      </w:r>
      <w:r w:rsidR="00F23AE1">
        <w:rPr>
          <w:rFonts w:hint="cs"/>
          <w:sz w:val="20"/>
          <w:szCs w:val="20"/>
          <w:rtl/>
          <w:lang w:bidi="ar-EG"/>
        </w:rPr>
        <w:t>14-8</w:t>
      </w:r>
      <w:r w:rsidRPr="00D46814">
        <w:rPr>
          <w:rFonts w:hint="cs"/>
          <w:sz w:val="20"/>
          <w:szCs w:val="20"/>
          <w:rtl/>
          <w:lang w:bidi="ar-EG"/>
        </w:rPr>
        <w:t>)</w:t>
      </w:r>
      <w:r w:rsidR="00F23AE1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>حيث ترتفع درجة حرارة الثلج خطي</w:t>
      </w:r>
      <w:r w:rsidR="00F23AE1">
        <w:rPr>
          <w:rFonts w:hint="cs"/>
          <w:sz w:val="20"/>
          <w:szCs w:val="20"/>
          <w:rtl/>
          <w:lang w:bidi="ar-EG"/>
        </w:rPr>
        <w:t>ً</w:t>
      </w:r>
      <w:r w:rsidRPr="00D46814">
        <w:rPr>
          <w:rFonts w:hint="cs"/>
          <w:sz w:val="20"/>
          <w:szCs w:val="20"/>
          <w:rtl/>
          <w:lang w:bidi="ar-EG"/>
        </w:rPr>
        <w:t>ا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وتمتص الحرارة بمعدل ثابت </w:t>
      </w:r>
      <w:r w:rsidR="00F23AE1">
        <w:rPr>
          <w:rFonts w:hint="cs"/>
          <w:sz w:val="20"/>
          <w:szCs w:val="20"/>
          <w:rtl/>
          <w:lang w:bidi="ar-EG"/>
        </w:rPr>
        <w:t>*********</w:t>
      </w:r>
      <w:r w:rsidRPr="00D46814">
        <w:rPr>
          <w:rFonts w:hint="cs"/>
          <w:sz w:val="20"/>
          <w:szCs w:val="20"/>
          <w:rtl/>
          <w:lang w:bidi="ar-EG"/>
        </w:rPr>
        <w:t>.</w:t>
      </w:r>
      <w:r w:rsidR="00F23AE1">
        <w:rPr>
          <w:rFonts w:hint="cs"/>
          <w:sz w:val="20"/>
          <w:szCs w:val="20"/>
          <w:rtl/>
          <w:lang w:bidi="ar-EG"/>
        </w:rPr>
        <w:t xml:space="preserve"> </w:t>
      </w:r>
      <w:r w:rsidRPr="00D46814">
        <w:rPr>
          <w:rFonts w:hint="cs"/>
          <w:sz w:val="20"/>
          <w:szCs w:val="20"/>
          <w:rtl/>
          <w:lang w:bidi="ar-EG"/>
        </w:rPr>
        <w:t xml:space="preserve">حتى الوصول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  <w:lang w:bidi="ar-EG"/>
          </w:rPr>
          <m:t>*******</m:t>
        </m:r>
      </m:oMath>
      <w:r w:rsidRPr="00D46814">
        <w:rPr>
          <w:rFonts w:hint="cs"/>
          <w:sz w:val="20"/>
          <w:szCs w:val="20"/>
          <w:rtl/>
          <w:lang w:bidi="ar-EG"/>
        </w:rPr>
        <w:t>. و</w:t>
      </w:r>
      <w:r w:rsidR="00F23AE1">
        <w:rPr>
          <w:rFonts w:hint="cs"/>
          <w:sz w:val="20"/>
          <w:szCs w:val="20"/>
          <w:rtl/>
          <w:lang w:bidi="ar-EG"/>
        </w:rPr>
        <w:t>بمجرد</w:t>
      </w:r>
      <w:r w:rsidRPr="00D46814">
        <w:rPr>
          <w:rFonts w:hint="cs"/>
          <w:sz w:val="20"/>
          <w:szCs w:val="20"/>
          <w:rtl/>
          <w:lang w:bidi="ar-EG"/>
        </w:rPr>
        <w:t xml:space="preserve"> الوصول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Pr="00D46814">
        <w:rPr>
          <w:rFonts w:hint="cs"/>
          <w:sz w:val="20"/>
          <w:szCs w:val="20"/>
          <w:rtl/>
          <w:lang w:bidi="ar-EG"/>
        </w:rPr>
        <w:t xml:space="preserve"> درجة الحرارة هذه</w:t>
      </w:r>
      <w:r w:rsidR="00F23AE1">
        <w:rPr>
          <w:rFonts w:hint="cs"/>
          <w:sz w:val="20"/>
          <w:szCs w:val="20"/>
          <w:rtl/>
          <w:lang w:bidi="ar-EG"/>
        </w:rPr>
        <w:t>،</w:t>
      </w:r>
      <w:r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FC121C" w:rsidRPr="00D46814">
        <w:rPr>
          <w:rFonts w:hint="cs"/>
          <w:sz w:val="20"/>
          <w:szCs w:val="20"/>
          <w:rtl/>
          <w:lang w:bidi="ar-EG"/>
        </w:rPr>
        <w:t>يبدأ الثل</w:t>
      </w:r>
      <w:r w:rsidR="007B5CC7" w:rsidRPr="00D46814">
        <w:rPr>
          <w:rFonts w:hint="cs"/>
          <w:sz w:val="20"/>
          <w:szCs w:val="20"/>
          <w:rtl/>
          <w:lang w:bidi="ar-EG"/>
        </w:rPr>
        <w:t xml:space="preserve">ج في </w:t>
      </w:r>
      <w:r w:rsidR="00FC121C" w:rsidRPr="00D46814">
        <w:rPr>
          <w:rFonts w:hint="cs"/>
          <w:sz w:val="20"/>
          <w:szCs w:val="20"/>
          <w:rtl/>
          <w:lang w:bidi="ar-EG"/>
        </w:rPr>
        <w:t>الانصهار</w:t>
      </w:r>
      <w:r w:rsidR="007B5CC7" w:rsidRPr="00D46814">
        <w:rPr>
          <w:rFonts w:hint="cs"/>
          <w:sz w:val="20"/>
          <w:szCs w:val="20"/>
          <w:rtl/>
          <w:lang w:bidi="ar-EG"/>
        </w:rPr>
        <w:t xml:space="preserve"> حتى ينصهر بالكامل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 ليمتص </w:t>
      </w:r>
      <w:r w:rsidR="00F23AE1">
        <w:rPr>
          <w:rFonts w:hint="cs"/>
          <w:sz w:val="20"/>
          <w:szCs w:val="20"/>
          <w:rtl/>
          <w:lang w:bidi="ar-EG"/>
        </w:rPr>
        <w:t xml:space="preserve">******* </w:t>
      </w:r>
      <w:r w:rsidR="007B5CC7" w:rsidRPr="00D46814">
        <w:rPr>
          <w:rFonts w:hint="cs"/>
          <w:sz w:val="20"/>
          <w:szCs w:val="20"/>
          <w:rtl/>
          <w:lang w:bidi="ar-EG"/>
        </w:rPr>
        <w:t>من الحرارة.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وتظل </w:t>
      </w:r>
      <w:r w:rsidR="000C4E3D">
        <w:rPr>
          <w:rFonts w:hint="cs"/>
          <w:sz w:val="20"/>
          <w:szCs w:val="20"/>
          <w:rtl/>
          <w:lang w:bidi="ar-EG"/>
        </w:rPr>
        <w:t xml:space="preserve">درجة </w:t>
      </w:r>
      <w:r w:rsidR="00FC121C" w:rsidRPr="00D46814">
        <w:rPr>
          <w:rFonts w:hint="cs"/>
          <w:sz w:val="20"/>
          <w:szCs w:val="20"/>
          <w:rtl/>
          <w:lang w:bidi="ar-EG"/>
        </w:rPr>
        <w:t>ا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لحرارة ثابتة عند </w:t>
      </w:r>
      <w:proofErr w:type="gramStart"/>
      <w:r w:rsidR="001C03D1" w:rsidRPr="00D46814">
        <w:rPr>
          <w:rFonts w:hint="cs"/>
          <w:sz w:val="20"/>
          <w:szCs w:val="20"/>
          <w:rtl/>
          <w:lang w:bidi="ar-EG"/>
        </w:rPr>
        <w:t xml:space="preserve">درجة </w:t>
      </w:r>
      <w:r w:rsidR="000C4E3D">
        <w:rPr>
          <w:rFonts w:hint="cs"/>
          <w:sz w:val="20"/>
          <w:szCs w:val="20"/>
          <w:rtl/>
          <w:lang w:bidi="ar-EG"/>
        </w:rPr>
        <w:t xml:space="preserve"> *</w:t>
      </w:r>
      <w:proofErr w:type="gramEnd"/>
      <w:r w:rsidR="000C4E3D">
        <w:rPr>
          <w:rFonts w:hint="cs"/>
          <w:sz w:val="20"/>
          <w:szCs w:val="20"/>
          <w:rtl/>
          <w:lang w:bidi="ar-EG"/>
        </w:rPr>
        <w:t xml:space="preserve">****** </w:t>
      </w:r>
      <w:r w:rsidR="001C03D1" w:rsidRPr="00D46814">
        <w:rPr>
          <w:rFonts w:hint="cs"/>
          <w:sz w:val="20"/>
          <w:szCs w:val="20"/>
          <w:rtl/>
          <w:lang w:bidi="ar-EG"/>
        </w:rPr>
        <w:t>أثناء تحول</w:t>
      </w:r>
      <w:r w:rsidR="000C4E3D">
        <w:rPr>
          <w:rFonts w:hint="cs"/>
          <w:sz w:val="20"/>
          <w:szCs w:val="20"/>
          <w:rtl/>
          <w:lang w:bidi="ar-EG"/>
        </w:rPr>
        <w:t xml:space="preserve"> طور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المادة. </w:t>
      </w:r>
      <w:r w:rsidR="000C4E3D">
        <w:rPr>
          <w:rFonts w:hint="cs"/>
          <w:sz w:val="20"/>
          <w:szCs w:val="20"/>
          <w:rtl/>
          <w:lang w:bidi="ar-EG"/>
        </w:rPr>
        <w:t>وبمجرد انصهار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الثلج بالكامل ترتفع درجة حرارة الماء </w:t>
      </w:r>
      <w:r w:rsidR="002E666B">
        <w:rPr>
          <w:rFonts w:hint="cs"/>
          <w:sz w:val="20"/>
          <w:szCs w:val="20"/>
          <w:rtl/>
          <w:lang w:bidi="ar-EG"/>
        </w:rPr>
        <w:t>و</w:t>
      </w:r>
      <w:r w:rsidR="001C03D1" w:rsidRPr="00D46814">
        <w:rPr>
          <w:rFonts w:hint="cs"/>
          <w:sz w:val="20"/>
          <w:szCs w:val="20"/>
          <w:rtl/>
          <w:lang w:bidi="ar-EG"/>
        </w:rPr>
        <w:t>تمتص الحرارة بمعدل ثابت</w:t>
      </w:r>
      <w:r w:rsidR="002E666B">
        <w:rPr>
          <w:rFonts w:hint="cs"/>
          <w:sz w:val="20"/>
          <w:szCs w:val="20"/>
          <w:rtl/>
          <w:lang w:bidi="ar-EG"/>
        </w:rPr>
        <w:t xml:space="preserve"> ***********</w:t>
      </w:r>
      <w:proofErr w:type="gramStart"/>
      <w:r w:rsidR="002E666B">
        <w:rPr>
          <w:rFonts w:hint="cs"/>
          <w:sz w:val="20"/>
          <w:szCs w:val="20"/>
          <w:rtl/>
          <w:lang w:bidi="ar-EG"/>
        </w:rPr>
        <w:t xml:space="preserve">* </w:t>
      </w:r>
      <w:r w:rsidR="001C03D1" w:rsidRPr="00D46814">
        <w:rPr>
          <w:rFonts w:hint="cs"/>
          <w:sz w:val="20"/>
          <w:szCs w:val="20"/>
          <w:rtl/>
          <w:lang w:bidi="ar-EG"/>
        </w:rPr>
        <w:t>.</w:t>
      </w:r>
      <w:proofErr w:type="gramEnd"/>
      <w:r w:rsidR="001C03D1" w:rsidRPr="00D46814">
        <w:rPr>
          <w:rFonts w:hint="cs"/>
          <w:sz w:val="20"/>
          <w:szCs w:val="20"/>
          <w:rtl/>
          <w:lang w:bidi="ar-EG"/>
        </w:rPr>
        <w:t xml:space="preserve"> وعند الوصول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درجة 100</w:t>
      </w:r>
      <m:oMath>
        <m:r>
          <m:rPr>
            <m:sty m:val="p"/>
          </m:rPr>
          <w:rPr>
            <w:rFonts w:ascii="Cambria Math" w:hAnsi="Cambria Math" w:cs="Cambria Math" w:hint="cs"/>
            <w:sz w:val="20"/>
            <w:szCs w:val="20"/>
            <w:rtl/>
            <w:lang w:bidi="ar-EG"/>
          </w:rPr>
          <m:t>℃</m:t>
        </m:r>
      </m:oMath>
      <w:r w:rsidR="001C03D1" w:rsidRPr="00D46814">
        <w:rPr>
          <w:rFonts w:hint="cs"/>
          <w:sz w:val="20"/>
          <w:szCs w:val="20"/>
          <w:rtl/>
          <w:lang w:bidi="ar-EG"/>
        </w:rPr>
        <w:t xml:space="preserve"> يبدأ الماء في الغليان </w:t>
      </w:r>
      <w:proofErr w:type="gramStart"/>
      <w:r w:rsidR="001C03D1" w:rsidRPr="00D46814">
        <w:rPr>
          <w:rFonts w:hint="cs"/>
          <w:sz w:val="20"/>
          <w:szCs w:val="20"/>
          <w:rtl/>
          <w:lang w:bidi="ar-EG"/>
        </w:rPr>
        <w:t>و تظل</w:t>
      </w:r>
      <w:proofErr w:type="gramEnd"/>
      <w:r w:rsidR="001C03D1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2E666B">
        <w:rPr>
          <w:rFonts w:hint="cs"/>
          <w:sz w:val="20"/>
          <w:szCs w:val="20"/>
          <w:rtl/>
          <w:lang w:bidi="ar-EG"/>
        </w:rPr>
        <w:t xml:space="preserve">درجة 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الحرارة ثابتة مرة أخرى بينما يمتص الماء </w:t>
      </w:r>
      <w:r w:rsidR="002E666B">
        <w:rPr>
          <w:rFonts w:hint="cs"/>
          <w:sz w:val="20"/>
          <w:szCs w:val="20"/>
          <w:rtl/>
          <w:lang w:bidi="ar-EG"/>
        </w:rPr>
        <w:t xml:space="preserve">*********** 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من الحرارة أثناء </w:t>
      </w:r>
      <w:r w:rsidR="002E666B">
        <w:rPr>
          <w:rFonts w:hint="cs"/>
          <w:sz w:val="20"/>
          <w:szCs w:val="20"/>
          <w:rtl/>
          <w:lang w:bidi="ar-EG"/>
        </w:rPr>
        <w:t>تغير طور المادة</w:t>
      </w:r>
      <w:r w:rsidR="001C03D1" w:rsidRPr="00D46814">
        <w:rPr>
          <w:rFonts w:hint="cs"/>
          <w:sz w:val="20"/>
          <w:szCs w:val="20"/>
          <w:rtl/>
          <w:lang w:bidi="ar-EG"/>
        </w:rPr>
        <w:t>.</w:t>
      </w:r>
      <w:r w:rsidR="002E666B">
        <w:rPr>
          <w:rFonts w:hint="cs"/>
          <w:sz w:val="20"/>
          <w:szCs w:val="20"/>
          <w:rtl/>
          <w:lang w:bidi="ar-EG"/>
        </w:rPr>
        <w:t xml:space="preserve"> 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وعندما يتحول كل السائل </w:t>
      </w:r>
      <w:r w:rsidR="00C95FC2" w:rsidRPr="00D46814">
        <w:rPr>
          <w:rFonts w:hint="cs"/>
          <w:sz w:val="20"/>
          <w:szCs w:val="20"/>
          <w:rtl/>
          <w:lang w:bidi="ar-EG"/>
        </w:rPr>
        <w:t>إلى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بخار ماء</w:t>
      </w:r>
      <w:r w:rsidR="002E666B">
        <w:rPr>
          <w:rFonts w:hint="cs"/>
          <w:sz w:val="20"/>
          <w:szCs w:val="20"/>
          <w:rtl/>
          <w:lang w:bidi="ar-EG"/>
        </w:rPr>
        <w:t>،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ترتفع درجة الحرارة مرة أخرى</w:t>
      </w:r>
      <w:r w:rsidR="002E666B">
        <w:rPr>
          <w:rFonts w:hint="cs"/>
          <w:sz w:val="20"/>
          <w:szCs w:val="20"/>
          <w:rtl/>
          <w:lang w:bidi="ar-EG"/>
        </w:rPr>
        <w:t>،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 </w:t>
      </w:r>
      <w:r w:rsidR="002E666B">
        <w:rPr>
          <w:rFonts w:hint="cs"/>
          <w:sz w:val="20"/>
          <w:szCs w:val="20"/>
          <w:rtl/>
          <w:lang w:bidi="ar-EG"/>
        </w:rPr>
        <w:t>وي</w:t>
      </w:r>
      <w:r w:rsidR="001C03D1" w:rsidRPr="00D46814">
        <w:rPr>
          <w:rFonts w:hint="cs"/>
          <w:sz w:val="20"/>
          <w:szCs w:val="20"/>
          <w:rtl/>
          <w:lang w:bidi="ar-EG"/>
        </w:rPr>
        <w:t xml:space="preserve">متص </w:t>
      </w:r>
      <w:r w:rsidR="002E666B">
        <w:rPr>
          <w:rFonts w:hint="cs"/>
          <w:sz w:val="20"/>
          <w:szCs w:val="20"/>
          <w:rtl/>
          <w:lang w:bidi="ar-EG"/>
        </w:rPr>
        <w:t>البخار ا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لحرارة </w:t>
      </w:r>
      <w:r w:rsidR="002E666B">
        <w:rPr>
          <w:rFonts w:hint="cs"/>
          <w:sz w:val="20"/>
          <w:szCs w:val="20"/>
          <w:rtl/>
          <w:lang w:bidi="ar-EG"/>
        </w:rPr>
        <w:t>ب</w:t>
      </w:r>
      <w:r w:rsidR="00FC121C" w:rsidRPr="00D46814">
        <w:rPr>
          <w:rFonts w:hint="cs"/>
          <w:sz w:val="20"/>
          <w:szCs w:val="20"/>
          <w:rtl/>
          <w:lang w:bidi="ar-EG"/>
        </w:rPr>
        <w:t xml:space="preserve">معدل </w:t>
      </w:r>
      <w:r w:rsidR="002E666B">
        <w:rPr>
          <w:rFonts w:hint="cs"/>
          <w:sz w:val="20"/>
          <w:szCs w:val="20"/>
          <w:rtl/>
          <w:lang w:bidi="ar-EG"/>
        </w:rPr>
        <w:t>*********.</w:t>
      </w:r>
    </w:p>
    <w:sectPr w:rsidR="00590374" w:rsidRPr="00D46814" w:rsidSect="00257E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0124" w14:textId="77777777" w:rsidR="00D408EC" w:rsidRDefault="00D408EC" w:rsidP="00036FEF">
      <w:pPr>
        <w:spacing w:after="0" w:line="240" w:lineRule="auto"/>
      </w:pPr>
      <w:r>
        <w:separator/>
      </w:r>
    </w:p>
  </w:endnote>
  <w:endnote w:type="continuationSeparator" w:id="0">
    <w:p w14:paraId="53D19351" w14:textId="77777777" w:rsidR="00D408EC" w:rsidRDefault="00D408EC" w:rsidP="0003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0A82" w14:textId="77777777" w:rsidR="00D408EC" w:rsidRDefault="00D408EC" w:rsidP="00036FEF">
      <w:pPr>
        <w:spacing w:after="0" w:line="240" w:lineRule="auto"/>
      </w:pPr>
      <w:r>
        <w:separator/>
      </w:r>
    </w:p>
  </w:footnote>
  <w:footnote w:type="continuationSeparator" w:id="0">
    <w:p w14:paraId="4D382984" w14:textId="77777777" w:rsidR="00D408EC" w:rsidRDefault="00D408EC" w:rsidP="0003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2EC"/>
    <w:multiLevelType w:val="multilevel"/>
    <w:tmpl w:val="8C76120A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80D7E37"/>
    <w:multiLevelType w:val="hybridMultilevel"/>
    <w:tmpl w:val="12989230"/>
    <w:lvl w:ilvl="0" w:tplc="A2ECA6FE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716FC"/>
    <w:multiLevelType w:val="hybridMultilevel"/>
    <w:tmpl w:val="DB06F7E6"/>
    <w:lvl w:ilvl="0" w:tplc="20829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70671"/>
    <w:multiLevelType w:val="hybridMultilevel"/>
    <w:tmpl w:val="2BEC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91C0D"/>
    <w:multiLevelType w:val="hybridMultilevel"/>
    <w:tmpl w:val="39A82CDA"/>
    <w:lvl w:ilvl="0" w:tplc="EAC641A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lang w:bidi="ar-E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41E1B"/>
    <w:multiLevelType w:val="hybridMultilevel"/>
    <w:tmpl w:val="ACAA845E"/>
    <w:lvl w:ilvl="0" w:tplc="869C6E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93DB2"/>
    <w:multiLevelType w:val="hybridMultilevel"/>
    <w:tmpl w:val="329E3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347D"/>
    <w:multiLevelType w:val="hybridMultilevel"/>
    <w:tmpl w:val="2358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33736"/>
    <w:multiLevelType w:val="hybridMultilevel"/>
    <w:tmpl w:val="E474C418"/>
    <w:lvl w:ilvl="0" w:tplc="680E4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A0131"/>
    <w:multiLevelType w:val="multilevel"/>
    <w:tmpl w:val="F5E6284E"/>
    <w:lvl w:ilvl="0">
      <w:start w:val="1"/>
      <w:numFmt w:val="none"/>
      <w:lvlText w:val="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F93E26"/>
    <w:multiLevelType w:val="hybridMultilevel"/>
    <w:tmpl w:val="0ACEC026"/>
    <w:lvl w:ilvl="0" w:tplc="266444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E0603"/>
    <w:multiLevelType w:val="hybridMultilevel"/>
    <w:tmpl w:val="391A1538"/>
    <w:lvl w:ilvl="0" w:tplc="72B875BA">
      <w:start w:val="14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E4E42"/>
    <w:multiLevelType w:val="hybridMultilevel"/>
    <w:tmpl w:val="F2E8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MDK3NDE1NTWzMDZW0lEKTi0uzszPAykwrQUAHQu0NCwAAAA="/>
  </w:docVars>
  <w:rsids>
    <w:rsidRoot w:val="005E388F"/>
    <w:rsid w:val="00000349"/>
    <w:rsid w:val="00007D22"/>
    <w:rsid w:val="00011163"/>
    <w:rsid w:val="0003432D"/>
    <w:rsid w:val="00036FEF"/>
    <w:rsid w:val="00037341"/>
    <w:rsid w:val="00042AEF"/>
    <w:rsid w:val="00044D2E"/>
    <w:rsid w:val="00045AE0"/>
    <w:rsid w:val="0006379B"/>
    <w:rsid w:val="00082DA1"/>
    <w:rsid w:val="0008701C"/>
    <w:rsid w:val="000B7097"/>
    <w:rsid w:val="000C4E3D"/>
    <w:rsid w:val="000D4F26"/>
    <w:rsid w:val="000E5AFD"/>
    <w:rsid w:val="000E75DF"/>
    <w:rsid w:val="000E79A3"/>
    <w:rsid w:val="000F5740"/>
    <w:rsid w:val="001031F0"/>
    <w:rsid w:val="00103628"/>
    <w:rsid w:val="0010558B"/>
    <w:rsid w:val="00106CD3"/>
    <w:rsid w:val="00115E11"/>
    <w:rsid w:val="0011649B"/>
    <w:rsid w:val="00117505"/>
    <w:rsid w:val="00145DDD"/>
    <w:rsid w:val="001465DB"/>
    <w:rsid w:val="0014734E"/>
    <w:rsid w:val="00166987"/>
    <w:rsid w:val="00167B90"/>
    <w:rsid w:val="00171C26"/>
    <w:rsid w:val="0017214B"/>
    <w:rsid w:val="00173398"/>
    <w:rsid w:val="00177A0D"/>
    <w:rsid w:val="001816C7"/>
    <w:rsid w:val="00185182"/>
    <w:rsid w:val="00187D04"/>
    <w:rsid w:val="001C03D1"/>
    <w:rsid w:val="001C35AC"/>
    <w:rsid w:val="001D02F8"/>
    <w:rsid w:val="001D261D"/>
    <w:rsid w:val="001D6475"/>
    <w:rsid w:val="001F37D3"/>
    <w:rsid w:val="001F4752"/>
    <w:rsid w:val="002007CD"/>
    <w:rsid w:val="00203BFD"/>
    <w:rsid w:val="00215D3F"/>
    <w:rsid w:val="00221775"/>
    <w:rsid w:val="00244C2C"/>
    <w:rsid w:val="00257EAB"/>
    <w:rsid w:val="0027139C"/>
    <w:rsid w:val="00285FEF"/>
    <w:rsid w:val="00296054"/>
    <w:rsid w:val="002A7743"/>
    <w:rsid w:val="002B7CE1"/>
    <w:rsid w:val="002C61EB"/>
    <w:rsid w:val="002E16F3"/>
    <w:rsid w:val="002E50E7"/>
    <w:rsid w:val="002E55BD"/>
    <w:rsid w:val="002E666B"/>
    <w:rsid w:val="002E690D"/>
    <w:rsid w:val="002F13FB"/>
    <w:rsid w:val="00302176"/>
    <w:rsid w:val="003036B8"/>
    <w:rsid w:val="00304B93"/>
    <w:rsid w:val="0031123F"/>
    <w:rsid w:val="003128EC"/>
    <w:rsid w:val="00312B82"/>
    <w:rsid w:val="00315EB2"/>
    <w:rsid w:val="003373C7"/>
    <w:rsid w:val="003413DE"/>
    <w:rsid w:val="003475C8"/>
    <w:rsid w:val="003500A5"/>
    <w:rsid w:val="00353E3C"/>
    <w:rsid w:val="003630A0"/>
    <w:rsid w:val="00367481"/>
    <w:rsid w:val="00377A14"/>
    <w:rsid w:val="00381094"/>
    <w:rsid w:val="00394085"/>
    <w:rsid w:val="00394A26"/>
    <w:rsid w:val="00396DC8"/>
    <w:rsid w:val="003B6E99"/>
    <w:rsid w:val="003D3B6E"/>
    <w:rsid w:val="003D3F13"/>
    <w:rsid w:val="003E1DE2"/>
    <w:rsid w:val="003E5720"/>
    <w:rsid w:val="003E7C0B"/>
    <w:rsid w:val="0042113C"/>
    <w:rsid w:val="0042218B"/>
    <w:rsid w:val="00441C9E"/>
    <w:rsid w:val="00444F23"/>
    <w:rsid w:val="00446883"/>
    <w:rsid w:val="00462E68"/>
    <w:rsid w:val="00463179"/>
    <w:rsid w:val="00473572"/>
    <w:rsid w:val="00484D2C"/>
    <w:rsid w:val="00490922"/>
    <w:rsid w:val="004950B9"/>
    <w:rsid w:val="004A00E0"/>
    <w:rsid w:val="004A2081"/>
    <w:rsid w:val="004B40E2"/>
    <w:rsid w:val="004C0FB0"/>
    <w:rsid w:val="004C5DDB"/>
    <w:rsid w:val="004D0356"/>
    <w:rsid w:val="004D15E5"/>
    <w:rsid w:val="004D2681"/>
    <w:rsid w:val="004D64B2"/>
    <w:rsid w:val="004D6B58"/>
    <w:rsid w:val="00503E33"/>
    <w:rsid w:val="00505647"/>
    <w:rsid w:val="005108F3"/>
    <w:rsid w:val="00522B7B"/>
    <w:rsid w:val="00545722"/>
    <w:rsid w:val="00562C28"/>
    <w:rsid w:val="00581BAC"/>
    <w:rsid w:val="00590374"/>
    <w:rsid w:val="005A319B"/>
    <w:rsid w:val="005A578E"/>
    <w:rsid w:val="005A6F06"/>
    <w:rsid w:val="005B1188"/>
    <w:rsid w:val="005C63EE"/>
    <w:rsid w:val="005D7A38"/>
    <w:rsid w:val="005E388F"/>
    <w:rsid w:val="00627D5C"/>
    <w:rsid w:val="00661F7D"/>
    <w:rsid w:val="00666102"/>
    <w:rsid w:val="00684EDD"/>
    <w:rsid w:val="006A1130"/>
    <w:rsid w:val="006B3B87"/>
    <w:rsid w:val="006B6AA5"/>
    <w:rsid w:val="006C412F"/>
    <w:rsid w:val="006F689E"/>
    <w:rsid w:val="007044EE"/>
    <w:rsid w:val="00731C07"/>
    <w:rsid w:val="007404A3"/>
    <w:rsid w:val="00743123"/>
    <w:rsid w:val="00744E19"/>
    <w:rsid w:val="00744E87"/>
    <w:rsid w:val="007454E3"/>
    <w:rsid w:val="00752FE9"/>
    <w:rsid w:val="00753160"/>
    <w:rsid w:val="0076580A"/>
    <w:rsid w:val="00784DDB"/>
    <w:rsid w:val="007B1FC1"/>
    <w:rsid w:val="007B5CC7"/>
    <w:rsid w:val="007B75E6"/>
    <w:rsid w:val="007C4B30"/>
    <w:rsid w:val="007D1A13"/>
    <w:rsid w:val="007F5E1D"/>
    <w:rsid w:val="007F6424"/>
    <w:rsid w:val="007F6DC7"/>
    <w:rsid w:val="00805BDC"/>
    <w:rsid w:val="00823D82"/>
    <w:rsid w:val="008448A2"/>
    <w:rsid w:val="0087245E"/>
    <w:rsid w:val="00885868"/>
    <w:rsid w:val="008959E0"/>
    <w:rsid w:val="008971A9"/>
    <w:rsid w:val="008B0DF0"/>
    <w:rsid w:val="008B748E"/>
    <w:rsid w:val="00902082"/>
    <w:rsid w:val="00903670"/>
    <w:rsid w:val="009076CE"/>
    <w:rsid w:val="00916AFC"/>
    <w:rsid w:val="00920C63"/>
    <w:rsid w:val="00950CBA"/>
    <w:rsid w:val="00952163"/>
    <w:rsid w:val="009552A3"/>
    <w:rsid w:val="00957BDA"/>
    <w:rsid w:val="009645C3"/>
    <w:rsid w:val="00970A9F"/>
    <w:rsid w:val="00972316"/>
    <w:rsid w:val="00973E4C"/>
    <w:rsid w:val="00974C96"/>
    <w:rsid w:val="00975B3C"/>
    <w:rsid w:val="00981D34"/>
    <w:rsid w:val="00983AE1"/>
    <w:rsid w:val="009A074B"/>
    <w:rsid w:val="009A1928"/>
    <w:rsid w:val="009B0357"/>
    <w:rsid w:val="009B0C8D"/>
    <w:rsid w:val="009B3FA5"/>
    <w:rsid w:val="009B4C0F"/>
    <w:rsid w:val="009B7B2E"/>
    <w:rsid w:val="009C138D"/>
    <w:rsid w:val="009C496B"/>
    <w:rsid w:val="009C5631"/>
    <w:rsid w:val="009C5883"/>
    <w:rsid w:val="009D125F"/>
    <w:rsid w:val="009D3094"/>
    <w:rsid w:val="009F0E49"/>
    <w:rsid w:val="009F1907"/>
    <w:rsid w:val="00A06672"/>
    <w:rsid w:val="00A07C50"/>
    <w:rsid w:val="00A127D8"/>
    <w:rsid w:val="00A17DBF"/>
    <w:rsid w:val="00A2573B"/>
    <w:rsid w:val="00A56DF1"/>
    <w:rsid w:val="00A67943"/>
    <w:rsid w:val="00A67EF9"/>
    <w:rsid w:val="00A715B3"/>
    <w:rsid w:val="00A730E6"/>
    <w:rsid w:val="00A77E64"/>
    <w:rsid w:val="00A86FD5"/>
    <w:rsid w:val="00A90D9A"/>
    <w:rsid w:val="00A920A6"/>
    <w:rsid w:val="00A94635"/>
    <w:rsid w:val="00A95125"/>
    <w:rsid w:val="00A958C1"/>
    <w:rsid w:val="00AC1745"/>
    <w:rsid w:val="00AC3A02"/>
    <w:rsid w:val="00AC4C9A"/>
    <w:rsid w:val="00AD2F07"/>
    <w:rsid w:val="00AD6F49"/>
    <w:rsid w:val="00AE0493"/>
    <w:rsid w:val="00AE27DE"/>
    <w:rsid w:val="00AF2F67"/>
    <w:rsid w:val="00AF3710"/>
    <w:rsid w:val="00B1654B"/>
    <w:rsid w:val="00B22F3E"/>
    <w:rsid w:val="00B27606"/>
    <w:rsid w:val="00B30FBD"/>
    <w:rsid w:val="00B403E6"/>
    <w:rsid w:val="00B40406"/>
    <w:rsid w:val="00B42241"/>
    <w:rsid w:val="00B553DC"/>
    <w:rsid w:val="00B62234"/>
    <w:rsid w:val="00B72E19"/>
    <w:rsid w:val="00B76516"/>
    <w:rsid w:val="00B81C1B"/>
    <w:rsid w:val="00BB3550"/>
    <w:rsid w:val="00BD64AC"/>
    <w:rsid w:val="00BE521D"/>
    <w:rsid w:val="00BE5AF4"/>
    <w:rsid w:val="00BE5B1F"/>
    <w:rsid w:val="00BF65D9"/>
    <w:rsid w:val="00BF7377"/>
    <w:rsid w:val="00C00A29"/>
    <w:rsid w:val="00C06D78"/>
    <w:rsid w:val="00C10D2C"/>
    <w:rsid w:val="00C151B3"/>
    <w:rsid w:val="00C24122"/>
    <w:rsid w:val="00C44288"/>
    <w:rsid w:val="00C9284A"/>
    <w:rsid w:val="00C95FC2"/>
    <w:rsid w:val="00C96586"/>
    <w:rsid w:val="00CC6977"/>
    <w:rsid w:val="00CD46FF"/>
    <w:rsid w:val="00CD488A"/>
    <w:rsid w:val="00CD5CCA"/>
    <w:rsid w:val="00CF51E0"/>
    <w:rsid w:val="00D01EC2"/>
    <w:rsid w:val="00D05474"/>
    <w:rsid w:val="00D11979"/>
    <w:rsid w:val="00D16562"/>
    <w:rsid w:val="00D408EC"/>
    <w:rsid w:val="00D44F54"/>
    <w:rsid w:val="00D46814"/>
    <w:rsid w:val="00D54758"/>
    <w:rsid w:val="00D5592A"/>
    <w:rsid w:val="00D60F60"/>
    <w:rsid w:val="00D65A48"/>
    <w:rsid w:val="00D70AD0"/>
    <w:rsid w:val="00D71431"/>
    <w:rsid w:val="00D762B5"/>
    <w:rsid w:val="00D7683F"/>
    <w:rsid w:val="00D868EC"/>
    <w:rsid w:val="00D92578"/>
    <w:rsid w:val="00DA52AF"/>
    <w:rsid w:val="00DC207B"/>
    <w:rsid w:val="00DC57CC"/>
    <w:rsid w:val="00DD305E"/>
    <w:rsid w:val="00DD30F2"/>
    <w:rsid w:val="00DE1FB1"/>
    <w:rsid w:val="00DE23EA"/>
    <w:rsid w:val="00DE4845"/>
    <w:rsid w:val="00DF46B1"/>
    <w:rsid w:val="00E06A96"/>
    <w:rsid w:val="00E17660"/>
    <w:rsid w:val="00E316C4"/>
    <w:rsid w:val="00E343C9"/>
    <w:rsid w:val="00E349C2"/>
    <w:rsid w:val="00E36E9F"/>
    <w:rsid w:val="00E374FF"/>
    <w:rsid w:val="00E61CE4"/>
    <w:rsid w:val="00E64D33"/>
    <w:rsid w:val="00E65608"/>
    <w:rsid w:val="00E66720"/>
    <w:rsid w:val="00E67A72"/>
    <w:rsid w:val="00E702FD"/>
    <w:rsid w:val="00EB1A0F"/>
    <w:rsid w:val="00EB220D"/>
    <w:rsid w:val="00EB44B2"/>
    <w:rsid w:val="00EB6D5C"/>
    <w:rsid w:val="00ED7FA4"/>
    <w:rsid w:val="00EE68AB"/>
    <w:rsid w:val="00EE7B6E"/>
    <w:rsid w:val="00EF2DD9"/>
    <w:rsid w:val="00F1078D"/>
    <w:rsid w:val="00F207B9"/>
    <w:rsid w:val="00F2196C"/>
    <w:rsid w:val="00F23AE1"/>
    <w:rsid w:val="00F25CCB"/>
    <w:rsid w:val="00F27D75"/>
    <w:rsid w:val="00F3343B"/>
    <w:rsid w:val="00F4089D"/>
    <w:rsid w:val="00F50190"/>
    <w:rsid w:val="00F5109D"/>
    <w:rsid w:val="00F64EE0"/>
    <w:rsid w:val="00F7087C"/>
    <w:rsid w:val="00F73D6D"/>
    <w:rsid w:val="00F87922"/>
    <w:rsid w:val="00F96D92"/>
    <w:rsid w:val="00FC121C"/>
    <w:rsid w:val="00FC4DFB"/>
    <w:rsid w:val="00FC6629"/>
    <w:rsid w:val="00FC678A"/>
    <w:rsid w:val="00FD14A1"/>
    <w:rsid w:val="00FD4C9E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F74277"/>
  <w15:docId w15:val="{750A2051-8C71-4160-AD87-05EDDBBF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92"/>
    <w:pPr>
      <w:bidi/>
    </w:pPr>
    <w:rPr>
      <w:rFonts w:cstheme="minorHAnsi"/>
      <w:sz w:val="24"/>
      <w:szCs w:val="24"/>
      <w:lang w:val="ar"/>
    </w:rPr>
  </w:style>
  <w:style w:type="paragraph" w:styleId="Heading1">
    <w:name w:val="heading 1"/>
    <w:basedOn w:val="ch"/>
    <w:next w:val="Normal"/>
    <w:link w:val="Heading1Char"/>
    <w:uiPriority w:val="9"/>
    <w:qFormat/>
    <w:rsid w:val="00F96D92"/>
    <w:pPr>
      <w:ind w:left="0" w:firstLine="0"/>
      <w:jc w:val="left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D92"/>
    <w:pPr>
      <w:outlineLvl w:val="1"/>
    </w:pPr>
    <w:rPr>
      <w:rFonts w:ascii="Calibri" w:hAnsi="Calibri" w:cs="Calibri"/>
      <w:b/>
      <w:bCs/>
      <w:color w:val="007E96"/>
      <w:sz w:val="32"/>
      <w:szCs w:val="32"/>
      <w:lang w:bidi="ar-EG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F96D92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F96D92"/>
    <w:pPr>
      <w:ind w:left="180" w:right="1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D6B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31">
    <w:name w:val="Heading 31"/>
    <w:basedOn w:val="Normal"/>
    <w:link w:val="HEADING3Char0"/>
    <w:qFormat/>
    <w:rsid w:val="00F96D92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F96D92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qFormat/>
    <w:rsid w:val="00F96D92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F96D92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qFormat/>
    <w:rsid w:val="00F96D92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F96D92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qFormat/>
    <w:rsid w:val="00F96D92"/>
    <w:rPr>
      <w:rFonts w:cstheme="minorBidi"/>
      <w:sz w:val="22"/>
      <w:szCs w:val="22"/>
      <w:lang w:val="en-US"/>
    </w:rPr>
  </w:style>
  <w:style w:type="character" w:customStyle="1" w:styleId="openstaxlastChar">
    <w:name w:val="openstax last Char"/>
    <w:basedOn w:val="DefaultParagraphFont"/>
    <w:link w:val="openstaxlast"/>
    <w:rsid w:val="00F96D92"/>
  </w:style>
  <w:style w:type="character" w:customStyle="1" w:styleId="Heading1Char">
    <w:name w:val="Heading 1 Char"/>
    <w:basedOn w:val="DefaultParagraphFont"/>
    <w:link w:val="Heading1"/>
    <w:uiPriority w:val="9"/>
    <w:rsid w:val="00F96D92"/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customStyle="1" w:styleId="Heading2Char">
    <w:name w:val="Heading 2 Char"/>
    <w:basedOn w:val="DefaultParagraphFont"/>
    <w:link w:val="Heading2"/>
    <w:uiPriority w:val="9"/>
    <w:rsid w:val="00F96D92"/>
    <w:rPr>
      <w:rFonts w:ascii="Calibri" w:hAnsi="Calibri" w:cs="Calibri"/>
      <w:b/>
      <w:bCs/>
      <w:color w:val="007E96"/>
      <w:sz w:val="32"/>
      <w:szCs w:val="32"/>
      <w:lang w:val="ar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92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92"/>
    <w:rPr>
      <w:rFonts w:ascii="Calibri" w:hAnsi="Calibri" w:cs="Calibri"/>
      <w:b/>
      <w:bCs/>
      <w:color w:val="007E96"/>
      <w:sz w:val="26"/>
      <w:szCs w:val="26"/>
      <w:lang w:val="ar" w:bidi="ar-EG"/>
    </w:rPr>
  </w:style>
  <w:style w:type="paragraph" w:styleId="Caption">
    <w:name w:val="caption"/>
    <w:basedOn w:val="Normal"/>
    <w:next w:val="Normal"/>
    <w:uiPriority w:val="35"/>
    <w:unhideWhenUsed/>
    <w:qFormat/>
    <w:rsid w:val="00F96D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D92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EF"/>
    <w:rPr>
      <w:rFonts w:cstheme="minorHAnsi"/>
      <w:sz w:val="24"/>
      <w:szCs w:val="24"/>
      <w:lang w:val="ar"/>
    </w:rPr>
  </w:style>
  <w:style w:type="paragraph" w:styleId="Footer">
    <w:name w:val="footer"/>
    <w:basedOn w:val="Normal"/>
    <w:link w:val="FooterChar"/>
    <w:uiPriority w:val="99"/>
    <w:unhideWhenUsed/>
    <w:rsid w:val="00036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EF"/>
    <w:rPr>
      <w:rFonts w:cstheme="minorHAnsi"/>
      <w:sz w:val="24"/>
      <w:szCs w:val="24"/>
      <w:lang w:val="ar"/>
    </w:rPr>
  </w:style>
  <w:style w:type="table" w:styleId="PlainTable5">
    <w:name w:val="Plain Table 5"/>
    <w:basedOn w:val="TableNormal"/>
    <w:uiPriority w:val="45"/>
    <w:rsid w:val="000343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343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311">
    <w:name w:val="Heading 311"/>
    <w:basedOn w:val="Normal"/>
    <w:qFormat/>
    <w:rsid w:val="00F96D92"/>
    <w:rPr>
      <w:rFonts w:cs="Arial"/>
    </w:rPr>
  </w:style>
  <w:style w:type="paragraph" w:customStyle="1" w:styleId="ch1">
    <w:name w:val="ch1"/>
    <w:basedOn w:val="Normal"/>
    <w:qFormat/>
    <w:rsid w:val="00F96D92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qFormat/>
    <w:rsid w:val="00F96D92"/>
    <w:rPr>
      <w:rFonts w:cstheme="minorBidi"/>
      <w:sz w:val="22"/>
      <w:szCs w:val="22"/>
      <w:lang w:val="en-US"/>
    </w:rPr>
  </w:style>
  <w:style w:type="paragraph" w:customStyle="1" w:styleId="Heading312">
    <w:name w:val="Heading 312"/>
    <w:basedOn w:val="Normal"/>
    <w:qFormat/>
    <w:rsid w:val="00F96D92"/>
    <w:rPr>
      <w:rFonts w:cs="Arial"/>
    </w:rPr>
  </w:style>
  <w:style w:type="paragraph" w:customStyle="1" w:styleId="ch2">
    <w:name w:val="ch2"/>
    <w:basedOn w:val="Normal"/>
    <w:qFormat/>
    <w:rsid w:val="00F96D92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qFormat/>
    <w:rsid w:val="00F96D92"/>
    <w:rPr>
      <w:rFonts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EB77579E4342A2B284AFAC2C50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D8B22-4687-4219-A11B-85D170144F28}"/>
      </w:docPartPr>
      <w:docPartBody>
        <w:p w:rsidR="00151CC5" w:rsidRDefault="00CA0966" w:rsidP="00CA0966">
          <w:pPr>
            <w:pStyle w:val="F7EB77579E4342A2B284AFAC2C50FC15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8E76AB7F75304DA483C8ECCD33CA0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E0BA-1534-4D21-8D8B-0A0DBD820B8A}"/>
      </w:docPartPr>
      <w:docPartBody>
        <w:p w:rsidR="009B2B51" w:rsidRDefault="004D4478" w:rsidP="004D4478">
          <w:pPr>
            <w:pStyle w:val="8E76AB7F75304DA483C8ECCD33CA0090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E051C9F7E2574BC596A325A73F11D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A7960-B3AE-4AD5-8E6A-CE1404B494CD}"/>
      </w:docPartPr>
      <w:docPartBody>
        <w:p w:rsidR="009B2B51" w:rsidRDefault="004D4478" w:rsidP="004D4478">
          <w:pPr>
            <w:pStyle w:val="E051C9F7E2574BC596A325A73F11D6C9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761E9B5B3E54488E97BD175976F7F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F530E-E40C-453A-B3FC-E2B032B0AB4F}"/>
      </w:docPartPr>
      <w:docPartBody>
        <w:p w:rsidR="009B2B51" w:rsidRDefault="004D4478" w:rsidP="004D4478">
          <w:pPr>
            <w:pStyle w:val="761E9B5B3E54488E97BD175976F7FD8D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27AF0BCC23E9474EBD12634D6181B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5BEF2-273E-4F97-8477-544F8DBE6BA4}"/>
      </w:docPartPr>
      <w:docPartBody>
        <w:p w:rsidR="009B2B51" w:rsidRDefault="004D4478" w:rsidP="004D4478">
          <w:pPr>
            <w:pStyle w:val="27AF0BCC23E9474EBD12634D6181B559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AE80745A84774A58AD0FD8CE606A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B87E8-7E4D-419C-B109-2250A734F613}"/>
      </w:docPartPr>
      <w:docPartBody>
        <w:p w:rsidR="009B2B51" w:rsidRDefault="004D4478" w:rsidP="004D4478">
          <w:pPr>
            <w:pStyle w:val="AE80745A84774A58AD0FD8CE606A6BBF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EB07ADF577ED4C6E9B6C60CDC3BF6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68D1E-BB84-4479-94F2-D1C3B06C977B}"/>
      </w:docPartPr>
      <w:docPartBody>
        <w:p w:rsidR="009B2B51" w:rsidRDefault="004D4478" w:rsidP="004D4478">
          <w:pPr>
            <w:pStyle w:val="EB07ADF577ED4C6E9B6C60CDC3BF66E7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A0A7EE22085240B69E0CE9357EB0F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C63F-3666-4DDD-A5F6-C87E5B265867}"/>
      </w:docPartPr>
      <w:docPartBody>
        <w:p w:rsidR="009B2B51" w:rsidRDefault="004D4478" w:rsidP="004D4478">
          <w:pPr>
            <w:pStyle w:val="A0A7EE22085240B69E0CE9357EB0FD6B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D9B2B3ED45D14891BF7E7B53EE5A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BB79F-8560-447A-BB1C-FB5FA3EC4881}"/>
      </w:docPartPr>
      <w:docPartBody>
        <w:p w:rsidR="009B2B51" w:rsidRDefault="004D4478" w:rsidP="004D4478">
          <w:pPr>
            <w:pStyle w:val="D9B2B3ED45D14891BF7E7B53EE5AA9B1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DAFC8E7D7C2544B08954C70ADF624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A456D-1122-4ABB-8AAC-1B37F1CF327E}"/>
      </w:docPartPr>
      <w:docPartBody>
        <w:p w:rsidR="009B2B51" w:rsidRDefault="004D4478" w:rsidP="004D4478">
          <w:pPr>
            <w:pStyle w:val="DAFC8E7D7C2544B08954C70ADF624329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08B0A2E7D9B8463489BEDB25F0ED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3D14-C6B0-4793-AF72-024B0FD13F64}"/>
      </w:docPartPr>
      <w:docPartBody>
        <w:p w:rsidR="004A533F" w:rsidRDefault="00D87D28" w:rsidP="00D87D28">
          <w:pPr>
            <w:pStyle w:val="08B0A2E7D9B8463489BEDB25F0ED5FA4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36720F9724F34F638B496D25679E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78A03-B7ED-45AD-BC13-BE7CEF43DE26}"/>
      </w:docPartPr>
      <w:docPartBody>
        <w:p w:rsidR="004A533F" w:rsidRDefault="00D87D28" w:rsidP="00D87D28">
          <w:pPr>
            <w:pStyle w:val="36720F9724F34F638B496D25679E8018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F89B3C3ACB674462AC40331961DDB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07CE-255D-42FF-9DD8-D565A2EF6D86}"/>
      </w:docPartPr>
      <w:docPartBody>
        <w:p w:rsidR="004A533F" w:rsidRDefault="00D87D28" w:rsidP="00D87D28">
          <w:pPr>
            <w:pStyle w:val="F89B3C3ACB674462AC40331961DDBF0B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DF8B8AAC410644C5BD923D0043129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0EB4-F831-49B8-BF08-1940F553A1FD}"/>
      </w:docPartPr>
      <w:docPartBody>
        <w:p w:rsidR="004A533F" w:rsidRDefault="00D87D28" w:rsidP="00D87D28">
          <w:pPr>
            <w:pStyle w:val="DF8B8AAC410644C5BD923D004312997A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22890932F18142BC8B5D7CD7F68A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BB715-6EC1-4EB7-9EC5-0538F6F28DB4}"/>
      </w:docPartPr>
      <w:docPartBody>
        <w:p w:rsidR="004A533F" w:rsidRDefault="00D87D28" w:rsidP="00D87D28">
          <w:pPr>
            <w:pStyle w:val="22890932F18142BC8B5D7CD7F68A86C7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9F78437582594A0E994E8E8BDB353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F06B-2CFA-4976-9A91-86417382B42E}"/>
      </w:docPartPr>
      <w:docPartBody>
        <w:p w:rsidR="004A533F" w:rsidRDefault="00D87D28" w:rsidP="00D87D28">
          <w:pPr>
            <w:pStyle w:val="9F78437582594A0E994E8E8BDB35366B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6F2F81C05ACE4491804A3676E266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ADA3-A931-493C-B408-25299440D9BF}"/>
      </w:docPartPr>
      <w:docPartBody>
        <w:p w:rsidR="004A533F" w:rsidRDefault="00D87D28" w:rsidP="00D87D28">
          <w:pPr>
            <w:pStyle w:val="6F2F81C05ACE4491804A3676E2665540"/>
          </w:pPr>
          <w:r w:rsidRPr="00E926C7">
            <w:rPr>
              <w:rStyle w:val="PlaceholderText"/>
            </w:rPr>
            <w:t>Type equation here.</w:t>
          </w:r>
        </w:p>
      </w:docPartBody>
    </w:docPart>
    <w:docPart>
      <w:docPartPr>
        <w:name w:val="4CFFA70440D442F1A9B34A2C7351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1602-FC92-4D09-9B3D-754EBFE8C192}"/>
      </w:docPartPr>
      <w:docPartBody>
        <w:p w:rsidR="00000000" w:rsidRDefault="004A533F" w:rsidP="004A533F">
          <w:pPr>
            <w:pStyle w:val="4CFFA70440D442F1A9B34A2C7351AF46"/>
          </w:pPr>
          <w:r w:rsidRPr="00E926C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66"/>
    <w:rsid w:val="000D5EEB"/>
    <w:rsid w:val="00151CC5"/>
    <w:rsid w:val="00401A1C"/>
    <w:rsid w:val="004A533F"/>
    <w:rsid w:val="004D4478"/>
    <w:rsid w:val="00617B6D"/>
    <w:rsid w:val="009A7C64"/>
    <w:rsid w:val="009B2B51"/>
    <w:rsid w:val="00A75597"/>
    <w:rsid w:val="00C9724B"/>
    <w:rsid w:val="00CA0966"/>
    <w:rsid w:val="00CC2B7F"/>
    <w:rsid w:val="00D87D28"/>
    <w:rsid w:val="00F5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33F"/>
    <w:rPr>
      <w:color w:val="808080"/>
    </w:rPr>
  </w:style>
  <w:style w:type="paragraph" w:customStyle="1" w:styleId="F7EB77579E4342A2B284AFAC2C50FC15">
    <w:name w:val="F7EB77579E4342A2B284AFAC2C50FC15"/>
    <w:rsid w:val="00CA0966"/>
  </w:style>
  <w:style w:type="paragraph" w:customStyle="1" w:styleId="047B54C504AE4DC390FB6DCDEDE17FFA">
    <w:name w:val="047B54C504AE4DC390FB6DCDEDE17FFA"/>
    <w:rsid w:val="009A7C64"/>
  </w:style>
  <w:style w:type="paragraph" w:customStyle="1" w:styleId="8E76AB7F75304DA483C8ECCD33CA0090">
    <w:name w:val="8E76AB7F75304DA483C8ECCD33CA0090"/>
    <w:rsid w:val="004D4478"/>
  </w:style>
  <w:style w:type="paragraph" w:customStyle="1" w:styleId="E051C9F7E2574BC596A325A73F11D6C9">
    <w:name w:val="E051C9F7E2574BC596A325A73F11D6C9"/>
    <w:rsid w:val="004D4478"/>
  </w:style>
  <w:style w:type="paragraph" w:customStyle="1" w:styleId="761E9B5B3E54488E97BD175976F7FD8D">
    <w:name w:val="761E9B5B3E54488E97BD175976F7FD8D"/>
    <w:rsid w:val="004D4478"/>
  </w:style>
  <w:style w:type="paragraph" w:customStyle="1" w:styleId="27AF0BCC23E9474EBD12634D6181B559">
    <w:name w:val="27AF0BCC23E9474EBD12634D6181B559"/>
    <w:rsid w:val="004D4478"/>
  </w:style>
  <w:style w:type="paragraph" w:customStyle="1" w:styleId="AE80745A84774A58AD0FD8CE606A6BBF">
    <w:name w:val="AE80745A84774A58AD0FD8CE606A6BBF"/>
    <w:rsid w:val="004D4478"/>
  </w:style>
  <w:style w:type="paragraph" w:customStyle="1" w:styleId="EB07ADF577ED4C6E9B6C60CDC3BF66E7">
    <w:name w:val="EB07ADF577ED4C6E9B6C60CDC3BF66E7"/>
    <w:rsid w:val="004D4478"/>
  </w:style>
  <w:style w:type="paragraph" w:customStyle="1" w:styleId="A0A7EE22085240B69E0CE9357EB0FD6B">
    <w:name w:val="A0A7EE22085240B69E0CE9357EB0FD6B"/>
    <w:rsid w:val="004D4478"/>
  </w:style>
  <w:style w:type="paragraph" w:customStyle="1" w:styleId="D9B2B3ED45D14891BF7E7B53EE5AA9B1">
    <w:name w:val="D9B2B3ED45D14891BF7E7B53EE5AA9B1"/>
    <w:rsid w:val="004D4478"/>
  </w:style>
  <w:style w:type="paragraph" w:customStyle="1" w:styleId="DAFC8E7D7C2544B08954C70ADF624329">
    <w:name w:val="DAFC8E7D7C2544B08954C70ADF624329"/>
    <w:rsid w:val="004D4478"/>
  </w:style>
  <w:style w:type="paragraph" w:customStyle="1" w:styleId="08B0A2E7D9B8463489BEDB25F0ED5FA4">
    <w:name w:val="08B0A2E7D9B8463489BEDB25F0ED5FA4"/>
    <w:rsid w:val="00D87D28"/>
  </w:style>
  <w:style w:type="paragraph" w:customStyle="1" w:styleId="36720F9724F34F638B496D25679E8018">
    <w:name w:val="36720F9724F34F638B496D25679E8018"/>
    <w:rsid w:val="00D87D28"/>
  </w:style>
  <w:style w:type="paragraph" w:customStyle="1" w:styleId="F89B3C3ACB674462AC40331961DDBF0B">
    <w:name w:val="F89B3C3ACB674462AC40331961DDBF0B"/>
    <w:rsid w:val="00D87D28"/>
  </w:style>
  <w:style w:type="paragraph" w:customStyle="1" w:styleId="DF8B8AAC410644C5BD923D004312997A">
    <w:name w:val="DF8B8AAC410644C5BD923D004312997A"/>
    <w:rsid w:val="00D87D28"/>
  </w:style>
  <w:style w:type="paragraph" w:customStyle="1" w:styleId="22890932F18142BC8B5D7CD7F68A86C7">
    <w:name w:val="22890932F18142BC8B5D7CD7F68A86C7"/>
    <w:rsid w:val="00D87D28"/>
  </w:style>
  <w:style w:type="paragraph" w:customStyle="1" w:styleId="4CFFA70440D442F1A9B34A2C7351AF46">
    <w:name w:val="4CFFA70440D442F1A9B34A2C7351AF46"/>
    <w:rsid w:val="004A533F"/>
  </w:style>
  <w:style w:type="paragraph" w:customStyle="1" w:styleId="9F78437582594A0E994E8E8BDB35366B">
    <w:name w:val="9F78437582594A0E994E8E8BDB35366B"/>
    <w:rsid w:val="00D87D28"/>
  </w:style>
  <w:style w:type="paragraph" w:customStyle="1" w:styleId="6F2F81C05ACE4491804A3676E2665540">
    <w:name w:val="6F2F81C05ACE4491804A3676E2665540"/>
    <w:rsid w:val="00D87D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DE78-CB12-4B96-9607-3B514B09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13</Pages>
  <Words>3456</Words>
  <Characters>19705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moustafa shahin</cp:lastModifiedBy>
  <cp:revision>213</cp:revision>
  <dcterms:created xsi:type="dcterms:W3CDTF">2021-12-09T10:51:00Z</dcterms:created>
  <dcterms:modified xsi:type="dcterms:W3CDTF">2022-02-04T07:28:00Z</dcterms:modified>
</cp:coreProperties>
</file>