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63070505" w:displacedByCustomXml="next"/>
    <w:sdt>
      <w:sdtPr>
        <w:rPr>
          <w:rFonts w:asciiTheme="minorHAnsi" w:eastAsiaTheme="minorHAnsi" w:hAnsiTheme="minorHAnsi" w:cstheme="minorBidi"/>
          <w:sz w:val="22"/>
          <w:szCs w:val="22"/>
          <w:u w:val="none"/>
          <w:lang w:eastAsia="en-US"/>
        </w:rPr>
        <w:id w:val="2023432566"/>
        <w:docPartObj>
          <w:docPartGallery w:val="Table of Contents"/>
          <w:docPartUnique/>
        </w:docPartObj>
      </w:sdtPr>
      <w:sdtEndPr>
        <w:rPr>
          <w:b/>
          <w:bCs/>
        </w:rPr>
      </w:sdtEndPr>
      <w:sdtContent>
        <w:p w:rsidR="002F4FF4" w:rsidRDefault="002F4FF4">
          <w:pPr>
            <w:pStyle w:val="En-ttedetabledesmatires"/>
          </w:pPr>
          <w:r>
            <w:t>Table des matières</w:t>
          </w:r>
        </w:p>
        <w:p w:rsidR="002F4FF4" w:rsidRDefault="002F4FF4">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65494011" w:history="1">
            <w:r w:rsidRPr="002346FC">
              <w:rPr>
                <w:rStyle w:val="Lienhypertexte"/>
                <w:rFonts w:ascii="Times New Roman" w:hAnsi="Times New Roman" w:cs="Times New Roman"/>
                <w:noProof/>
                <w14:scene3d>
                  <w14:camera w14:prst="orthographicFront"/>
                  <w14:lightRig w14:rig="threePt" w14:dir="t">
                    <w14:rot w14:lat="0" w14:lon="0" w14:rev="0"/>
                  </w14:lightRig>
                </w14:scene3d>
              </w:rPr>
              <w:t>1.</w:t>
            </w:r>
            <w:r>
              <w:rPr>
                <w:rFonts w:eastAsiaTheme="minorEastAsia"/>
                <w:noProof/>
                <w:lang w:eastAsia="fr-FR"/>
              </w:rPr>
              <w:tab/>
            </w:r>
            <w:r w:rsidRPr="002346FC">
              <w:rPr>
                <w:rStyle w:val="Lienhypertexte"/>
                <w:rFonts w:ascii="Times New Roman" w:hAnsi="Times New Roman" w:cs="Times New Roman"/>
                <w:noProof/>
              </w:rPr>
              <w:t>Aspect juridique</w:t>
            </w:r>
            <w:r>
              <w:rPr>
                <w:noProof/>
                <w:webHidden/>
              </w:rPr>
              <w:tab/>
            </w:r>
            <w:r>
              <w:rPr>
                <w:noProof/>
                <w:webHidden/>
              </w:rPr>
              <w:fldChar w:fldCharType="begin"/>
            </w:r>
            <w:r>
              <w:rPr>
                <w:noProof/>
                <w:webHidden/>
              </w:rPr>
              <w:instrText xml:space="preserve"> PAGEREF _Toc65494011 \h </w:instrText>
            </w:r>
            <w:r>
              <w:rPr>
                <w:noProof/>
                <w:webHidden/>
              </w:rPr>
            </w:r>
            <w:r>
              <w:rPr>
                <w:noProof/>
                <w:webHidden/>
              </w:rPr>
              <w:fldChar w:fldCharType="separate"/>
            </w:r>
            <w:r>
              <w:rPr>
                <w:noProof/>
                <w:webHidden/>
              </w:rPr>
              <w:t>1</w:t>
            </w:r>
            <w:r>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2"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2.</w:t>
            </w:r>
            <w:r w:rsidR="002F4FF4">
              <w:rPr>
                <w:rFonts w:eastAsiaTheme="minorEastAsia"/>
                <w:noProof/>
                <w:lang w:eastAsia="fr-FR"/>
              </w:rPr>
              <w:tab/>
            </w:r>
            <w:r w:rsidR="002F4FF4" w:rsidRPr="002346FC">
              <w:rPr>
                <w:rStyle w:val="Lienhypertexte"/>
                <w:rFonts w:ascii="Times New Roman" w:hAnsi="Times New Roman" w:cs="Times New Roman"/>
                <w:noProof/>
              </w:rPr>
              <w:t>Systèmes géodésiques</w:t>
            </w:r>
            <w:r w:rsidR="002F4FF4">
              <w:rPr>
                <w:noProof/>
                <w:webHidden/>
              </w:rPr>
              <w:tab/>
            </w:r>
            <w:r w:rsidR="002F4FF4">
              <w:rPr>
                <w:noProof/>
                <w:webHidden/>
              </w:rPr>
              <w:fldChar w:fldCharType="begin"/>
            </w:r>
            <w:r w:rsidR="002F4FF4">
              <w:rPr>
                <w:noProof/>
                <w:webHidden/>
              </w:rPr>
              <w:instrText xml:space="preserve"> PAGEREF _Toc65494012 \h </w:instrText>
            </w:r>
            <w:r w:rsidR="002F4FF4">
              <w:rPr>
                <w:noProof/>
                <w:webHidden/>
              </w:rPr>
            </w:r>
            <w:r w:rsidR="002F4FF4">
              <w:rPr>
                <w:noProof/>
                <w:webHidden/>
              </w:rPr>
              <w:fldChar w:fldCharType="separate"/>
            </w:r>
            <w:r w:rsidR="002F4FF4">
              <w:rPr>
                <w:noProof/>
                <w:webHidden/>
              </w:rPr>
              <w:t>2</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3"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3.</w:t>
            </w:r>
            <w:r w:rsidR="002F4FF4">
              <w:rPr>
                <w:rFonts w:eastAsiaTheme="minorEastAsia"/>
                <w:noProof/>
                <w:lang w:eastAsia="fr-FR"/>
              </w:rPr>
              <w:tab/>
            </w:r>
            <w:r w:rsidR="002F4FF4" w:rsidRPr="002346FC">
              <w:rPr>
                <w:rStyle w:val="Lienhypertexte"/>
                <w:rFonts w:ascii="Times New Roman" w:hAnsi="Times New Roman" w:cs="Times New Roman"/>
                <w:noProof/>
              </w:rPr>
              <w:t>Modélisation de la grille de conversion</w:t>
            </w:r>
            <w:r w:rsidR="002F4FF4">
              <w:rPr>
                <w:noProof/>
                <w:webHidden/>
              </w:rPr>
              <w:tab/>
            </w:r>
            <w:r w:rsidR="002F4FF4">
              <w:rPr>
                <w:noProof/>
                <w:webHidden/>
              </w:rPr>
              <w:fldChar w:fldCharType="begin"/>
            </w:r>
            <w:r w:rsidR="002F4FF4">
              <w:rPr>
                <w:noProof/>
                <w:webHidden/>
              </w:rPr>
              <w:instrText xml:space="preserve"> PAGEREF _Toc65494013 \h </w:instrText>
            </w:r>
            <w:r w:rsidR="002F4FF4">
              <w:rPr>
                <w:noProof/>
                <w:webHidden/>
              </w:rPr>
            </w:r>
            <w:r w:rsidR="002F4FF4">
              <w:rPr>
                <w:noProof/>
                <w:webHidden/>
              </w:rPr>
              <w:fldChar w:fldCharType="separate"/>
            </w:r>
            <w:r w:rsidR="002F4FF4">
              <w:rPr>
                <w:noProof/>
                <w:webHidden/>
              </w:rPr>
              <w:t>8</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4"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4.</w:t>
            </w:r>
            <w:r w:rsidR="002F4FF4">
              <w:rPr>
                <w:rFonts w:eastAsiaTheme="minorEastAsia"/>
                <w:noProof/>
                <w:lang w:eastAsia="fr-FR"/>
              </w:rPr>
              <w:tab/>
            </w:r>
            <w:r w:rsidR="002F4FF4" w:rsidRPr="002346FC">
              <w:rPr>
                <w:rStyle w:val="Lienhypertexte"/>
                <w:rFonts w:ascii="Times New Roman" w:hAnsi="Times New Roman" w:cs="Times New Roman"/>
                <w:noProof/>
              </w:rPr>
              <w:t>Les réseaux matérialisés de géodésique</w:t>
            </w:r>
            <w:r w:rsidR="002F4FF4">
              <w:rPr>
                <w:noProof/>
                <w:webHidden/>
              </w:rPr>
              <w:tab/>
            </w:r>
            <w:r w:rsidR="002F4FF4">
              <w:rPr>
                <w:noProof/>
                <w:webHidden/>
              </w:rPr>
              <w:fldChar w:fldCharType="begin"/>
            </w:r>
            <w:r w:rsidR="002F4FF4">
              <w:rPr>
                <w:noProof/>
                <w:webHidden/>
              </w:rPr>
              <w:instrText xml:space="preserve"> PAGEREF _Toc65494014 \h </w:instrText>
            </w:r>
            <w:r w:rsidR="002F4FF4">
              <w:rPr>
                <w:noProof/>
                <w:webHidden/>
              </w:rPr>
            </w:r>
            <w:r w:rsidR="002F4FF4">
              <w:rPr>
                <w:noProof/>
                <w:webHidden/>
              </w:rPr>
              <w:fldChar w:fldCharType="separate"/>
            </w:r>
            <w:r w:rsidR="002F4FF4">
              <w:rPr>
                <w:noProof/>
                <w:webHidden/>
              </w:rPr>
              <w:t>8</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5"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5.</w:t>
            </w:r>
            <w:r w:rsidR="002F4FF4">
              <w:rPr>
                <w:rFonts w:eastAsiaTheme="minorEastAsia"/>
                <w:noProof/>
                <w:lang w:eastAsia="fr-FR"/>
              </w:rPr>
              <w:tab/>
            </w:r>
            <w:r w:rsidR="002F4FF4" w:rsidRPr="002346FC">
              <w:rPr>
                <w:rStyle w:val="Lienhypertexte"/>
                <w:rFonts w:ascii="Times New Roman" w:hAnsi="Times New Roman" w:cs="Times New Roman"/>
                <w:noProof/>
              </w:rPr>
              <w:t>Descriptions et normes d’entretien des infrastructures géodésiques</w:t>
            </w:r>
            <w:r w:rsidR="002F4FF4">
              <w:rPr>
                <w:noProof/>
                <w:webHidden/>
              </w:rPr>
              <w:tab/>
            </w:r>
            <w:r w:rsidR="002F4FF4">
              <w:rPr>
                <w:noProof/>
                <w:webHidden/>
              </w:rPr>
              <w:fldChar w:fldCharType="begin"/>
            </w:r>
            <w:r w:rsidR="002F4FF4">
              <w:rPr>
                <w:noProof/>
                <w:webHidden/>
              </w:rPr>
              <w:instrText xml:space="preserve"> PAGEREF _Toc65494015 \h </w:instrText>
            </w:r>
            <w:r w:rsidR="002F4FF4">
              <w:rPr>
                <w:noProof/>
                <w:webHidden/>
              </w:rPr>
            </w:r>
            <w:r w:rsidR="002F4FF4">
              <w:rPr>
                <w:noProof/>
                <w:webHidden/>
              </w:rPr>
              <w:fldChar w:fldCharType="separate"/>
            </w:r>
            <w:r w:rsidR="002F4FF4">
              <w:rPr>
                <w:noProof/>
                <w:webHidden/>
              </w:rPr>
              <w:t>9</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6"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6.</w:t>
            </w:r>
            <w:r w:rsidR="002F4FF4">
              <w:rPr>
                <w:rFonts w:eastAsiaTheme="minorEastAsia"/>
                <w:noProof/>
                <w:lang w:eastAsia="fr-FR"/>
              </w:rPr>
              <w:tab/>
            </w:r>
            <w:r w:rsidR="002F4FF4" w:rsidRPr="002346FC">
              <w:rPr>
                <w:rStyle w:val="Lienhypertexte"/>
                <w:rFonts w:ascii="Times New Roman" w:hAnsi="Times New Roman" w:cs="Times New Roman"/>
                <w:noProof/>
              </w:rPr>
              <w:t>Base de données géodésiques</w:t>
            </w:r>
            <w:r w:rsidR="002F4FF4">
              <w:rPr>
                <w:noProof/>
                <w:webHidden/>
              </w:rPr>
              <w:tab/>
            </w:r>
            <w:r w:rsidR="002F4FF4">
              <w:rPr>
                <w:noProof/>
                <w:webHidden/>
              </w:rPr>
              <w:fldChar w:fldCharType="begin"/>
            </w:r>
            <w:r w:rsidR="002F4FF4">
              <w:rPr>
                <w:noProof/>
                <w:webHidden/>
              </w:rPr>
              <w:instrText xml:space="preserve"> PAGEREF _Toc65494016 \h </w:instrText>
            </w:r>
            <w:r w:rsidR="002F4FF4">
              <w:rPr>
                <w:noProof/>
                <w:webHidden/>
              </w:rPr>
            </w:r>
            <w:r w:rsidR="002F4FF4">
              <w:rPr>
                <w:noProof/>
                <w:webHidden/>
              </w:rPr>
              <w:fldChar w:fldCharType="separate"/>
            </w:r>
            <w:r w:rsidR="002F4FF4">
              <w:rPr>
                <w:noProof/>
                <w:webHidden/>
              </w:rPr>
              <w:t>10</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7"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7.</w:t>
            </w:r>
            <w:r w:rsidR="002F4FF4">
              <w:rPr>
                <w:rFonts w:eastAsiaTheme="minorEastAsia"/>
                <w:noProof/>
                <w:lang w:eastAsia="fr-FR"/>
              </w:rPr>
              <w:tab/>
            </w:r>
            <w:r w:rsidR="002F4FF4" w:rsidRPr="002346FC">
              <w:rPr>
                <w:rStyle w:val="Lienhypertexte"/>
                <w:rFonts w:ascii="Times New Roman" w:hAnsi="Times New Roman" w:cs="Times New Roman"/>
                <w:noProof/>
              </w:rPr>
              <w:t>Outils de calcul</w:t>
            </w:r>
            <w:r w:rsidR="002F4FF4">
              <w:rPr>
                <w:noProof/>
                <w:webHidden/>
              </w:rPr>
              <w:tab/>
            </w:r>
            <w:r w:rsidR="002F4FF4">
              <w:rPr>
                <w:noProof/>
                <w:webHidden/>
              </w:rPr>
              <w:fldChar w:fldCharType="begin"/>
            </w:r>
            <w:r w:rsidR="002F4FF4">
              <w:rPr>
                <w:noProof/>
                <w:webHidden/>
              </w:rPr>
              <w:instrText xml:space="preserve"> PAGEREF _Toc65494017 \h </w:instrText>
            </w:r>
            <w:r w:rsidR="002F4FF4">
              <w:rPr>
                <w:noProof/>
                <w:webHidden/>
              </w:rPr>
            </w:r>
            <w:r w:rsidR="002F4FF4">
              <w:rPr>
                <w:noProof/>
                <w:webHidden/>
              </w:rPr>
              <w:fldChar w:fldCharType="separate"/>
            </w:r>
            <w:r w:rsidR="002F4FF4">
              <w:rPr>
                <w:noProof/>
                <w:webHidden/>
              </w:rPr>
              <w:t>11</w:t>
            </w:r>
            <w:r w:rsidR="002F4FF4">
              <w:rPr>
                <w:noProof/>
                <w:webHidden/>
              </w:rPr>
              <w:fldChar w:fldCharType="end"/>
            </w:r>
          </w:hyperlink>
        </w:p>
        <w:p w:rsidR="002F4FF4" w:rsidRDefault="00F4635C">
          <w:pPr>
            <w:pStyle w:val="TM1"/>
            <w:tabs>
              <w:tab w:val="left" w:pos="440"/>
              <w:tab w:val="right" w:leader="dot" w:pos="9062"/>
            </w:tabs>
            <w:rPr>
              <w:rFonts w:eastAsiaTheme="minorEastAsia"/>
              <w:noProof/>
              <w:lang w:eastAsia="fr-FR"/>
            </w:rPr>
          </w:pPr>
          <w:hyperlink w:anchor="_Toc65494018" w:history="1">
            <w:r w:rsidR="002F4FF4" w:rsidRPr="002346FC">
              <w:rPr>
                <w:rStyle w:val="Lienhypertexte"/>
                <w:rFonts w:ascii="Times New Roman" w:hAnsi="Times New Roman" w:cs="Times New Roman"/>
                <w:noProof/>
                <w14:scene3d>
                  <w14:camera w14:prst="orthographicFront"/>
                  <w14:lightRig w14:rig="threePt" w14:dir="t">
                    <w14:rot w14:lat="0" w14:lon="0" w14:rev="0"/>
                  </w14:lightRig>
                </w14:scene3d>
              </w:rPr>
              <w:t>8.</w:t>
            </w:r>
            <w:r w:rsidR="002F4FF4">
              <w:rPr>
                <w:rFonts w:eastAsiaTheme="minorEastAsia"/>
                <w:noProof/>
                <w:lang w:eastAsia="fr-FR"/>
              </w:rPr>
              <w:tab/>
            </w:r>
            <w:r w:rsidR="002F4FF4" w:rsidRPr="002346FC">
              <w:rPr>
                <w:rStyle w:val="Lienhypertexte"/>
                <w:rFonts w:ascii="Times New Roman" w:hAnsi="Times New Roman" w:cs="Times New Roman"/>
                <w:noProof/>
              </w:rPr>
              <w:t>Prestation de service</w:t>
            </w:r>
            <w:r w:rsidR="002F4FF4">
              <w:rPr>
                <w:noProof/>
                <w:webHidden/>
              </w:rPr>
              <w:tab/>
            </w:r>
            <w:r w:rsidR="002F4FF4">
              <w:rPr>
                <w:noProof/>
                <w:webHidden/>
              </w:rPr>
              <w:fldChar w:fldCharType="begin"/>
            </w:r>
            <w:r w:rsidR="002F4FF4">
              <w:rPr>
                <w:noProof/>
                <w:webHidden/>
              </w:rPr>
              <w:instrText xml:space="preserve"> PAGEREF _Toc65494018 \h </w:instrText>
            </w:r>
            <w:r w:rsidR="002F4FF4">
              <w:rPr>
                <w:noProof/>
                <w:webHidden/>
              </w:rPr>
            </w:r>
            <w:r w:rsidR="002F4FF4">
              <w:rPr>
                <w:noProof/>
                <w:webHidden/>
              </w:rPr>
              <w:fldChar w:fldCharType="separate"/>
            </w:r>
            <w:r w:rsidR="002F4FF4">
              <w:rPr>
                <w:noProof/>
                <w:webHidden/>
              </w:rPr>
              <w:t>11</w:t>
            </w:r>
            <w:r w:rsidR="002F4FF4">
              <w:rPr>
                <w:noProof/>
                <w:webHidden/>
              </w:rPr>
              <w:fldChar w:fldCharType="end"/>
            </w:r>
          </w:hyperlink>
        </w:p>
        <w:p w:rsidR="002F4FF4" w:rsidRDefault="002F4FF4">
          <w:r>
            <w:rPr>
              <w:b/>
              <w:bCs/>
            </w:rPr>
            <w:fldChar w:fldCharType="end"/>
          </w:r>
        </w:p>
      </w:sdtContent>
    </w:sdt>
    <w:p w:rsidR="002A38F6" w:rsidRPr="009B39F8" w:rsidRDefault="002A38F6" w:rsidP="00267852">
      <w:pPr>
        <w:spacing w:after="0" w:line="360" w:lineRule="auto"/>
        <w:rPr>
          <w:rFonts w:ascii="Times New Roman" w:hAnsi="Times New Roman" w:cs="Times New Roman"/>
        </w:rPr>
      </w:pPr>
    </w:p>
    <w:p w:rsidR="00694B31" w:rsidRPr="009B39F8" w:rsidRDefault="00694B31"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8944B9" w:rsidRPr="009B39F8" w:rsidRDefault="008944B9"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77793E" w:rsidRPr="009B39F8" w:rsidRDefault="0077793E" w:rsidP="00267852">
      <w:pPr>
        <w:spacing w:after="0" w:line="360" w:lineRule="auto"/>
        <w:rPr>
          <w:rFonts w:ascii="Times New Roman" w:hAnsi="Times New Roman" w:cs="Times New Roman"/>
        </w:rPr>
      </w:pPr>
    </w:p>
    <w:p w:rsidR="0077793E" w:rsidRPr="009B39F8" w:rsidRDefault="0077793E" w:rsidP="00267852">
      <w:pPr>
        <w:spacing w:after="0" w:line="360" w:lineRule="auto"/>
        <w:rPr>
          <w:rFonts w:ascii="Times New Roman" w:hAnsi="Times New Roman" w:cs="Times New Roman"/>
        </w:rPr>
      </w:pPr>
    </w:p>
    <w:p w:rsidR="0077793E" w:rsidRPr="009B39F8" w:rsidRDefault="0077793E" w:rsidP="00267852">
      <w:pPr>
        <w:spacing w:after="0" w:line="360" w:lineRule="auto"/>
        <w:rPr>
          <w:rFonts w:ascii="Times New Roman" w:hAnsi="Times New Roman" w:cs="Times New Roman"/>
        </w:rPr>
      </w:pPr>
    </w:p>
    <w:p w:rsidR="0077793E" w:rsidRPr="009B39F8" w:rsidRDefault="0077793E" w:rsidP="00267852">
      <w:pPr>
        <w:spacing w:after="0" w:line="360" w:lineRule="auto"/>
        <w:rPr>
          <w:rFonts w:ascii="Times New Roman" w:hAnsi="Times New Roman" w:cs="Times New Roman"/>
        </w:rPr>
      </w:pPr>
    </w:p>
    <w:p w:rsidR="002622F4" w:rsidRPr="009B39F8" w:rsidRDefault="002622F4" w:rsidP="00267852">
      <w:pPr>
        <w:spacing w:after="0" w:line="360" w:lineRule="auto"/>
        <w:rPr>
          <w:rFonts w:ascii="Times New Roman" w:hAnsi="Times New Roman" w:cs="Times New Roman"/>
        </w:rPr>
      </w:pPr>
    </w:p>
    <w:p w:rsidR="00694B31" w:rsidRPr="009B39F8" w:rsidRDefault="00694B31" w:rsidP="00267852">
      <w:pPr>
        <w:spacing w:after="0" w:line="360" w:lineRule="auto"/>
        <w:rPr>
          <w:rFonts w:ascii="Times New Roman" w:hAnsi="Times New Roman" w:cs="Times New Roman"/>
        </w:rPr>
      </w:pPr>
    </w:p>
    <w:p w:rsidR="00694B31" w:rsidRPr="009B39F8" w:rsidRDefault="00694B31" w:rsidP="00267852">
      <w:pPr>
        <w:spacing w:after="0" w:line="360" w:lineRule="auto"/>
        <w:rPr>
          <w:rFonts w:ascii="Times New Roman" w:hAnsi="Times New Roman" w:cs="Times New Roman"/>
        </w:rPr>
      </w:pPr>
    </w:p>
    <w:p w:rsidR="00694B31" w:rsidRPr="009B39F8" w:rsidRDefault="00694B31" w:rsidP="00267852">
      <w:pPr>
        <w:spacing w:after="0" w:line="360" w:lineRule="auto"/>
        <w:rPr>
          <w:rFonts w:ascii="Times New Roman" w:hAnsi="Times New Roman" w:cs="Times New Roman"/>
        </w:rPr>
      </w:pPr>
    </w:p>
    <w:p w:rsidR="00694B31" w:rsidRPr="009B39F8" w:rsidRDefault="00694B31" w:rsidP="00267852">
      <w:pPr>
        <w:spacing w:after="0" w:line="360" w:lineRule="auto"/>
        <w:rPr>
          <w:rFonts w:ascii="Times New Roman" w:hAnsi="Times New Roman" w:cs="Times New Roman"/>
        </w:rPr>
      </w:pPr>
    </w:p>
    <w:p w:rsidR="008944B9" w:rsidRPr="009B39F8" w:rsidRDefault="008944B9" w:rsidP="00267852">
      <w:pPr>
        <w:spacing w:after="0" w:line="360" w:lineRule="auto"/>
        <w:rPr>
          <w:rFonts w:ascii="Times New Roman" w:hAnsi="Times New Roman" w:cs="Times New Roman"/>
        </w:rPr>
      </w:pPr>
    </w:p>
    <w:p w:rsidR="00213761" w:rsidRPr="009B39F8" w:rsidRDefault="00213761" w:rsidP="00213761">
      <w:pPr>
        <w:pStyle w:val="Titre1"/>
        <w:numPr>
          <w:ilvl w:val="0"/>
          <w:numId w:val="14"/>
        </w:numPr>
        <w:spacing w:line="360" w:lineRule="auto"/>
        <w:rPr>
          <w:rFonts w:cs="Times New Roman"/>
        </w:rPr>
      </w:pPr>
      <w:bookmarkStart w:id="1" w:name="_Toc65494011"/>
      <w:r w:rsidRPr="009B39F8">
        <w:rPr>
          <w:rFonts w:cs="Times New Roman"/>
        </w:rPr>
        <w:lastRenderedPageBreak/>
        <w:t>Aspect juridique</w:t>
      </w:r>
      <w:bookmarkEnd w:id="1"/>
    </w:p>
    <w:p w:rsidR="00213761" w:rsidRPr="009B39F8" w:rsidRDefault="00A05BE0" w:rsidP="00213761">
      <w:pPr>
        <w:pStyle w:val="Titre"/>
        <w:numPr>
          <w:ilvl w:val="0"/>
          <w:numId w:val="0"/>
        </w:numPr>
        <w:rPr>
          <w:rFonts w:cs="Times New Roman"/>
        </w:rPr>
      </w:pPr>
      <w:r w:rsidRPr="009B39F8">
        <w:rPr>
          <w:rFonts w:eastAsia="Times New Roman" w:cs="Times New Roman"/>
          <w:bCs/>
          <w:spacing w:val="0"/>
          <w:kern w:val="0"/>
          <w:sz w:val="22"/>
          <w:szCs w:val="36"/>
          <w:lang w:eastAsia="fr-FR"/>
        </w:rPr>
        <w:t>(Validation en cours)</w:t>
      </w:r>
    </w:p>
    <w:p w:rsidR="00213761" w:rsidRPr="009B39F8" w:rsidRDefault="00602298" w:rsidP="00CD4569">
      <w:pPr>
        <w:pStyle w:val="Titre1"/>
        <w:numPr>
          <w:ilvl w:val="0"/>
          <w:numId w:val="14"/>
        </w:numPr>
        <w:spacing w:line="360" w:lineRule="auto"/>
        <w:ind w:left="641" w:hanging="357"/>
        <w:rPr>
          <w:rFonts w:cs="Times New Roman"/>
        </w:rPr>
      </w:pPr>
      <w:bookmarkStart w:id="2" w:name="_Toc65494012"/>
      <w:r w:rsidRPr="009B39F8">
        <w:rPr>
          <w:rFonts w:cs="Times New Roman"/>
        </w:rPr>
        <w:t>S</w:t>
      </w:r>
      <w:r w:rsidR="00D52382" w:rsidRPr="009B39F8">
        <w:rPr>
          <w:rFonts w:cs="Times New Roman"/>
        </w:rPr>
        <w:t>ystèmes géodésiques</w:t>
      </w:r>
      <w:bookmarkEnd w:id="0"/>
      <w:bookmarkEnd w:id="2"/>
    </w:p>
    <w:p w:rsidR="00C10788" w:rsidRPr="009B39F8" w:rsidRDefault="00C10788" w:rsidP="00C10788">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La géodésie peut être définie comme étant la science qui étudie la forme de la terre, </w:t>
      </w:r>
      <w:r w:rsidR="0043663C" w:rsidRPr="009B39F8">
        <w:rPr>
          <w:rFonts w:ascii="Times New Roman" w:eastAsia="Times New Roman" w:hAnsi="Times New Roman" w:cs="Times New Roman"/>
          <w:bCs/>
          <w:szCs w:val="36"/>
          <w:lang w:eastAsia="fr-FR"/>
        </w:rPr>
        <w:t>le</w:t>
      </w:r>
      <w:r w:rsidRPr="009B39F8">
        <w:rPr>
          <w:rFonts w:ascii="Times New Roman" w:eastAsia="Times New Roman" w:hAnsi="Times New Roman" w:cs="Times New Roman"/>
          <w:bCs/>
          <w:szCs w:val="36"/>
          <w:lang w:eastAsia="fr-FR"/>
        </w:rPr>
        <w:t xml:space="preserve"> calcul de ses dimensions et de la mesure de son champ de gravité. Vu la forme irrégulière de la terre il est nécessaire de définir un système géodésique permettant de faire ces mesures.</w:t>
      </w:r>
      <w:r w:rsidR="0043663C" w:rsidRPr="009B39F8">
        <w:rPr>
          <w:rFonts w:ascii="Times New Roman" w:eastAsia="Times New Roman" w:hAnsi="Times New Roman" w:cs="Times New Roman"/>
          <w:bCs/>
          <w:szCs w:val="36"/>
          <w:lang w:eastAsia="fr-FR"/>
        </w:rPr>
        <w:t xml:space="preserve"> Il est composé</w:t>
      </w:r>
      <w:r w:rsidR="0077793E" w:rsidRPr="009B39F8">
        <w:rPr>
          <w:rFonts w:ascii="Times New Roman" w:eastAsia="Times New Roman" w:hAnsi="Times New Roman" w:cs="Times New Roman"/>
          <w:bCs/>
          <w:szCs w:val="36"/>
          <w:lang w:eastAsia="fr-FR"/>
        </w:rPr>
        <w:t xml:space="preserve"> essentiellement</w:t>
      </w:r>
      <w:r w:rsidR="0043663C" w:rsidRPr="009B39F8">
        <w:rPr>
          <w:rFonts w:ascii="Times New Roman" w:eastAsia="Times New Roman" w:hAnsi="Times New Roman" w:cs="Times New Roman"/>
          <w:bCs/>
          <w:szCs w:val="36"/>
          <w:lang w:eastAsia="fr-FR"/>
        </w:rPr>
        <w:t xml:space="preserve"> </w:t>
      </w:r>
    </w:p>
    <w:p w:rsidR="0043663C" w:rsidRPr="009B39F8" w:rsidRDefault="0043663C" w:rsidP="0043663C">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D’un repère de référence</w:t>
      </w:r>
      <w:r w:rsidR="0077793E" w:rsidRPr="009B39F8">
        <w:rPr>
          <w:rFonts w:ascii="Times New Roman" w:eastAsia="Times New Roman" w:hAnsi="Times New Roman" w:cs="Times New Roman"/>
          <w:bCs/>
          <w:szCs w:val="36"/>
          <w:lang w:eastAsia="fr-FR"/>
        </w:rPr>
        <w:t xml:space="preserve"> et </w:t>
      </w:r>
      <w:r w:rsidR="00E40CCF" w:rsidRPr="009B39F8">
        <w:rPr>
          <w:rFonts w:ascii="Times New Roman" w:eastAsia="Times New Roman" w:hAnsi="Times New Roman" w:cs="Times New Roman"/>
          <w:bCs/>
          <w:szCs w:val="36"/>
          <w:lang w:eastAsia="fr-FR"/>
        </w:rPr>
        <w:t>d</w:t>
      </w:r>
      <w:r w:rsidR="0077793E" w:rsidRPr="009B39F8">
        <w:rPr>
          <w:rFonts w:ascii="Times New Roman" w:eastAsia="Times New Roman" w:hAnsi="Times New Roman" w:cs="Times New Roman"/>
          <w:bCs/>
          <w:szCs w:val="36"/>
          <w:lang w:eastAsia="fr-FR"/>
        </w:rPr>
        <w:t>’u</w:t>
      </w:r>
      <w:r w:rsidRPr="009B39F8">
        <w:rPr>
          <w:rFonts w:ascii="Times New Roman" w:eastAsia="Times New Roman" w:hAnsi="Times New Roman" w:cs="Times New Roman"/>
          <w:bCs/>
          <w:szCs w:val="36"/>
          <w:lang w:eastAsia="fr-FR"/>
        </w:rPr>
        <w:t xml:space="preserve">n Ellipsoïde de révolution muni </w:t>
      </w:r>
      <w:proofErr w:type="gramStart"/>
      <w:r w:rsidRPr="009B39F8">
        <w:rPr>
          <w:rFonts w:ascii="Times New Roman" w:eastAsia="Times New Roman" w:hAnsi="Times New Roman" w:cs="Times New Roman"/>
          <w:bCs/>
          <w:szCs w:val="36"/>
          <w:lang w:eastAsia="fr-FR"/>
        </w:rPr>
        <w:t>d'un méridien</w:t>
      </w:r>
      <w:proofErr w:type="gramEnd"/>
      <w:r w:rsidRPr="009B39F8">
        <w:rPr>
          <w:rFonts w:ascii="Times New Roman" w:eastAsia="Times New Roman" w:hAnsi="Times New Roman" w:cs="Times New Roman"/>
          <w:bCs/>
          <w:szCs w:val="36"/>
          <w:lang w:eastAsia="fr-FR"/>
        </w:rPr>
        <w:t xml:space="preserve"> origine</w:t>
      </w:r>
    </w:p>
    <w:p w:rsidR="0057403F" w:rsidRPr="009B39F8" w:rsidRDefault="0057403F" w:rsidP="0043663C">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Pour l’utilisation de coordonnées planes ou de calcul d’altitude orthométrique on y ajoute</w:t>
      </w:r>
    </w:p>
    <w:p w:rsidR="0043663C" w:rsidRPr="009B39F8" w:rsidRDefault="0043663C" w:rsidP="00C10788">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Une projection plane</w:t>
      </w:r>
      <w:r w:rsidR="00E40CCF" w:rsidRPr="009B39F8">
        <w:rPr>
          <w:rFonts w:ascii="Times New Roman" w:eastAsia="Times New Roman" w:hAnsi="Times New Roman" w:cs="Times New Roman"/>
          <w:bCs/>
          <w:szCs w:val="36"/>
          <w:lang w:eastAsia="fr-FR"/>
        </w:rPr>
        <w:t xml:space="preserve"> et u</w:t>
      </w:r>
      <w:r w:rsidRPr="009B39F8">
        <w:rPr>
          <w:rFonts w:ascii="Times New Roman" w:eastAsia="Times New Roman" w:hAnsi="Times New Roman" w:cs="Times New Roman"/>
          <w:bCs/>
          <w:szCs w:val="36"/>
          <w:lang w:eastAsia="fr-FR"/>
        </w:rPr>
        <w:t>n système altimétrique</w:t>
      </w:r>
      <w:r w:rsidR="00E40CCF" w:rsidRPr="009B39F8">
        <w:rPr>
          <w:rFonts w:ascii="Times New Roman" w:eastAsia="Times New Roman" w:hAnsi="Times New Roman" w:cs="Times New Roman"/>
          <w:bCs/>
          <w:szCs w:val="36"/>
          <w:lang w:eastAsia="fr-FR"/>
        </w:rPr>
        <w:t>.</w:t>
      </w:r>
    </w:p>
    <w:p w:rsidR="00C10788" w:rsidRPr="009B39F8" w:rsidRDefault="001C014F" w:rsidP="002F4FF4">
      <w:pPr>
        <w:pStyle w:val="Titre"/>
        <w:rPr>
          <w:rFonts w:eastAsia="Times New Roman"/>
          <w:lang w:eastAsia="fr-FR"/>
        </w:rPr>
      </w:pPr>
      <w:r w:rsidRPr="002F4FF4">
        <w:t>Evolution</w:t>
      </w:r>
      <w:r w:rsidRPr="009B39F8">
        <w:rPr>
          <w:rFonts w:eastAsia="Times New Roman"/>
          <w:lang w:eastAsia="fr-FR"/>
        </w:rPr>
        <w:t xml:space="preserve"> du système géodésique</w:t>
      </w:r>
      <w:r w:rsidR="00940540" w:rsidRPr="009B39F8">
        <w:rPr>
          <w:rFonts w:eastAsia="Times New Roman"/>
          <w:lang w:eastAsia="fr-FR"/>
        </w:rPr>
        <w:t xml:space="preserve"> et altimétrique</w:t>
      </w:r>
      <w:r w:rsidRPr="009B39F8">
        <w:rPr>
          <w:rFonts w:eastAsia="Times New Roman"/>
          <w:lang w:eastAsia="fr-FR"/>
        </w:rPr>
        <w:t xml:space="preserve"> du Sénégal</w:t>
      </w:r>
      <w:bookmarkStart w:id="3" w:name="CapVert"/>
      <w:bookmarkEnd w:id="3"/>
    </w:p>
    <w:p w:rsidR="00860A4A" w:rsidRPr="009B39F8" w:rsidRDefault="00860A4A" w:rsidP="00267852">
      <w:pPr>
        <w:spacing w:after="0" w:line="360" w:lineRule="auto"/>
        <w:rPr>
          <w:rFonts w:ascii="Times New Roman" w:eastAsia="Times New Roman" w:hAnsi="Times New Roman" w:cs="Times New Roman"/>
          <w:b/>
          <w:bCs/>
          <w:sz w:val="24"/>
          <w:szCs w:val="36"/>
          <w:lang w:eastAsia="fr-FR"/>
        </w:rPr>
      </w:pPr>
      <w:r w:rsidRPr="009B39F8">
        <w:rPr>
          <w:rFonts w:ascii="Times New Roman" w:eastAsia="Times New Roman" w:hAnsi="Times New Roman" w:cs="Times New Roman"/>
          <w:bCs/>
          <w:sz w:val="24"/>
          <w:szCs w:val="36"/>
          <w:lang w:eastAsia="fr-FR"/>
        </w:rPr>
        <w:t>Durant tout le</w:t>
      </w:r>
      <w:r w:rsidRPr="009B39F8">
        <w:rPr>
          <w:rFonts w:ascii="Times New Roman" w:eastAsia="Times New Roman" w:hAnsi="Times New Roman" w:cs="Times New Roman"/>
          <w:bCs/>
          <w:szCs w:val="36"/>
          <w:lang w:eastAsia="fr-FR"/>
        </w:rPr>
        <w:t xml:space="preserve"> XX° siècle, le Sénégal a été le théâtre de nombreuses réalisations géodésiques de nature et d'étendue très variables. </w:t>
      </w:r>
      <w:r w:rsidR="00C03A3C" w:rsidRPr="009B39F8">
        <w:rPr>
          <w:rFonts w:ascii="Times New Roman" w:eastAsia="Times New Roman" w:hAnsi="Times New Roman" w:cs="Times New Roman"/>
          <w:bCs/>
          <w:szCs w:val="36"/>
          <w:lang w:eastAsia="fr-FR"/>
        </w:rPr>
        <w:t xml:space="preserve">Nous avons pu citer </w:t>
      </w:r>
      <w:r w:rsidR="00D615F9" w:rsidRPr="009B39F8">
        <w:rPr>
          <w:rFonts w:ascii="Times New Roman" w:eastAsia="Times New Roman" w:hAnsi="Times New Roman" w:cs="Times New Roman"/>
          <w:bCs/>
          <w:szCs w:val="36"/>
          <w:lang w:eastAsia="fr-FR"/>
        </w:rPr>
        <w:t xml:space="preserve">en dessous </w:t>
      </w:r>
      <w:r w:rsidR="00C03A3C" w:rsidRPr="009B39F8">
        <w:rPr>
          <w:rFonts w:ascii="Times New Roman" w:eastAsia="Times New Roman" w:hAnsi="Times New Roman" w:cs="Times New Roman"/>
          <w:bCs/>
          <w:szCs w:val="36"/>
          <w:lang w:eastAsia="fr-FR"/>
        </w:rPr>
        <w:t>les systèmes géodésique</w:t>
      </w:r>
      <w:r w:rsidR="00D615F9" w:rsidRPr="009B39F8">
        <w:rPr>
          <w:rFonts w:ascii="Times New Roman" w:eastAsia="Times New Roman" w:hAnsi="Times New Roman" w:cs="Times New Roman"/>
          <w:bCs/>
          <w:szCs w:val="36"/>
          <w:lang w:eastAsia="fr-FR"/>
        </w:rPr>
        <w:t>s</w:t>
      </w:r>
      <w:r w:rsidR="00C03A3C" w:rsidRPr="009B39F8">
        <w:rPr>
          <w:rFonts w:ascii="Times New Roman" w:eastAsia="Times New Roman" w:hAnsi="Times New Roman" w:cs="Times New Roman"/>
          <w:bCs/>
          <w:szCs w:val="36"/>
          <w:lang w:eastAsia="fr-FR"/>
        </w:rPr>
        <w:t xml:space="preserve"> existants depuis 1931 </w:t>
      </w:r>
      <w:r w:rsidR="00D615F9" w:rsidRPr="009B39F8">
        <w:rPr>
          <w:rFonts w:ascii="Times New Roman" w:eastAsia="Times New Roman" w:hAnsi="Times New Roman" w:cs="Times New Roman"/>
          <w:bCs/>
          <w:szCs w:val="36"/>
          <w:lang w:eastAsia="fr-FR"/>
        </w:rPr>
        <w:t>à</w:t>
      </w:r>
      <w:r w:rsidR="00C03A3C" w:rsidRPr="009B39F8">
        <w:rPr>
          <w:rFonts w:ascii="Times New Roman" w:eastAsia="Times New Roman" w:hAnsi="Times New Roman" w:cs="Times New Roman"/>
          <w:bCs/>
          <w:szCs w:val="36"/>
          <w:lang w:eastAsia="fr-FR"/>
        </w:rPr>
        <w:t xml:space="preserve"> nos jours</w:t>
      </w:r>
      <w:r w:rsidR="00D615F9" w:rsidRPr="009B39F8">
        <w:rPr>
          <w:rFonts w:ascii="Times New Roman" w:eastAsia="Times New Roman" w:hAnsi="Times New Roman" w:cs="Times New Roman"/>
          <w:bCs/>
          <w:szCs w:val="36"/>
          <w:lang w:eastAsia="fr-FR"/>
        </w:rPr>
        <w:t>.</w:t>
      </w:r>
      <w:r w:rsidRPr="009B39F8">
        <w:rPr>
          <w:rFonts w:ascii="Times New Roman" w:eastAsia="Times New Roman" w:hAnsi="Times New Roman" w:cs="Times New Roman"/>
          <w:bCs/>
          <w:szCs w:val="36"/>
          <w:lang w:eastAsia="fr-FR"/>
        </w:rPr>
        <w:t xml:space="preserve"> </w:t>
      </w:r>
    </w:p>
    <w:p w:rsidR="00A034A0" w:rsidRPr="009B39F8" w:rsidRDefault="00A034A0" w:rsidP="002F4FF4">
      <w:pPr>
        <w:pStyle w:val="Style2"/>
      </w:pPr>
      <w:r w:rsidRPr="009B39F8">
        <w:t xml:space="preserve">Le </w:t>
      </w:r>
      <w:r w:rsidRPr="002F4FF4">
        <w:t>Système</w:t>
      </w:r>
      <w:r w:rsidRPr="009B39F8">
        <w:t xml:space="preserve"> de la presqu'île du Cap Vert [SGAOF 1931] : </w:t>
      </w:r>
    </w:p>
    <w:p w:rsidR="00097031"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 w:val="24"/>
          <w:szCs w:val="36"/>
          <w:lang w:eastAsia="fr-FR"/>
        </w:rPr>
        <w:t>De juillet à</w:t>
      </w:r>
      <w:r w:rsidRPr="009B39F8">
        <w:rPr>
          <w:rFonts w:ascii="Times New Roman" w:eastAsia="Times New Roman" w:hAnsi="Times New Roman" w:cs="Times New Roman"/>
          <w:bCs/>
          <w:szCs w:val="36"/>
          <w:lang w:eastAsia="fr-FR"/>
        </w:rPr>
        <w:t xml:space="preserve"> décembre 1931, le capitaine </w:t>
      </w:r>
      <w:proofErr w:type="spellStart"/>
      <w:r w:rsidRPr="009B39F8">
        <w:rPr>
          <w:rFonts w:ascii="Times New Roman" w:eastAsia="Times New Roman" w:hAnsi="Times New Roman" w:cs="Times New Roman"/>
          <w:bCs/>
          <w:szCs w:val="36"/>
          <w:lang w:eastAsia="fr-FR"/>
        </w:rPr>
        <w:t>Peyrucq</w:t>
      </w:r>
      <w:proofErr w:type="spellEnd"/>
      <w:r w:rsidRPr="009B39F8">
        <w:rPr>
          <w:rFonts w:ascii="Times New Roman" w:eastAsia="Times New Roman" w:hAnsi="Times New Roman" w:cs="Times New Roman"/>
          <w:bCs/>
          <w:szCs w:val="36"/>
          <w:lang w:eastAsia="fr-FR"/>
        </w:rPr>
        <w:t xml:space="preserve"> du Service Géographique de l'AOF a réalisé une triangulation devant servir de canevas de base à la cartographie à grande échelle de la presqu'île du Cap Vert. Cette triangulation a été reprise et complétée en 1938 par le capitaine </w:t>
      </w:r>
      <w:proofErr w:type="spellStart"/>
      <w:r w:rsidRPr="009B39F8">
        <w:rPr>
          <w:rFonts w:ascii="Times New Roman" w:eastAsia="Times New Roman" w:hAnsi="Times New Roman" w:cs="Times New Roman"/>
          <w:bCs/>
          <w:szCs w:val="36"/>
          <w:lang w:eastAsia="fr-FR"/>
        </w:rPr>
        <w:t>Kerbriand</w:t>
      </w:r>
      <w:proofErr w:type="spellEnd"/>
      <w:r w:rsidRPr="009B39F8">
        <w:rPr>
          <w:rFonts w:ascii="Times New Roman" w:eastAsia="Times New Roman" w:hAnsi="Times New Roman" w:cs="Times New Roman"/>
          <w:bCs/>
          <w:szCs w:val="36"/>
          <w:lang w:eastAsia="fr-FR"/>
        </w:rPr>
        <w:t xml:space="preserve">. Jusqu'en 1952, ce réseau conserve comme origine provisoire le terme Sud de la base </w:t>
      </w:r>
      <w:proofErr w:type="gramStart"/>
      <w:r w:rsidRPr="009B39F8">
        <w:rPr>
          <w:rFonts w:ascii="Times New Roman" w:eastAsia="Times New Roman" w:hAnsi="Times New Roman" w:cs="Times New Roman"/>
          <w:bCs/>
          <w:szCs w:val="36"/>
          <w:lang w:eastAsia="fr-FR"/>
        </w:rPr>
        <w:t>de</w:t>
      </w:r>
      <w:r w:rsidR="00097031" w:rsidRPr="009B39F8">
        <w:rPr>
          <w:rFonts w:ascii="Times New Roman" w:eastAsia="Times New Roman" w:hAnsi="Times New Roman" w:cs="Times New Roman"/>
          <w:bCs/>
          <w:szCs w:val="36"/>
          <w:lang w:eastAsia="fr-FR"/>
        </w:rPr>
        <w:t xml:space="preserve"> </w:t>
      </w:r>
      <w:proofErr w:type="spellStart"/>
      <w:r w:rsidRPr="009B39F8">
        <w:rPr>
          <w:rFonts w:ascii="Times New Roman" w:eastAsia="Times New Roman" w:hAnsi="Times New Roman" w:cs="Times New Roman"/>
          <w:bCs/>
          <w:szCs w:val="36"/>
          <w:lang w:eastAsia="fr-FR"/>
        </w:rPr>
        <w:t>Ouakam</w:t>
      </w:r>
      <w:proofErr w:type="spellEnd"/>
      <w:proofErr w:type="gramEnd"/>
      <w:r w:rsidRPr="009B39F8">
        <w:rPr>
          <w:rFonts w:ascii="Times New Roman" w:eastAsia="Times New Roman" w:hAnsi="Times New Roman" w:cs="Times New Roman"/>
          <w:bCs/>
          <w:szCs w:val="36"/>
          <w:lang w:eastAsia="fr-FR"/>
        </w:rPr>
        <w:t xml:space="preserve">. Puis, à partir de 1952, la détermination d'un point astronomique à </w:t>
      </w:r>
      <w:proofErr w:type="spellStart"/>
      <w:r w:rsidRPr="009B39F8">
        <w:rPr>
          <w:rFonts w:ascii="Times New Roman" w:eastAsia="Times New Roman" w:hAnsi="Times New Roman" w:cs="Times New Roman"/>
          <w:bCs/>
          <w:szCs w:val="36"/>
          <w:lang w:eastAsia="fr-FR"/>
        </w:rPr>
        <w:t>Hann</w:t>
      </w:r>
      <w:proofErr w:type="spellEnd"/>
      <w:r w:rsidRPr="009B39F8">
        <w:rPr>
          <w:rFonts w:ascii="Times New Roman" w:eastAsia="Times New Roman" w:hAnsi="Times New Roman" w:cs="Times New Roman"/>
          <w:bCs/>
          <w:szCs w:val="36"/>
          <w:lang w:eastAsia="fr-FR"/>
        </w:rPr>
        <w:t xml:space="preserve"> (bâtiment du SGAOF) et le rattachement à l'ancien réseau ont permis de fixer de nouvelles coordonnées géographiques pour le point fondamental et d'en assurer la transformation en coordonnées rectangulaires UTM. La récupération du patrimoine géodésique d'origine exprimé dans ce système [SGAOF 1931] s'est également faite ultérieurement au moyen d'adaptations planimétriques avec le système "Cap des Biches" </w:t>
      </w:r>
      <w:r w:rsidR="007B425D" w:rsidRPr="009B39F8">
        <w:rPr>
          <w:rFonts w:ascii="Times New Roman" w:eastAsia="Times New Roman" w:hAnsi="Times New Roman" w:cs="Times New Roman"/>
          <w:bCs/>
          <w:szCs w:val="36"/>
          <w:lang w:eastAsia="fr-FR"/>
        </w:rPr>
        <w:t>[1974]</w:t>
      </w:r>
      <w:r w:rsidRPr="009B39F8">
        <w:rPr>
          <w:rFonts w:ascii="Times New Roman" w:eastAsia="Times New Roman" w:hAnsi="Times New Roman" w:cs="Times New Roman"/>
          <w:bCs/>
          <w:szCs w:val="36"/>
          <w:lang w:eastAsia="fr-FR"/>
        </w:rPr>
        <w:t xml:space="preserve">. </w:t>
      </w:r>
    </w:p>
    <w:p w:rsidR="007B425D"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Voici pour mémoire les caractéristiques de ce système.</w:t>
      </w:r>
    </w:p>
    <w:p w:rsidR="00A034A0"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Désignation : Presqu'île du Cap Vert - SGAOF 1931</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Ellipsoïde associé : Clarke 1880 IGN    a = 6378249,2 m   b = 6356515,0 m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Méridien origine : Greenwich (Observatoire)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Repère fondamental : Terme Sud de la base de </w:t>
      </w:r>
      <w:proofErr w:type="spellStart"/>
      <w:r w:rsidRPr="009B39F8">
        <w:rPr>
          <w:rFonts w:ascii="Times New Roman" w:eastAsia="Times New Roman" w:hAnsi="Times New Roman" w:cs="Times New Roman"/>
          <w:bCs/>
          <w:szCs w:val="36"/>
          <w:lang w:eastAsia="fr-FR"/>
        </w:rPr>
        <w:t>Ouakam</w:t>
      </w:r>
      <w:proofErr w:type="spellEnd"/>
      <w:r w:rsidRPr="009B39F8">
        <w:rPr>
          <w:rFonts w:ascii="Times New Roman" w:eastAsia="Times New Roman" w:hAnsi="Times New Roman" w:cs="Times New Roman"/>
          <w:bCs/>
          <w:szCs w:val="36"/>
          <w:lang w:eastAsia="fr-FR"/>
        </w:rPr>
        <w:t xml:space="preserve"> (terme de la base)</w:t>
      </w:r>
    </w:p>
    <w:p w:rsidR="00A034A0" w:rsidRPr="009B39F8" w:rsidRDefault="00AA4814"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Longitude : </w:t>
      </w:r>
      <w:r w:rsidR="00A034A0" w:rsidRPr="009B39F8">
        <w:rPr>
          <w:rFonts w:ascii="Times New Roman" w:eastAsia="Times New Roman" w:hAnsi="Times New Roman" w:cs="Times New Roman"/>
          <w:bCs/>
          <w:szCs w:val="36"/>
          <w:lang w:eastAsia="fr-FR"/>
        </w:rPr>
        <w:t>31° 29' 21,6079" E</w:t>
      </w:r>
      <w:r w:rsidR="00860A4A" w:rsidRPr="009B39F8">
        <w:rPr>
          <w:rFonts w:ascii="Times New Roman" w:eastAsia="Times New Roman" w:hAnsi="Times New Roman" w:cs="Times New Roman"/>
          <w:bCs/>
          <w:szCs w:val="36"/>
          <w:lang w:eastAsia="fr-FR"/>
        </w:rPr>
        <w:t>st de Greenwich     Latitude : </w:t>
      </w:r>
      <w:r w:rsidR="00A034A0" w:rsidRPr="009B39F8">
        <w:rPr>
          <w:rFonts w:ascii="Times New Roman" w:eastAsia="Times New Roman" w:hAnsi="Times New Roman" w:cs="Times New Roman"/>
          <w:bCs/>
          <w:szCs w:val="36"/>
          <w:lang w:eastAsia="fr-FR"/>
        </w:rPr>
        <w:t xml:space="preserve">22° 10' 07,1098" Nord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Projection associée :    Azimutale de </w:t>
      </w:r>
      <w:proofErr w:type="spellStart"/>
      <w:r w:rsidRPr="009B39F8">
        <w:rPr>
          <w:rFonts w:ascii="Times New Roman" w:eastAsia="Times New Roman" w:hAnsi="Times New Roman" w:cs="Times New Roman"/>
          <w:bCs/>
          <w:szCs w:val="36"/>
          <w:lang w:eastAsia="fr-FR"/>
        </w:rPr>
        <w:t>Hatt</w:t>
      </w:r>
      <w:proofErr w:type="spellEnd"/>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A4814"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Latitude origine:                    14 °43'48.0000" Nord</w:t>
      </w:r>
      <w:r w:rsidRPr="009B39F8">
        <w:rPr>
          <w:rFonts w:ascii="Times New Roman" w:eastAsia="Times New Roman" w:hAnsi="Times New Roman" w:cs="Times New Roman"/>
          <w:bCs/>
          <w:szCs w:val="36"/>
          <w:lang w:eastAsia="fr-FR"/>
        </w:rPr>
        <w:br/>
        <w:t xml:space="preserve">     </w:t>
      </w:r>
      <w:r w:rsidR="00AA4814"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 xml:space="preserve">Méridien Central :                 17 °29'24.0000" Ouest </w:t>
      </w:r>
      <w:r w:rsidRPr="009B39F8">
        <w:rPr>
          <w:rFonts w:ascii="Times New Roman" w:eastAsia="Times New Roman" w:hAnsi="Times New Roman" w:cs="Times New Roman"/>
          <w:bCs/>
          <w:szCs w:val="36"/>
          <w:lang w:eastAsia="fr-FR"/>
        </w:rPr>
        <w:br/>
        <w:t xml:space="preserve">     </w:t>
      </w:r>
      <w:r w:rsidR="00AA4814"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 xml:space="preserve">Coordonnées origine :            x0 = 500 000 m </w:t>
      </w:r>
      <w:r w:rsidRPr="009B39F8">
        <w:rPr>
          <w:rFonts w:ascii="Times New Roman" w:eastAsia="Times New Roman" w:hAnsi="Times New Roman" w:cs="Times New Roman"/>
          <w:bCs/>
          <w:szCs w:val="36"/>
          <w:lang w:eastAsia="fr-FR"/>
        </w:rPr>
        <w:br/>
        <w:t>                                             </w:t>
      </w:r>
      <w:r w:rsidR="00AA4814"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   y0 = 50 000 m </w:t>
      </w:r>
    </w:p>
    <w:p w:rsidR="00A034A0" w:rsidRPr="009B39F8" w:rsidRDefault="00A034A0" w:rsidP="002F4FF4">
      <w:pPr>
        <w:pStyle w:val="Style2"/>
      </w:pPr>
      <w:bookmarkStart w:id="4" w:name="DakarHann"/>
      <w:bookmarkEnd w:id="4"/>
      <w:r w:rsidRPr="002F4FF4">
        <w:lastRenderedPageBreak/>
        <w:t>Système</w:t>
      </w:r>
      <w:r w:rsidRPr="009B39F8">
        <w:t xml:space="preserve"> Dakar </w:t>
      </w:r>
      <w:proofErr w:type="spellStart"/>
      <w:r w:rsidRPr="009B39F8">
        <w:t>Hann</w:t>
      </w:r>
      <w:proofErr w:type="spellEnd"/>
      <w:r w:rsidRPr="009B39F8">
        <w:t>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De septembre à octobre 1952, un point astronomique a été observé sur le toit du bâtiment du Service Géographique de Dakar. Ce point a été rattaché à l'ancien réseau de triangulation (voir </w:t>
      </w:r>
      <w:proofErr w:type="spellStart"/>
      <w:r w:rsidRPr="009B39F8">
        <w:rPr>
          <w:rFonts w:ascii="Times New Roman" w:eastAsia="Times New Roman" w:hAnsi="Times New Roman" w:cs="Times New Roman"/>
          <w:bCs/>
          <w:szCs w:val="36"/>
          <w:lang w:eastAsia="fr-FR"/>
        </w:rPr>
        <w:t>Presque'île</w:t>
      </w:r>
      <w:proofErr w:type="spellEnd"/>
      <w:r w:rsidRPr="009B39F8">
        <w:rPr>
          <w:rFonts w:ascii="Times New Roman" w:eastAsia="Times New Roman" w:hAnsi="Times New Roman" w:cs="Times New Roman"/>
          <w:bCs/>
          <w:szCs w:val="36"/>
          <w:lang w:eastAsia="fr-FR"/>
        </w:rPr>
        <w:t xml:space="preserve"> du Cap Vert - SGAOF 1931) qui avait pour origine le terme sud de la base de </w:t>
      </w:r>
      <w:proofErr w:type="spellStart"/>
      <w:r w:rsidRPr="009B39F8">
        <w:rPr>
          <w:rFonts w:ascii="Times New Roman" w:eastAsia="Times New Roman" w:hAnsi="Times New Roman" w:cs="Times New Roman"/>
          <w:bCs/>
          <w:szCs w:val="36"/>
          <w:lang w:eastAsia="fr-FR"/>
        </w:rPr>
        <w:t>Ouakam</w:t>
      </w:r>
      <w:proofErr w:type="spellEnd"/>
      <w:r w:rsidRPr="009B39F8">
        <w:rPr>
          <w:rFonts w:ascii="Times New Roman" w:eastAsia="Times New Roman" w:hAnsi="Times New Roman" w:cs="Times New Roman"/>
          <w:bCs/>
          <w:szCs w:val="36"/>
          <w:lang w:eastAsia="fr-FR"/>
        </w:rPr>
        <w:t>. Il a été décidé de fixer de nouvelles coordonnées pour le point fondamental et d'apporter une correction à la cartographie de base. Ultérieurement, les coordonnées rectangulaires "</w:t>
      </w:r>
      <w:proofErr w:type="spellStart"/>
      <w:r w:rsidRPr="009B39F8">
        <w:rPr>
          <w:rFonts w:ascii="Times New Roman" w:eastAsia="Times New Roman" w:hAnsi="Times New Roman" w:cs="Times New Roman"/>
          <w:bCs/>
          <w:szCs w:val="36"/>
          <w:lang w:eastAsia="fr-FR"/>
        </w:rPr>
        <w:t>Hatt</w:t>
      </w:r>
      <w:proofErr w:type="spellEnd"/>
      <w:r w:rsidRPr="009B39F8">
        <w:rPr>
          <w:rFonts w:ascii="Times New Roman" w:eastAsia="Times New Roman" w:hAnsi="Times New Roman" w:cs="Times New Roman"/>
          <w:bCs/>
          <w:szCs w:val="36"/>
          <w:lang w:eastAsia="fr-FR"/>
        </w:rPr>
        <w:t>" ont été transformées en UTM.</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Désignation : Dakar - </w:t>
      </w:r>
      <w:proofErr w:type="spellStart"/>
      <w:r w:rsidR="00A034A0" w:rsidRPr="009B39F8">
        <w:rPr>
          <w:rFonts w:ascii="Times New Roman" w:eastAsia="Times New Roman" w:hAnsi="Times New Roman" w:cs="Times New Roman"/>
          <w:bCs/>
          <w:szCs w:val="36"/>
          <w:lang w:eastAsia="fr-FR"/>
        </w:rPr>
        <w:t>Hann</w:t>
      </w:r>
      <w:proofErr w:type="spellEnd"/>
      <w:r w:rsidR="00A034A0" w:rsidRPr="009B39F8">
        <w:rPr>
          <w:rFonts w:ascii="Times New Roman" w:eastAsia="Times New Roman" w:hAnsi="Times New Roman" w:cs="Times New Roman"/>
          <w:bCs/>
          <w:szCs w:val="36"/>
          <w:lang w:eastAsia="fr-FR"/>
        </w:rPr>
        <w:t xml:space="preserve"> IGN 1952 </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Ellipsoïde associé : Clarke 1880 IGN    a = 6378249,2 m   b = 6356515,0 m      Méridien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origine : </w:t>
      </w:r>
      <w:r w:rsidRPr="009B39F8">
        <w:rPr>
          <w:rFonts w:ascii="Times New Roman" w:eastAsia="Times New Roman" w:hAnsi="Times New Roman" w:cs="Times New Roman"/>
          <w:bCs/>
          <w:szCs w:val="36"/>
          <w:lang w:eastAsia="fr-FR"/>
        </w:rPr>
        <w:t xml:space="preserve">   </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proofErr w:type="spellStart"/>
      <w:r w:rsidRPr="009B39F8">
        <w:rPr>
          <w:rFonts w:ascii="Times New Roman" w:eastAsia="Times New Roman" w:hAnsi="Times New Roman" w:cs="Times New Roman"/>
          <w:bCs/>
          <w:szCs w:val="36"/>
          <w:lang w:eastAsia="fr-FR"/>
        </w:rPr>
        <w:t>Gren</w:t>
      </w:r>
      <w:r w:rsidR="00A034A0" w:rsidRPr="009B39F8">
        <w:rPr>
          <w:rFonts w:ascii="Times New Roman" w:eastAsia="Times New Roman" w:hAnsi="Times New Roman" w:cs="Times New Roman"/>
          <w:bCs/>
          <w:szCs w:val="36"/>
          <w:lang w:eastAsia="fr-FR"/>
        </w:rPr>
        <w:t>wich</w:t>
      </w:r>
      <w:proofErr w:type="spellEnd"/>
      <w:r w:rsidR="00A034A0" w:rsidRPr="009B39F8">
        <w:rPr>
          <w:rFonts w:ascii="Times New Roman" w:eastAsia="Times New Roman" w:hAnsi="Times New Roman" w:cs="Times New Roman"/>
          <w:bCs/>
          <w:szCs w:val="36"/>
          <w:lang w:eastAsia="fr-FR"/>
        </w:rPr>
        <w:t xml:space="preserve"> (Observatoire) </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Repère fondamental : Dakar - </w:t>
      </w:r>
      <w:proofErr w:type="spellStart"/>
      <w:r w:rsidR="00A034A0" w:rsidRPr="009B39F8">
        <w:rPr>
          <w:rFonts w:ascii="Times New Roman" w:eastAsia="Times New Roman" w:hAnsi="Times New Roman" w:cs="Times New Roman"/>
          <w:bCs/>
          <w:szCs w:val="36"/>
          <w:lang w:eastAsia="fr-FR"/>
        </w:rPr>
        <w:t>Hann</w:t>
      </w:r>
      <w:proofErr w:type="spellEnd"/>
      <w:r w:rsidR="00A034A0" w:rsidRPr="009B39F8">
        <w:rPr>
          <w:rFonts w:ascii="Times New Roman" w:eastAsia="Times New Roman" w:hAnsi="Times New Roman" w:cs="Times New Roman"/>
          <w:bCs/>
          <w:szCs w:val="36"/>
          <w:lang w:eastAsia="fr-FR"/>
        </w:rPr>
        <w:t xml:space="preserve"> 1952</w:t>
      </w:r>
      <w:r w:rsidR="00A034A0"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Longitude : </w:t>
      </w:r>
      <w:r w:rsidR="00A034A0" w:rsidRPr="009B39F8">
        <w:rPr>
          <w:rFonts w:ascii="Times New Roman" w:eastAsia="Times New Roman" w:hAnsi="Times New Roman" w:cs="Times New Roman"/>
          <w:bCs/>
          <w:szCs w:val="36"/>
          <w:lang w:eastAsia="fr-FR"/>
        </w:rPr>
        <w:t>17° 26' 18,6" Oue</w:t>
      </w:r>
      <w:r w:rsidRPr="009B39F8">
        <w:rPr>
          <w:rFonts w:ascii="Times New Roman" w:eastAsia="Times New Roman" w:hAnsi="Times New Roman" w:cs="Times New Roman"/>
          <w:bCs/>
          <w:szCs w:val="36"/>
          <w:lang w:eastAsia="fr-FR"/>
        </w:rPr>
        <w:t>st de Greenwich     Latitude : </w:t>
      </w:r>
      <w:r w:rsidR="00A034A0" w:rsidRPr="009B39F8">
        <w:rPr>
          <w:rFonts w:ascii="Times New Roman" w:eastAsia="Times New Roman" w:hAnsi="Times New Roman" w:cs="Times New Roman"/>
          <w:bCs/>
          <w:szCs w:val="36"/>
          <w:lang w:eastAsia="fr-FR"/>
        </w:rPr>
        <w:t>14° 43' 16,6" Nord</w:t>
      </w:r>
    </w:p>
    <w:p w:rsidR="00A034A0"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Projection associée :    UTM Nord, fuseau 28</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Latitude origine:                    0°00'00.0000"  </w:t>
      </w:r>
      <w:r w:rsidR="00A034A0" w:rsidRPr="009B39F8">
        <w:rPr>
          <w:rFonts w:ascii="Times New Roman" w:eastAsia="Times New Roman" w:hAnsi="Times New Roman" w:cs="Times New Roman"/>
          <w:bCs/>
          <w:szCs w:val="36"/>
          <w:lang w:eastAsia="fr-FR"/>
        </w:rPr>
        <w:br/>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Méridien Central :                 15 °00'00.0000" Ouest </w:t>
      </w:r>
      <w:r w:rsidR="00A034A0" w:rsidRPr="009B39F8">
        <w:rPr>
          <w:rFonts w:ascii="Times New Roman" w:eastAsia="Times New Roman" w:hAnsi="Times New Roman" w:cs="Times New Roman"/>
          <w:bCs/>
          <w:szCs w:val="36"/>
          <w:lang w:eastAsia="fr-FR"/>
        </w:rPr>
        <w:br/>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Coordonnées origine :            x0 = 500 000 m </w:t>
      </w:r>
      <w:r w:rsidR="00A034A0" w:rsidRPr="009B39F8">
        <w:rPr>
          <w:rFonts w:ascii="Times New Roman" w:eastAsia="Times New Roman" w:hAnsi="Times New Roman" w:cs="Times New Roman"/>
          <w:bCs/>
          <w:szCs w:val="36"/>
          <w:lang w:eastAsia="fr-FR"/>
        </w:rPr>
        <w:br/>
        <w:t>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 y0 = 0 m  (nord de l'équateur) </w:t>
      </w:r>
      <w:r w:rsidR="00A034A0" w:rsidRPr="009B39F8">
        <w:rPr>
          <w:rFonts w:ascii="Times New Roman" w:eastAsia="Times New Roman" w:hAnsi="Times New Roman" w:cs="Times New Roman"/>
          <w:bCs/>
          <w:szCs w:val="36"/>
          <w:lang w:eastAsia="fr-FR"/>
        </w:rPr>
        <w:br/>
      </w:r>
      <w:r w:rsidRPr="009B39F8">
        <w:rPr>
          <w:rFonts w:ascii="Times New Roman" w:eastAsia="Times New Roman" w:hAnsi="Times New Roman" w:cs="Times New Roman"/>
          <w:bCs/>
          <w:szCs w:val="36"/>
          <w:lang w:eastAsia="fr-FR"/>
        </w:rPr>
        <w:t>    </w:t>
      </w:r>
      <w:r w:rsidR="00A034A0" w:rsidRPr="009B39F8">
        <w:rPr>
          <w:rFonts w:ascii="Times New Roman" w:eastAsia="Times New Roman" w:hAnsi="Times New Roman" w:cs="Times New Roman"/>
          <w:bCs/>
          <w:szCs w:val="36"/>
          <w:lang w:eastAsia="fr-FR"/>
        </w:rPr>
        <w:t xml:space="preserve">Facteur d'échelle :                0.9996 </w:t>
      </w:r>
      <w:bookmarkStart w:id="5" w:name="Yoff"/>
      <w:bookmarkEnd w:id="5"/>
    </w:p>
    <w:p w:rsidR="007B425D" w:rsidRPr="009B39F8" w:rsidRDefault="00A034A0" w:rsidP="00CD4569">
      <w:pPr>
        <w:pStyle w:val="Style2"/>
        <w:spacing w:before="120"/>
        <w:ind w:left="714" w:hanging="357"/>
        <w:rPr>
          <w:rFonts w:cs="Times New Roman"/>
        </w:rPr>
      </w:pPr>
      <w:r w:rsidRPr="009B39F8">
        <w:rPr>
          <w:rFonts w:cs="Times New Roman"/>
        </w:rPr>
        <w:t>Le Système Yoff-</w:t>
      </w:r>
      <w:proofErr w:type="spellStart"/>
      <w:r w:rsidRPr="009B39F8">
        <w:rPr>
          <w:rFonts w:cs="Times New Roman"/>
        </w:rPr>
        <w:t>Datum</w:t>
      </w:r>
      <w:proofErr w:type="spellEnd"/>
      <w:r w:rsidRPr="009B39F8">
        <w:rPr>
          <w:rFonts w:cs="Times New Roman"/>
        </w:rPr>
        <w:t xml:space="preserve"> 200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De 1968 à 1969, le Sénégal a été traversé par le cheminement géodésique du 12ème Parallèle Nord-africain (tronçon Mali-</w:t>
      </w:r>
      <w:r w:rsidR="00726925" w:rsidRPr="009B39F8">
        <w:rPr>
          <w:rFonts w:ascii="Times New Roman" w:eastAsia="Times New Roman" w:hAnsi="Times New Roman" w:cs="Times New Roman"/>
          <w:bCs/>
          <w:szCs w:val="36"/>
          <w:lang w:eastAsia="fr-FR"/>
        </w:rPr>
        <w:t>Sénégal)</w:t>
      </w:r>
      <w:r w:rsidRPr="009B39F8">
        <w:rPr>
          <w:rFonts w:ascii="Times New Roman" w:eastAsia="Times New Roman" w:hAnsi="Times New Roman" w:cs="Times New Roman"/>
          <w:bCs/>
          <w:szCs w:val="36"/>
          <w:lang w:eastAsia="fr-FR"/>
        </w:rPr>
        <w:t xml:space="preserve">. Sur 615 km, quarante-cinq bornes ont été implantées sur le sol sénégalais. A la fin de la campagne, les coordonnées provisoires des points </w:t>
      </w:r>
      <w:r w:rsidR="00A03493" w:rsidRPr="009B39F8">
        <w:rPr>
          <w:rFonts w:ascii="Times New Roman" w:eastAsia="Times New Roman" w:hAnsi="Times New Roman" w:cs="Times New Roman"/>
          <w:bCs/>
          <w:szCs w:val="36"/>
          <w:lang w:eastAsia="fr-FR"/>
        </w:rPr>
        <w:t>(</w:t>
      </w:r>
      <w:r w:rsidRPr="009B39F8">
        <w:rPr>
          <w:rFonts w:ascii="Times New Roman" w:eastAsia="Times New Roman" w:hAnsi="Times New Roman" w:cs="Times New Roman"/>
          <w:bCs/>
          <w:szCs w:val="36"/>
          <w:lang w:eastAsia="fr-FR"/>
        </w:rPr>
        <w:t>200 à 250</w:t>
      </w:r>
      <w:r w:rsidR="00A03493" w:rsidRPr="009B39F8">
        <w:rPr>
          <w:rFonts w:ascii="Times New Roman" w:eastAsia="Times New Roman" w:hAnsi="Times New Roman" w:cs="Times New Roman"/>
          <w:bCs/>
          <w:szCs w:val="36"/>
          <w:lang w:eastAsia="fr-FR"/>
        </w:rPr>
        <w:t>)</w:t>
      </w:r>
      <w:r w:rsidRPr="009B39F8">
        <w:rPr>
          <w:rFonts w:ascii="Times New Roman" w:eastAsia="Times New Roman" w:hAnsi="Times New Roman" w:cs="Times New Roman"/>
          <w:bCs/>
          <w:szCs w:val="36"/>
          <w:lang w:eastAsia="fr-FR"/>
        </w:rPr>
        <w:t xml:space="preserve"> ont été calculées en prenant comme point origine le point 200 situé aux environs de Dakar, ce point étant le premier déterminé dans le tronçon en coordonnées astronomiques. Ces points ont donné lieu à des nouveaux calculs ultérieurs (voir </w:t>
      </w:r>
      <w:proofErr w:type="spellStart"/>
      <w:r w:rsidRPr="009B39F8">
        <w:rPr>
          <w:rFonts w:ascii="Times New Roman" w:eastAsia="Times New Roman" w:hAnsi="Times New Roman" w:cs="Times New Roman"/>
          <w:bCs/>
          <w:szCs w:val="36"/>
          <w:lang w:eastAsia="fr-FR"/>
        </w:rPr>
        <w:t>Datum</w:t>
      </w:r>
      <w:proofErr w:type="spellEnd"/>
      <w:r w:rsidRPr="009B39F8">
        <w:rPr>
          <w:rFonts w:ascii="Times New Roman" w:eastAsia="Times New Roman" w:hAnsi="Times New Roman" w:cs="Times New Roman"/>
          <w:bCs/>
          <w:szCs w:val="36"/>
          <w:lang w:eastAsia="fr-FR"/>
        </w:rPr>
        <w:t xml:space="preserve"> Point58 et </w:t>
      </w:r>
      <w:proofErr w:type="spellStart"/>
      <w:r w:rsidRPr="009B39F8">
        <w:rPr>
          <w:rFonts w:ascii="Times New Roman" w:eastAsia="Times New Roman" w:hAnsi="Times New Roman" w:cs="Times New Roman"/>
          <w:bCs/>
          <w:szCs w:val="36"/>
          <w:lang w:eastAsia="fr-FR"/>
        </w:rPr>
        <w:t>Adindan</w:t>
      </w:r>
      <w:proofErr w:type="spellEnd"/>
      <w:r w:rsidRPr="009B39F8">
        <w:rPr>
          <w:rFonts w:ascii="Times New Roman" w:eastAsia="Times New Roman" w:hAnsi="Times New Roman" w:cs="Times New Roman"/>
          <w:bCs/>
          <w:szCs w:val="36"/>
          <w:lang w:eastAsia="fr-FR"/>
        </w:rPr>
        <w:t xml:space="preserve"> Datum1969).</w:t>
      </w:r>
    </w:p>
    <w:p w:rsidR="00A034A0" w:rsidRPr="009B39F8" w:rsidRDefault="00A034A0" w:rsidP="00267852">
      <w:pPr>
        <w:spacing w:after="0" w:line="360" w:lineRule="auto"/>
        <w:ind w:firstLine="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Désignation : Yoff-</w:t>
      </w:r>
      <w:proofErr w:type="spellStart"/>
      <w:r w:rsidRPr="009B39F8">
        <w:rPr>
          <w:rFonts w:ascii="Times New Roman" w:eastAsia="Times New Roman" w:hAnsi="Times New Roman" w:cs="Times New Roman"/>
          <w:bCs/>
          <w:szCs w:val="36"/>
          <w:lang w:eastAsia="fr-FR"/>
        </w:rPr>
        <w:t>Datum</w:t>
      </w:r>
      <w:proofErr w:type="spellEnd"/>
      <w:r w:rsidRPr="009B39F8">
        <w:rPr>
          <w:rFonts w:ascii="Times New Roman" w:eastAsia="Times New Roman" w:hAnsi="Times New Roman" w:cs="Times New Roman"/>
          <w:bCs/>
          <w:szCs w:val="36"/>
          <w:lang w:eastAsia="fr-FR"/>
        </w:rPr>
        <w:t xml:space="preserve"> 200</w:t>
      </w:r>
    </w:p>
    <w:p w:rsidR="00A034A0" w:rsidRPr="009B39F8" w:rsidRDefault="00A034A0" w:rsidP="00267852">
      <w:pPr>
        <w:spacing w:after="0" w:line="360" w:lineRule="auto"/>
        <w:ind w:firstLine="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Ellipsoïde associé : Clarke 1880 Anglais   </w:t>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t>a = 6378249,1453 m   1/f = 293,465000</w:t>
      </w:r>
    </w:p>
    <w:p w:rsidR="007B425D" w:rsidRPr="009B39F8" w:rsidRDefault="00A034A0" w:rsidP="00267852">
      <w:pPr>
        <w:spacing w:after="0" w:line="360" w:lineRule="auto"/>
        <w:ind w:firstLine="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Méridien origine : Greenwich (Observatoire) </w:t>
      </w:r>
    </w:p>
    <w:p w:rsidR="00A034A0" w:rsidRPr="009B39F8" w:rsidRDefault="00A034A0" w:rsidP="00267852">
      <w:pPr>
        <w:spacing w:after="0" w:line="360" w:lineRule="auto"/>
        <w:ind w:firstLine="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Repère fondamental : Yoff </w:t>
      </w:r>
      <w:proofErr w:type="spellStart"/>
      <w:r w:rsidRPr="009B39F8">
        <w:rPr>
          <w:rFonts w:ascii="Times New Roman" w:eastAsia="Times New Roman" w:hAnsi="Times New Roman" w:cs="Times New Roman"/>
          <w:bCs/>
          <w:szCs w:val="36"/>
          <w:lang w:eastAsia="fr-FR"/>
        </w:rPr>
        <w:t>Astro</w:t>
      </w:r>
      <w:proofErr w:type="spellEnd"/>
      <w:r w:rsidRPr="009B39F8">
        <w:rPr>
          <w:rFonts w:ascii="Times New Roman" w:eastAsia="Times New Roman" w:hAnsi="Times New Roman" w:cs="Times New Roman"/>
          <w:bCs/>
          <w:szCs w:val="36"/>
          <w:lang w:eastAsia="fr-FR"/>
        </w:rPr>
        <w:t xml:space="preserve"> 1967 (DAKAR)</w:t>
      </w:r>
    </w:p>
    <w:p w:rsidR="007B425D"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Longitude : </w:t>
      </w:r>
      <w:r w:rsidR="00A034A0" w:rsidRPr="009B39F8">
        <w:rPr>
          <w:rFonts w:ascii="Times New Roman" w:eastAsia="Times New Roman" w:hAnsi="Times New Roman" w:cs="Times New Roman"/>
          <w:bCs/>
          <w:szCs w:val="36"/>
          <w:lang w:eastAsia="fr-FR"/>
        </w:rPr>
        <w:t>17° 29' 07,815" Oue</w:t>
      </w:r>
      <w:r w:rsidR="00726925" w:rsidRPr="009B39F8">
        <w:rPr>
          <w:rFonts w:ascii="Times New Roman" w:eastAsia="Times New Roman" w:hAnsi="Times New Roman" w:cs="Times New Roman"/>
          <w:bCs/>
          <w:szCs w:val="36"/>
          <w:lang w:eastAsia="fr-FR"/>
        </w:rPr>
        <w:t>st de Greenwich     Latitude : </w:t>
      </w:r>
      <w:r w:rsidR="00A034A0" w:rsidRPr="009B39F8">
        <w:rPr>
          <w:rFonts w:ascii="Times New Roman" w:eastAsia="Times New Roman" w:hAnsi="Times New Roman" w:cs="Times New Roman"/>
          <w:bCs/>
          <w:szCs w:val="36"/>
          <w:lang w:eastAsia="fr-FR"/>
        </w:rPr>
        <w:t xml:space="preserve">14° 44' 41,692" Nord </w:t>
      </w:r>
      <w:r w:rsidRPr="009B39F8">
        <w:rPr>
          <w:rFonts w:ascii="Times New Roman" w:eastAsia="Times New Roman" w:hAnsi="Times New Roman" w:cs="Times New Roman"/>
          <w:bCs/>
          <w:szCs w:val="36"/>
          <w:lang w:eastAsia="fr-FR"/>
        </w:rPr>
        <w:t xml:space="preserve"> </w:t>
      </w:r>
    </w:p>
    <w:p w:rsidR="00A034A0"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Projection associée :    UTM Nord, fuseau 28</w:t>
      </w:r>
    </w:p>
    <w:p w:rsidR="00726925" w:rsidRPr="009B39F8" w:rsidRDefault="007B425D"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Latitude origine:                    0°00'00.0000"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Méridien Central :                 15 °00'00.0000" Ouest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Coordonnées origine :            x0 = 500 000 m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y0 = 0 m  (nord de l'équateur)</w:t>
      </w:r>
      <w:r w:rsidR="00726925" w:rsidRPr="009B39F8">
        <w:rPr>
          <w:rFonts w:ascii="Times New Roman" w:eastAsia="Times New Roman" w:hAnsi="Times New Roman" w:cs="Times New Roman"/>
          <w:bCs/>
          <w:szCs w:val="36"/>
          <w:lang w:eastAsia="fr-FR"/>
        </w:rPr>
        <w:t> ;</w:t>
      </w:r>
    </w:p>
    <w:p w:rsidR="00FA20C7" w:rsidRPr="009B39F8" w:rsidRDefault="0072692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 Fa</w:t>
      </w:r>
      <w:r w:rsidRPr="009B39F8">
        <w:rPr>
          <w:rFonts w:ascii="Times New Roman" w:eastAsia="Times New Roman" w:hAnsi="Times New Roman" w:cs="Times New Roman"/>
          <w:bCs/>
          <w:szCs w:val="36"/>
          <w:lang w:eastAsia="fr-FR"/>
        </w:rPr>
        <w:t>cteur d'échelle :  </w:t>
      </w:r>
      <w:r w:rsidR="00A034A0" w:rsidRPr="009B39F8">
        <w:rPr>
          <w:rFonts w:ascii="Times New Roman" w:eastAsia="Times New Roman" w:hAnsi="Times New Roman" w:cs="Times New Roman"/>
          <w:bCs/>
          <w:szCs w:val="36"/>
          <w:lang w:eastAsia="fr-FR"/>
        </w:rPr>
        <w:t xml:space="preserve"> 0.9996 </w:t>
      </w:r>
    </w:p>
    <w:p w:rsidR="00673F07" w:rsidRPr="009B39F8" w:rsidRDefault="00673F07" w:rsidP="00267852">
      <w:pPr>
        <w:spacing w:after="0" w:line="360" w:lineRule="auto"/>
        <w:rPr>
          <w:rFonts w:ascii="Times New Roman" w:eastAsia="Times New Roman" w:hAnsi="Times New Roman" w:cs="Times New Roman"/>
          <w:bCs/>
          <w:szCs w:val="36"/>
          <w:lang w:eastAsia="fr-FR"/>
        </w:rPr>
      </w:pPr>
    </w:p>
    <w:p w:rsidR="007B425D" w:rsidRPr="009B39F8" w:rsidRDefault="00B45FDF" w:rsidP="002F4FF4">
      <w:pPr>
        <w:pStyle w:val="Style2"/>
      </w:pPr>
      <w:bookmarkStart w:id="6" w:name="DatumPoint58"/>
      <w:bookmarkEnd w:id="6"/>
      <w:r w:rsidRPr="009B39F8">
        <w:lastRenderedPageBreak/>
        <w:t xml:space="preserve">Système </w:t>
      </w:r>
      <w:proofErr w:type="spellStart"/>
      <w:r w:rsidRPr="009B39F8">
        <w:t>Datum</w:t>
      </w:r>
      <w:proofErr w:type="spellEnd"/>
      <w:r w:rsidRPr="009B39F8">
        <w:t xml:space="preserve"> Point 58 </w:t>
      </w:r>
    </w:p>
    <w:p w:rsidR="00A638B4" w:rsidRPr="009B39F8" w:rsidRDefault="00A034A0" w:rsidP="00267852">
      <w:pPr>
        <w:spacing w:after="0" w:line="360" w:lineRule="auto"/>
        <w:rPr>
          <w:rFonts w:ascii="Times New Roman" w:eastAsia="Times New Roman" w:hAnsi="Times New Roman" w:cs="Times New Roman"/>
          <w:b/>
          <w:bCs/>
          <w:sz w:val="24"/>
          <w:szCs w:val="36"/>
          <w:lang w:eastAsia="fr-FR"/>
        </w:rPr>
      </w:pPr>
      <w:r w:rsidRPr="009B39F8">
        <w:rPr>
          <w:rFonts w:ascii="Times New Roman" w:eastAsia="Times New Roman" w:hAnsi="Times New Roman" w:cs="Times New Roman"/>
          <w:bCs/>
          <w:szCs w:val="36"/>
          <w:lang w:eastAsia="fr-FR"/>
        </w:rPr>
        <w:t>Ce cheminement géodésique</w:t>
      </w:r>
      <w:r w:rsidR="00817DF8" w:rsidRPr="009B39F8">
        <w:rPr>
          <w:rFonts w:ascii="Times New Roman" w:eastAsia="Times New Roman" w:hAnsi="Times New Roman" w:cs="Times New Roman"/>
          <w:bCs/>
          <w:szCs w:val="36"/>
          <w:lang w:eastAsia="fr-FR"/>
        </w:rPr>
        <w:t xml:space="preserve"> (1969-1970)</w:t>
      </w:r>
      <w:r w:rsidRPr="009B39F8">
        <w:rPr>
          <w:rFonts w:ascii="Times New Roman" w:eastAsia="Times New Roman" w:hAnsi="Times New Roman" w:cs="Times New Roman"/>
          <w:bCs/>
          <w:szCs w:val="36"/>
          <w:lang w:eastAsia="fr-FR"/>
        </w:rPr>
        <w:t xml:space="preserve"> s'est </w:t>
      </w:r>
      <w:r w:rsidR="00267852" w:rsidRPr="009B39F8">
        <w:rPr>
          <w:rFonts w:ascii="Times New Roman" w:eastAsia="Times New Roman" w:hAnsi="Times New Roman" w:cs="Times New Roman"/>
          <w:bCs/>
          <w:szCs w:val="36"/>
          <w:lang w:eastAsia="fr-FR"/>
        </w:rPr>
        <w:t>poursuivi au Niger</w:t>
      </w:r>
      <w:r w:rsidR="00CE29A0" w:rsidRPr="009B39F8">
        <w:rPr>
          <w:rFonts w:ascii="Times New Roman" w:eastAsia="Times New Roman" w:hAnsi="Times New Roman" w:cs="Times New Roman"/>
          <w:bCs/>
          <w:szCs w:val="36"/>
          <w:lang w:eastAsia="fr-FR"/>
        </w:rPr>
        <w:t>. A la fin de cette campagne</w:t>
      </w:r>
      <w:r w:rsidRPr="009B39F8">
        <w:rPr>
          <w:rFonts w:ascii="Times New Roman" w:eastAsia="Times New Roman" w:hAnsi="Times New Roman" w:cs="Times New Roman"/>
          <w:bCs/>
          <w:szCs w:val="36"/>
          <w:lang w:eastAsia="fr-FR"/>
        </w:rPr>
        <w:t xml:space="preserve">, les coordonnées des points issues de la </w:t>
      </w:r>
      <w:r w:rsidR="00CE29A0" w:rsidRPr="009B39F8">
        <w:rPr>
          <w:rFonts w:ascii="Times New Roman" w:eastAsia="Times New Roman" w:hAnsi="Times New Roman" w:cs="Times New Roman"/>
          <w:bCs/>
          <w:szCs w:val="36"/>
          <w:lang w:eastAsia="fr-FR"/>
        </w:rPr>
        <w:t>mission</w:t>
      </w:r>
      <w:r w:rsidRPr="009B39F8">
        <w:rPr>
          <w:rFonts w:ascii="Times New Roman" w:eastAsia="Times New Roman" w:hAnsi="Times New Roman" w:cs="Times New Roman"/>
          <w:bCs/>
          <w:szCs w:val="36"/>
          <w:lang w:eastAsia="fr-FR"/>
        </w:rPr>
        <w:t xml:space="preserve"> </w:t>
      </w:r>
      <w:r w:rsidR="00CE29A0" w:rsidRPr="009B39F8">
        <w:rPr>
          <w:rFonts w:ascii="Times New Roman" w:eastAsia="Times New Roman" w:hAnsi="Times New Roman" w:cs="Times New Roman"/>
          <w:bCs/>
          <w:szCs w:val="36"/>
          <w:lang w:eastAsia="fr-FR"/>
        </w:rPr>
        <w:t xml:space="preserve"> au </w:t>
      </w:r>
      <w:r w:rsidRPr="009B39F8">
        <w:rPr>
          <w:rFonts w:ascii="Times New Roman" w:eastAsia="Times New Roman" w:hAnsi="Times New Roman" w:cs="Times New Roman"/>
          <w:bCs/>
          <w:szCs w:val="36"/>
          <w:lang w:eastAsia="fr-FR"/>
        </w:rPr>
        <w:t>Sénégal (voir Yoff Datum200) ont été recalculées dans un même syst</w:t>
      </w:r>
      <w:r w:rsidR="00267852" w:rsidRPr="009B39F8">
        <w:rPr>
          <w:rFonts w:ascii="Times New Roman" w:eastAsia="Times New Roman" w:hAnsi="Times New Roman" w:cs="Times New Roman"/>
          <w:bCs/>
          <w:szCs w:val="36"/>
          <w:lang w:eastAsia="fr-FR"/>
        </w:rPr>
        <w:t>ème global sur l'Ouest africain</w:t>
      </w:r>
      <w:r w:rsidRPr="009B39F8">
        <w:rPr>
          <w:rFonts w:ascii="Times New Roman" w:eastAsia="Times New Roman" w:hAnsi="Times New Roman" w:cs="Times New Roman"/>
          <w:bCs/>
          <w:szCs w:val="36"/>
          <w:lang w:eastAsia="fr-FR"/>
        </w:rPr>
        <w:t>, à partir d'une station astronomique réalisée sur le point 58, à l'</w:t>
      </w:r>
      <w:r w:rsidR="00CE29A0" w:rsidRPr="009B39F8">
        <w:rPr>
          <w:rFonts w:ascii="Times New Roman" w:eastAsia="Times New Roman" w:hAnsi="Times New Roman" w:cs="Times New Roman"/>
          <w:bCs/>
          <w:szCs w:val="36"/>
          <w:lang w:eastAsia="fr-FR"/>
        </w:rPr>
        <w:t>extrémité</w:t>
      </w:r>
      <w:r w:rsidRPr="009B39F8">
        <w:rPr>
          <w:rFonts w:ascii="Times New Roman" w:eastAsia="Times New Roman" w:hAnsi="Times New Roman" w:cs="Times New Roman"/>
          <w:bCs/>
          <w:szCs w:val="36"/>
          <w:lang w:eastAsia="fr-FR"/>
        </w:rPr>
        <w:t xml:space="preserve"> orientale du cheminement, au Niger, dans le Dallol </w:t>
      </w:r>
      <w:proofErr w:type="spellStart"/>
      <w:r w:rsidRPr="009B39F8">
        <w:rPr>
          <w:rFonts w:ascii="Times New Roman" w:eastAsia="Times New Roman" w:hAnsi="Times New Roman" w:cs="Times New Roman"/>
          <w:bCs/>
          <w:szCs w:val="36"/>
          <w:lang w:eastAsia="fr-FR"/>
        </w:rPr>
        <w:t>Maouri</w:t>
      </w:r>
      <w:proofErr w:type="spellEnd"/>
      <w:r w:rsidRPr="009B39F8">
        <w:rPr>
          <w:rFonts w:ascii="Times New Roman" w:eastAsia="Times New Roman" w:hAnsi="Times New Roman" w:cs="Times New Roman"/>
          <w:bCs/>
          <w:szCs w:val="36"/>
          <w:lang w:eastAsia="fr-FR"/>
        </w:rPr>
        <w:t>, près de la frontière du Nigéria.</w:t>
      </w:r>
    </w:p>
    <w:p w:rsidR="007B425D"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Dé</w:t>
      </w:r>
      <w:r w:rsidR="00FB06C4" w:rsidRPr="009B39F8">
        <w:rPr>
          <w:rFonts w:ascii="Times New Roman" w:eastAsia="Times New Roman" w:hAnsi="Times New Roman" w:cs="Times New Roman"/>
          <w:bCs/>
          <w:szCs w:val="36"/>
          <w:lang w:eastAsia="fr-FR"/>
        </w:rPr>
        <w:t xml:space="preserve">signation : </w:t>
      </w:r>
      <w:proofErr w:type="spellStart"/>
      <w:r w:rsidR="007B425D" w:rsidRPr="009B39F8">
        <w:rPr>
          <w:rFonts w:ascii="Times New Roman" w:eastAsia="Times New Roman" w:hAnsi="Times New Roman" w:cs="Times New Roman"/>
          <w:bCs/>
          <w:szCs w:val="36"/>
          <w:lang w:eastAsia="fr-FR"/>
        </w:rPr>
        <w:t>Datum</w:t>
      </w:r>
      <w:proofErr w:type="spellEnd"/>
      <w:r w:rsidR="007B425D" w:rsidRPr="009B39F8">
        <w:rPr>
          <w:rFonts w:ascii="Times New Roman" w:eastAsia="Times New Roman" w:hAnsi="Times New Roman" w:cs="Times New Roman"/>
          <w:bCs/>
          <w:szCs w:val="36"/>
          <w:lang w:eastAsia="fr-FR"/>
        </w:rPr>
        <w:t xml:space="preserve"> point 58  </w:t>
      </w:r>
    </w:p>
    <w:p w:rsidR="007B425D"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Ellipsoïde associé : Clarke 1880 Anglais   </w:t>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t>a = 6378249,1453 m   1/f = 293,465000     </w:t>
      </w:r>
    </w:p>
    <w:p w:rsidR="007B425D"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Méridien origine : Greenwich (Observatoire)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Repère fondamental : Point 58 (IGN)</w:t>
      </w:r>
    </w:p>
    <w:p w:rsidR="00A034A0" w:rsidRPr="009B39F8" w:rsidRDefault="00FB06C4"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Longitude : </w:t>
      </w:r>
      <w:r w:rsidR="00A034A0" w:rsidRPr="009B39F8">
        <w:rPr>
          <w:rFonts w:ascii="Times New Roman" w:eastAsia="Times New Roman" w:hAnsi="Times New Roman" w:cs="Times New Roman"/>
          <w:bCs/>
          <w:szCs w:val="36"/>
          <w:lang w:eastAsia="fr-FR"/>
        </w:rPr>
        <w:t>3° 58' 37,040" E</w:t>
      </w:r>
      <w:r w:rsidR="00181112" w:rsidRPr="009B39F8">
        <w:rPr>
          <w:rFonts w:ascii="Times New Roman" w:eastAsia="Times New Roman" w:hAnsi="Times New Roman" w:cs="Times New Roman"/>
          <w:bCs/>
          <w:szCs w:val="36"/>
          <w:lang w:eastAsia="fr-FR"/>
        </w:rPr>
        <w:t>st de Greenwich     Latitude : </w:t>
      </w:r>
      <w:r w:rsidR="00A034A0" w:rsidRPr="009B39F8">
        <w:rPr>
          <w:rFonts w:ascii="Times New Roman" w:eastAsia="Times New Roman" w:hAnsi="Times New Roman" w:cs="Times New Roman"/>
          <w:bCs/>
          <w:szCs w:val="36"/>
          <w:lang w:eastAsia="fr-FR"/>
        </w:rPr>
        <w:t xml:space="preserve">12° 52' 44,045" Nord </w:t>
      </w:r>
    </w:p>
    <w:p w:rsidR="00A638B4"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Projection associée :    UTM Nord, fuseau 28</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Latitude origine:                    0°00'00.0000"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Méridien Central :                 15 °00'00.0000" Ouest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Coordonnées origine :            x0 = 500 000 m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y0 = 0 m  (nord de l'équateur)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Facteur d'échelle :                 0.9996 </w:t>
      </w:r>
    </w:p>
    <w:p w:rsidR="00840D32" w:rsidRPr="009B39F8" w:rsidRDefault="00A034A0" w:rsidP="002F4FF4">
      <w:pPr>
        <w:pStyle w:val="Style2"/>
      </w:pPr>
      <w:bookmarkStart w:id="7" w:name="Adindan1969"/>
      <w:bookmarkEnd w:id="7"/>
      <w:r w:rsidRPr="002F4FF4">
        <w:t>Système</w:t>
      </w:r>
      <w:r w:rsidRPr="009B39F8">
        <w:t xml:space="preserve"> </w:t>
      </w:r>
      <w:proofErr w:type="spellStart"/>
      <w:r w:rsidRPr="009B39F8">
        <w:t>Adindan</w:t>
      </w:r>
      <w:proofErr w:type="spellEnd"/>
      <w:r w:rsidRPr="009B39F8">
        <w:t xml:space="preserve"> </w:t>
      </w:r>
      <w:proofErr w:type="spellStart"/>
      <w:r w:rsidRPr="009B39F8">
        <w:t>Datum</w:t>
      </w:r>
      <w:proofErr w:type="spellEnd"/>
      <w:r w:rsidRPr="009B39F8">
        <w:t xml:space="preserve"> 1969</w:t>
      </w:r>
    </w:p>
    <w:p w:rsidR="00010E4E" w:rsidRPr="009B39F8" w:rsidRDefault="00214A0E" w:rsidP="00010E4E">
      <w:pPr>
        <w:pStyle w:val="titregeod"/>
        <w:numPr>
          <w:ilvl w:val="0"/>
          <w:numId w:val="0"/>
        </w:numPr>
        <w:rPr>
          <w:b w:val="0"/>
        </w:rPr>
      </w:pPr>
      <w:r w:rsidRPr="009B39F8">
        <w:rPr>
          <w:b w:val="0"/>
          <w:sz w:val="22"/>
        </w:rPr>
        <w:t xml:space="preserve">Le système </w:t>
      </w:r>
      <w:proofErr w:type="spellStart"/>
      <w:r w:rsidRPr="009B39F8">
        <w:rPr>
          <w:b w:val="0"/>
          <w:sz w:val="22"/>
        </w:rPr>
        <w:t>Adindan</w:t>
      </w:r>
      <w:proofErr w:type="spellEnd"/>
      <w:r w:rsidRPr="009B39F8">
        <w:rPr>
          <w:b w:val="0"/>
          <w:sz w:val="22"/>
        </w:rPr>
        <w:t xml:space="preserve"> </w:t>
      </w:r>
      <w:proofErr w:type="spellStart"/>
      <w:r w:rsidRPr="009B39F8">
        <w:rPr>
          <w:b w:val="0"/>
          <w:sz w:val="22"/>
        </w:rPr>
        <w:t>Datum</w:t>
      </w:r>
      <w:proofErr w:type="spellEnd"/>
      <w:r w:rsidRPr="009B39F8">
        <w:rPr>
          <w:b w:val="0"/>
          <w:sz w:val="22"/>
        </w:rPr>
        <w:t xml:space="preserve"> 1969 est le prolongement </w:t>
      </w:r>
      <w:r w:rsidR="00A03493" w:rsidRPr="009B39F8">
        <w:rPr>
          <w:b w:val="0"/>
          <w:sz w:val="22"/>
        </w:rPr>
        <w:t xml:space="preserve">du système </w:t>
      </w:r>
      <w:proofErr w:type="spellStart"/>
      <w:r w:rsidR="00A03493" w:rsidRPr="009B39F8">
        <w:rPr>
          <w:b w:val="0"/>
          <w:sz w:val="22"/>
        </w:rPr>
        <w:t>Datum</w:t>
      </w:r>
      <w:proofErr w:type="spellEnd"/>
      <w:r w:rsidR="00A03493" w:rsidRPr="009B39F8">
        <w:rPr>
          <w:b w:val="0"/>
          <w:sz w:val="22"/>
        </w:rPr>
        <w:t xml:space="preserve"> 58 jusqu’au chaines </w:t>
      </w:r>
      <w:proofErr w:type="spellStart"/>
      <w:r w:rsidR="00A03493" w:rsidRPr="009B39F8">
        <w:rPr>
          <w:b w:val="0"/>
          <w:sz w:val="22"/>
        </w:rPr>
        <w:t>geodesique</w:t>
      </w:r>
      <w:proofErr w:type="spellEnd"/>
      <w:r w:rsidR="00A03493" w:rsidRPr="009B39F8">
        <w:rPr>
          <w:b w:val="0"/>
          <w:sz w:val="22"/>
        </w:rPr>
        <w:t xml:space="preserve"> de l’est africaine</w:t>
      </w:r>
      <w:r w:rsidR="00330431" w:rsidRPr="009B39F8">
        <w:rPr>
          <w:b w:val="0"/>
          <w:sz w:val="22"/>
        </w:rPr>
        <w:t>. Ces coordonnées furent également calculées à partir de la station astronomique du point 15 et reliées à l'ensemble de la réalisation ADINDAN</w:t>
      </w:r>
      <w:r w:rsidR="00A034A0" w:rsidRPr="009B39F8">
        <w:rPr>
          <w:b w:val="0"/>
        </w:rPr>
        <w:t>.</w:t>
      </w:r>
    </w:p>
    <w:p w:rsidR="00010E4E" w:rsidRPr="009B39F8" w:rsidRDefault="00A034A0" w:rsidP="00010E4E">
      <w:pPr>
        <w:pStyle w:val="titregeod"/>
        <w:numPr>
          <w:ilvl w:val="0"/>
          <w:numId w:val="0"/>
        </w:numPr>
        <w:rPr>
          <w:b w:val="0"/>
        </w:rPr>
      </w:pPr>
      <w:r w:rsidRPr="009B39F8">
        <w:rPr>
          <w:b w:val="0"/>
        </w:rPr>
        <w:t xml:space="preserve">Désignation : </w:t>
      </w:r>
      <w:proofErr w:type="spellStart"/>
      <w:r w:rsidRPr="009B39F8">
        <w:rPr>
          <w:b w:val="0"/>
        </w:rPr>
        <w:t>Adindan</w:t>
      </w:r>
      <w:proofErr w:type="spellEnd"/>
      <w:r w:rsidRPr="009B39F8">
        <w:rPr>
          <w:b w:val="0"/>
        </w:rPr>
        <w:t xml:space="preserve"> </w:t>
      </w:r>
      <w:proofErr w:type="spellStart"/>
      <w:r w:rsidRPr="009B39F8">
        <w:rPr>
          <w:b w:val="0"/>
        </w:rPr>
        <w:t>Datum</w:t>
      </w:r>
      <w:proofErr w:type="spellEnd"/>
      <w:r w:rsidRPr="009B39F8">
        <w:rPr>
          <w:b w:val="0"/>
        </w:rPr>
        <w:t xml:space="preserve"> 1969 [Douzième parallèle nord]      </w:t>
      </w:r>
    </w:p>
    <w:p w:rsidR="00010E4E" w:rsidRPr="009B39F8" w:rsidRDefault="00A034A0" w:rsidP="00010E4E">
      <w:pPr>
        <w:pStyle w:val="titregeod"/>
        <w:numPr>
          <w:ilvl w:val="0"/>
          <w:numId w:val="0"/>
        </w:numPr>
        <w:rPr>
          <w:b w:val="0"/>
        </w:rPr>
      </w:pPr>
      <w:r w:rsidRPr="009B39F8">
        <w:rPr>
          <w:b w:val="0"/>
        </w:rPr>
        <w:t xml:space="preserve">Ellipsoïde associé : Clarke 1880 Anglais   a = 6378249,1453&amp;nb </w:t>
      </w:r>
      <w:proofErr w:type="spellStart"/>
      <w:r w:rsidRPr="009B39F8">
        <w:rPr>
          <w:b w:val="0"/>
        </w:rPr>
        <w:t>sp</w:t>
      </w:r>
      <w:proofErr w:type="spellEnd"/>
      <w:r w:rsidRPr="009B39F8">
        <w:rPr>
          <w:b w:val="0"/>
        </w:rPr>
        <w:t>; 1/f = 293,465000    </w:t>
      </w:r>
    </w:p>
    <w:p w:rsidR="00010E4E" w:rsidRPr="009B39F8" w:rsidRDefault="00A034A0" w:rsidP="00010E4E">
      <w:pPr>
        <w:pStyle w:val="titregeod"/>
        <w:numPr>
          <w:ilvl w:val="0"/>
          <w:numId w:val="0"/>
        </w:numPr>
        <w:rPr>
          <w:b w:val="0"/>
        </w:rPr>
      </w:pPr>
      <w:r w:rsidRPr="009B39F8">
        <w:rPr>
          <w:b w:val="0"/>
        </w:rPr>
        <w:t xml:space="preserve">Méridien origine : Greenwich (Observatoire) </w:t>
      </w:r>
      <w:r w:rsidR="00010E4E" w:rsidRPr="009B39F8">
        <w:rPr>
          <w:b w:val="0"/>
        </w:rPr>
        <w:t xml:space="preserve"> </w:t>
      </w:r>
    </w:p>
    <w:p w:rsidR="00010E4E" w:rsidRPr="009B39F8" w:rsidRDefault="00A034A0" w:rsidP="00010E4E">
      <w:pPr>
        <w:pStyle w:val="titregeod"/>
        <w:numPr>
          <w:ilvl w:val="0"/>
          <w:numId w:val="0"/>
        </w:numPr>
        <w:rPr>
          <w:b w:val="0"/>
        </w:rPr>
      </w:pPr>
      <w:r w:rsidRPr="009B39F8">
        <w:rPr>
          <w:b w:val="0"/>
        </w:rPr>
        <w:t xml:space="preserve">Repère fondamental : </w:t>
      </w:r>
      <w:proofErr w:type="spellStart"/>
      <w:r w:rsidRPr="009B39F8">
        <w:rPr>
          <w:b w:val="0"/>
        </w:rPr>
        <w:t>Adindan</w:t>
      </w:r>
      <w:proofErr w:type="spellEnd"/>
      <w:r w:rsidRPr="009B39F8">
        <w:rPr>
          <w:b w:val="0"/>
        </w:rPr>
        <w:t xml:space="preserve"> </w:t>
      </w:r>
      <w:proofErr w:type="spellStart"/>
      <w:r w:rsidRPr="009B39F8">
        <w:rPr>
          <w:b w:val="0"/>
        </w:rPr>
        <w:t>Zv</w:t>
      </w:r>
      <w:proofErr w:type="spellEnd"/>
      <w:r w:rsidRPr="009B39F8">
        <w:rPr>
          <w:b w:val="0"/>
        </w:rPr>
        <w:t xml:space="preserve"> (terme de la base)</w:t>
      </w:r>
    </w:p>
    <w:p w:rsidR="00010E4E" w:rsidRPr="009B39F8" w:rsidRDefault="00A034A0" w:rsidP="00010E4E">
      <w:pPr>
        <w:pStyle w:val="titregeod"/>
        <w:numPr>
          <w:ilvl w:val="0"/>
          <w:numId w:val="0"/>
        </w:numPr>
        <w:rPr>
          <w:b w:val="0"/>
        </w:rPr>
      </w:pPr>
      <w:r w:rsidRPr="009B39F8">
        <w:rPr>
          <w:b w:val="0"/>
        </w:rPr>
        <w:t>Longi</w:t>
      </w:r>
      <w:r w:rsidR="00D74118" w:rsidRPr="009B39F8">
        <w:rPr>
          <w:b w:val="0"/>
          <w:bCs w:val="0"/>
        </w:rPr>
        <w:t>tude : </w:t>
      </w:r>
      <w:r w:rsidRPr="009B39F8">
        <w:rPr>
          <w:b w:val="0"/>
        </w:rPr>
        <w:t xml:space="preserve">31° 29' 21,6079" Est de Greenwich     </w:t>
      </w:r>
      <w:r w:rsidR="00010E4E" w:rsidRPr="009B39F8">
        <w:rPr>
          <w:b w:val="0"/>
        </w:rPr>
        <w:t>Latitude : </w:t>
      </w:r>
      <w:r w:rsidRPr="009B39F8">
        <w:rPr>
          <w:b w:val="0"/>
        </w:rPr>
        <w:t xml:space="preserve">22° 10' 07,1098" Nord </w:t>
      </w:r>
    </w:p>
    <w:p w:rsidR="00010E4E" w:rsidRPr="009B39F8" w:rsidRDefault="00A034A0" w:rsidP="00010E4E">
      <w:pPr>
        <w:pStyle w:val="titregeod"/>
        <w:numPr>
          <w:ilvl w:val="0"/>
          <w:numId w:val="0"/>
        </w:numPr>
        <w:rPr>
          <w:b w:val="0"/>
        </w:rPr>
      </w:pPr>
      <w:r w:rsidRPr="009B39F8">
        <w:rPr>
          <w:b w:val="0"/>
        </w:rPr>
        <w:t>Projection associée :    UTM Nord, fuseau 28</w:t>
      </w:r>
    </w:p>
    <w:p w:rsidR="00010E4E" w:rsidRPr="009B39F8" w:rsidRDefault="00A034A0" w:rsidP="00010E4E">
      <w:pPr>
        <w:pStyle w:val="titregeod"/>
        <w:numPr>
          <w:ilvl w:val="0"/>
          <w:numId w:val="0"/>
        </w:numPr>
      </w:pPr>
      <w:r w:rsidRPr="009B39F8">
        <w:rPr>
          <w:b w:val="0"/>
        </w:rPr>
        <w:t xml:space="preserve">Latitude origine:                    0°00'00.0000"  </w:t>
      </w:r>
      <w:r w:rsidRPr="009B39F8">
        <w:rPr>
          <w:b w:val="0"/>
        </w:rPr>
        <w:br/>
        <w:t>Méridien Central :                 15 °00'00.0000" Ouest</w:t>
      </w:r>
      <w:r w:rsidRPr="009B39F8">
        <w:t xml:space="preserve"> </w:t>
      </w:r>
    </w:p>
    <w:p w:rsidR="00A638B4" w:rsidRPr="009B39F8" w:rsidRDefault="00A034A0" w:rsidP="00010E4E">
      <w:pPr>
        <w:pStyle w:val="titregeod"/>
        <w:numPr>
          <w:ilvl w:val="0"/>
          <w:numId w:val="0"/>
        </w:numPr>
        <w:rPr>
          <w:b w:val="0"/>
          <w:bCs w:val="0"/>
        </w:rPr>
      </w:pPr>
      <w:r w:rsidRPr="009B39F8">
        <w:rPr>
          <w:b w:val="0"/>
        </w:rPr>
        <w:t xml:space="preserve">Coordonnées origine :            x0 = 500 000 m </w:t>
      </w:r>
      <w:r w:rsidRPr="009B39F8">
        <w:rPr>
          <w:b w:val="0"/>
        </w:rPr>
        <w:br/>
        <w:t>                                                y0 = 0 m  (nord de l'équateur)</w:t>
      </w:r>
      <w:r w:rsidR="00A638B4" w:rsidRPr="009B39F8">
        <w:rPr>
          <w:b w:val="0"/>
        </w:rPr>
        <w:t xml:space="preserve"> </w:t>
      </w:r>
    </w:p>
    <w:p w:rsidR="00A638B4"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Facteur d'échelle :                 0.9996 </w:t>
      </w:r>
      <w:bookmarkStart w:id="8" w:name="CapdesBiches"/>
      <w:bookmarkEnd w:id="8"/>
    </w:p>
    <w:p w:rsidR="00673F07" w:rsidRPr="009B39F8" w:rsidRDefault="00673F07" w:rsidP="00267852">
      <w:pPr>
        <w:spacing w:before="100" w:beforeAutospacing="1" w:after="0" w:line="360" w:lineRule="auto"/>
        <w:rPr>
          <w:rFonts w:ascii="Times New Roman" w:eastAsia="Times New Roman" w:hAnsi="Times New Roman" w:cs="Times New Roman"/>
          <w:bCs/>
          <w:szCs w:val="36"/>
          <w:lang w:eastAsia="fr-FR"/>
        </w:rPr>
      </w:pPr>
    </w:p>
    <w:p w:rsidR="00CD4569" w:rsidRPr="009B39F8" w:rsidRDefault="00A034A0" w:rsidP="002F4FF4">
      <w:pPr>
        <w:pStyle w:val="Style2"/>
        <w:rPr>
          <w:szCs w:val="24"/>
        </w:rPr>
      </w:pPr>
      <w:r w:rsidRPr="002F4FF4">
        <w:t>S</w:t>
      </w:r>
      <w:r w:rsidR="00104C15" w:rsidRPr="002F4FF4">
        <w:t>ystème</w:t>
      </w:r>
      <w:r w:rsidR="00104C15" w:rsidRPr="009B39F8">
        <w:t xml:space="preserve"> du Cap des Biches</w:t>
      </w:r>
      <w:r w:rsidR="00FA20C7" w:rsidRPr="009B39F8">
        <w:t xml:space="preserve"> </w:t>
      </w:r>
      <w:r w:rsidR="00104C15" w:rsidRPr="009B39F8">
        <w:t>[1974]</w:t>
      </w:r>
    </w:p>
    <w:p w:rsidR="00A034A0" w:rsidRPr="009B39F8" w:rsidRDefault="00A034A0" w:rsidP="00CD4569">
      <w:pPr>
        <w:pStyle w:val="Style2"/>
        <w:numPr>
          <w:ilvl w:val="0"/>
          <w:numId w:val="0"/>
        </w:numPr>
        <w:spacing w:before="120"/>
        <w:rPr>
          <w:rFonts w:eastAsia="Times New Roman" w:cs="Times New Roman"/>
          <w:b/>
          <w:bCs/>
          <w:spacing w:val="0"/>
          <w:kern w:val="0"/>
          <w:szCs w:val="36"/>
          <w:lang w:eastAsia="fr-FR"/>
        </w:rPr>
      </w:pPr>
      <w:r w:rsidRPr="009B39F8">
        <w:rPr>
          <w:rFonts w:eastAsia="Times New Roman" w:cs="Times New Roman"/>
          <w:bCs/>
          <w:spacing w:val="0"/>
          <w:kern w:val="0"/>
          <w:szCs w:val="36"/>
          <w:lang w:eastAsia="fr-FR"/>
        </w:rPr>
        <w:lastRenderedPageBreak/>
        <w:t>Ce système concerne en particulier le Réseau géodésique primordial de la région du Cap Vert. Les coordonnées exprimées dans ce système sont issues d'un calcul d'ensemble effectué à part</w:t>
      </w:r>
      <w:r w:rsidR="00FA20C7" w:rsidRPr="009B39F8">
        <w:rPr>
          <w:rFonts w:eastAsia="Times New Roman" w:cs="Times New Roman"/>
          <w:bCs/>
          <w:spacing w:val="0"/>
          <w:kern w:val="0"/>
          <w:szCs w:val="36"/>
          <w:lang w:eastAsia="fr-FR"/>
        </w:rPr>
        <w:t>ir des anciennes observations (</w:t>
      </w:r>
      <w:proofErr w:type="spellStart"/>
      <w:r w:rsidRPr="009B39F8">
        <w:rPr>
          <w:rFonts w:eastAsia="Times New Roman" w:cs="Times New Roman"/>
          <w:bCs/>
          <w:spacing w:val="0"/>
          <w:kern w:val="0"/>
          <w:szCs w:val="36"/>
          <w:lang w:eastAsia="fr-FR"/>
        </w:rPr>
        <w:t>Peyrucq</w:t>
      </w:r>
      <w:proofErr w:type="spellEnd"/>
      <w:r w:rsidRPr="009B39F8">
        <w:rPr>
          <w:rFonts w:eastAsia="Times New Roman" w:cs="Times New Roman"/>
          <w:bCs/>
          <w:spacing w:val="0"/>
          <w:kern w:val="0"/>
          <w:szCs w:val="36"/>
          <w:lang w:eastAsia="fr-FR"/>
        </w:rPr>
        <w:t xml:space="preserve"> 1931- </w:t>
      </w:r>
      <w:proofErr w:type="spellStart"/>
      <w:r w:rsidRPr="009B39F8">
        <w:rPr>
          <w:rFonts w:eastAsia="Times New Roman" w:cs="Times New Roman"/>
          <w:bCs/>
          <w:spacing w:val="0"/>
          <w:kern w:val="0"/>
          <w:szCs w:val="36"/>
          <w:lang w:eastAsia="fr-FR"/>
        </w:rPr>
        <w:t>Kerbriand</w:t>
      </w:r>
      <w:proofErr w:type="spellEnd"/>
      <w:r w:rsidRPr="009B39F8">
        <w:rPr>
          <w:rFonts w:eastAsia="Times New Roman" w:cs="Times New Roman"/>
          <w:bCs/>
          <w:spacing w:val="0"/>
          <w:kern w:val="0"/>
          <w:szCs w:val="36"/>
          <w:lang w:eastAsia="fr-FR"/>
        </w:rPr>
        <w:t xml:space="preserve"> 1938-39) et des mes</w:t>
      </w:r>
      <w:r w:rsidR="00817DF8" w:rsidRPr="009B39F8">
        <w:rPr>
          <w:rFonts w:eastAsia="Times New Roman" w:cs="Times New Roman"/>
          <w:bCs/>
          <w:spacing w:val="0"/>
          <w:kern w:val="0"/>
          <w:szCs w:val="36"/>
          <w:lang w:eastAsia="fr-FR"/>
        </w:rPr>
        <w:t xml:space="preserve">ures plus récentes (SHOM 1963 </w:t>
      </w:r>
      <w:r w:rsidRPr="009B39F8">
        <w:rPr>
          <w:rFonts w:eastAsia="Times New Roman" w:cs="Times New Roman"/>
          <w:bCs/>
          <w:spacing w:val="0"/>
          <w:kern w:val="0"/>
          <w:szCs w:val="36"/>
          <w:lang w:eastAsia="fr-FR"/>
        </w:rPr>
        <w:t xml:space="preserve">mission 12ème parallèle 1968-1969, mission </w:t>
      </w:r>
      <w:proofErr w:type="spellStart"/>
      <w:r w:rsidRPr="009B39F8">
        <w:rPr>
          <w:rFonts w:eastAsia="Times New Roman" w:cs="Times New Roman"/>
          <w:bCs/>
          <w:spacing w:val="0"/>
          <w:kern w:val="0"/>
          <w:szCs w:val="36"/>
          <w:lang w:eastAsia="fr-FR"/>
        </w:rPr>
        <w:t>Peole</w:t>
      </w:r>
      <w:proofErr w:type="spellEnd"/>
      <w:r w:rsidR="00817DF8" w:rsidRPr="009B39F8">
        <w:rPr>
          <w:rFonts w:eastAsia="Times New Roman" w:cs="Times New Roman"/>
          <w:bCs/>
          <w:spacing w:val="0"/>
          <w:kern w:val="0"/>
          <w:szCs w:val="36"/>
          <w:lang w:eastAsia="fr-FR"/>
        </w:rPr>
        <w:t xml:space="preserve"> 1971</w:t>
      </w:r>
      <w:r w:rsidR="00330431" w:rsidRPr="009B39F8">
        <w:rPr>
          <w:rFonts w:eastAsia="Times New Roman" w:cs="Times New Roman"/>
          <w:bCs/>
          <w:spacing w:val="0"/>
          <w:kern w:val="0"/>
          <w:szCs w:val="36"/>
          <w:lang w:eastAsia="fr-FR"/>
        </w:rPr>
        <w:t>)</w:t>
      </w:r>
      <w:r w:rsidRPr="009B39F8">
        <w:rPr>
          <w:rFonts w:eastAsia="Times New Roman" w:cs="Times New Roman"/>
          <w:bCs/>
          <w:spacing w:val="0"/>
          <w:kern w:val="0"/>
          <w:szCs w:val="36"/>
          <w:lang w:eastAsia="fr-FR"/>
        </w:rPr>
        <w:t>. Le point considéré comme fondamental est celui du "Cap des Biches" commun aux trois principales missions avec pour coordonnées celles déduites du point astronomique de Dakar-</w:t>
      </w:r>
      <w:proofErr w:type="spellStart"/>
      <w:r w:rsidRPr="009B39F8">
        <w:rPr>
          <w:rFonts w:eastAsia="Times New Roman" w:cs="Times New Roman"/>
          <w:bCs/>
          <w:spacing w:val="0"/>
          <w:kern w:val="0"/>
          <w:szCs w:val="36"/>
          <w:lang w:eastAsia="fr-FR"/>
        </w:rPr>
        <w:t>Hann</w:t>
      </w:r>
      <w:proofErr w:type="spellEnd"/>
      <w:r w:rsidRPr="009B39F8">
        <w:rPr>
          <w:rFonts w:eastAsia="Times New Roman" w:cs="Times New Roman"/>
          <w:bCs/>
          <w:spacing w:val="0"/>
          <w:kern w:val="0"/>
          <w:szCs w:val="36"/>
          <w:lang w:eastAsia="fr-FR"/>
        </w:rPr>
        <w:t xml:space="preserve"> déterminé en 1952 sur le toit de l'immeuble du Service Géographique de Dakar, car elles ont servi de référence à la cartographie existant à l'époque.</w:t>
      </w:r>
    </w:p>
    <w:p w:rsidR="00A034A0" w:rsidRPr="009B39F8" w:rsidRDefault="00A034A0" w:rsidP="00817DF8">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Désignation : Dakar </w:t>
      </w:r>
      <w:proofErr w:type="spellStart"/>
      <w:r w:rsidRPr="009B39F8">
        <w:rPr>
          <w:rFonts w:ascii="Times New Roman" w:eastAsia="Times New Roman" w:hAnsi="Times New Roman" w:cs="Times New Roman"/>
          <w:bCs/>
          <w:szCs w:val="36"/>
          <w:lang w:eastAsia="fr-FR"/>
        </w:rPr>
        <w:t>Hann</w:t>
      </w:r>
      <w:proofErr w:type="spellEnd"/>
      <w:r w:rsidRPr="009B39F8">
        <w:rPr>
          <w:rFonts w:ascii="Times New Roman" w:eastAsia="Times New Roman" w:hAnsi="Times New Roman" w:cs="Times New Roman"/>
          <w:bCs/>
          <w:szCs w:val="36"/>
          <w:lang w:eastAsia="fr-FR"/>
        </w:rPr>
        <w:t xml:space="preserve"> - Cap des Biches 1974 </w:t>
      </w:r>
    </w:p>
    <w:p w:rsidR="00A034A0"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Ellipsoïde associé : Clarke 1880 IGN   </w:t>
      </w:r>
      <w:r w:rsidRPr="009B39F8">
        <w:rPr>
          <w:rFonts w:ascii="Times New Roman" w:eastAsia="Times New Roman" w:hAnsi="Times New Roman" w:cs="Times New Roman"/>
          <w:bCs/>
          <w:szCs w:val="36"/>
          <w:lang w:eastAsia="fr-FR"/>
        </w:rPr>
        <w:tab/>
        <w:t xml:space="preserve">a = 6378249,2 m   b = 6356515,0 m      </w:t>
      </w:r>
    </w:p>
    <w:p w:rsidR="00267852" w:rsidRPr="009B39F8" w:rsidRDefault="00267852"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Méridien origine : Greenwich (Observatoire) </w:t>
      </w:r>
    </w:p>
    <w:p w:rsidR="00A034A0" w:rsidRPr="009B39F8" w:rsidRDefault="00267852"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Repère fondamental : Dakar - </w:t>
      </w:r>
      <w:proofErr w:type="spellStart"/>
      <w:r w:rsidR="00A034A0" w:rsidRPr="009B39F8">
        <w:rPr>
          <w:rFonts w:ascii="Times New Roman" w:eastAsia="Times New Roman" w:hAnsi="Times New Roman" w:cs="Times New Roman"/>
          <w:bCs/>
          <w:szCs w:val="36"/>
          <w:lang w:eastAsia="fr-FR"/>
        </w:rPr>
        <w:t>Hann</w:t>
      </w:r>
      <w:proofErr w:type="spellEnd"/>
      <w:r w:rsidR="00A034A0" w:rsidRPr="009B39F8">
        <w:rPr>
          <w:rFonts w:ascii="Times New Roman" w:eastAsia="Times New Roman" w:hAnsi="Times New Roman" w:cs="Times New Roman"/>
          <w:bCs/>
          <w:szCs w:val="36"/>
          <w:lang w:eastAsia="fr-FR"/>
        </w:rPr>
        <w:t xml:space="preserve"> 1952</w:t>
      </w:r>
    </w:p>
    <w:p w:rsidR="00267852"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D74118" w:rsidRPr="009B39F8">
        <w:rPr>
          <w:rFonts w:ascii="Times New Roman" w:eastAsia="Times New Roman" w:hAnsi="Times New Roman" w:cs="Times New Roman"/>
          <w:bCs/>
          <w:szCs w:val="36"/>
          <w:lang w:eastAsia="fr-FR"/>
        </w:rPr>
        <w:t>Longitude : </w:t>
      </w:r>
      <w:r w:rsidRPr="009B39F8">
        <w:rPr>
          <w:rFonts w:ascii="Times New Roman" w:eastAsia="Times New Roman" w:hAnsi="Times New Roman" w:cs="Times New Roman"/>
          <w:bCs/>
          <w:szCs w:val="36"/>
          <w:lang w:eastAsia="fr-FR"/>
        </w:rPr>
        <w:t xml:space="preserve">17° 26' 18,6" Ouest de Greenwich     </w:t>
      </w:r>
      <w:r w:rsidR="00D74118" w:rsidRPr="009B39F8">
        <w:rPr>
          <w:rFonts w:ascii="Times New Roman" w:eastAsia="Times New Roman" w:hAnsi="Times New Roman" w:cs="Times New Roman"/>
          <w:bCs/>
          <w:szCs w:val="36"/>
          <w:lang w:eastAsia="fr-FR"/>
        </w:rPr>
        <w:t>Latitude : </w:t>
      </w:r>
      <w:r w:rsidRPr="009B39F8">
        <w:rPr>
          <w:rFonts w:ascii="Times New Roman" w:eastAsia="Times New Roman" w:hAnsi="Times New Roman" w:cs="Times New Roman"/>
          <w:bCs/>
          <w:szCs w:val="36"/>
          <w:lang w:eastAsia="fr-FR"/>
        </w:rPr>
        <w:t xml:space="preserve">14° 43' 16,6" Nord </w:t>
      </w:r>
    </w:p>
    <w:p w:rsidR="00267852" w:rsidRPr="009B39F8" w:rsidRDefault="00267852"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982DDC"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 xml:space="preserve">  </w:t>
      </w:r>
      <w:r w:rsidR="00CD4569"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Projection associée :    UTM Nord, fuseau 28</w:t>
      </w:r>
    </w:p>
    <w:p w:rsidR="00A034A0" w:rsidRPr="009B39F8" w:rsidRDefault="00267852" w:rsidP="00267852">
      <w:pPr>
        <w:spacing w:after="0" w:line="360" w:lineRule="auto"/>
        <w:ind w:left="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CD4569"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Latitude origine:                    0°00'00.0000"  </w:t>
      </w:r>
      <w:r w:rsidR="00A034A0" w:rsidRPr="009B39F8">
        <w:rPr>
          <w:rFonts w:ascii="Times New Roman" w:eastAsia="Times New Roman" w:hAnsi="Times New Roman" w:cs="Times New Roman"/>
          <w:bCs/>
          <w:szCs w:val="36"/>
          <w:lang w:eastAsia="fr-FR"/>
        </w:rPr>
        <w:br/>
        <w:t xml:space="preserve">     </w:t>
      </w:r>
      <w:r w:rsidR="00CD4569"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Méridien Central :                 15 °00'00.0000" Ouest </w:t>
      </w:r>
      <w:r w:rsidR="00A034A0" w:rsidRPr="009B39F8">
        <w:rPr>
          <w:rFonts w:ascii="Times New Roman" w:eastAsia="Times New Roman" w:hAnsi="Times New Roman" w:cs="Times New Roman"/>
          <w:bCs/>
          <w:szCs w:val="36"/>
          <w:lang w:eastAsia="fr-FR"/>
        </w:rPr>
        <w:br/>
        <w:t xml:space="preserve">     Coordonnées origine :            x0 = 500 000 m </w:t>
      </w:r>
      <w:r w:rsidR="00A034A0" w:rsidRPr="009B39F8">
        <w:rPr>
          <w:rFonts w:ascii="Times New Roman" w:eastAsia="Times New Roman" w:hAnsi="Times New Roman" w:cs="Times New Roman"/>
          <w:bCs/>
          <w:szCs w:val="36"/>
          <w:lang w:eastAsia="fr-FR"/>
        </w:rPr>
        <w:br/>
        <w:t>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  y0 = 0 m  (nord de l'équateur)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Facteur d'échelle :                0.9996 </w:t>
      </w:r>
    </w:p>
    <w:p w:rsidR="00015378" w:rsidRPr="009B39F8" w:rsidRDefault="00A034A0" w:rsidP="002F4FF4">
      <w:pPr>
        <w:pStyle w:val="Style2"/>
      </w:pPr>
      <w:r w:rsidRPr="009B39F8">
        <w:rPr>
          <w:color w:val="000000"/>
          <w:szCs w:val="24"/>
        </w:rPr>
        <w:t> </w:t>
      </w:r>
      <w:bookmarkStart w:id="9" w:name="OMVS1979"/>
      <w:bookmarkEnd w:id="9"/>
      <w:r w:rsidR="002F4FF4" w:rsidRPr="002F4FF4">
        <w:t>R</w:t>
      </w:r>
      <w:r w:rsidRPr="002F4FF4">
        <w:t>éalisation</w:t>
      </w:r>
      <w:r w:rsidRPr="009B39F8">
        <w:t xml:space="preserve"> OMVS 1979</w:t>
      </w:r>
    </w:p>
    <w:p w:rsidR="00A034A0" w:rsidRPr="009B39F8" w:rsidRDefault="00A034A0" w:rsidP="00267852">
      <w:pPr>
        <w:pStyle w:val="Style2"/>
        <w:numPr>
          <w:ilvl w:val="0"/>
          <w:numId w:val="0"/>
        </w:numPr>
        <w:rPr>
          <w:rFonts w:eastAsia="Times New Roman" w:cs="Times New Roman"/>
          <w:b/>
          <w:bCs/>
          <w:sz w:val="22"/>
          <w:szCs w:val="36"/>
          <w:lang w:eastAsia="fr-FR"/>
        </w:rPr>
      </w:pPr>
      <w:r w:rsidRPr="009B39F8">
        <w:rPr>
          <w:rFonts w:eastAsia="Times New Roman" w:cs="Times New Roman"/>
          <w:bCs/>
          <w:sz w:val="22"/>
          <w:szCs w:val="36"/>
          <w:lang w:eastAsia="fr-FR"/>
        </w:rPr>
        <w:t xml:space="preserve">Dans le cadre du développement économique du bassin du fleuve Sénégal, on a réalisé un cheminement géodésique de bonne précision dans </w:t>
      </w:r>
      <w:r w:rsidR="00F84F35" w:rsidRPr="009B39F8">
        <w:rPr>
          <w:rFonts w:eastAsia="Times New Roman" w:cs="Times New Roman"/>
          <w:bCs/>
          <w:sz w:val="22"/>
          <w:szCs w:val="36"/>
          <w:lang w:eastAsia="fr-FR"/>
        </w:rPr>
        <w:t>tout le bassin</w:t>
      </w:r>
      <w:r w:rsidR="00015378" w:rsidRPr="009B39F8">
        <w:rPr>
          <w:rFonts w:cs="Times New Roman"/>
          <w:sz w:val="22"/>
        </w:rPr>
        <w:t xml:space="preserve"> appuyé sur des mesures Doppler </w:t>
      </w:r>
      <w:r w:rsidR="00F84F35" w:rsidRPr="009B39F8">
        <w:rPr>
          <w:rFonts w:eastAsia="Times New Roman" w:cs="Times New Roman"/>
          <w:bCs/>
          <w:sz w:val="22"/>
          <w:szCs w:val="36"/>
          <w:lang w:eastAsia="fr-FR"/>
        </w:rPr>
        <w:t xml:space="preserve">et en cela rattaché à chaque extrémité du pays à des points du 12 </w:t>
      </w:r>
      <w:proofErr w:type="spellStart"/>
      <w:r w:rsidR="00F84F35" w:rsidRPr="009B39F8">
        <w:rPr>
          <w:rFonts w:eastAsia="Times New Roman" w:cs="Times New Roman"/>
          <w:bCs/>
          <w:sz w:val="22"/>
          <w:szCs w:val="36"/>
          <w:lang w:eastAsia="fr-FR"/>
        </w:rPr>
        <w:t>ième</w:t>
      </w:r>
      <w:proofErr w:type="spellEnd"/>
      <w:r w:rsidR="00634BFF" w:rsidRPr="009B39F8">
        <w:rPr>
          <w:rFonts w:cs="Times New Roman"/>
          <w:sz w:val="22"/>
        </w:rPr>
        <w:t xml:space="preserve"> parallèle (voir Yoff</w:t>
      </w:r>
      <w:r w:rsidR="00015378" w:rsidRPr="009B39F8">
        <w:rPr>
          <w:rFonts w:cs="Times New Roman"/>
        </w:rPr>
        <w:t xml:space="preserve"> </w:t>
      </w:r>
      <w:r w:rsidRPr="009B39F8">
        <w:rPr>
          <w:rFonts w:eastAsia="Times New Roman" w:cs="Times New Roman"/>
          <w:bCs/>
          <w:sz w:val="22"/>
          <w:szCs w:val="36"/>
          <w:lang w:eastAsia="fr-FR"/>
        </w:rPr>
        <w:t>Datum200). Comme trois des sept s</w:t>
      </w:r>
      <w:r w:rsidR="00F84F35" w:rsidRPr="009B39F8">
        <w:rPr>
          <w:rFonts w:eastAsia="Times New Roman" w:cs="Times New Roman"/>
          <w:bCs/>
          <w:sz w:val="22"/>
          <w:szCs w:val="36"/>
          <w:lang w:eastAsia="fr-FR"/>
        </w:rPr>
        <w:t xml:space="preserve">tations mesurées font partie du </w:t>
      </w:r>
      <w:r w:rsidRPr="009B39F8">
        <w:rPr>
          <w:rFonts w:eastAsia="Times New Roman" w:cs="Times New Roman"/>
          <w:bCs/>
          <w:sz w:val="22"/>
          <w:szCs w:val="36"/>
          <w:lang w:eastAsia="fr-FR"/>
        </w:rPr>
        <w:t xml:space="preserve">levé du 12ème parallèle, lors du calcul, les coordonnées d'un des points du réseau ont été fixées </w:t>
      </w:r>
      <w:r w:rsidR="00634BFF" w:rsidRPr="009B39F8">
        <w:rPr>
          <w:rFonts w:cs="Times New Roman"/>
          <w:sz w:val="22"/>
        </w:rPr>
        <w:t>à leurs valeurs dans le système</w:t>
      </w:r>
      <w:r w:rsidR="00015378" w:rsidRPr="009B39F8">
        <w:rPr>
          <w:rFonts w:cs="Times New Roman"/>
        </w:rPr>
        <w:t xml:space="preserve"> </w:t>
      </w:r>
      <w:r w:rsidRPr="009B39F8">
        <w:rPr>
          <w:rFonts w:eastAsia="Times New Roman" w:cs="Times New Roman"/>
          <w:bCs/>
          <w:sz w:val="22"/>
          <w:szCs w:val="36"/>
          <w:lang w:eastAsia="fr-FR"/>
        </w:rPr>
        <w:t xml:space="preserve">ADINDAN Datum69. Le "référentiel" OMVS1979 est donc </w:t>
      </w:r>
      <w:r w:rsidR="00634BFF" w:rsidRPr="009B39F8">
        <w:rPr>
          <w:rFonts w:cs="Times New Roman"/>
          <w:sz w:val="22"/>
        </w:rPr>
        <w:t>assez éloigné du WGS84. D'autre</w:t>
      </w:r>
      <w:r w:rsidR="00015378" w:rsidRPr="009B39F8">
        <w:rPr>
          <w:rFonts w:cs="Times New Roman"/>
        </w:rPr>
        <w:t xml:space="preserve"> </w:t>
      </w:r>
      <w:r w:rsidRPr="009B39F8">
        <w:rPr>
          <w:rFonts w:eastAsia="Times New Roman" w:cs="Times New Roman"/>
          <w:bCs/>
          <w:sz w:val="22"/>
          <w:szCs w:val="36"/>
          <w:lang w:eastAsia="fr-FR"/>
        </w:rPr>
        <w:t>part, c'est une réalisation tridimensionnelle qui diffère conceptuellement des travaux du 12</w:t>
      </w:r>
      <w:r w:rsidRPr="009B39F8">
        <w:rPr>
          <w:rFonts w:eastAsia="Times New Roman" w:cs="Times New Roman"/>
          <w:bCs/>
          <w:sz w:val="22"/>
          <w:szCs w:val="36"/>
          <w:vertAlign w:val="superscript"/>
          <w:lang w:eastAsia="fr-FR"/>
        </w:rPr>
        <w:t>ème</w:t>
      </w:r>
      <w:r w:rsidR="00015378" w:rsidRPr="009B39F8">
        <w:rPr>
          <w:rFonts w:cs="Times New Roman"/>
        </w:rPr>
        <w:t xml:space="preserve"> </w:t>
      </w:r>
      <w:r w:rsidRPr="009B39F8">
        <w:rPr>
          <w:rFonts w:eastAsia="Times New Roman" w:cs="Times New Roman"/>
          <w:bCs/>
          <w:sz w:val="22"/>
          <w:szCs w:val="36"/>
          <w:lang w:eastAsia="fr-FR"/>
        </w:rPr>
        <w:t>parallèle et ne peut donc pas directement être assimilable à l'ensemble "ADINDAN Datum1969".</w:t>
      </w:r>
      <w:r w:rsidR="00015378" w:rsidRPr="009B39F8">
        <w:rPr>
          <w:rFonts w:cs="Times New Roman"/>
          <w:sz w:val="22"/>
        </w:rPr>
        <w:t xml:space="preserve"> </w:t>
      </w:r>
      <w:r w:rsidRPr="009B39F8">
        <w:rPr>
          <w:rFonts w:eastAsia="Times New Roman" w:cs="Times New Roman"/>
          <w:bCs/>
          <w:sz w:val="22"/>
          <w:szCs w:val="36"/>
          <w:lang w:eastAsia="fr-FR"/>
        </w:rPr>
        <w:t>Ultérieurement, ce réseau a également servi d'appui à une mission géodésique de mesures GPS transfrontalières avec la Mauritanie (SONADER) en 1992 et 1994. Lors de ce dernier calcul, les coordonnées de départ o</w:t>
      </w:r>
      <w:r w:rsidR="00D6686A" w:rsidRPr="009B39F8">
        <w:rPr>
          <w:rFonts w:eastAsia="Times New Roman" w:cs="Times New Roman"/>
          <w:bCs/>
          <w:sz w:val="22"/>
          <w:szCs w:val="36"/>
          <w:lang w:eastAsia="fr-FR"/>
        </w:rPr>
        <w:t>nt été celles des points OMVS ré stationnés</w:t>
      </w:r>
      <w:r w:rsidRPr="009B39F8">
        <w:rPr>
          <w:rFonts w:eastAsia="Times New Roman" w:cs="Times New Roman"/>
          <w:bCs/>
          <w:sz w:val="22"/>
          <w:szCs w:val="36"/>
          <w:lang w:eastAsia="fr-FR"/>
        </w:rPr>
        <w:t xml:space="preserve"> et transformés en WGS84 de manière approchée avec les informations existant alors en Base de Données. Après ajustement des vecteurs GPS, les coordonnées ont été publiées dans le système 'ADINDAN' avec les mêmes réserves que précédemment, compte tenu des différences de nature des systèmes en présence. En conclusion, l'IGN/France propose que ces coordonnées des réseaux du bassin du Sénégal, calculées à différentes époques et dites 'ADINDAN' forment un ensemble spécifique différencié appelé OMVS1979.      </w:t>
      </w:r>
    </w:p>
    <w:p w:rsidR="00A034A0" w:rsidRPr="009B39F8" w:rsidRDefault="00A034A0" w:rsidP="009B2012">
      <w:pPr>
        <w:spacing w:after="0" w:line="360" w:lineRule="auto"/>
        <w:ind w:firstLine="54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Désignation : OMVS1979 </w:t>
      </w:r>
    </w:p>
    <w:p w:rsidR="00A034A0" w:rsidRPr="009B39F8" w:rsidRDefault="00A034A0" w:rsidP="009B2012">
      <w:pPr>
        <w:spacing w:after="0" w:line="360" w:lineRule="auto"/>
        <w:ind w:firstLine="54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Ellipsoïde associé : Clarke 1880 Anglais   </w:t>
      </w:r>
      <w:r w:rsidRPr="009B39F8">
        <w:rPr>
          <w:rFonts w:ascii="Times New Roman" w:eastAsia="Times New Roman" w:hAnsi="Times New Roman" w:cs="Times New Roman"/>
          <w:bCs/>
          <w:szCs w:val="36"/>
          <w:lang w:eastAsia="fr-FR"/>
        </w:rPr>
        <w:tab/>
        <w:t>a = 6378249,1453 m   1/f = 293,465000    </w:t>
      </w:r>
    </w:p>
    <w:p w:rsidR="00A034A0" w:rsidRPr="009B39F8" w:rsidRDefault="00A034A0" w:rsidP="009B2012">
      <w:pPr>
        <w:spacing w:after="0" w:line="360" w:lineRule="auto"/>
        <w:ind w:firstLine="54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lastRenderedPageBreak/>
        <w:t xml:space="preserve">Méridien origine : Greenwich (Observatoire) </w:t>
      </w:r>
    </w:p>
    <w:p w:rsidR="00A034A0" w:rsidRPr="009B39F8" w:rsidRDefault="00A034A0" w:rsidP="009B2012">
      <w:pPr>
        <w:spacing w:after="0" w:line="360" w:lineRule="auto"/>
        <w:ind w:firstLine="54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Projection associée :    UTM Nord, fuseau 28 </w:t>
      </w:r>
    </w:p>
    <w:p w:rsidR="00D6686A" w:rsidRPr="009B39F8" w:rsidRDefault="009B2012" w:rsidP="00D6686A">
      <w:pPr>
        <w:spacing w:after="0" w:line="360" w:lineRule="auto"/>
        <w:ind w:firstLine="360"/>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Latitude origine:                    0°00'00.0000"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Méridien Central :                 15 °00'00.0000" Ouest </w:t>
      </w:r>
      <w:r w:rsidR="00A034A0"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Coordonnées origine :            x0 = 500 000 m </w:t>
      </w:r>
      <w:r w:rsidR="00A034A0" w:rsidRPr="009B39F8">
        <w:rPr>
          <w:rFonts w:ascii="Times New Roman" w:eastAsia="Times New Roman" w:hAnsi="Times New Roman" w:cs="Times New Roman"/>
          <w:bCs/>
          <w:szCs w:val="36"/>
          <w:lang w:eastAsia="fr-FR"/>
        </w:rPr>
        <w:br/>
        <w:t xml:space="preserve">                                                  y0 = 0 m  (nord de l'équateur) </w:t>
      </w:r>
      <w:r w:rsidR="00A034A0" w:rsidRPr="009B39F8">
        <w:rPr>
          <w:rFonts w:ascii="Times New Roman" w:eastAsia="Times New Roman" w:hAnsi="Times New Roman" w:cs="Times New Roman"/>
          <w:bCs/>
          <w:szCs w:val="36"/>
          <w:lang w:eastAsia="fr-FR"/>
        </w:rPr>
        <w:br/>
        <w:t xml:space="preserve">       </w:t>
      </w:r>
      <w:r w:rsidR="00E26EBF"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 Facteur d'échelle :                0.9996 </w:t>
      </w:r>
    </w:p>
    <w:p w:rsidR="00D6686A" w:rsidRPr="009B39F8" w:rsidRDefault="00A034A0" w:rsidP="002F4FF4">
      <w:pPr>
        <w:pStyle w:val="Style2"/>
      </w:pPr>
      <w:bookmarkStart w:id="10" w:name="ados"/>
      <w:bookmarkEnd w:id="10"/>
      <w:r w:rsidRPr="002F4FF4">
        <w:t>système</w:t>
      </w:r>
      <w:r w:rsidRPr="009B39F8">
        <w:t xml:space="preserve"> ADOS - NWC9Z2 </w:t>
      </w:r>
    </w:p>
    <w:p w:rsidR="004A1B1B" w:rsidRPr="009B39F8" w:rsidRDefault="00A034A0" w:rsidP="00CD4569">
      <w:pPr>
        <w:pStyle w:val="Style2"/>
        <w:numPr>
          <w:ilvl w:val="0"/>
          <w:numId w:val="0"/>
        </w:numPr>
        <w:rPr>
          <w:rFonts w:eastAsia="Times New Roman" w:cs="Times New Roman"/>
          <w:b/>
          <w:bCs/>
          <w:sz w:val="22"/>
          <w:szCs w:val="36"/>
          <w:lang w:eastAsia="fr-FR"/>
        </w:rPr>
      </w:pPr>
      <w:r w:rsidRPr="009B39F8">
        <w:rPr>
          <w:rFonts w:eastAsia="Times New Roman" w:cs="Times New Roman"/>
          <w:bCs/>
          <w:sz w:val="22"/>
          <w:szCs w:val="36"/>
          <w:lang w:eastAsia="fr-FR"/>
        </w:rPr>
        <w:t>Lors de son 2ème Symposium sur la géodésie africaine (Nairobi, 8-14 novembre 1981), l'Associatio</w:t>
      </w:r>
      <w:r w:rsidR="00D6686A" w:rsidRPr="009B39F8">
        <w:rPr>
          <w:rFonts w:eastAsia="Times New Roman" w:cs="Times New Roman"/>
          <w:bCs/>
          <w:sz w:val="22"/>
          <w:szCs w:val="36"/>
          <w:lang w:eastAsia="fr-FR"/>
        </w:rPr>
        <w:t xml:space="preserve">n </w:t>
      </w:r>
      <w:r w:rsidRPr="009B39F8">
        <w:rPr>
          <w:rFonts w:eastAsia="Times New Roman" w:cs="Times New Roman"/>
          <w:bCs/>
          <w:sz w:val="22"/>
          <w:szCs w:val="36"/>
          <w:lang w:eastAsia="fr-FR"/>
        </w:rPr>
        <w:t>Internationale de Géodésie (AIG) a jeté les bases d'un vaste projet géodés</w:t>
      </w:r>
      <w:r w:rsidR="00D6686A" w:rsidRPr="009B39F8">
        <w:rPr>
          <w:rFonts w:eastAsia="Times New Roman" w:cs="Times New Roman"/>
          <w:bCs/>
          <w:sz w:val="22"/>
          <w:szCs w:val="36"/>
          <w:lang w:eastAsia="fr-FR"/>
        </w:rPr>
        <w:t xml:space="preserve">ique couvrant tout le continent </w:t>
      </w:r>
      <w:r w:rsidRPr="009B39F8">
        <w:rPr>
          <w:rFonts w:eastAsia="Times New Roman" w:cs="Times New Roman"/>
          <w:bCs/>
          <w:sz w:val="22"/>
          <w:szCs w:val="36"/>
          <w:lang w:eastAsia="fr-FR"/>
        </w:rPr>
        <w:t>africain. Ce projet a pris le nom d'ADOS (</w:t>
      </w:r>
      <w:proofErr w:type="spellStart"/>
      <w:r w:rsidRPr="009B39F8">
        <w:rPr>
          <w:rFonts w:eastAsia="Times New Roman" w:cs="Times New Roman"/>
          <w:bCs/>
          <w:sz w:val="22"/>
          <w:szCs w:val="36"/>
          <w:lang w:eastAsia="fr-FR"/>
        </w:rPr>
        <w:t>African</w:t>
      </w:r>
      <w:proofErr w:type="spellEnd"/>
      <w:r w:rsidRPr="009B39F8">
        <w:rPr>
          <w:rFonts w:eastAsia="Times New Roman" w:cs="Times New Roman"/>
          <w:bCs/>
          <w:sz w:val="22"/>
          <w:szCs w:val="36"/>
          <w:lang w:eastAsia="fr-FR"/>
        </w:rPr>
        <w:t xml:space="preserve"> Doppler Survey). Il c</w:t>
      </w:r>
      <w:r w:rsidR="00D6686A" w:rsidRPr="009B39F8">
        <w:rPr>
          <w:rFonts w:eastAsia="Times New Roman" w:cs="Times New Roman"/>
          <w:bCs/>
          <w:sz w:val="22"/>
          <w:szCs w:val="36"/>
          <w:lang w:eastAsia="fr-FR"/>
        </w:rPr>
        <w:t xml:space="preserve">omporte 310 points observés par </w:t>
      </w:r>
      <w:r w:rsidRPr="009B39F8">
        <w:rPr>
          <w:rFonts w:eastAsia="Times New Roman" w:cs="Times New Roman"/>
          <w:bCs/>
          <w:sz w:val="22"/>
          <w:szCs w:val="36"/>
          <w:lang w:eastAsia="fr-FR"/>
        </w:rPr>
        <w:t xml:space="preserve">méthode spatiale Doppler. A l'issue de la XIXème Assemblée générale de l'UGGI tenue à Vancouver (Canada) du 9 au 22 août 1987, le Défense </w:t>
      </w:r>
      <w:proofErr w:type="spellStart"/>
      <w:r w:rsidRPr="009B39F8">
        <w:rPr>
          <w:rFonts w:eastAsia="Times New Roman" w:cs="Times New Roman"/>
          <w:bCs/>
          <w:sz w:val="22"/>
          <w:szCs w:val="36"/>
          <w:lang w:eastAsia="fr-FR"/>
        </w:rPr>
        <w:t>Mapping</w:t>
      </w:r>
      <w:proofErr w:type="spellEnd"/>
      <w:r w:rsidRPr="009B39F8">
        <w:rPr>
          <w:rFonts w:eastAsia="Times New Roman" w:cs="Times New Roman"/>
          <w:bCs/>
          <w:sz w:val="22"/>
          <w:szCs w:val="36"/>
          <w:lang w:eastAsia="fr-FR"/>
        </w:rPr>
        <w:t xml:space="preserve"> Agency a publié les coordonnées recommandées de ces 310 points ADOS. C'est une réalisation tridimensionnelle. </w:t>
      </w:r>
    </w:p>
    <w:p w:rsidR="00982753" w:rsidRPr="009B39F8" w:rsidRDefault="00A034A0" w:rsidP="006D289F">
      <w:pPr>
        <w:spacing w:before="100" w:beforeAutospacing="1" w:after="0" w:line="360" w:lineRule="auto"/>
        <w:ind w:firstLine="708"/>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Désignation : NWC9Z2 – ADOS</w:t>
      </w:r>
    </w:p>
    <w:p w:rsidR="00A034A0" w:rsidRPr="009B39F8" w:rsidRDefault="00982753" w:rsidP="006D289F">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00A034A0" w:rsidRPr="009B39F8">
        <w:rPr>
          <w:rFonts w:ascii="Times New Roman" w:eastAsia="Times New Roman" w:hAnsi="Times New Roman" w:cs="Times New Roman"/>
          <w:bCs/>
          <w:szCs w:val="36"/>
          <w:lang w:eastAsia="fr-FR"/>
        </w:rPr>
        <w:t xml:space="preserve">Ellipsoïde : NWL 8-9 WGS 66 </w:t>
      </w:r>
      <w:r w:rsidR="00A034A0" w:rsidRPr="009B39F8">
        <w:rPr>
          <w:rFonts w:ascii="Times New Roman" w:eastAsia="Times New Roman" w:hAnsi="Times New Roman" w:cs="Times New Roman"/>
          <w:bCs/>
          <w:szCs w:val="36"/>
          <w:lang w:eastAsia="fr-FR"/>
        </w:rPr>
        <w:tab/>
      </w:r>
      <w:r w:rsidR="00A034A0" w:rsidRPr="009B39F8">
        <w:rPr>
          <w:rFonts w:ascii="Times New Roman" w:eastAsia="Times New Roman" w:hAnsi="Times New Roman" w:cs="Times New Roman"/>
          <w:bCs/>
          <w:szCs w:val="36"/>
          <w:lang w:eastAsia="fr-FR"/>
        </w:rPr>
        <w:tab/>
        <w:t>a = 6 378 145,0 m f = 1 / 298,250</w:t>
      </w:r>
    </w:p>
    <w:p w:rsidR="006D289F" w:rsidRPr="009B39F8" w:rsidRDefault="00A034A0" w:rsidP="006D289F">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ab/>
        <w:t xml:space="preserve">Méridien origine : Greenwich (Observatoire) </w:t>
      </w:r>
    </w:p>
    <w:p w:rsidR="004A1B1B" w:rsidRPr="009B39F8" w:rsidRDefault="006D289F" w:rsidP="006D289F">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ab/>
      </w:r>
      <w:r w:rsidR="00A034A0" w:rsidRPr="009B39F8">
        <w:rPr>
          <w:rFonts w:ascii="Times New Roman" w:eastAsia="Times New Roman" w:hAnsi="Times New Roman" w:cs="Times New Roman"/>
          <w:bCs/>
          <w:szCs w:val="36"/>
          <w:lang w:eastAsia="fr-FR"/>
        </w:rPr>
        <w:t>Projection associée :    UTM Nord, fuseau 28</w:t>
      </w:r>
    </w:p>
    <w:p w:rsidR="00A034A0" w:rsidRPr="009B39F8" w:rsidRDefault="00A034A0" w:rsidP="006D289F">
      <w:pPr>
        <w:spacing w:before="100" w:beforeAutospacing="1" w:after="0" w:line="360" w:lineRule="auto"/>
        <w:ind w:firstLine="709"/>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Latitude origine:                    0°00'00.0000"  </w:t>
      </w:r>
      <w:r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ab/>
        <w:t xml:space="preserve">Méridien Central :                 15 °00'00.0000" Ouest </w:t>
      </w:r>
      <w:r w:rsidRPr="009B39F8">
        <w:rPr>
          <w:rFonts w:ascii="Times New Roman" w:eastAsia="Times New Roman" w:hAnsi="Times New Roman" w:cs="Times New Roman"/>
          <w:bCs/>
          <w:szCs w:val="36"/>
          <w:lang w:eastAsia="fr-FR"/>
        </w:rPr>
        <w:br/>
        <w:t xml:space="preserve">     </w:t>
      </w:r>
      <w:r w:rsidRPr="009B39F8">
        <w:rPr>
          <w:rFonts w:ascii="Times New Roman" w:eastAsia="Times New Roman" w:hAnsi="Times New Roman" w:cs="Times New Roman"/>
          <w:bCs/>
          <w:szCs w:val="36"/>
          <w:lang w:eastAsia="fr-FR"/>
        </w:rPr>
        <w:tab/>
        <w:t xml:space="preserve">Coordonnées origine :            x0 = 500 000 m </w:t>
      </w:r>
      <w:r w:rsidRPr="009B39F8">
        <w:rPr>
          <w:rFonts w:ascii="Times New Roman" w:eastAsia="Times New Roman" w:hAnsi="Times New Roman" w:cs="Times New Roman"/>
          <w:bCs/>
          <w:szCs w:val="36"/>
          <w:lang w:eastAsia="fr-FR"/>
        </w:rPr>
        <w:br/>
        <w:t xml:space="preserve">                                                       y0 = 0 m  (nord de l'équateur) </w:t>
      </w:r>
      <w:r w:rsidRPr="009B39F8">
        <w:rPr>
          <w:rFonts w:ascii="Times New Roman" w:eastAsia="Times New Roman" w:hAnsi="Times New Roman" w:cs="Times New Roman"/>
          <w:bCs/>
          <w:szCs w:val="36"/>
          <w:lang w:eastAsia="fr-FR"/>
        </w:rPr>
        <w:br/>
        <w:t>    </w:t>
      </w:r>
      <w:r w:rsidRPr="009B39F8">
        <w:rPr>
          <w:rFonts w:ascii="Times New Roman" w:eastAsia="Times New Roman" w:hAnsi="Times New Roman" w:cs="Times New Roman"/>
          <w:bCs/>
          <w:szCs w:val="36"/>
          <w:lang w:eastAsia="fr-FR"/>
        </w:rPr>
        <w:tab/>
        <w:t>Facteur d'échelle :                  0.9996</w:t>
      </w:r>
      <w:r w:rsidRPr="009B39F8">
        <w:rPr>
          <w:rFonts w:ascii="Times New Roman" w:eastAsia="Times New Roman" w:hAnsi="Times New Roman" w:cs="Times New Roman"/>
          <w:sz w:val="24"/>
          <w:szCs w:val="24"/>
          <w:lang w:eastAsia="fr-FR"/>
        </w:rPr>
        <w:t xml:space="preserve"> </w:t>
      </w:r>
    </w:p>
    <w:p w:rsidR="00A034A0" w:rsidRPr="009B39F8" w:rsidRDefault="00A034A0" w:rsidP="002F4FF4">
      <w:pPr>
        <w:pStyle w:val="Style2"/>
      </w:pPr>
      <w:bookmarkStart w:id="11" w:name="ASECNA"/>
      <w:bookmarkEnd w:id="11"/>
      <w:r w:rsidRPr="009B39F8">
        <w:t>Système ASECNA</w:t>
      </w:r>
    </w:p>
    <w:p w:rsidR="00CC6EC8" w:rsidRPr="009B39F8" w:rsidRDefault="00A034A0"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Il est issu des mesures GPS effectuées entre 1996 et 1998 dans le cadre d'un projet englobant 15 pays africains et dirigé par l'Agence pour la Sécurité de la Navigation Aérienne en Afrique et à Madagascar. Ce système de référence est tridimensionnel et géocentrique, et correspond à la réalisation locale du système mondial ITRF96 (International </w:t>
      </w:r>
      <w:proofErr w:type="spellStart"/>
      <w:r w:rsidRPr="009B39F8">
        <w:rPr>
          <w:rFonts w:ascii="Times New Roman" w:eastAsia="Times New Roman" w:hAnsi="Times New Roman" w:cs="Times New Roman"/>
          <w:bCs/>
          <w:szCs w:val="36"/>
          <w:lang w:eastAsia="fr-FR"/>
        </w:rPr>
        <w:t>Terrestrial</w:t>
      </w:r>
      <w:proofErr w:type="spellEnd"/>
      <w:r w:rsidRPr="009B39F8">
        <w:rPr>
          <w:rFonts w:ascii="Times New Roman" w:eastAsia="Times New Roman" w:hAnsi="Times New Roman" w:cs="Times New Roman"/>
          <w:bCs/>
          <w:szCs w:val="36"/>
          <w:lang w:eastAsia="fr-FR"/>
        </w:rPr>
        <w:t xml:space="preserve"> Reference System 1996) à l'époque 1998.5, lui-même compatible avec le système mondial WGS84 au niveau métrique.</w:t>
      </w:r>
    </w:p>
    <w:p w:rsidR="00A034A0" w:rsidRPr="009B39F8" w:rsidRDefault="00A034A0" w:rsidP="00267852">
      <w:pPr>
        <w:spacing w:before="240"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Désignation : </w:t>
      </w:r>
      <w:proofErr w:type="spellStart"/>
      <w:r w:rsidRPr="009B39F8">
        <w:rPr>
          <w:rFonts w:ascii="Times New Roman" w:eastAsia="Times New Roman" w:hAnsi="Times New Roman" w:cs="Times New Roman"/>
          <w:bCs/>
          <w:szCs w:val="36"/>
          <w:lang w:eastAsia="fr-FR"/>
        </w:rPr>
        <w:t>Asecna</w:t>
      </w:r>
      <w:proofErr w:type="spellEnd"/>
      <w:r w:rsidRPr="009B39F8">
        <w:rPr>
          <w:rFonts w:ascii="Times New Roman" w:eastAsia="Times New Roman" w:hAnsi="Times New Roman" w:cs="Times New Roman"/>
          <w:bCs/>
          <w:szCs w:val="36"/>
          <w:lang w:eastAsia="fr-FR"/>
        </w:rPr>
        <w:t xml:space="preserve"> [ITRF96 </w:t>
      </w:r>
      <w:proofErr w:type="spellStart"/>
      <w:r w:rsidRPr="009B39F8">
        <w:rPr>
          <w:rFonts w:ascii="Times New Roman" w:eastAsia="Times New Roman" w:hAnsi="Times New Roman" w:cs="Times New Roman"/>
          <w:bCs/>
          <w:szCs w:val="36"/>
          <w:lang w:eastAsia="fr-FR"/>
        </w:rPr>
        <w:t>ep</w:t>
      </w:r>
      <w:proofErr w:type="spellEnd"/>
      <w:r w:rsidRPr="009B39F8">
        <w:rPr>
          <w:rFonts w:ascii="Times New Roman" w:eastAsia="Times New Roman" w:hAnsi="Times New Roman" w:cs="Times New Roman"/>
          <w:bCs/>
          <w:szCs w:val="36"/>
          <w:lang w:eastAsia="fr-FR"/>
        </w:rPr>
        <w:t>. 98.5]</w:t>
      </w:r>
    </w:p>
    <w:p w:rsidR="00A034A0"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Ellipsoïde associé : IAG - GRS80   </w:t>
      </w:r>
      <w:r w:rsidRPr="009B39F8">
        <w:rPr>
          <w:rFonts w:ascii="Times New Roman" w:eastAsia="Times New Roman" w:hAnsi="Times New Roman" w:cs="Times New Roman"/>
          <w:bCs/>
          <w:szCs w:val="36"/>
          <w:lang w:eastAsia="fr-FR"/>
        </w:rPr>
        <w:tab/>
      </w:r>
      <w:r w:rsidRPr="009B39F8">
        <w:rPr>
          <w:rFonts w:ascii="Times New Roman" w:eastAsia="Times New Roman" w:hAnsi="Times New Roman" w:cs="Times New Roman"/>
          <w:bCs/>
          <w:szCs w:val="36"/>
          <w:lang w:eastAsia="fr-FR"/>
        </w:rPr>
        <w:tab/>
        <w:t xml:space="preserve">a = 6378137.000 m      1/f=298.25722210088 </w:t>
      </w:r>
    </w:p>
    <w:p w:rsidR="00A034A0"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lastRenderedPageBreak/>
        <w:t xml:space="preserve">Méridien origine : Greenwich (Observatoire) </w:t>
      </w:r>
    </w:p>
    <w:p w:rsidR="00A034A0"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Projection associée :    UTM Nord, fuseau 28 </w:t>
      </w:r>
    </w:p>
    <w:p w:rsidR="00A034A0"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Latitude origine:                    0°00'00.0000"  </w:t>
      </w:r>
    </w:p>
    <w:p w:rsidR="00A034A0" w:rsidRPr="009B39F8" w:rsidRDefault="00A034A0" w:rsidP="00267852">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Méridien Central :                 15 °00'00.0000" Ouest </w:t>
      </w:r>
      <w:r w:rsidRPr="009B39F8">
        <w:rPr>
          <w:rFonts w:ascii="Times New Roman" w:eastAsia="Times New Roman" w:hAnsi="Times New Roman" w:cs="Times New Roman"/>
          <w:bCs/>
          <w:szCs w:val="36"/>
          <w:lang w:eastAsia="fr-FR"/>
        </w:rPr>
        <w:br/>
        <w:t>         Coordonnées origine :</w:t>
      </w:r>
      <w:r w:rsidR="0082278B" w:rsidRPr="009B39F8">
        <w:rPr>
          <w:rFonts w:ascii="Times New Roman" w:eastAsia="Times New Roman" w:hAnsi="Times New Roman" w:cs="Times New Roman"/>
          <w:bCs/>
          <w:szCs w:val="36"/>
          <w:lang w:eastAsia="fr-FR"/>
        </w:rPr>
        <w:t>        </w:t>
      </w:r>
      <w:r w:rsidRPr="009B39F8">
        <w:rPr>
          <w:rFonts w:ascii="Times New Roman" w:eastAsia="Times New Roman" w:hAnsi="Times New Roman" w:cs="Times New Roman"/>
          <w:bCs/>
          <w:szCs w:val="36"/>
          <w:lang w:eastAsia="fr-FR"/>
        </w:rPr>
        <w:t xml:space="preserve"> x0 = 500 000 m </w:t>
      </w:r>
      <w:r w:rsidRPr="009B39F8">
        <w:rPr>
          <w:rFonts w:ascii="Times New Roman" w:eastAsia="Times New Roman" w:hAnsi="Times New Roman" w:cs="Times New Roman"/>
          <w:bCs/>
          <w:szCs w:val="36"/>
          <w:lang w:eastAsia="fr-FR"/>
        </w:rPr>
        <w:br/>
        <w:t xml:space="preserve">                                                     y0 = 0 m  (nord de l'équateur) </w:t>
      </w:r>
      <w:r w:rsidRPr="009B39F8">
        <w:rPr>
          <w:rFonts w:ascii="Times New Roman" w:eastAsia="Times New Roman" w:hAnsi="Times New Roman" w:cs="Times New Roman"/>
          <w:bCs/>
          <w:szCs w:val="36"/>
          <w:lang w:eastAsia="fr-FR"/>
        </w:rPr>
        <w:br/>
        <w:t xml:space="preserve">            Facteur d'échelle :                 0.9996 </w:t>
      </w:r>
    </w:p>
    <w:p w:rsidR="00AD1B02" w:rsidRPr="009B39F8" w:rsidRDefault="00AA4814" w:rsidP="00F05E4E">
      <w:pPr>
        <w:spacing w:before="100" w:beforeAutospacing="1"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
          <w:bCs/>
          <w:szCs w:val="36"/>
          <w:lang w:eastAsia="fr-FR"/>
        </w:rPr>
        <w:t>N.B</w:t>
      </w:r>
      <w:r w:rsidRPr="009B39F8">
        <w:rPr>
          <w:rFonts w:ascii="Times New Roman" w:eastAsia="Times New Roman" w:hAnsi="Times New Roman" w:cs="Times New Roman"/>
          <w:bCs/>
          <w:szCs w:val="36"/>
          <w:lang w:eastAsia="fr-FR"/>
        </w:rPr>
        <w:t xml:space="preserve">. : </w:t>
      </w:r>
      <w:r w:rsidRPr="009B39F8">
        <w:rPr>
          <w:rFonts w:ascii="Times New Roman" w:eastAsia="Times New Roman" w:hAnsi="Times New Roman" w:cs="Times New Roman"/>
          <w:bCs/>
          <w:i/>
          <w:szCs w:val="36"/>
          <w:lang w:eastAsia="fr-FR"/>
        </w:rPr>
        <w:t xml:space="preserve">Certaines réalisations d'échelle continentale, comme celle du Douzième Parallèle, par exemple, avait pu être à la source de l'officialisation de plusieurs </w:t>
      </w:r>
      <w:proofErr w:type="spellStart"/>
      <w:r w:rsidRPr="009B39F8">
        <w:rPr>
          <w:rFonts w:ascii="Times New Roman" w:eastAsia="Times New Roman" w:hAnsi="Times New Roman" w:cs="Times New Roman"/>
          <w:bCs/>
          <w:i/>
          <w:szCs w:val="36"/>
          <w:lang w:eastAsia="fr-FR"/>
        </w:rPr>
        <w:t>datums</w:t>
      </w:r>
      <w:proofErr w:type="spellEnd"/>
      <w:r w:rsidRPr="009B39F8">
        <w:rPr>
          <w:rFonts w:ascii="Times New Roman" w:eastAsia="Times New Roman" w:hAnsi="Times New Roman" w:cs="Times New Roman"/>
          <w:bCs/>
          <w:i/>
          <w:szCs w:val="36"/>
          <w:lang w:eastAsia="fr-FR"/>
        </w:rPr>
        <w:t xml:space="preserve"> présentant des écarts importants, et ceci est essentiellement dû à des </w:t>
      </w:r>
      <w:proofErr w:type="spellStart"/>
      <w:r w:rsidRPr="009B39F8">
        <w:rPr>
          <w:rFonts w:ascii="Times New Roman" w:eastAsia="Times New Roman" w:hAnsi="Times New Roman" w:cs="Times New Roman"/>
          <w:bCs/>
          <w:i/>
          <w:szCs w:val="36"/>
          <w:lang w:eastAsia="fr-FR"/>
        </w:rPr>
        <w:t>recalculs</w:t>
      </w:r>
      <w:proofErr w:type="spellEnd"/>
      <w:r w:rsidRPr="009B39F8">
        <w:rPr>
          <w:rFonts w:ascii="Times New Roman" w:eastAsia="Times New Roman" w:hAnsi="Times New Roman" w:cs="Times New Roman"/>
          <w:bCs/>
          <w:i/>
          <w:szCs w:val="36"/>
          <w:lang w:eastAsia="fr-FR"/>
        </w:rPr>
        <w:t xml:space="preserve"> successifs à partir de points astronomiques différents (ADINDAN68, DATUM POINT 58, YOFF-DATUM200).</w:t>
      </w:r>
    </w:p>
    <w:p w:rsidR="0070376E" w:rsidRDefault="0070376E" w:rsidP="00267852">
      <w:pPr>
        <w:spacing w:after="0" w:line="360" w:lineRule="auto"/>
        <w:rPr>
          <w:rFonts w:ascii="Times New Roman" w:eastAsia="Times New Roman" w:hAnsi="Times New Roman" w:cs="Times New Roman"/>
          <w:b/>
          <w:bCs/>
          <w:sz w:val="24"/>
          <w:szCs w:val="36"/>
          <w:lang w:eastAsia="fr-FR"/>
        </w:rPr>
      </w:pPr>
    </w:p>
    <w:p w:rsidR="00AD1B02" w:rsidRPr="009B39F8" w:rsidRDefault="00CD52F7" w:rsidP="00267852">
      <w:pPr>
        <w:spacing w:after="0" w:line="360" w:lineRule="auto"/>
        <w:rPr>
          <w:rFonts w:ascii="Times New Roman" w:eastAsia="Times New Roman" w:hAnsi="Times New Roman" w:cs="Times New Roman"/>
          <w:b/>
          <w:bCs/>
          <w:sz w:val="24"/>
          <w:szCs w:val="36"/>
          <w:lang w:eastAsia="fr-FR"/>
        </w:rPr>
      </w:pPr>
      <w:r w:rsidRPr="009B39F8">
        <w:rPr>
          <w:rFonts w:ascii="Times New Roman" w:eastAsia="Times New Roman" w:hAnsi="Times New Roman" w:cs="Times New Roman"/>
          <w:b/>
          <w:bCs/>
          <w:sz w:val="24"/>
          <w:szCs w:val="36"/>
          <w:lang w:eastAsia="fr-FR"/>
        </w:rPr>
        <w:t>Tableau récapitulatif de l’évolution des systèmes géodésiques</w:t>
      </w:r>
    </w:p>
    <w:tbl>
      <w:tblPr>
        <w:tblStyle w:val="Grilledutableau"/>
        <w:tblpPr w:leftFromText="141" w:rightFromText="141" w:vertAnchor="text" w:horzAnchor="margin" w:tblpY="514"/>
        <w:tblW w:w="8997" w:type="dxa"/>
        <w:tblLook w:val="04A0" w:firstRow="1" w:lastRow="0" w:firstColumn="1" w:lastColumn="0" w:noHBand="0" w:noVBand="1"/>
      </w:tblPr>
      <w:tblGrid>
        <w:gridCol w:w="2547"/>
        <w:gridCol w:w="1417"/>
        <w:gridCol w:w="1785"/>
        <w:gridCol w:w="1267"/>
        <w:gridCol w:w="1283"/>
        <w:gridCol w:w="698"/>
      </w:tblGrid>
      <w:tr w:rsidR="00104C15" w:rsidRPr="009B39F8" w:rsidTr="00EA002B">
        <w:trPr>
          <w:trHeight w:val="685"/>
        </w:trPr>
        <w:tc>
          <w:tcPr>
            <w:tcW w:w="2547" w:type="dxa"/>
          </w:tcPr>
          <w:p w:rsidR="00104C15" w:rsidRPr="009B39F8" w:rsidRDefault="00104C15" w:rsidP="006D289F">
            <w:pPr>
              <w:spacing w:line="360" w:lineRule="auto"/>
              <w:jc w:val="center"/>
              <w:rPr>
                <w:rFonts w:ascii="Times New Roman" w:hAnsi="Times New Roman" w:cs="Times New Roman"/>
                <w:b/>
                <w:sz w:val="24"/>
              </w:rPr>
            </w:pPr>
            <w:r w:rsidRPr="009B39F8">
              <w:rPr>
                <w:rFonts w:ascii="Times New Roman" w:hAnsi="Times New Roman" w:cs="Times New Roman"/>
                <w:b/>
                <w:sz w:val="24"/>
              </w:rPr>
              <w:t>Désignation</w:t>
            </w:r>
          </w:p>
        </w:tc>
        <w:tc>
          <w:tcPr>
            <w:tcW w:w="1417" w:type="dxa"/>
          </w:tcPr>
          <w:p w:rsidR="00104C15" w:rsidRPr="009B39F8" w:rsidRDefault="00104C15" w:rsidP="006D289F">
            <w:pPr>
              <w:spacing w:line="360" w:lineRule="auto"/>
              <w:jc w:val="center"/>
              <w:rPr>
                <w:rFonts w:ascii="Times New Roman" w:hAnsi="Times New Roman" w:cs="Times New Roman"/>
                <w:b/>
                <w:sz w:val="24"/>
              </w:rPr>
            </w:pPr>
            <w:r w:rsidRPr="009B39F8">
              <w:rPr>
                <w:rFonts w:ascii="Times New Roman" w:hAnsi="Times New Roman" w:cs="Times New Roman"/>
                <w:b/>
                <w:sz w:val="24"/>
              </w:rPr>
              <w:t>Ellipsoïde</w:t>
            </w:r>
          </w:p>
        </w:tc>
        <w:tc>
          <w:tcPr>
            <w:tcW w:w="1785" w:type="dxa"/>
          </w:tcPr>
          <w:p w:rsidR="00104C15" w:rsidRPr="009B39F8" w:rsidRDefault="00104C15" w:rsidP="006D289F">
            <w:pPr>
              <w:spacing w:line="360" w:lineRule="auto"/>
              <w:jc w:val="center"/>
              <w:rPr>
                <w:rFonts w:ascii="Times New Roman" w:hAnsi="Times New Roman" w:cs="Times New Roman"/>
                <w:b/>
                <w:sz w:val="24"/>
              </w:rPr>
            </w:pPr>
            <w:r w:rsidRPr="009B39F8">
              <w:rPr>
                <w:rFonts w:ascii="Times New Roman" w:hAnsi="Times New Roman" w:cs="Times New Roman"/>
                <w:b/>
                <w:sz w:val="24"/>
              </w:rPr>
              <w:t>Repère fondamental</w:t>
            </w:r>
          </w:p>
        </w:tc>
        <w:tc>
          <w:tcPr>
            <w:tcW w:w="1267" w:type="dxa"/>
          </w:tcPr>
          <w:p w:rsidR="00104C15" w:rsidRPr="009B39F8" w:rsidRDefault="00104C15" w:rsidP="006D289F">
            <w:pPr>
              <w:spacing w:line="360" w:lineRule="auto"/>
              <w:jc w:val="center"/>
              <w:rPr>
                <w:rFonts w:ascii="Times New Roman" w:hAnsi="Times New Roman" w:cs="Times New Roman"/>
                <w:b/>
                <w:sz w:val="24"/>
              </w:rPr>
            </w:pPr>
            <w:r w:rsidRPr="009B39F8">
              <w:rPr>
                <w:rFonts w:ascii="Times New Roman" w:hAnsi="Times New Roman" w:cs="Times New Roman"/>
                <w:b/>
                <w:sz w:val="24"/>
              </w:rPr>
              <w:t>Méridien origine</w:t>
            </w:r>
          </w:p>
        </w:tc>
        <w:tc>
          <w:tcPr>
            <w:tcW w:w="1283" w:type="dxa"/>
          </w:tcPr>
          <w:p w:rsidR="00104C15" w:rsidRPr="009B39F8" w:rsidRDefault="00104C15" w:rsidP="006D289F">
            <w:pPr>
              <w:spacing w:line="360" w:lineRule="auto"/>
              <w:jc w:val="center"/>
              <w:rPr>
                <w:rFonts w:ascii="Times New Roman" w:hAnsi="Times New Roman" w:cs="Times New Roman"/>
                <w:b/>
                <w:sz w:val="24"/>
              </w:rPr>
            </w:pPr>
            <w:r w:rsidRPr="009B39F8">
              <w:rPr>
                <w:rFonts w:ascii="Times New Roman" w:hAnsi="Times New Roman" w:cs="Times New Roman"/>
                <w:b/>
                <w:sz w:val="24"/>
              </w:rPr>
              <w:t>Projection</w:t>
            </w:r>
          </w:p>
        </w:tc>
        <w:tc>
          <w:tcPr>
            <w:tcW w:w="698" w:type="dxa"/>
          </w:tcPr>
          <w:p w:rsidR="00104C15" w:rsidRPr="009B39F8" w:rsidRDefault="00104C15" w:rsidP="006D289F">
            <w:pPr>
              <w:spacing w:line="360" w:lineRule="auto"/>
              <w:jc w:val="center"/>
              <w:rPr>
                <w:rFonts w:ascii="Times New Roman" w:hAnsi="Times New Roman" w:cs="Times New Roman"/>
              </w:rPr>
            </w:pPr>
            <w:r w:rsidRPr="009B39F8">
              <w:rPr>
                <w:rFonts w:ascii="Times New Roman" w:hAnsi="Times New Roman" w:cs="Times New Roman"/>
                <w:b/>
                <w:sz w:val="24"/>
              </w:rPr>
              <w:t>Date</w:t>
            </w:r>
          </w:p>
        </w:tc>
      </w:tr>
      <w:tr w:rsidR="00104C15" w:rsidRPr="009B39F8" w:rsidTr="00EA002B">
        <w:trPr>
          <w:trHeight w:val="559"/>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Presqu'île du Cap Vert - SGAOF 1931</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Terme Sud de la base </w:t>
            </w:r>
            <w:proofErr w:type="gramStart"/>
            <w:r w:rsidRPr="009B39F8">
              <w:rPr>
                <w:rFonts w:ascii="Times New Roman" w:hAnsi="Times New Roman" w:cs="Times New Roman"/>
              </w:rPr>
              <w:t xml:space="preserve">de </w:t>
            </w:r>
            <w:proofErr w:type="spellStart"/>
            <w:r w:rsidRPr="009B39F8">
              <w:rPr>
                <w:rFonts w:ascii="Times New Roman" w:hAnsi="Times New Roman" w:cs="Times New Roman"/>
              </w:rPr>
              <w:t>Ouakam</w:t>
            </w:r>
            <w:proofErr w:type="spellEnd"/>
            <w:proofErr w:type="gramEnd"/>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Azimutale de </w:t>
            </w:r>
            <w:proofErr w:type="spellStart"/>
            <w:r w:rsidRPr="009B39F8">
              <w:rPr>
                <w:rFonts w:ascii="Times New Roman" w:hAnsi="Times New Roman" w:cs="Times New Roman"/>
              </w:rPr>
              <w:t>Hatt</w:t>
            </w:r>
            <w:proofErr w:type="spellEnd"/>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1931</w:t>
            </w:r>
          </w:p>
        </w:tc>
      </w:tr>
      <w:tr w:rsidR="00104C15" w:rsidRPr="009B39F8" w:rsidTr="00EA002B">
        <w:trPr>
          <w:trHeight w:val="355"/>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Dakar - </w:t>
            </w:r>
            <w:proofErr w:type="spellStart"/>
            <w:r w:rsidRPr="009B39F8">
              <w:rPr>
                <w:rFonts w:ascii="Times New Roman" w:hAnsi="Times New Roman" w:cs="Times New Roman"/>
              </w:rPr>
              <w:t>Hann</w:t>
            </w:r>
            <w:proofErr w:type="spellEnd"/>
            <w:r w:rsidRPr="009B39F8">
              <w:rPr>
                <w:rFonts w:ascii="Times New Roman" w:hAnsi="Times New Roman" w:cs="Times New Roman"/>
              </w:rPr>
              <w:t xml:space="preserve"> IGN 1952</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Dakar - </w:t>
            </w:r>
            <w:proofErr w:type="spellStart"/>
            <w:r w:rsidRPr="009B39F8">
              <w:rPr>
                <w:rFonts w:ascii="Times New Roman" w:hAnsi="Times New Roman" w:cs="Times New Roman"/>
              </w:rPr>
              <w:t>Hann</w:t>
            </w:r>
            <w:proofErr w:type="spellEnd"/>
            <w:r w:rsidRPr="009B39F8">
              <w:rPr>
                <w:rFonts w:ascii="Times New Roman" w:hAnsi="Times New Roman" w:cs="Times New Roman"/>
              </w:rPr>
              <w:t xml:space="preserve"> 1952</w:t>
            </w: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1952</w:t>
            </w:r>
          </w:p>
        </w:tc>
      </w:tr>
      <w:tr w:rsidR="00104C15" w:rsidRPr="009B39F8" w:rsidTr="00EA002B">
        <w:trPr>
          <w:trHeight w:val="324"/>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Yoff-</w:t>
            </w:r>
            <w:proofErr w:type="spellStart"/>
            <w:r w:rsidRPr="009B39F8">
              <w:rPr>
                <w:rFonts w:ascii="Times New Roman" w:hAnsi="Times New Roman" w:cs="Times New Roman"/>
              </w:rPr>
              <w:t>Datum</w:t>
            </w:r>
            <w:proofErr w:type="spellEnd"/>
            <w:r w:rsidRPr="009B39F8">
              <w:rPr>
                <w:rFonts w:ascii="Times New Roman" w:hAnsi="Times New Roman" w:cs="Times New Roman"/>
              </w:rPr>
              <w:t xml:space="preserve"> 200</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Yoff </w:t>
            </w:r>
            <w:proofErr w:type="spellStart"/>
            <w:r w:rsidRPr="009B39F8">
              <w:rPr>
                <w:rFonts w:ascii="Times New Roman" w:hAnsi="Times New Roman" w:cs="Times New Roman"/>
              </w:rPr>
              <w:t>Astro</w:t>
            </w:r>
            <w:proofErr w:type="spellEnd"/>
            <w:r w:rsidRPr="009B39F8">
              <w:rPr>
                <w:rFonts w:ascii="Times New Roman" w:hAnsi="Times New Roman" w:cs="Times New Roman"/>
              </w:rPr>
              <w:t xml:space="preserve"> 1967</w:t>
            </w: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1968</w:t>
            </w:r>
          </w:p>
        </w:tc>
      </w:tr>
      <w:tr w:rsidR="00104C15" w:rsidRPr="009B39F8" w:rsidTr="00EA002B">
        <w:trPr>
          <w:trHeight w:val="365"/>
        </w:trPr>
        <w:tc>
          <w:tcPr>
            <w:tcW w:w="2547" w:type="dxa"/>
          </w:tcPr>
          <w:p w:rsidR="00104C15" w:rsidRPr="009B39F8" w:rsidRDefault="00104C15" w:rsidP="006D289F">
            <w:pPr>
              <w:spacing w:line="360" w:lineRule="auto"/>
              <w:rPr>
                <w:rFonts w:ascii="Times New Roman" w:hAnsi="Times New Roman" w:cs="Times New Roman"/>
              </w:rPr>
            </w:pPr>
            <w:proofErr w:type="spellStart"/>
            <w:r w:rsidRPr="009B39F8">
              <w:rPr>
                <w:rFonts w:ascii="Times New Roman" w:hAnsi="Times New Roman" w:cs="Times New Roman"/>
              </w:rPr>
              <w:t>Datum</w:t>
            </w:r>
            <w:proofErr w:type="spellEnd"/>
            <w:r w:rsidRPr="009B39F8">
              <w:rPr>
                <w:rFonts w:ascii="Times New Roman" w:hAnsi="Times New Roman" w:cs="Times New Roman"/>
              </w:rPr>
              <w:t xml:space="preserve"> point 58</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Point 58 (IGN)</w:t>
            </w: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1969</w:t>
            </w:r>
          </w:p>
        </w:tc>
      </w:tr>
      <w:tr w:rsidR="00104C15" w:rsidRPr="009B39F8" w:rsidTr="00EA002B">
        <w:trPr>
          <w:trHeight w:val="664"/>
        </w:trPr>
        <w:tc>
          <w:tcPr>
            <w:tcW w:w="2547" w:type="dxa"/>
          </w:tcPr>
          <w:p w:rsidR="00104C15" w:rsidRPr="009B39F8" w:rsidRDefault="00104C15" w:rsidP="006D289F">
            <w:pPr>
              <w:spacing w:line="360" w:lineRule="auto"/>
              <w:rPr>
                <w:rFonts w:ascii="Times New Roman" w:hAnsi="Times New Roman" w:cs="Times New Roman"/>
              </w:rPr>
            </w:pPr>
            <w:proofErr w:type="spellStart"/>
            <w:r w:rsidRPr="009B39F8">
              <w:rPr>
                <w:rFonts w:ascii="Times New Roman" w:hAnsi="Times New Roman" w:cs="Times New Roman"/>
              </w:rPr>
              <w:t>Adindan</w:t>
            </w:r>
            <w:proofErr w:type="spellEnd"/>
            <w:r w:rsidRPr="009B39F8">
              <w:rPr>
                <w:rFonts w:ascii="Times New Roman" w:hAnsi="Times New Roman" w:cs="Times New Roman"/>
              </w:rPr>
              <w:t xml:space="preserve"> </w:t>
            </w:r>
            <w:proofErr w:type="spellStart"/>
            <w:r w:rsidRPr="009B39F8">
              <w:rPr>
                <w:rFonts w:ascii="Times New Roman" w:hAnsi="Times New Roman" w:cs="Times New Roman"/>
              </w:rPr>
              <w:t>Datum</w:t>
            </w:r>
            <w:proofErr w:type="spellEnd"/>
            <w:r w:rsidRPr="009B39F8">
              <w:rPr>
                <w:rFonts w:ascii="Times New Roman" w:hAnsi="Times New Roman" w:cs="Times New Roman"/>
              </w:rPr>
              <w:t xml:space="preserve"> 1969 [Douzième parallèle nord]</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proofErr w:type="spellStart"/>
            <w:r w:rsidRPr="009B39F8">
              <w:rPr>
                <w:rFonts w:ascii="Times New Roman" w:hAnsi="Times New Roman" w:cs="Times New Roman"/>
              </w:rPr>
              <w:t>Adindan</w:t>
            </w:r>
            <w:proofErr w:type="spellEnd"/>
            <w:r w:rsidRPr="009B39F8">
              <w:rPr>
                <w:rFonts w:ascii="Times New Roman" w:hAnsi="Times New Roman" w:cs="Times New Roman"/>
              </w:rPr>
              <w:t xml:space="preserve"> </w:t>
            </w:r>
            <w:proofErr w:type="spellStart"/>
            <w:r w:rsidRPr="009B39F8">
              <w:rPr>
                <w:rFonts w:ascii="Times New Roman" w:hAnsi="Times New Roman" w:cs="Times New Roman"/>
              </w:rPr>
              <w:t>Zv</w:t>
            </w:r>
            <w:proofErr w:type="spellEnd"/>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1969</w:t>
            </w:r>
          </w:p>
        </w:tc>
      </w:tr>
      <w:tr w:rsidR="00104C15" w:rsidRPr="009B39F8" w:rsidTr="00EA002B">
        <w:trPr>
          <w:trHeight w:val="474"/>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Dakar </w:t>
            </w:r>
            <w:proofErr w:type="spellStart"/>
            <w:r w:rsidRPr="009B39F8">
              <w:rPr>
                <w:rFonts w:ascii="Times New Roman" w:hAnsi="Times New Roman" w:cs="Times New Roman"/>
              </w:rPr>
              <w:t>Hann</w:t>
            </w:r>
            <w:proofErr w:type="spellEnd"/>
            <w:r w:rsidRPr="009B39F8">
              <w:rPr>
                <w:rFonts w:ascii="Times New Roman" w:hAnsi="Times New Roman" w:cs="Times New Roman"/>
              </w:rPr>
              <w:t xml:space="preserve"> - Cap des Biches 1974</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 xml:space="preserve">Dakar -  </w:t>
            </w:r>
            <w:proofErr w:type="spellStart"/>
            <w:r w:rsidRPr="009B39F8">
              <w:rPr>
                <w:rFonts w:ascii="Times New Roman" w:hAnsi="Times New Roman" w:cs="Times New Roman"/>
              </w:rPr>
              <w:t>Hann</w:t>
            </w:r>
            <w:proofErr w:type="spellEnd"/>
            <w:r w:rsidRPr="009B39F8">
              <w:rPr>
                <w:rFonts w:ascii="Times New Roman" w:hAnsi="Times New Roman" w:cs="Times New Roman"/>
              </w:rPr>
              <w:t xml:space="preserve"> 1952</w:t>
            </w: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1974</w:t>
            </w:r>
          </w:p>
        </w:tc>
      </w:tr>
      <w:tr w:rsidR="00104C15" w:rsidRPr="009B39F8" w:rsidTr="00EA002B">
        <w:trPr>
          <w:trHeight w:val="339"/>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OMVS1979</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Clarke 1880</w:t>
            </w:r>
          </w:p>
        </w:tc>
        <w:tc>
          <w:tcPr>
            <w:tcW w:w="1785" w:type="dxa"/>
          </w:tcPr>
          <w:p w:rsidR="00104C15" w:rsidRPr="009B39F8" w:rsidRDefault="00104C15" w:rsidP="006D289F">
            <w:pPr>
              <w:spacing w:line="360" w:lineRule="auto"/>
              <w:rPr>
                <w:rFonts w:ascii="Times New Roman" w:hAnsi="Times New Roman" w:cs="Times New Roman"/>
              </w:rPr>
            </w:pP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1979</w:t>
            </w:r>
          </w:p>
        </w:tc>
      </w:tr>
      <w:tr w:rsidR="00104C15" w:rsidRPr="009B39F8" w:rsidTr="00EA002B">
        <w:trPr>
          <w:trHeight w:val="345"/>
        </w:trPr>
        <w:tc>
          <w:tcPr>
            <w:tcW w:w="254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NWC9Z2 – ADOS</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WGS 66</w:t>
            </w:r>
          </w:p>
        </w:tc>
        <w:tc>
          <w:tcPr>
            <w:tcW w:w="1785" w:type="dxa"/>
          </w:tcPr>
          <w:p w:rsidR="00104C15" w:rsidRPr="009B39F8" w:rsidRDefault="00104C15" w:rsidP="006D289F">
            <w:pPr>
              <w:spacing w:line="360" w:lineRule="auto"/>
              <w:rPr>
                <w:rFonts w:ascii="Times New Roman" w:hAnsi="Times New Roman" w:cs="Times New Roman"/>
              </w:rPr>
            </w:pP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1981</w:t>
            </w:r>
          </w:p>
        </w:tc>
      </w:tr>
      <w:tr w:rsidR="00104C15" w:rsidRPr="009B39F8" w:rsidTr="00EA002B">
        <w:trPr>
          <w:trHeight w:val="663"/>
        </w:trPr>
        <w:tc>
          <w:tcPr>
            <w:tcW w:w="2547" w:type="dxa"/>
          </w:tcPr>
          <w:p w:rsidR="00104C15" w:rsidRPr="009B39F8" w:rsidRDefault="00104C15" w:rsidP="006D289F">
            <w:pPr>
              <w:spacing w:line="360" w:lineRule="auto"/>
              <w:rPr>
                <w:rFonts w:ascii="Times New Roman" w:hAnsi="Times New Roman" w:cs="Times New Roman"/>
              </w:rPr>
            </w:pPr>
            <w:proofErr w:type="spellStart"/>
            <w:r w:rsidRPr="009B39F8">
              <w:rPr>
                <w:rFonts w:ascii="Times New Roman" w:hAnsi="Times New Roman" w:cs="Times New Roman"/>
              </w:rPr>
              <w:t>Asecna</w:t>
            </w:r>
            <w:proofErr w:type="spellEnd"/>
            <w:r w:rsidRPr="009B39F8">
              <w:rPr>
                <w:rFonts w:ascii="Times New Roman" w:hAnsi="Times New Roman" w:cs="Times New Roman"/>
              </w:rPr>
              <w:t xml:space="preserve"> [ITRF96 </w:t>
            </w:r>
            <w:proofErr w:type="spellStart"/>
            <w:r w:rsidRPr="009B39F8">
              <w:rPr>
                <w:rFonts w:ascii="Times New Roman" w:hAnsi="Times New Roman" w:cs="Times New Roman"/>
              </w:rPr>
              <w:t>ep</w:t>
            </w:r>
            <w:proofErr w:type="spellEnd"/>
            <w:r w:rsidRPr="009B39F8">
              <w:rPr>
                <w:rFonts w:ascii="Times New Roman" w:hAnsi="Times New Roman" w:cs="Times New Roman"/>
              </w:rPr>
              <w:t>. 98.5]</w:t>
            </w:r>
          </w:p>
        </w:tc>
        <w:tc>
          <w:tcPr>
            <w:tcW w:w="141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IAG - GRS80</w:t>
            </w:r>
          </w:p>
        </w:tc>
        <w:tc>
          <w:tcPr>
            <w:tcW w:w="1785" w:type="dxa"/>
          </w:tcPr>
          <w:p w:rsidR="00104C15" w:rsidRPr="009B39F8" w:rsidRDefault="00104C15" w:rsidP="006D289F">
            <w:pPr>
              <w:spacing w:line="360" w:lineRule="auto"/>
              <w:rPr>
                <w:rFonts w:ascii="Times New Roman" w:hAnsi="Times New Roman" w:cs="Times New Roman"/>
              </w:rPr>
            </w:pPr>
          </w:p>
        </w:tc>
        <w:tc>
          <w:tcPr>
            <w:tcW w:w="1267"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Greenwich</w:t>
            </w:r>
          </w:p>
        </w:tc>
        <w:tc>
          <w:tcPr>
            <w:tcW w:w="1283"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UTM 28N</w:t>
            </w:r>
          </w:p>
        </w:tc>
        <w:tc>
          <w:tcPr>
            <w:tcW w:w="698" w:type="dxa"/>
          </w:tcPr>
          <w:p w:rsidR="00104C15" w:rsidRPr="009B39F8" w:rsidRDefault="00104C15" w:rsidP="006D289F">
            <w:pPr>
              <w:spacing w:line="360" w:lineRule="auto"/>
              <w:rPr>
                <w:rFonts w:ascii="Times New Roman" w:hAnsi="Times New Roman" w:cs="Times New Roman"/>
              </w:rPr>
            </w:pPr>
            <w:r w:rsidRPr="009B39F8">
              <w:rPr>
                <w:rFonts w:ascii="Times New Roman" w:hAnsi="Times New Roman" w:cs="Times New Roman"/>
              </w:rPr>
              <w:t>1996</w:t>
            </w:r>
          </w:p>
        </w:tc>
      </w:tr>
    </w:tbl>
    <w:p w:rsidR="00CD52F7" w:rsidRPr="009B39F8" w:rsidRDefault="00CD52F7" w:rsidP="00267852">
      <w:pPr>
        <w:spacing w:after="0" w:line="360" w:lineRule="auto"/>
        <w:rPr>
          <w:rFonts w:ascii="Times New Roman" w:eastAsia="Times New Roman" w:hAnsi="Times New Roman" w:cs="Times New Roman"/>
          <w:b/>
          <w:bCs/>
          <w:sz w:val="24"/>
          <w:szCs w:val="36"/>
          <w:lang w:eastAsia="fr-FR"/>
        </w:rPr>
      </w:pPr>
    </w:p>
    <w:p w:rsidR="00BA3CC6" w:rsidRPr="009B39F8" w:rsidRDefault="00BA3CC6" w:rsidP="00267852">
      <w:pPr>
        <w:spacing w:after="0" w:line="360" w:lineRule="auto"/>
        <w:rPr>
          <w:rFonts w:ascii="Times New Roman" w:eastAsia="Times New Roman" w:hAnsi="Times New Roman" w:cs="Times New Roman"/>
          <w:b/>
          <w:bCs/>
          <w:sz w:val="24"/>
          <w:szCs w:val="36"/>
          <w:lang w:eastAsia="fr-FR"/>
        </w:rPr>
      </w:pPr>
    </w:p>
    <w:p w:rsidR="001C014F" w:rsidRPr="009B39F8" w:rsidRDefault="00F86B9C" w:rsidP="00CD4569">
      <w:pPr>
        <w:pStyle w:val="Titre"/>
        <w:spacing w:before="120"/>
        <w:ind w:left="714" w:hanging="357"/>
        <w:rPr>
          <w:rFonts w:cs="Times New Roman"/>
        </w:rPr>
      </w:pPr>
      <w:r w:rsidRPr="009B39F8">
        <w:rPr>
          <w:rFonts w:cs="Times New Roman"/>
        </w:rPr>
        <w:t xml:space="preserve"> </w:t>
      </w:r>
      <w:r w:rsidR="001C014F" w:rsidRPr="009B39F8">
        <w:rPr>
          <w:rFonts w:cs="Times New Roman"/>
        </w:rPr>
        <w:t>Système de référence terrestre</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lastRenderedPageBreak/>
        <w:t xml:space="preserve">Le système de référence est tridimensionnel et géocentrique, et correspond à la réalisation locale du système mondial ITRF2000 (International </w:t>
      </w:r>
      <w:proofErr w:type="spellStart"/>
      <w:r w:rsidRPr="009B39F8">
        <w:rPr>
          <w:rFonts w:ascii="Times New Roman" w:eastAsia="Times New Roman" w:hAnsi="Times New Roman" w:cs="Times New Roman"/>
          <w:bCs/>
          <w:szCs w:val="36"/>
          <w:lang w:eastAsia="fr-FR"/>
        </w:rPr>
        <w:t>Terrestrial</w:t>
      </w:r>
      <w:proofErr w:type="spellEnd"/>
      <w:r w:rsidRPr="009B39F8">
        <w:rPr>
          <w:rFonts w:ascii="Times New Roman" w:eastAsia="Times New Roman" w:hAnsi="Times New Roman" w:cs="Times New Roman"/>
          <w:bCs/>
          <w:szCs w:val="36"/>
          <w:lang w:eastAsia="fr-FR"/>
        </w:rPr>
        <w:t xml:space="preserve"> Reference System 2000), lui-même compatible avec le système mondial WGS84 au niveau métrique.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Système géodésique : ITRF2000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Ellipsoïde : IAG - GRS80   a = 6378137,000 m      1/f=298,25722210088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Projection : UTM Nord zone 28</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Zone d’application 0°/+80°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Latitude origine 0°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Longitude origine ou méridien central de la projection 6(n-31) +3°/Greenwich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Coordonnées du centre de la projection (</w:t>
      </w:r>
      <w:proofErr w:type="spellStart"/>
      <w:r w:rsidRPr="009B39F8">
        <w:rPr>
          <w:rFonts w:ascii="Times New Roman" w:eastAsia="Times New Roman" w:hAnsi="Times New Roman" w:cs="Times New Roman"/>
          <w:bCs/>
          <w:szCs w:val="36"/>
          <w:lang w:eastAsia="fr-FR"/>
        </w:rPr>
        <w:t>Eo</w:t>
      </w:r>
      <w:proofErr w:type="spellEnd"/>
      <w:r w:rsidRPr="009B39F8">
        <w:rPr>
          <w:rFonts w:ascii="Times New Roman" w:eastAsia="Times New Roman" w:hAnsi="Times New Roman" w:cs="Times New Roman"/>
          <w:bCs/>
          <w:szCs w:val="36"/>
          <w:lang w:eastAsia="fr-FR"/>
        </w:rPr>
        <w:t>= 500000 m, No = 0 m) ;</w:t>
      </w:r>
    </w:p>
    <w:p w:rsidR="00D91E97" w:rsidRPr="009B39F8" w:rsidRDefault="00D91E97"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Facteur d’échelle : k0 = 0,9996 m.</w:t>
      </w:r>
    </w:p>
    <w:p w:rsidR="00DA0BF8" w:rsidRPr="009B39F8" w:rsidRDefault="00DA0BF8" w:rsidP="002F4FF4">
      <w:pPr>
        <w:pStyle w:val="Titre"/>
      </w:pPr>
      <w:r w:rsidRPr="009B39F8">
        <w:t xml:space="preserve">Système </w:t>
      </w:r>
      <w:r w:rsidRPr="002F4FF4">
        <w:t>de</w:t>
      </w:r>
      <w:r w:rsidRPr="009B39F8">
        <w:t xml:space="preserve"> </w:t>
      </w:r>
      <w:r w:rsidR="004E0437" w:rsidRPr="009B39F8">
        <w:t>référence</w:t>
      </w:r>
      <w:r w:rsidRPr="009B39F8">
        <w:t xml:space="preserve"> vertical</w:t>
      </w:r>
    </w:p>
    <w:p w:rsidR="005C77AE" w:rsidRPr="009B39F8" w:rsidRDefault="00D77838"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Le</w:t>
      </w:r>
      <w:r w:rsidR="005C77AE" w:rsidRPr="009B39F8">
        <w:rPr>
          <w:rFonts w:ascii="Times New Roman" w:eastAsia="Times New Roman" w:hAnsi="Times New Roman" w:cs="Times New Roman"/>
          <w:bCs/>
          <w:szCs w:val="36"/>
          <w:lang w:eastAsia="fr-FR"/>
        </w:rPr>
        <w:t xml:space="preserve"> système altimétrique du Sénégal est défini par : </w:t>
      </w:r>
    </w:p>
    <w:p w:rsidR="005C77AE" w:rsidRPr="009B39F8" w:rsidRDefault="005C77AE"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
          <w:bCs/>
          <w:szCs w:val="36"/>
          <w:lang w:eastAsia="fr-FR"/>
        </w:rPr>
        <w:t>Nom</w:t>
      </w:r>
      <w:r w:rsidRPr="009B39F8">
        <w:rPr>
          <w:rFonts w:ascii="Times New Roman" w:eastAsia="Times New Roman" w:hAnsi="Times New Roman" w:cs="Times New Roman"/>
          <w:bCs/>
          <w:szCs w:val="36"/>
          <w:lang w:eastAsia="fr-FR"/>
        </w:rPr>
        <w:t xml:space="preserve">: Nivellement Général d'Afrique de l'Ouest </w:t>
      </w:r>
    </w:p>
    <w:p w:rsidR="005C77AE" w:rsidRPr="009B39F8" w:rsidRDefault="005C77AE"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
          <w:bCs/>
          <w:szCs w:val="36"/>
          <w:lang w:eastAsia="fr-FR"/>
        </w:rPr>
        <w:t>Type d’altitude</w:t>
      </w:r>
      <w:r w:rsidRPr="009B39F8">
        <w:rPr>
          <w:rFonts w:ascii="Times New Roman" w:eastAsia="Times New Roman" w:hAnsi="Times New Roman" w:cs="Times New Roman"/>
          <w:bCs/>
          <w:szCs w:val="36"/>
          <w:lang w:eastAsia="fr-FR"/>
        </w:rPr>
        <w:t xml:space="preserve"> : Orthométrique </w:t>
      </w:r>
    </w:p>
    <w:p w:rsidR="005C77AE" w:rsidRPr="009B39F8" w:rsidRDefault="005C77AE"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
          <w:bCs/>
          <w:szCs w:val="36"/>
          <w:lang w:eastAsia="fr-FR"/>
        </w:rPr>
        <w:t>Repère fondamental</w:t>
      </w:r>
      <w:r w:rsidRPr="009B39F8">
        <w:rPr>
          <w:rFonts w:ascii="Times New Roman" w:eastAsia="Times New Roman" w:hAnsi="Times New Roman" w:cs="Times New Roman"/>
          <w:bCs/>
          <w:szCs w:val="36"/>
          <w:lang w:eastAsia="fr-FR"/>
        </w:rPr>
        <w:t xml:space="preserve"> : DAKAR (Sénégal) Repère "KM - 1" scellé dans le puits du marégraphe à la Direction de l'Arsenal (1.320 m) </w:t>
      </w:r>
    </w:p>
    <w:p w:rsidR="00DA0BF8" w:rsidRPr="009B39F8" w:rsidRDefault="005C77AE"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
          <w:bCs/>
          <w:szCs w:val="36"/>
          <w:lang w:eastAsia="fr-FR"/>
        </w:rPr>
        <w:t>Modèle de géoïde</w:t>
      </w:r>
      <w:r w:rsidRPr="009B39F8">
        <w:rPr>
          <w:rFonts w:ascii="Times New Roman" w:eastAsia="Times New Roman" w:hAnsi="Times New Roman" w:cs="Times New Roman"/>
          <w:bCs/>
          <w:szCs w:val="36"/>
          <w:lang w:eastAsia="fr-FR"/>
        </w:rPr>
        <w:t xml:space="preserve"> « EGM08 » (</w:t>
      </w:r>
      <w:proofErr w:type="spellStart"/>
      <w:r w:rsidRPr="009B39F8">
        <w:rPr>
          <w:rFonts w:ascii="Times New Roman" w:eastAsia="Times New Roman" w:hAnsi="Times New Roman" w:cs="Times New Roman"/>
          <w:bCs/>
          <w:szCs w:val="36"/>
          <w:lang w:eastAsia="fr-FR"/>
        </w:rPr>
        <w:t>Earth</w:t>
      </w:r>
      <w:proofErr w:type="spellEnd"/>
      <w:r w:rsidRPr="009B39F8">
        <w:rPr>
          <w:rFonts w:ascii="Times New Roman" w:eastAsia="Times New Roman" w:hAnsi="Times New Roman" w:cs="Times New Roman"/>
          <w:bCs/>
          <w:szCs w:val="36"/>
          <w:lang w:eastAsia="fr-FR"/>
        </w:rPr>
        <w:t xml:space="preserve"> </w:t>
      </w:r>
      <w:proofErr w:type="spellStart"/>
      <w:r w:rsidRPr="009B39F8">
        <w:rPr>
          <w:rFonts w:ascii="Times New Roman" w:eastAsia="Times New Roman" w:hAnsi="Times New Roman" w:cs="Times New Roman"/>
          <w:bCs/>
          <w:szCs w:val="36"/>
          <w:lang w:eastAsia="fr-FR"/>
        </w:rPr>
        <w:t>Gravity</w:t>
      </w:r>
      <w:proofErr w:type="spellEnd"/>
      <w:r w:rsidRPr="009B39F8">
        <w:rPr>
          <w:rFonts w:ascii="Times New Roman" w:eastAsia="Times New Roman" w:hAnsi="Times New Roman" w:cs="Times New Roman"/>
          <w:bCs/>
          <w:szCs w:val="36"/>
          <w:lang w:eastAsia="fr-FR"/>
        </w:rPr>
        <w:t xml:space="preserve"> Model 2008) </w:t>
      </w:r>
    </w:p>
    <w:p w:rsidR="00F541BE" w:rsidRPr="009B39F8" w:rsidRDefault="00B55FE5" w:rsidP="002F4FF4">
      <w:pPr>
        <w:pStyle w:val="Titre1"/>
        <w:rPr>
          <w:rFonts w:eastAsiaTheme="minorHAnsi"/>
        </w:rPr>
      </w:pPr>
      <w:bookmarkStart w:id="12" w:name="_Toc65494013"/>
      <w:r w:rsidRPr="002F4FF4">
        <w:t>Modélisation</w:t>
      </w:r>
      <w:r w:rsidRPr="009B39F8">
        <w:rPr>
          <w:rFonts w:eastAsiaTheme="minorHAnsi"/>
        </w:rPr>
        <w:t xml:space="preserve"> de la grille de conversion</w:t>
      </w:r>
      <w:bookmarkEnd w:id="12"/>
    </w:p>
    <w:p w:rsidR="00B55FE5" w:rsidRPr="009B39F8" w:rsidRDefault="00B55FE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Les points GPS nivelés ont été utilisés pour calculer une grille de conversion (géométrique) permettant de déduire l’altitude des nouveaux points à partir des hauteurs ellipsoïdales mesurées par GPS et exprimées dans le RRS04. Pour chaque point du réseau géodésique, les altitudes par rapport au niveau moyen de la mer (MSL : </w:t>
      </w:r>
      <w:proofErr w:type="spellStart"/>
      <w:r w:rsidRPr="009B39F8">
        <w:rPr>
          <w:rFonts w:ascii="Times New Roman" w:eastAsia="Times New Roman" w:hAnsi="Times New Roman" w:cs="Times New Roman"/>
          <w:bCs/>
          <w:szCs w:val="36"/>
          <w:lang w:eastAsia="fr-FR"/>
        </w:rPr>
        <w:t>Mean</w:t>
      </w:r>
      <w:proofErr w:type="spellEnd"/>
      <w:r w:rsidRPr="009B39F8">
        <w:rPr>
          <w:rFonts w:ascii="Times New Roman" w:eastAsia="Times New Roman" w:hAnsi="Times New Roman" w:cs="Times New Roman"/>
          <w:bCs/>
          <w:szCs w:val="36"/>
          <w:lang w:eastAsia="fr-FR"/>
        </w:rPr>
        <w:t xml:space="preserve"> </w:t>
      </w:r>
      <w:proofErr w:type="spellStart"/>
      <w:r w:rsidRPr="009B39F8">
        <w:rPr>
          <w:rFonts w:ascii="Times New Roman" w:eastAsia="Times New Roman" w:hAnsi="Times New Roman" w:cs="Times New Roman"/>
          <w:bCs/>
          <w:szCs w:val="36"/>
          <w:lang w:eastAsia="fr-FR"/>
        </w:rPr>
        <w:t>Sea</w:t>
      </w:r>
      <w:proofErr w:type="spellEnd"/>
      <w:r w:rsidRPr="009B39F8">
        <w:rPr>
          <w:rFonts w:ascii="Times New Roman" w:eastAsia="Times New Roman" w:hAnsi="Times New Roman" w:cs="Times New Roman"/>
          <w:bCs/>
          <w:szCs w:val="36"/>
          <w:lang w:eastAsia="fr-FR"/>
        </w:rPr>
        <w:t xml:space="preserve"> </w:t>
      </w:r>
      <w:proofErr w:type="spellStart"/>
      <w:r w:rsidRPr="009B39F8">
        <w:rPr>
          <w:rFonts w:ascii="Times New Roman" w:eastAsia="Times New Roman" w:hAnsi="Times New Roman" w:cs="Times New Roman"/>
          <w:bCs/>
          <w:szCs w:val="36"/>
          <w:lang w:eastAsia="fr-FR"/>
        </w:rPr>
        <w:t>Level</w:t>
      </w:r>
      <w:proofErr w:type="spellEnd"/>
      <w:r w:rsidRPr="009B39F8">
        <w:rPr>
          <w:rFonts w:ascii="Times New Roman" w:eastAsia="Times New Roman" w:hAnsi="Times New Roman" w:cs="Times New Roman"/>
          <w:bCs/>
          <w:szCs w:val="36"/>
          <w:lang w:eastAsia="fr-FR"/>
        </w:rPr>
        <w:t>) dans le système altimétrique local ont été déterminées selon le cas :</w:t>
      </w:r>
    </w:p>
    <w:p w:rsidR="00B55FE5" w:rsidRPr="009B39F8" w:rsidRDefault="00EE6276"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w:t>
      </w:r>
      <w:r w:rsidR="00B55FE5" w:rsidRPr="009B39F8">
        <w:rPr>
          <w:rFonts w:ascii="Times New Roman" w:eastAsia="Times New Roman" w:hAnsi="Times New Roman" w:cs="Times New Roman"/>
          <w:bCs/>
          <w:szCs w:val="36"/>
          <w:lang w:eastAsia="fr-FR"/>
        </w:rPr>
        <w:t xml:space="preserve">ar des mesures de rattachement en nivellement direct aller-retour au repère de nivellement le plus proche quand il est situé à moins de 1 km. Certains points, situés sur les itinéraires de nivellement, ont été déterminés lors des travaux de densification du réseau de nivellement. La précision obtenue de cette détermination est meilleure que 0,01 m (écart-type). </w:t>
      </w:r>
    </w:p>
    <w:p w:rsidR="00E76169" w:rsidRPr="009B39F8" w:rsidRDefault="00EE6276"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w:t>
      </w:r>
      <w:r w:rsidR="00B55FE5" w:rsidRPr="009B39F8">
        <w:rPr>
          <w:rFonts w:ascii="Times New Roman" w:eastAsia="Times New Roman" w:hAnsi="Times New Roman" w:cs="Times New Roman"/>
          <w:bCs/>
          <w:szCs w:val="36"/>
          <w:lang w:eastAsia="fr-FR"/>
        </w:rPr>
        <w:t>ar l'utilisation de la grille de conversion altimétrique [points GPS nivelés + modèle de géoïde + translation moyenne de celui-ci au système altimétrique local, estimée à partir des points géodésiques dont la détermination verticale est connue dans les systèmes « RRS04» (hauteur ellipsoïdale) et « NGAO» (altitude)]. L’interpolateur utilisé est de type bilinéaire.  La précision obtenue de cette détermination est meilleure que 0,20 m (écart-type).</w:t>
      </w:r>
    </w:p>
    <w:p w:rsidR="00B55FE5" w:rsidRPr="009B39F8" w:rsidRDefault="00E76169" w:rsidP="00E76169">
      <w:pPr>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Outil de Transformation de coordonnées, Circé 2012</w:t>
      </w:r>
    </w:p>
    <w:p w:rsidR="0055066D" w:rsidRPr="00AE4F44" w:rsidRDefault="0055066D" w:rsidP="002F4FF4">
      <w:pPr>
        <w:pStyle w:val="Titre1"/>
      </w:pPr>
      <w:bookmarkStart w:id="13" w:name="_Toc65494014"/>
      <w:r w:rsidRPr="002F4FF4">
        <w:t>Les</w:t>
      </w:r>
      <w:r w:rsidRPr="00AE4F44">
        <w:t xml:space="preserve"> réseaux </w:t>
      </w:r>
      <w:r w:rsidR="006C598B" w:rsidRPr="00AE4F44">
        <w:t>matérialisés</w:t>
      </w:r>
      <w:r w:rsidRPr="00AE4F44">
        <w:t xml:space="preserve"> de géodésique</w:t>
      </w:r>
      <w:bookmarkEnd w:id="13"/>
    </w:p>
    <w:p w:rsidR="006259B0" w:rsidRPr="009B39F8" w:rsidRDefault="00530E76" w:rsidP="002F4FF4">
      <w:pPr>
        <w:pStyle w:val="41"/>
      </w:pPr>
      <w:r w:rsidRPr="002F4FF4">
        <w:t>Réseau</w:t>
      </w:r>
      <w:r w:rsidRPr="009B39F8">
        <w:t xml:space="preserve"> de Référence du Sénégal - </w:t>
      </w:r>
      <w:r w:rsidR="00F337E7" w:rsidRPr="009B39F8">
        <w:t xml:space="preserve">RRS04 </w:t>
      </w:r>
    </w:p>
    <w:p w:rsidR="00D91E97" w:rsidRPr="009B39F8" w:rsidRDefault="002273C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lastRenderedPageBreak/>
        <w:t>A l’initiative de la DTGC, et avec l'appui de l'IGN, un réseau moderne a été mis en place pour le Sénégal: le RRS04 (Réseau de Référence Géodésique du Sénégal 2004). Il a été réalisé et observé par la DTGC et calculé par l'IGN. Ce nouveau canevas a été conçu pour matérialiser sur tout</w:t>
      </w:r>
      <w:r w:rsidR="00A7698F" w:rsidRPr="009B39F8">
        <w:rPr>
          <w:rFonts w:ascii="Times New Roman" w:eastAsia="Times New Roman" w:hAnsi="Times New Roman" w:cs="Times New Roman"/>
          <w:bCs/>
          <w:szCs w:val="36"/>
          <w:lang w:eastAsia="fr-FR"/>
        </w:rPr>
        <w:t xml:space="preserve"> </w:t>
      </w:r>
      <w:r w:rsidRPr="009B39F8">
        <w:rPr>
          <w:rFonts w:ascii="Times New Roman" w:eastAsia="Times New Roman" w:hAnsi="Times New Roman" w:cs="Times New Roman"/>
          <w:bCs/>
          <w:szCs w:val="36"/>
          <w:lang w:eastAsia="fr-FR"/>
        </w:rPr>
        <w:t xml:space="preserve">le territoire un système de référence précis, adapté aux technologies modernes, et compatibles avec les références mondiales. Ce réseau comprend 46 stations déterminées par GPS. </w:t>
      </w:r>
    </w:p>
    <w:p w:rsidR="0067312D" w:rsidRPr="009B39F8" w:rsidRDefault="00D91E97" w:rsidP="002F4FF4">
      <w:pPr>
        <w:pStyle w:val="41"/>
      </w:pPr>
      <w:r w:rsidRPr="009B39F8">
        <w:t>Réseau</w:t>
      </w:r>
      <w:r w:rsidR="003F0C55" w:rsidRPr="009B39F8">
        <w:t xml:space="preserve"> de </w:t>
      </w:r>
      <w:r w:rsidR="008F62FE" w:rsidRPr="002F4FF4">
        <w:t>nivellement</w:t>
      </w:r>
      <w:r w:rsidR="008F62FE" w:rsidRPr="009B39F8">
        <w:t xml:space="preserve"> </w:t>
      </w:r>
    </w:p>
    <w:p w:rsidR="008F62FE" w:rsidRPr="009B39F8" w:rsidRDefault="008F62FE"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Le réseau altimétrique est un ensemble de points physiquement matérialisés sur le territoire (repères, macarons et bornes) dont les altitudes sont définies par rapport au niveau moyen des mers</w:t>
      </w:r>
      <w:r w:rsidR="009E2368" w:rsidRPr="009B39F8">
        <w:rPr>
          <w:rFonts w:ascii="Times New Roman" w:eastAsia="Times New Roman" w:hAnsi="Times New Roman" w:cs="Times New Roman"/>
          <w:bCs/>
          <w:szCs w:val="36"/>
          <w:lang w:eastAsia="fr-FR"/>
        </w:rPr>
        <w:t>.</w:t>
      </w:r>
    </w:p>
    <w:p w:rsidR="008F62FE" w:rsidRPr="009B39F8" w:rsidRDefault="008F62FE" w:rsidP="002F4FF4">
      <w:pPr>
        <w:pStyle w:val="41"/>
      </w:pPr>
      <w:r w:rsidRPr="002F4FF4">
        <w:t>Réseau</w:t>
      </w:r>
      <w:r w:rsidRPr="009B39F8">
        <w:t xml:space="preserve"> de station GNSS permanente (Publique / Privée)</w:t>
      </w:r>
    </w:p>
    <w:p w:rsidR="003F0C55" w:rsidRPr="009B39F8" w:rsidRDefault="001C16FF"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DAKA</w:t>
      </w:r>
      <w:r w:rsidR="003F0C55" w:rsidRPr="009B39F8">
        <w:rPr>
          <w:rFonts w:ascii="Times New Roman" w:eastAsia="Times New Roman" w:hAnsi="Times New Roman" w:cs="Times New Roman"/>
          <w:bCs/>
          <w:szCs w:val="36"/>
          <w:lang w:eastAsia="fr-FR"/>
        </w:rPr>
        <w:t xml:space="preserve"> première station GPS permanente</w:t>
      </w:r>
      <w:r w:rsidRPr="009B39F8">
        <w:rPr>
          <w:rFonts w:ascii="Times New Roman" w:eastAsia="Times New Roman" w:hAnsi="Times New Roman" w:cs="Times New Roman"/>
          <w:bCs/>
          <w:szCs w:val="36"/>
          <w:lang w:eastAsia="fr-FR"/>
        </w:rPr>
        <w:t xml:space="preserve"> installé</w:t>
      </w:r>
      <w:r w:rsidR="003F0C55" w:rsidRPr="009B39F8">
        <w:rPr>
          <w:rFonts w:ascii="Times New Roman" w:eastAsia="Times New Roman" w:hAnsi="Times New Roman" w:cs="Times New Roman"/>
          <w:bCs/>
          <w:szCs w:val="36"/>
          <w:lang w:eastAsia="fr-FR"/>
        </w:rPr>
        <w:t xml:space="preserve"> à l’UCAD</w:t>
      </w:r>
      <w:r w:rsidR="00015A50" w:rsidRPr="009B39F8">
        <w:rPr>
          <w:rFonts w:ascii="Times New Roman" w:eastAsia="Times New Roman" w:hAnsi="Times New Roman" w:cs="Times New Roman"/>
          <w:bCs/>
          <w:szCs w:val="36"/>
          <w:lang w:eastAsia="fr-FR"/>
        </w:rPr>
        <w:t xml:space="preserve"> </w:t>
      </w:r>
      <w:r w:rsidR="003F0C55" w:rsidRPr="009B39F8">
        <w:rPr>
          <w:rFonts w:ascii="Times New Roman" w:eastAsia="Times New Roman" w:hAnsi="Times New Roman" w:cs="Times New Roman"/>
          <w:bCs/>
          <w:szCs w:val="36"/>
          <w:lang w:eastAsia="fr-FR"/>
        </w:rPr>
        <w:t>(2002-2007)</w:t>
      </w:r>
      <w:r w:rsidR="00015A50" w:rsidRPr="009B39F8">
        <w:rPr>
          <w:rFonts w:ascii="Times New Roman" w:eastAsia="Times New Roman" w:hAnsi="Times New Roman" w:cs="Times New Roman"/>
          <w:bCs/>
          <w:szCs w:val="36"/>
          <w:lang w:eastAsia="fr-FR"/>
        </w:rPr>
        <w:t xml:space="preserve"> </w:t>
      </w:r>
      <w:r w:rsidR="003F0C55" w:rsidRPr="009B39F8">
        <w:rPr>
          <w:rFonts w:ascii="Times New Roman" w:eastAsia="Times New Roman" w:hAnsi="Times New Roman" w:cs="Times New Roman"/>
          <w:bCs/>
          <w:szCs w:val="36"/>
          <w:lang w:eastAsia="fr-FR"/>
        </w:rPr>
        <w:t>avec l’appui de GFZ pour contribuer à  la dispo</w:t>
      </w:r>
      <w:r w:rsidR="00015A50" w:rsidRPr="009B39F8">
        <w:rPr>
          <w:rFonts w:ascii="Times New Roman" w:eastAsia="Times New Roman" w:hAnsi="Times New Roman" w:cs="Times New Roman"/>
          <w:bCs/>
          <w:szCs w:val="36"/>
          <w:lang w:eastAsia="fr-FR"/>
        </w:rPr>
        <w:t>nibilité des données de l’IGS</w:t>
      </w:r>
      <w:r w:rsidR="000B46F3" w:rsidRPr="009B39F8">
        <w:rPr>
          <w:rFonts w:ascii="Times New Roman" w:eastAsia="Times New Roman" w:hAnsi="Times New Roman" w:cs="Times New Roman"/>
          <w:bCs/>
          <w:szCs w:val="36"/>
          <w:lang w:eastAsia="fr-FR"/>
        </w:rPr>
        <w:t xml:space="preserve"> (service GNSS international)</w:t>
      </w:r>
      <w:r w:rsidR="003F0C55" w:rsidRPr="009B39F8">
        <w:rPr>
          <w:rFonts w:ascii="Times New Roman" w:eastAsia="Times New Roman" w:hAnsi="Times New Roman" w:cs="Times New Roman"/>
          <w:bCs/>
          <w:szCs w:val="36"/>
          <w:lang w:eastAsia="fr-FR"/>
        </w:rPr>
        <w:t xml:space="preserve">. </w:t>
      </w:r>
    </w:p>
    <w:p w:rsidR="001C16FF" w:rsidRPr="009B39F8" w:rsidRDefault="003F0C5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Une deuxième station GNSS dénommée DAKR actuellement fonctionnelle, est installée à la DTGC depuis 2011 et fait partie du </w:t>
      </w:r>
      <w:r w:rsidR="001565C2" w:rsidRPr="009B39F8">
        <w:rPr>
          <w:rFonts w:ascii="Times New Roman" w:eastAsia="Times New Roman" w:hAnsi="Times New Roman" w:cs="Times New Roman"/>
          <w:bCs/>
          <w:szCs w:val="36"/>
          <w:lang w:eastAsia="fr-FR"/>
        </w:rPr>
        <w:t>réseau de l’</w:t>
      </w:r>
      <w:r w:rsidRPr="009B39F8">
        <w:rPr>
          <w:rFonts w:ascii="Times New Roman" w:eastAsia="Times New Roman" w:hAnsi="Times New Roman" w:cs="Times New Roman"/>
          <w:bCs/>
          <w:szCs w:val="36"/>
          <w:lang w:eastAsia="fr-FR"/>
        </w:rPr>
        <w:t xml:space="preserve">IGS. </w:t>
      </w:r>
    </w:p>
    <w:p w:rsidR="003F0C55" w:rsidRPr="009B39F8" w:rsidRDefault="003F0C5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Une troisième station GNSS a été installée depuis 2017 à côté du marégraphe du PAD, dans le  but de s</w:t>
      </w:r>
      <w:r w:rsidR="001565C2" w:rsidRPr="009B39F8">
        <w:rPr>
          <w:rFonts w:ascii="Times New Roman" w:eastAsia="Times New Roman" w:hAnsi="Times New Roman" w:cs="Times New Roman"/>
          <w:bCs/>
          <w:szCs w:val="36"/>
          <w:lang w:eastAsia="fr-FR"/>
        </w:rPr>
        <w:t>uivre les mouvements verticaux.</w:t>
      </w:r>
    </w:p>
    <w:p w:rsidR="003072F9" w:rsidRPr="009B39F8" w:rsidRDefault="003F0C55" w:rsidP="00267852">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Le bureau d’étude S/C Afrique a installée </w:t>
      </w:r>
      <w:r w:rsidR="001C16FF" w:rsidRPr="009B39F8">
        <w:rPr>
          <w:rFonts w:ascii="Times New Roman" w:eastAsia="Times New Roman" w:hAnsi="Times New Roman" w:cs="Times New Roman"/>
          <w:bCs/>
          <w:szCs w:val="36"/>
          <w:lang w:eastAsia="fr-FR"/>
        </w:rPr>
        <w:t>e</w:t>
      </w:r>
      <w:r w:rsidRPr="009B39F8">
        <w:rPr>
          <w:rFonts w:ascii="Times New Roman" w:eastAsia="Times New Roman" w:hAnsi="Times New Roman" w:cs="Times New Roman"/>
          <w:bCs/>
          <w:szCs w:val="36"/>
          <w:lang w:eastAsia="fr-FR"/>
        </w:rPr>
        <w:t>n 2019 une station permanente au niveau de son siège pour faciliter ces travaux à l’intérieur de Dakar</w:t>
      </w:r>
    </w:p>
    <w:p w:rsidR="003F0C55" w:rsidRPr="009B39F8" w:rsidRDefault="003F0C55" w:rsidP="00CD4569">
      <w:pPr>
        <w:pStyle w:val="Titre1"/>
        <w:spacing w:line="360" w:lineRule="auto"/>
        <w:ind w:left="357" w:hanging="357"/>
        <w:rPr>
          <w:rFonts w:cs="Times New Roman"/>
          <w:color w:val="FF0000"/>
        </w:rPr>
      </w:pPr>
      <w:bookmarkStart w:id="14" w:name="_Toc65494015"/>
      <w:r w:rsidRPr="009B39F8">
        <w:rPr>
          <w:rFonts w:cs="Times New Roman"/>
          <w:color w:val="FF0000"/>
        </w:rPr>
        <w:t>Descriptions et normes d’</w:t>
      </w:r>
      <w:r w:rsidR="00F31A9E" w:rsidRPr="009B39F8">
        <w:rPr>
          <w:rFonts w:cs="Times New Roman"/>
          <w:color w:val="FF0000"/>
        </w:rPr>
        <w:t>entretien</w:t>
      </w:r>
      <w:r w:rsidRPr="009B39F8">
        <w:rPr>
          <w:rFonts w:cs="Times New Roman"/>
          <w:color w:val="FF0000"/>
        </w:rPr>
        <w:t xml:space="preserve"> des infrastructures géodésiques</w:t>
      </w:r>
      <w:bookmarkEnd w:id="14"/>
    </w:p>
    <w:p w:rsidR="003F0C55" w:rsidRPr="009B39F8" w:rsidRDefault="00D237C2" w:rsidP="002F4FF4">
      <w:pPr>
        <w:pStyle w:val="51"/>
        <w:rPr>
          <w:rFonts w:eastAsiaTheme="majorEastAsia"/>
        </w:rPr>
      </w:pPr>
      <w:r w:rsidRPr="009B39F8">
        <w:rPr>
          <w:rFonts w:eastAsiaTheme="majorEastAsia"/>
        </w:rPr>
        <w:t>Bornes</w:t>
      </w:r>
    </w:p>
    <w:p w:rsidR="00370077" w:rsidRPr="009B39F8" w:rsidRDefault="00CD4569"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noProof/>
          <w:szCs w:val="36"/>
          <w:lang w:eastAsia="fr-FR"/>
        </w:rPr>
        <w:drawing>
          <wp:anchor distT="0" distB="0" distL="114300" distR="114300" simplePos="0" relativeHeight="251652608" behindDoc="0" locked="0" layoutInCell="1" allowOverlap="1">
            <wp:simplePos x="0" y="0"/>
            <wp:positionH relativeFrom="margin">
              <wp:posOffset>-4445</wp:posOffset>
            </wp:positionH>
            <wp:positionV relativeFrom="paragraph">
              <wp:posOffset>73025</wp:posOffset>
            </wp:positionV>
            <wp:extent cx="1454785" cy="990600"/>
            <wp:effectExtent l="0" t="0" r="0" b="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EODESIE_DIOURBEL-V1.jpg"/>
                    <pic:cNvPicPr/>
                  </pic:nvPicPr>
                  <pic:blipFill>
                    <a:blip r:embed="rId9">
                      <a:extLst>
                        <a:ext uri="{28A0092B-C50C-407E-A947-70E740481C1C}">
                          <a14:useLocalDpi xmlns:a14="http://schemas.microsoft.com/office/drawing/2010/main" val="0"/>
                        </a:ext>
                      </a:extLst>
                    </a:blip>
                    <a:stretch>
                      <a:fillRect/>
                    </a:stretch>
                  </pic:blipFill>
                  <pic:spPr>
                    <a:xfrm>
                      <a:off x="0" y="0"/>
                      <a:ext cx="1454785" cy="990600"/>
                    </a:xfrm>
                    <a:prstGeom prst="rect">
                      <a:avLst/>
                    </a:prstGeom>
                  </pic:spPr>
                </pic:pic>
              </a:graphicData>
            </a:graphic>
            <wp14:sizeRelV relativeFrom="margin">
              <wp14:pctHeight>0</wp14:pctHeight>
            </wp14:sizeRelV>
          </wp:anchor>
        </w:drawing>
      </w:r>
      <w:r w:rsidR="00370077" w:rsidRPr="009B39F8">
        <w:rPr>
          <w:rFonts w:ascii="Times New Roman" w:eastAsia="Times New Roman" w:hAnsi="Times New Roman" w:cs="Times New Roman"/>
          <w:bCs/>
          <w:szCs w:val="36"/>
          <w:lang w:eastAsia="fr-FR"/>
        </w:rPr>
        <w:t>Une borne géodésique est un repère permanent  à la surface de la terre dont sa  position a  été   déterminée avec précision.</w:t>
      </w:r>
    </w:p>
    <w:p w:rsidR="009D764B" w:rsidRPr="009B39F8" w:rsidRDefault="009D764B"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Pour faire une borne géodésique, le choix du site est primordial pour tenir compte :</w:t>
      </w:r>
    </w:p>
    <w:p w:rsidR="00CD4569" w:rsidRPr="009B39F8" w:rsidRDefault="00CD4569" w:rsidP="00370077">
      <w:pPr>
        <w:spacing w:after="0" w:line="360" w:lineRule="auto"/>
        <w:rPr>
          <w:rFonts w:ascii="Times New Roman" w:eastAsia="Times New Roman" w:hAnsi="Times New Roman" w:cs="Times New Roman"/>
          <w:bCs/>
          <w:szCs w:val="36"/>
          <w:lang w:eastAsia="fr-FR"/>
        </w:rPr>
      </w:pPr>
    </w:p>
    <w:p w:rsidR="009D764B" w:rsidRPr="009B39F8" w:rsidRDefault="009D764B"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De sa pérennité ;</w:t>
      </w:r>
    </w:p>
    <w:p w:rsidR="009D764B" w:rsidRPr="009B39F8" w:rsidRDefault="009D764B"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De son accessibilité </w:t>
      </w:r>
      <w:r w:rsidR="00084CC6" w:rsidRPr="009B39F8">
        <w:rPr>
          <w:rFonts w:ascii="Times New Roman" w:eastAsia="Times New Roman" w:hAnsi="Times New Roman" w:cs="Times New Roman"/>
          <w:bCs/>
          <w:szCs w:val="36"/>
          <w:lang w:eastAsia="fr-FR"/>
        </w:rPr>
        <w:t>au public</w:t>
      </w:r>
      <w:r w:rsidR="00071DA7" w:rsidRPr="009B39F8">
        <w:rPr>
          <w:rFonts w:ascii="Times New Roman" w:eastAsia="Times New Roman" w:hAnsi="Times New Roman" w:cs="Times New Roman"/>
          <w:bCs/>
          <w:szCs w:val="36"/>
          <w:lang w:eastAsia="fr-FR"/>
        </w:rPr>
        <w:t xml:space="preserve"> et</w:t>
      </w:r>
    </w:p>
    <w:p w:rsidR="00D14C3C" w:rsidRPr="009B39F8" w:rsidRDefault="00071DA7"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Des obstacles tels que les b</w:t>
      </w:r>
      <w:r w:rsidR="00D14C3C" w:rsidRPr="009B39F8">
        <w:rPr>
          <w:rFonts w:ascii="Times New Roman" w:eastAsia="Times New Roman" w:hAnsi="Times New Roman" w:cs="Times New Roman"/>
          <w:bCs/>
          <w:szCs w:val="36"/>
          <w:lang w:eastAsia="fr-FR"/>
        </w:rPr>
        <w:t xml:space="preserve">âtiments, </w:t>
      </w:r>
      <w:r w:rsidRPr="009B39F8">
        <w:rPr>
          <w:rFonts w:ascii="Times New Roman" w:eastAsia="Times New Roman" w:hAnsi="Times New Roman" w:cs="Times New Roman"/>
          <w:bCs/>
          <w:szCs w:val="36"/>
          <w:lang w:eastAsia="fr-FR"/>
        </w:rPr>
        <w:t xml:space="preserve">les </w:t>
      </w:r>
      <w:r w:rsidR="00D14C3C" w:rsidRPr="009B39F8">
        <w:rPr>
          <w:rFonts w:ascii="Times New Roman" w:eastAsia="Times New Roman" w:hAnsi="Times New Roman" w:cs="Times New Roman"/>
          <w:bCs/>
          <w:szCs w:val="36"/>
          <w:lang w:eastAsia="fr-FR"/>
        </w:rPr>
        <w:t>arbres</w:t>
      </w:r>
      <w:r w:rsidRPr="009B39F8">
        <w:rPr>
          <w:rFonts w:ascii="Times New Roman" w:eastAsia="Times New Roman" w:hAnsi="Times New Roman" w:cs="Times New Roman"/>
          <w:bCs/>
          <w:szCs w:val="36"/>
          <w:lang w:eastAsia="fr-FR"/>
        </w:rPr>
        <w:t>, les montagnes etc.</w:t>
      </w:r>
      <w:r w:rsidR="00D14C3C" w:rsidRPr="009B39F8">
        <w:rPr>
          <w:rFonts w:ascii="Times New Roman" w:eastAsia="Times New Roman" w:hAnsi="Times New Roman" w:cs="Times New Roman"/>
          <w:bCs/>
          <w:szCs w:val="36"/>
          <w:lang w:eastAsia="fr-FR"/>
        </w:rPr>
        <w:t>)</w:t>
      </w:r>
      <w:r w:rsidRPr="009B39F8">
        <w:rPr>
          <w:rFonts w:ascii="Times New Roman" w:eastAsia="Times New Roman" w:hAnsi="Times New Roman" w:cs="Times New Roman"/>
          <w:bCs/>
          <w:szCs w:val="36"/>
          <w:lang w:eastAsia="fr-FR"/>
        </w:rPr>
        <w:t>.</w:t>
      </w:r>
    </w:p>
    <w:p w:rsidR="00F340E0" w:rsidRPr="009B39F8" w:rsidRDefault="006D3A05" w:rsidP="00370077">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C</w:t>
      </w:r>
      <w:r w:rsidR="00F340E0" w:rsidRPr="009B39F8">
        <w:rPr>
          <w:rFonts w:ascii="Times New Roman" w:eastAsia="Times New Roman" w:hAnsi="Times New Roman" w:cs="Times New Roman"/>
          <w:bCs/>
          <w:szCs w:val="36"/>
          <w:lang w:eastAsia="fr-FR"/>
        </w:rPr>
        <w:t>haque borne géodésique est décrite par une fiche signalétique.</w:t>
      </w:r>
      <w:r w:rsidRPr="009B39F8">
        <w:rPr>
          <w:rFonts w:ascii="Times New Roman" w:eastAsia="Times New Roman" w:hAnsi="Times New Roman" w:cs="Times New Roman"/>
          <w:bCs/>
          <w:szCs w:val="36"/>
          <w:lang w:eastAsia="fr-FR"/>
        </w:rPr>
        <w:t xml:space="preserve"> Il faut noter que les bornes géodésiques s’usent avec le temps d’où la nécessité de </w:t>
      </w:r>
      <w:r w:rsidR="00946C9B" w:rsidRPr="009B39F8">
        <w:rPr>
          <w:rFonts w:ascii="Times New Roman" w:eastAsia="Times New Roman" w:hAnsi="Times New Roman" w:cs="Times New Roman"/>
          <w:bCs/>
          <w:szCs w:val="36"/>
          <w:lang w:eastAsia="fr-FR"/>
        </w:rPr>
        <w:t>faire l’</w:t>
      </w:r>
      <w:r w:rsidRPr="009B39F8">
        <w:rPr>
          <w:rFonts w:ascii="Times New Roman" w:eastAsia="Times New Roman" w:hAnsi="Times New Roman" w:cs="Times New Roman"/>
          <w:bCs/>
          <w:szCs w:val="36"/>
          <w:lang w:eastAsia="fr-FR"/>
        </w:rPr>
        <w:t>entret</w:t>
      </w:r>
      <w:r w:rsidR="00946C9B" w:rsidRPr="009B39F8">
        <w:rPr>
          <w:rFonts w:ascii="Times New Roman" w:eastAsia="Times New Roman" w:hAnsi="Times New Roman" w:cs="Times New Roman"/>
          <w:bCs/>
          <w:szCs w:val="36"/>
          <w:lang w:eastAsia="fr-FR"/>
        </w:rPr>
        <w:t>i</w:t>
      </w:r>
      <w:r w:rsidRPr="009B39F8">
        <w:rPr>
          <w:rFonts w:ascii="Times New Roman" w:eastAsia="Times New Roman" w:hAnsi="Times New Roman" w:cs="Times New Roman"/>
          <w:bCs/>
          <w:szCs w:val="36"/>
          <w:lang w:eastAsia="fr-FR"/>
        </w:rPr>
        <w:t>en</w:t>
      </w:r>
      <w:r w:rsidR="00946C9B" w:rsidRPr="009B39F8">
        <w:rPr>
          <w:rFonts w:ascii="Times New Roman" w:eastAsia="Times New Roman" w:hAnsi="Times New Roman" w:cs="Times New Roman"/>
          <w:bCs/>
          <w:szCs w:val="36"/>
          <w:lang w:eastAsia="fr-FR"/>
        </w:rPr>
        <w:t xml:space="preserve"> du réseau géodésique.</w:t>
      </w:r>
      <w:r w:rsidRPr="009B39F8">
        <w:rPr>
          <w:rFonts w:ascii="Times New Roman" w:eastAsia="Times New Roman" w:hAnsi="Times New Roman" w:cs="Times New Roman"/>
          <w:bCs/>
          <w:szCs w:val="36"/>
          <w:lang w:eastAsia="fr-FR"/>
        </w:rPr>
        <w:t xml:space="preserve"> </w:t>
      </w:r>
    </w:p>
    <w:p w:rsidR="00370077" w:rsidRPr="009B39F8" w:rsidRDefault="008E6DD9" w:rsidP="00861DA5">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w:t>
      </w:r>
      <w:r w:rsidR="00356C9F" w:rsidRPr="009B39F8">
        <w:rPr>
          <w:rFonts w:ascii="Times New Roman" w:eastAsia="Times New Roman" w:hAnsi="Times New Roman" w:cs="Times New Roman"/>
          <w:bCs/>
          <w:szCs w:val="36"/>
          <w:lang w:eastAsia="fr-FR"/>
        </w:rPr>
        <w:t>entretien du réseau géodé</w:t>
      </w:r>
      <w:r w:rsidRPr="009B39F8">
        <w:rPr>
          <w:rFonts w:ascii="Times New Roman" w:eastAsia="Times New Roman" w:hAnsi="Times New Roman" w:cs="Times New Roman"/>
          <w:bCs/>
          <w:szCs w:val="36"/>
          <w:lang w:eastAsia="fr-FR"/>
        </w:rPr>
        <w:t>sique est l’</w:t>
      </w:r>
      <w:r w:rsidR="00356C9F" w:rsidRPr="009B39F8">
        <w:rPr>
          <w:rFonts w:ascii="Times New Roman" w:eastAsia="Times New Roman" w:hAnsi="Times New Roman" w:cs="Times New Roman"/>
          <w:bCs/>
          <w:szCs w:val="36"/>
          <w:lang w:eastAsia="fr-FR"/>
        </w:rPr>
        <w:t>ensemble des opé</w:t>
      </w:r>
      <w:r w:rsidRPr="009B39F8">
        <w:rPr>
          <w:rFonts w:ascii="Times New Roman" w:eastAsia="Times New Roman" w:hAnsi="Times New Roman" w:cs="Times New Roman"/>
          <w:bCs/>
          <w:szCs w:val="36"/>
          <w:lang w:eastAsia="fr-FR"/>
        </w:rPr>
        <w:t>ration</w:t>
      </w:r>
      <w:r w:rsidR="00356C9F" w:rsidRPr="009B39F8">
        <w:rPr>
          <w:rFonts w:ascii="Times New Roman" w:eastAsia="Times New Roman" w:hAnsi="Times New Roman" w:cs="Times New Roman"/>
          <w:bCs/>
          <w:szCs w:val="36"/>
          <w:lang w:eastAsia="fr-FR"/>
        </w:rPr>
        <w:t>s</w:t>
      </w:r>
      <w:r w:rsidRPr="009B39F8">
        <w:rPr>
          <w:rFonts w:ascii="Times New Roman" w:eastAsia="Times New Roman" w:hAnsi="Times New Roman" w:cs="Times New Roman"/>
          <w:bCs/>
          <w:szCs w:val="36"/>
          <w:lang w:eastAsia="fr-FR"/>
        </w:rPr>
        <w:t xml:space="preserve"> qui ont pour but de </w:t>
      </w:r>
      <w:r w:rsidR="00356C9F" w:rsidRPr="009B39F8">
        <w:rPr>
          <w:rFonts w:ascii="Times New Roman" w:eastAsia="Times New Roman" w:hAnsi="Times New Roman" w:cs="Times New Roman"/>
          <w:bCs/>
          <w:szCs w:val="36"/>
          <w:lang w:eastAsia="fr-FR"/>
        </w:rPr>
        <w:t>conserver</w:t>
      </w:r>
      <w:r w:rsidRPr="009B39F8">
        <w:rPr>
          <w:rFonts w:ascii="Times New Roman" w:eastAsia="Times New Roman" w:hAnsi="Times New Roman" w:cs="Times New Roman"/>
          <w:bCs/>
          <w:szCs w:val="36"/>
          <w:lang w:eastAsia="fr-FR"/>
        </w:rPr>
        <w:t xml:space="preserve"> ou de remplacer la structure initialement implantée et de tenir à jour les </w:t>
      </w:r>
      <w:r w:rsidR="00356C9F" w:rsidRPr="009B39F8">
        <w:rPr>
          <w:rFonts w:ascii="Times New Roman" w:eastAsia="Times New Roman" w:hAnsi="Times New Roman" w:cs="Times New Roman"/>
          <w:bCs/>
          <w:szCs w:val="36"/>
          <w:lang w:eastAsia="fr-FR"/>
        </w:rPr>
        <w:t>donné</w:t>
      </w:r>
      <w:r w:rsidRPr="009B39F8">
        <w:rPr>
          <w:rFonts w:ascii="Times New Roman" w:eastAsia="Times New Roman" w:hAnsi="Times New Roman" w:cs="Times New Roman"/>
          <w:bCs/>
          <w:szCs w:val="36"/>
          <w:lang w:eastAsia="fr-FR"/>
        </w:rPr>
        <w:t>es descriptives telles les fiches d’information nécessaire à l’</w:t>
      </w:r>
      <w:r w:rsidR="00356C9F" w:rsidRPr="009B39F8">
        <w:rPr>
          <w:rFonts w:ascii="Times New Roman" w:eastAsia="Times New Roman" w:hAnsi="Times New Roman" w:cs="Times New Roman"/>
          <w:bCs/>
          <w:szCs w:val="36"/>
          <w:lang w:eastAsia="fr-FR"/>
        </w:rPr>
        <w:t>utilisation</w:t>
      </w:r>
      <w:r w:rsidRPr="009B39F8">
        <w:rPr>
          <w:rFonts w:ascii="Times New Roman" w:eastAsia="Times New Roman" w:hAnsi="Times New Roman" w:cs="Times New Roman"/>
          <w:bCs/>
          <w:szCs w:val="36"/>
          <w:lang w:eastAsia="fr-FR"/>
        </w:rPr>
        <w:t xml:space="preserve"> des </w:t>
      </w:r>
      <w:r w:rsidR="00356C9F" w:rsidRPr="009B39F8">
        <w:rPr>
          <w:rFonts w:ascii="Times New Roman" w:eastAsia="Times New Roman" w:hAnsi="Times New Roman" w:cs="Times New Roman"/>
          <w:bCs/>
          <w:szCs w:val="36"/>
          <w:lang w:eastAsia="fr-FR"/>
        </w:rPr>
        <w:t>repères</w:t>
      </w:r>
      <w:r w:rsidRPr="009B39F8">
        <w:rPr>
          <w:rFonts w:ascii="Times New Roman" w:eastAsia="Times New Roman" w:hAnsi="Times New Roman" w:cs="Times New Roman"/>
          <w:bCs/>
          <w:szCs w:val="36"/>
          <w:lang w:eastAsia="fr-FR"/>
        </w:rPr>
        <w:t>.</w:t>
      </w:r>
    </w:p>
    <w:p w:rsidR="008E6DD9" w:rsidRPr="009B39F8" w:rsidRDefault="008E6DD9" w:rsidP="00861DA5">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Les principales opérations sont :</w:t>
      </w:r>
      <w:r w:rsidR="00285D17" w:rsidRPr="009B39F8">
        <w:rPr>
          <w:rFonts w:ascii="Times New Roman" w:eastAsia="Times New Roman" w:hAnsi="Times New Roman" w:cs="Times New Roman"/>
          <w:bCs/>
          <w:szCs w:val="36"/>
          <w:lang w:eastAsia="fr-FR"/>
        </w:rPr>
        <w:t xml:space="preserve"> </w:t>
      </w:r>
    </w:p>
    <w:p w:rsidR="008E6DD9" w:rsidRPr="009B39F8" w:rsidRDefault="008E6DD9" w:rsidP="008E6DD9">
      <w:pPr>
        <w:pStyle w:val="Paragraphedeliste"/>
        <w:numPr>
          <w:ilvl w:val="0"/>
          <w:numId w:val="22"/>
        </w:num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L’inspection des </w:t>
      </w:r>
      <w:r w:rsidR="00356C9F" w:rsidRPr="009B39F8">
        <w:rPr>
          <w:rFonts w:ascii="Times New Roman" w:eastAsia="Times New Roman" w:hAnsi="Times New Roman" w:cs="Times New Roman"/>
          <w:bCs/>
          <w:szCs w:val="36"/>
          <w:lang w:eastAsia="fr-FR"/>
        </w:rPr>
        <w:t>repères</w:t>
      </w:r>
      <w:r w:rsidRPr="009B39F8">
        <w:rPr>
          <w:rFonts w:ascii="Times New Roman" w:eastAsia="Times New Roman" w:hAnsi="Times New Roman" w:cs="Times New Roman"/>
          <w:bCs/>
          <w:szCs w:val="36"/>
          <w:lang w:eastAsia="fr-FR"/>
        </w:rPr>
        <w:t> (</w:t>
      </w:r>
      <w:r w:rsidR="00356C9F" w:rsidRPr="009B39F8">
        <w:rPr>
          <w:rFonts w:ascii="Times New Roman" w:eastAsia="Times New Roman" w:hAnsi="Times New Roman" w:cs="Times New Roman"/>
          <w:bCs/>
          <w:szCs w:val="36"/>
          <w:lang w:eastAsia="fr-FR"/>
        </w:rPr>
        <w:t>périodicité</w:t>
      </w:r>
      <w:r w:rsidRPr="009B39F8">
        <w:rPr>
          <w:rFonts w:ascii="Times New Roman" w:eastAsia="Times New Roman" w:hAnsi="Times New Roman" w:cs="Times New Roman"/>
          <w:bCs/>
          <w:szCs w:val="36"/>
          <w:lang w:eastAsia="fr-FR"/>
        </w:rPr>
        <w:t xml:space="preserve"> à </w:t>
      </w:r>
      <w:r w:rsidR="00356C9F" w:rsidRPr="009B39F8">
        <w:rPr>
          <w:rFonts w:ascii="Times New Roman" w:eastAsia="Times New Roman" w:hAnsi="Times New Roman" w:cs="Times New Roman"/>
          <w:bCs/>
          <w:szCs w:val="36"/>
          <w:lang w:eastAsia="fr-FR"/>
        </w:rPr>
        <w:t>déterminé</w:t>
      </w:r>
      <w:r w:rsidRPr="009B39F8">
        <w:rPr>
          <w:rFonts w:ascii="Times New Roman" w:eastAsia="Times New Roman" w:hAnsi="Times New Roman" w:cs="Times New Roman"/>
          <w:bCs/>
          <w:szCs w:val="36"/>
          <w:lang w:eastAsia="fr-FR"/>
        </w:rPr>
        <w:t xml:space="preserve"> en fonction des moyens, </w:t>
      </w:r>
      <w:r w:rsidR="00800E0C" w:rsidRPr="009B39F8">
        <w:rPr>
          <w:rFonts w:ascii="Times New Roman" w:eastAsia="Times New Roman" w:hAnsi="Times New Roman" w:cs="Times New Roman"/>
          <w:bCs/>
          <w:szCs w:val="36"/>
          <w:lang w:eastAsia="fr-FR"/>
        </w:rPr>
        <w:t xml:space="preserve">par </w:t>
      </w:r>
      <w:r w:rsidRPr="009B39F8">
        <w:rPr>
          <w:rFonts w:ascii="Times New Roman" w:eastAsia="Times New Roman" w:hAnsi="Times New Roman" w:cs="Times New Roman"/>
          <w:bCs/>
          <w:szCs w:val="36"/>
          <w:lang w:eastAsia="fr-FR"/>
        </w:rPr>
        <w:t>exemple</w:t>
      </w:r>
      <w:r w:rsidR="00356C9F" w:rsidRPr="009B39F8">
        <w:rPr>
          <w:rFonts w:ascii="Times New Roman" w:eastAsia="Times New Roman" w:hAnsi="Times New Roman" w:cs="Times New Roman"/>
          <w:bCs/>
          <w:szCs w:val="36"/>
          <w:lang w:eastAsia="fr-FR"/>
        </w:rPr>
        <w:t xml:space="preserve"> tous les 2 ans au canada</w:t>
      </w:r>
      <w:r w:rsidRPr="009B39F8">
        <w:rPr>
          <w:rFonts w:ascii="Times New Roman" w:eastAsia="Times New Roman" w:hAnsi="Times New Roman" w:cs="Times New Roman"/>
          <w:bCs/>
          <w:szCs w:val="36"/>
          <w:lang w:eastAsia="fr-FR"/>
        </w:rPr>
        <w:t>);</w:t>
      </w:r>
    </w:p>
    <w:p w:rsidR="008E6DD9" w:rsidRPr="009B39F8" w:rsidRDefault="008E6DD9" w:rsidP="008E6DD9">
      <w:pPr>
        <w:pStyle w:val="Paragraphedeliste"/>
        <w:numPr>
          <w:ilvl w:val="0"/>
          <w:numId w:val="22"/>
        </w:numPr>
        <w:spacing w:after="0" w:line="360" w:lineRule="auto"/>
        <w:rPr>
          <w:rFonts w:ascii="Times New Roman" w:eastAsia="Times New Roman" w:hAnsi="Times New Roman" w:cs="Times New Roman"/>
          <w:bCs/>
          <w:color w:val="FF0000"/>
          <w:szCs w:val="36"/>
          <w:lang w:eastAsia="fr-FR"/>
        </w:rPr>
      </w:pPr>
      <w:r w:rsidRPr="009B39F8">
        <w:rPr>
          <w:rFonts w:ascii="Times New Roman" w:eastAsia="Times New Roman" w:hAnsi="Times New Roman" w:cs="Times New Roman"/>
          <w:bCs/>
          <w:color w:val="FF0000"/>
          <w:szCs w:val="36"/>
          <w:lang w:eastAsia="fr-FR"/>
        </w:rPr>
        <w:t>La maintenance des sites ;</w:t>
      </w:r>
    </w:p>
    <w:p w:rsidR="008E6DD9" w:rsidRPr="009B39F8" w:rsidRDefault="008E6DD9" w:rsidP="008E6DD9">
      <w:pPr>
        <w:pStyle w:val="Paragraphedeliste"/>
        <w:numPr>
          <w:ilvl w:val="0"/>
          <w:numId w:val="22"/>
        </w:num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lastRenderedPageBreak/>
        <w:t xml:space="preserve">Le </w:t>
      </w:r>
      <w:r w:rsidR="00356C9F" w:rsidRPr="009B39F8">
        <w:rPr>
          <w:rFonts w:ascii="Times New Roman" w:eastAsia="Times New Roman" w:hAnsi="Times New Roman" w:cs="Times New Roman"/>
          <w:bCs/>
          <w:szCs w:val="36"/>
          <w:lang w:eastAsia="fr-FR"/>
        </w:rPr>
        <w:t>remplacement des repères dét</w:t>
      </w:r>
      <w:r w:rsidRPr="009B39F8">
        <w:rPr>
          <w:rFonts w:ascii="Times New Roman" w:eastAsia="Times New Roman" w:hAnsi="Times New Roman" w:cs="Times New Roman"/>
          <w:bCs/>
          <w:szCs w:val="36"/>
          <w:lang w:eastAsia="fr-FR"/>
        </w:rPr>
        <w:t>ruits</w:t>
      </w:r>
    </w:p>
    <w:p w:rsidR="00DE02F1" w:rsidRPr="009B39F8" w:rsidRDefault="00356C9F" w:rsidP="00356C9F">
      <w:pPr>
        <w:spacing w:after="0" w:line="360" w:lineRule="auto"/>
        <w:rPr>
          <w:rFonts w:ascii="Times New Roman" w:eastAsia="Times New Roman" w:hAnsi="Times New Roman" w:cs="Times New Roman"/>
          <w:bCs/>
          <w:szCs w:val="36"/>
          <w:lang w:eastAsia="fr-FR"/>
        </w:rPr>
      </w:pPr>
      <w:r w:rsidRPr="009B39F8">
        <w:rPr>
          <w:rFonts w:ascii="Times New Roman" w:eastAsia="Times New Roman" w:hAnsi="Times New Roman" w:cs="Times New Roman"/>
          <w:bCs/>
          <w:szCs w:val="36"/>
          <w:lang w:eastAsia="fr-FR"/>
        </w:rPr>
        <w:t xml:space="preserve">Ces opérations sont conséquentes les l’unes </w:t>
      </w:r>
      <w:r w:rsidR="001C021A" w:rsidRPr="009B39F8">
        <w:rPr>
          <w:rFonts w:ascii="Times New Roman" w:eastAsia="Times New Roman" w:hAnsi="Times New Roman" w:cs="Times New Roman"/>
          <w:bCs/>
          <w:szCs w:val="36"/>
          <w:lang w:eastAsia="fr-FR"/>
        </w:rPr>
        <w:t xml:space="preserve">aux </w:t>
      </w:r>
      <w:r w:rsidRPr="009B39F8">
        <w:rPr>
          <w:rFonts w:ascii="Times New Roman" w:eastAsia="Times New Roman" w:hAnsi="Times New Roman" w:cs="Times New Roman"/>
          <w:bCs/>
          <w:szCs w:val="36"/>
          <w:lang w:eastAsia="fr-FR"/>
        </w:rPr>
        <w:t xml:space="preserve">autres. </w:t>
      </w:r>
    </w:p>
    <w:p w:rsidR="00861DA5" w:rsidRPr="009B39F8" w:rsidRDefault="00D237C2" w:rsidP="005A336B">
      <w:pPr>
        <w:pStyle w:val="Titre1"/>
      </w:pPr>
      <w:r w:rsidRPr="002F4FF4">
        <w:t>Repères</w:t>
      </w:r>
      <w:r w:rsidR="00C56308" w:rsidRPr="009B39F8">
        <w:t xml:space="preserve"> de nivellement</w:t>
      </w:r>
    </w:p>
    <w:p w:rsidR="00D96BE7" w:rsidRPr="009B39F8" w:rsidRDefault="003072F9" w:rsidP="00267852">
      <w:pPr>
        <w:pStyle w:val="41"/>
        <w:numPr>
          <w:ilvl w:val="0"/>
          <w:numId w:val="0"/>
        </w:numPr>
        <w:rPr>
          <w:b/>
          <w:sz w:val="22"/>
        </w:rPr>
      </w:pPr>
      <w:r w:rsidRPr="009B39F8">
        <w:rPr>
          <w:noProof/>
        </w:rPr>
        <w:drawing>
          <wp:anchor distT="0" distB="0" distL="114300" distR="114300" simplePos="0" relativeHeight="251649536" behindDoc="0" locked="0" layoutInCell="1" allowOverlap="1">
            <wp:simplePos x="0" y="0"/>
            <wp:positionH relativeFrom="margin">
              <wp:posOffset>8255</wp:posOffset>
            </wp:positionH>
            <wp:positionV relativeFrom="paragraph">
              <wp:posOffset>73025</wp:posOffset>
            </wp:positionV>
            <wp:extent cx="1553845" cy="1163955"/>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ere de nivellement.jpg"/>
                    <pic:cNvPicPr/>
                  </pic:nvPicPr>
                  <pic:blipFill>
                    <a:blip r:embed="rId10">
                      <a:extLst>
                        <a:ext uri="{28A0092B-C50C-407E-A947-70E740481C1C}">
                          <a14:useLocalDpi xmlns:a14="http://schemas.microsoft.com/office/drawing/2010/main" val="0"/>
                        </a:ext>
                      </a:extLst>
                    </a:blip>
                    <a:stretch>
                      <a:fillRect/>
                    </a:stretch>
                  </pic:blipFill>
                  <pic:spPr>
                    <a:xfrm>
                      <a:off x="0" y="0"/>
                      <a:ext cx="1553845" cy="1163955"/>
                    </a:xfrm>
                    <a:prstGeom prst="rect">
                      <a:avLst/>
                    </a:prstGeom>
                  </pic:spPr>
                </pic:pic>
              </a:graphicData>
            </a:graphic>
            <wp14:sizeRelH relativeFrom="margin">
              <wp14:pctWidth>0</wp14:pctWidth>
            </wp14:sizeRelH>
            <wp14:sizeRelV relativeFrom="margin">
              <wp14:pctHeight>0</wp14:pctHeight>
            </wp14:sizeRelV>
          </wp:anchor>
        </w:drawing>
      </w:r>
      <w:r w:rsidRPr="009B39F8">
        <w:rPr>
          <w:b/>
          <w:sz w:val="22"/>
        </w:rPr>
        <w:t>Un repère de nivellement est un point matérialisé</w:t>
      </w:r>
      <w:r w:rsidR="00380277" w:rsidRPr="009B39F8">
        <w:rPr>
          <w:b/>
          <w:sz w:val="22"/>
        </w:rPr>
        <w:t xml:space="preserve"> dont l’altitude est </w:t>
      </w:r>
      <w:r w:rsidRPr="009B39F8">
        <w:rPr>
          <w:b/>
          <w:sz w:val="22"/>
        </w:rPr>
        <w:t>déterminée avec précision. Chaque repère de nivellement fait l’objet d’une fiche signalétique le</w:t>
      </w:r>
      <w:r w:rsidRPr="009B39F8">
        <w:rPr>
          <w:sz w:val="19"/>
          <w:szCs w:val="19"/>
        </w:rPr>
        <w:t xml:space="preserve"> </w:t>
      </w:r>
      <w:r w:rsidRPr="009B39F8">
        <w:rPr>
          <w:b/>
          <w:sz w:val="22"/>
        </w:rPr>
        <w:t>décrivant et fournissant son altitude</w:t>
      </w:r>
      <w:r w:rsidR="00D96BE7" w:rsidRPr="009B39F8">
        <w:rPr>
          <w:b/>
          <w:sz w:val="22"/>
        </w:rPr>
        <w:t>.</w:t>
      </w:r>
    </w:p>
    <w:p w:rsidR="00012871" w:rsidRPr="009B39F8" w:rsidRDefault="00012871" w:rsidP="00267852">
      <w:pPr>
        <w:pStyle w:val="41"/>
        <w:numPr>
          <w:ilvl w:val="0"/>
          <w:numId w:val="0"/>
        </w:numPr>
        <w:rPr>
          <w:b/>
          <w:sz w:val="22"/>
        </w:rPr>
      </w:pPr>
      <w:r w:rsidRPr="009B39F8">
        <w:rPr>
          <w:b/>
          <w:sz w:val="22"/>
        </w:rPr>
        <w:t>Leur entretien est une nécessité importante pour une bonne conservation du réseau de nivellement national.</w:t>
      </w:r>
    </w:p>
    <w:p w:rsidR="00644E59" w:rsidRPr="009B39F8" w:rsidRDefault="00644E59" w:rsidP="00267852">
      <w:pPr>
        <w:pStyle w:val="41"/>
        <w:numPr>
          <w:ilvl w:val="0"/>
          <w:numId w:val="0"/>
        </w:numPr>
        <w:rPr>
          <w:b/>
          <w:sz w:val="20"/>
        </w:rPr>
      </w:pPr>
    </w:p>
    <w:p w:rsidR="00012871" w:rsidRPr="009B39F8" w:rsidRDefault="00012871" w:rsidP="00267852">
      <w:pPr>
        <w:pStyle w:val="41"/>
        <w:numPr>
          <w:ilvl w:val="0"/>
          <w:numId w:val="0"/>
        </w:numPr>
        <w:rPr>
          <w:b/>
          <w:sz w:val="22"/>
        </w:rPr>
      </w:pPr>
      <w:r w:rsidRPr="009B39F8">
        <w:rPr>
          <w:b/>
          <w:sz w:val="22"/>
        </w:rPr>
        <w:t xml:space="preserve">Pour cela, une  nouvelle </w:t>
      </w:r>
      <w:r w:rsidR="00594FB4" w:rsidRPr="009B39F8">
        <w:rPr>
          <w:color w:val="FF0000"/>
          <w:sz w:val="22"/>
        </w:rPr>
        <w:t>méthode</w:t>
      </w:r>
      <w:r w:rsidRPr="009B39F8">
        <w:rPr>
          <w:color w:val="FF0000"/>
          <w:sz w:val="22"/>
        </w:rPr>
        <w:t xml:space="preserve"> d’entretien du réseau de nivellement par les triplets</w:t>
      </w:r>
      <w:r w:rsidR="00E4212A" w:rsidRPr="009B39F8">
        <w:rPr>
          <w:color w:val="FF0000"/>
          <w:sz w:val="22"/>
        </w:rPr>
        <w:t xml:space="preserve"> (ERNIT)</w:t>
      </w:r>
      <w:r w:rsidRPr="009B39F8">
        <w:rPr>
          <w:color w:val="FF0000"/>
          <w:sz w:val="22"/>
        </w:rPr>
        <w:t xml:space="preserve"> a été </w:t>
      </w:r>
      <w:r w:rsidR="00E4212A" w:rsidRPr="009B39F8">
        <w:rPr>
          <w:color w:val="FF0000"/>
          <w:sz w:val="22"/>
        </w:rPr>
        <w:t>adoptée</w:t>
      </w:r>
      <w:r w:rsidRPr="009B39F8">
        <w:rPr>
          <w:b/>
          <w:sz w:val="22"/>
        </w:rPr>
        <w:t>.</w:t>
      </w:r>
    </w:p>
    <w:p w:rsidR="00E4212A" w:rsidRPr="009B39F8" w:rsidRDefault="00E4212A" w:rsidP="00E4212A">
      <w:pPr>
        <w:spacing w:after="0" w:line="360" w:lineRule="auto"/>
        <w:rPr>
          <w:rFonts w:ascii="Times New Roman" w:hAnsi="Times New Roman" w:cs="Times New Roman"/>
        </w:rPr>
      </w:pPr>
      <w:r w:rsidRPr="009B39F8">
        <w:rPr>
          <w:rFonts w:ascii="Times New Roman" w:hAnsi="Times New Roman" w:cs="Times New Roman"/>
        </w:rPr>
        <w:t xml:space="preserve">Un </w:t>
      </w:r>
      <w:proofErr w:type="spellStart"/>
      <w:r w:rsidRPr="009B39F8">
        <w:rPr>
          <w:rFonts w:ascii="Times New Roman" w:hAnsi="Times New Roman" w:cs="Times New Roman"/>
        </w:rPr>
        <w:t>triplet</w:t>
      </w:r>
      <w:proofErr w:type="spellEnd"/>
      <w:r w:rsidRPr="009B39F8">
        <w:rPr>
          <w:rFonts w:ascii="Times New Roman" w:hAnsi="Times New Roman" w:cs="Times New Roman"/>
        </w:rPr>
        <w:t xml:space="preserve"> est un groupe d’au moins trois repères de nivellement répondant aux spécifications suivantes:</w:t>
      </w:r>
    </w:p>
    <w:p w:rsidR="006115C9" w:rsidRPr="009B39F8" w:rsidRDefault="00E4212A" w:rsidP="006115C9">
      <w:pPr>
        <w:pStyle w:val="Paragraphedeliste"/>
        <w:numPr>
          <w:ilvl w:val="0"/>
          <w:numId w:val="16"/>
        </w:numPr>
        <w:spacing w:after="0" w:line="360" w:lineRule="auto"/>
        <w:rPr>
          <w:rFonts w:ascii="Times New Roman" w:hAnsi="Times New Roman" w:cs="Times New Roman"/>
        </w:rPr>
      </w:pPr>
      <w:r w:rsidRPr="009B39F8">
        <w:rPr>
          <w:rFonts w:ascii="Times New Roman" w:hAnsi="Times New Roman" w:cs="Times New Roman"/>
        </w:rPr>
        <w:t>La distance entre les deux repères les plus éloignés doit être inférieure à 1 km ;</w:t>
      </w:r>
    </w:p>
    <w:p w:rsidR="00E4212A" w:rsidRPr="009B39F8" w:rsidRDefault="00E4212A" w:rsidP="006115C9">
      <w:pPr>
        <w:pStyle w:val="Paragraphedeliste"/>
        <w:numPr>
          <w:ilvl w:val="0"/>
          <w:numId w:val="16"/>
        </w:numPr>
        <w:spacing w:after="0" w:line="360" w:lineRule="auto"/>
        <w:rPr>
          <w:rFonts w:ascii="Times New Roman" w:hAnsi="Times New Roman" w:cs="Times New Roman"/>
        </w:rPr>
      </w:pPr>
      <w:r w:rsidRPr="009B39F8">
        <w:rPr>
          <w:rFonts w:ascii="Times New Roman" w:hAnsi="Times New Roman" w:cs="Times New Roman"/>
        </w:rPr>
        <w:t>La dénivelée entre le repère le plus haut et le repère le plus bas doit être inférieure à 30 mètres ;</w:t>
      </w:r>
    </w:p>
    <w:p w:rsidR="00E4212A" w:rsidRPr="009B39F8" w:rsidRDefault="00E4212A" w:rsidP="00E4212A">
      <w:pPr>
        <w:pStyle w:val="Paragraphedeliste"/>
        <w:numPr>
          <w:ilvl w:val="0"/>
          <w:numId w:val="16"/>
        </w:numPr>
        <w:spacing w:after="0" w:line="360" w:lineRule="auto"/>
        <w:rPr>
          <w:rFonts w:ascii="Times New Roman" w:hAnsi="Times New Roman" w:cs="Times New Roman"/>
        </w:rPr>
      </w:pPr>
      <w:r w:rsidRPr="009B39F8">
        <w:rPr>
          <w:rFonts w:ascii="Times New Roman" w:hAnsi="Times New Roman" w:cs="Times New Roman"/>
        </w:rPr>
        <w:t>La zone d’influence d’</w:t>
      </w:r>
      <w:bookmarkStart w:id="15" w:name="_GoBack"/>
      <w:bookmarkEnd w:id="15"/>
      <w:r w:rsidRPr="009B39F8">
        <w:rPr>
          <w:rFonts w:ascii="Times New Roman" w:hAnsi="Times New Roman" w:cs="Times New Roman"/>
        </w:rPr>
        <w:t xml:space="preserve">un </w:t>
      </w:r>
      <w:proofErr w:type="spellStart"/>
      <w:r w:rsidRPr="009B39F8">
        <w:rPr>
          <w:rFonts w:ascii="Times New Roman" w:hAnsi="Times New Roman" w:cs="Times New Roman"/>
        </w:rPr>
        <w:t>triplet</w:t>
      </w:r>
      <w:proofErr w:type="spellEnd"/>
      <w:r w:rsidRPr="009B39F8">
        <w:rPr>
          <w:rFonts w:ascii="Times New Roman" w:hAnsi="Times New Roman" w:cs="Times New Roman"/>
        </w:rPr>
        <w:t xml:space="preserve"> est de 5 kilomètres (un </w:t>
      </w:r>
      <w:proofErr w:type="spellStart"/>
      <w:r w:rsidRPr="009B39F8">
        <w:rPr>
          <w:rFonts w:ascii="Times New Roman" w:hAnsi="Times New Roman" w:cs="Times New Roman"/>
        </w:rPr>
        <w:t>triplet</w:t>
      </w:r>
      <w:proofErr w:type="spellEnd"/>
      <w:r w:rsidRPr="009B39F8">
        <w:rPr>
          <w:rFonts w:ascii="Times New Roman" w:hAnsi="Times New Roman" w:cs="Times New Roman"/>
        </w:rPr>
        <w:t xml:space="preserve"> dessert une portion circulaire de territoire dont le rayon est égal à 5 km) ;</w:t>
      </w:r>
    </w:p>
    <w:p w:rsidR="00E4212A" w:rsidRPr="009B39F8" w:rsidRDefault="00E4212A" w:rsidP="00E4212A">
      <w:pPr>
        <w:pStyle w:val="Paragraphedeliste"/>
        <w:numPr>
          <w:ilvl w:val="0"/>
          <w:numId w:val="16"/>
        </w:numPr>
        <w:spacing w:after="0" w:line="360" w:lineRule="auto"/>
        <w:rPr>
          <w:rFonts w:ascii="Times New Roman" w:hAnsi="Times New Roman" w:cs="Times New Roman"/>
        </w:rPr>
      </w:pPr>
      <w:r w:rsidRPr="009B39F8">
        <w:rPr>
          <w:rFonts w:ascii="Times New Roman" w:hAnsi="Times New Roman" w:cs="Times New Roman"/>
        </w:rPr>
        <w:t>Le recouvrement des zones d’influence des triplets doit être le plus faible possible.</w:t>
      </w:r>
    </w:p>
    <w:p w:rsidR="00E4212A" w:rsidRPr="009B39F8" w:rsidRDefault="00E4212A" w:rsidP="00E4212A">
      <w:pPr>
        <w:spacing w:after="0" w:line="360" w:lineRule="auto"/>
        <w:rPr>
          <w:rFonts w:ascii="Times New Roman" w:hAnsi="Times New Roman" w:cs="Times New Roman"/>
        </w:rPr>
      </w:pPr>
      <w:r w:rsidRPr="009B39F8">
        <w:rPr>
          <w:rFonts w:ascii="Times New Roman" w:hAnsi="Times New Roman" w:cs="Times New Roman"/>
        </w:rPr>
        <w:t xml:space="preserve">Un </w:t>
      </w:r>
      <w:proofErr w:type="spellStart"/>
      <w:r w:rsidRPr="009B39F8">
        <w:rPr>
          <w:rFonts w:ascii="Times New Roman" w:hAnsi="Times New Roman" w:cs="Times New Roman"/>
        </w:rPr>
        <w:t>triplet</w:t>
      </w:r>
      <w:proofErr w:type="spellEnd"/>
      <w:r w:rsidRPr="009B39F8">
        <w:rPr>
          <w:rFonts w:ascii="Times New Roman" w:hAnsi="Times New Roman" w:cs="Times New Roman"/>
        </w:rPr>
        <w:t xml:space="preserve"> permet un contrôle de stabilité des repères de Nivellement existants.</w:t>
      </w:r>
    </w:p>
    <w:p w:rsidR="00E4212A" w:rsidRPr="009B39F8" w:rsidRDefault="00E4212A" w:rsidP="00E4212A">
      <w:pPr>
        <w:spacing w:after="0" w:line="360" w:lineRule="auto"/>
        <w:rPr>
          <w:rFonts w:ascii="Times New Roman" w:hAnsi="Times New Roman" w:cs="Times New Roman"/>
        </w:rPr>
      </w:pPr>
      <w:r w:rsidRPr="009B39F8">
        <w:rPr>
          <w:rFonts w:ascii="Times New Roman" w:hAnsi="Times New Roman" w:cs="Times New Roman"/>
        </w:rPr>
        <w:t>La méthode d’</w:t>
      </w:r>
      <w:r w:rsidR="00A96F0E" w:rsidRPr="009B39F8">
        <w:rPr>
          <w:rFonts w:ascii="Times New Roman" w:hAnsi="Times New Roman" w:cs="Times New Roman"/>
        </w:rPr>
        <w:t>ERNIT</w:t>
      </w:r>
      <w:r w:rsidRPr="009B39F8">
        <w:rPr>
          <w:rFonts w:ascii="Times New Roman" w:hAnsi="Times New Roman" w:cs="Times New Roman"/>
        </w:rPr>
        <w:t xml:space="preserve"> permet également de progresser dans la connaissance du géoïde et de participer à l’amélioration de la Grille de conversion.</w:t>
      </w:r>
    </w:p>
    <w:p w:rsidR="00CD42CB" w:rsidRPr="009B39F8" w:rsidRDefault="006115C9" w:rsidP="00267852">
      <w:pPr>
        <w:pStyle w:val="41"/>
        <w:numPr>
          <w:ilvl w:val="0"/>
          <w:numId w:val="0"/>
        </w:numPr>
        <w:rPr>
          <w:i/>
          <w:sz w:val="22"/>
        </w:rPr>
      </w:pPr>
      <w:r w:rsidRPr="009B39F8">
        <w:rPr>
          <w:i/>
          <w:sz w:val="22"/>
        </w:rPr>
        <w:t>NB</w:t>
      </w:r>
    </w:p>
    <w:p w:rsidR="00B12CDE" w:rsidRPr="009B39F8" w:rsidRDefault="00CD42CB" w:rsidP="00267852">
      <w:pPr>
        <w:pStyle w:val="41"/>
        <w:numPr>
          <w:ilvl w:val="0"/>
          <w:numId w:val="0"/>
        </w:numPr>
        <w:rPr>
          <w:b/>
          <w:i/>
          <w:sz w:val="22"/>
        </w:rPr>
      </w:pPr>
      <w:r w:rsidRPr="009B39F8">
        <w:rPr>
          <w:b/>
          <w:i/>
          <w:sz w:val="22"/>
        </w:rPr>
        <w:t>La conservation du réseau géodé</w:t>
      </w:r>
      <w:r w:rsidR="004775D5" w:rsidRPr="009B39F8">
        <w:rPr>
          <w:b/>
          <w:i/>
          <w:sz w:val="22"/>
        </w:rPr>
        <w:t>sique nous concerne tous.</w:t>
      </w:r>
      <w:r w:rsidRPr="009B39F8">
        <w:rPr>
          <w:b/>
          <w:i/>
          <w:sz w:val="22"/>
        </w:rPr>
        <w:t xml:space="preserve"> </w:t>
      </w:r>
      <w:r w:rsidR="004775D5" w:rsidRPr="009B39F8">
        <w:rPr>
          <w:b/>
          <w:i/>
          <w:sz w:val="22"/>
        </w:rPr>
        <w:t>Veuillez</w:t>
      </w:r>
      <w:r w:rsidRPr="009B39F8">
        <w:rPr>
          <w:b/>
          <w:i/>
          <w:sz w:val="22"/>
        </w:rPr>
        <w:t xml:space="preserve"> contactez l’</w:t>
      </w:r>
      <w:r w:rsidR="009A5D2C" w:rsidRPr="009B39F8">
        <w:rPr>
          <w:b/>
          <w:i/>
          <w:sz w:val="22"/>
        </w:rPr>
        <w:t>Anat.</w:t>
      </w:r>
      <w:r w:rsidRPr="009B39F8">
        <w:rPr>
          <w:b/>
          <w:i/>
          <w:sz w:val="22"/>
        </w:rPr>
        <w:t xml:space="preserve"> </w:t>
      </w:r>
      <w:proofErr w:type="gramStart"/>
      <w:r w:rsidRPr="009B39F8">
        <w:rPr>
          <w:b/>
          <w:i/>
          <w:sz w:val="22"/>
        </w:rPr>
        <w:t>au</w:t>
      </w:r>
      <w:proofErr w:type="gramEnd"/>
      <w:r w:rsidRPr="009B39F8">
        <w:rPr>
          <w:b/>
          <w:i/>
          <w:sz w:val="22"/>
        </w:rPr>
        <w:t xml:space="preserve"> cas où les travaux que vous entreprenez </w:t>
      </w:r>
      <w:r w:rsidR="004775D5" w:rsidRPr="009B39F8">
        <w:rPr>
          <w:b/>
          <w:i/>
          <w:sz w:val="22"/>
        </w:rPr>
        <w:t>pourraient</w:t>
      </w:r>
      <w:r w:rsidRPr="009B39F8">
        <w:rPr>
          <w:b/>
          <w:i/>
          <w:sz w:val="22"/>
        </w:rPr>
        <w:t xml:space="preserve"> mettre en péril un repère </w:t>
      </w:r>
      <w:r w:rsidR="004775D5" w:rsidRPr="009B39F8">
        <w:rPr>
          <w:b/>
          <w:i/>
          <w:sz w:val="22"/>
        </w:rPr>
        <w:t>géodésique, pour que les dispositions nécessaire puisse être prises.</w:t>
      </w:r>
    </w:p>
    <w:p w:rsidR="009A1AAD" w:rsidRPr="009B39F8" w:rsidRDefault="002B54DC" w:rsidP="002F4FF4">
      <w:pPr>
        <w:pStyle w:val="Titre1"/>
      </w:pPr>
      <w:bookmarkStart w:id="16" w:name="_Toc65494016"/>
      <w:r w:rsidRPr="002F4FF4">
        <w:t>Base</w:t>
      </w:r>
      <w:r w:rsidR="00825450" w:rsidRPr="009B39F8">
        <w:t xml:space="preserve"> de données géodésique</w:t>
      </w:r>
      <w:r w:rsidR="009A1AAD" w:rsidRPr="009B39F8">
        <w:t>s</w:t>
      </w:r>
      <w:bookmarkEnd w:id="16"/>
    </w:p>
    <w:p w:rsidR="00825450" w:rsidRPr="009B39F8" w:rsidRDefault="003E2E50" w:rsidP="00136B9E">
      <w:pPr>
        <w:spacing w:after="0" w:line="360" w:lineRule="auto"/>
        <w:rPr>
          <w:rFonts w:ascii="Times New Roman" w:hAnsi="Times New Roman" w:cs="Times New Roman"/>
        </w:rPr>
      </w:pPr>
      <w:r w:rsidRPr="009B39F8">
        <w:rPr>
          <w:rFonts w:ascii="Times New Roman" w:hAnsi="Times New Roman" w:cs="Times New Roman"/>
        </w:rPr>
        <w:t>Pour mettre à disposition les données géodésiques, une base de données est mise en place par l’intermédiaire d’une carte interactive. Cette carte représente la répartition spatiale des différents repères géodésiques nationale sous un fond de carte administrative du Sénégal.</w:t>
      </w:r>
    </w:p>
    <w:p w:rsidR="003E2E50" w:rsidRPr="009B39F8" w:rsidRDefault="003E2E50" w:rsidP="009A1AAD">
      <w:pPr>
        <w:spacing w:after="0" w:line="360" w:lineRule="auto"/>
        <w:rPr>
          <w:rFonts w:ascii="Times New Roman" w:hAnsi="Times New Roman" w:cs="Times New Roman"/>
        </w:rPr>
      </w:pPr>
      <w:r w:rsidRPr="009B39F8">
        <w:rPr>
          <w:rFonts w:ascii="Times New Roman" w:hAnsi="Times New Roman" w:cs="Times New Roman"/>
        </w:rPr>
        <w:t xml:space="preserve">La base de données en question est divisée en </w:t>
      </w:r>
      <w:r w:rsidR="00B56626" w:rsidRPr="009B39F8">
        <w:rPr>
          <w:rFonts w:ascii="Times New Roman" w:hAnsi="Times New Roman" w:cs="Times New Roman"/>
        </w:rPr>
        <w:t>six</w:t>
      </w:r>
      <w:r w:rsidRPr="009B39F8">
        <w:rPr>
          <w:rFonts w:ascii="Times New Roman" w:hAnsi="Times New Roman" w:cs="Times New Roman"/>
        </w:rPr>
        <w:t xml:space="preserve"> sous-groupes :</w:t>
      </w:r>
    </w:p>
    <w:p w:rsidR="003E2E50" w:rsidRPr="009B39F8" w:rsidRDefault="003E2E50" w:rsidP="009A1AAD">
      <w:pPr>
        <w:spacing w:after="0" w:line="360" w:lineRule="auto"/>
        <w:rPr>
          <w:rFonts w:ascii="Times New Roman" w:hAnsi="Times New Roman" w:cs="Times New Roman"/>
        </w:rPr>
      </w:pPr>
      <w:r w:rsidRPr="009B39F8">
        <w:rPr>
          <w:rFonts w:ascii="Times New Roman" w:hAnsi="Times New Roman" w:cs="Times New Roman"/>
        </w:rPr>
        <w:t xml:space="preserve">Le </w:t>
      </w:r>
      <w:r w:rsidR="00136B9E" w:rsidRPr="009B39F8">
        <w:rPr>
          <w:rFonts w:ascii="Times New Roman" w:hAnsi="Times New Roman" w:cs="Times New Roman"/>
        </w:rPr>
        <w:t>premier</w:t>
      </w:r>
      <w:r w:rsidRPr="009B39F8">
        <w:rPr>
          <w:rFonts w:ascii="Times New Roman" w:hAnsi="Times New Roman" w:cs="Times New Roman"/>
        </w:rPr>
        <w:t xml:space="preserve"> ordre</w:t>
      </w:r>
      <w:r w:rsidR="00495E62" w:rsidRPr="009B39F8">
        <w:rPr>
          <w:rFonts w:ascii="Times New Roman" w:hAnsi="Times New Roman" w:cs="Times New Roman"/>
        </w:rPr>
        <w:t> </w:t>
      </w:r>
      <w:r w:rsidR="00EE4AA2" w:rsidRPr="009B39F8">
        <w:rPr>
          <w:rFonts w:ascii="Times New Roman" w:hAnsi="Times New Roman" w:cs="Times New Roman"/>
        </w:rPr>
        <w:t xml:space="preserve">(borne </w:t>
      </w:r>
      <w:r w:rsidR="006D7D00" w:rsidRPr="009B39F8">
        <w:rPr>
          <w:rFonts w:ascii="Times New Roman" w:hAnsi="Times New Roman" w:cs="Times New Roman"/>
        </w:rPr>
        <w:t>en bonne état, borne en mauvaise état ; borne détruit</w:t>
      </w:r>
      <w:r w:rsidR="00EE4AA2" w:rsidRPr="009B39F8">
        <w:rPr>
          <w:rFonts w:ascii="Times New Roman" w:hAnsi="Times New Roman" w:cs="Times New Roman"/>
        </w:rPr>
        <w:t>)</w:t>
      </w:r>
      <w:r w:rsidR="00495E62" w:rsidRPr="009B39F8">
        <w:rPr>
          <w:rFonts w:ascii="Times New Roman" w:hAnsi="Times New Roman" w:cs="Times New Roman"/>
        </w:rPr>
        <w:t>;</w:t>
      </w:r>
    </w:p>
    <w:p w:rsidR="003E2E50" w:rsidRPr="009B39F8" w:rsidRDefault="003E2E50" w:rsidP="009A1AAD">
      <w:pPr>
        <w:spacing w:after="0" w:line="360" w:lineRule="auto"/>
        <w:rPr>
          <w:rFonts w:ascii="Times New Roman" w:hAnsi="Times New Roman" w:cs="Times New Roman"/>
        </w:rPr>
      </w:pPr>
      <w:r w:rsidRPr="009B39F8">
        <w:rPr>
          <w:rFonts w:ascii="Times New Roman" w:hAnsi="Times New Roman" w:cs="Times New Roman"/>
        </w:rPr>
        <w:t xml:space="preserve">Le </w:t>
      </w:r>
      <w:r w:rsidR="00136B9E" w:rsidRPr="009B39F8">
        <w:rPr>
          <w:rFonts w:ascii="Times New Roman" w:hAnsi="Times New Roman" w:cs="Times New Roman"/>
        </w:rPr>
        <w:t>deuxième</w:t>
      </w:r>
      <w:r w:rsidRPr="009B39F8">
        <w:rPr>
          <w:rFonts w:ascii="Times New Roman" w:hAnsi="Times New Roman" w:cs="Times New Roman"/>
        </w:rPr>
        <w:t xml:space="preserve"> ordre</w:t>
      </w:r>
      <w:r w:rsidR="006D7D00" w:rsidRPr="009B39F8">
        <w:rPr>
          <w:rFonts w:ascii="Times New Roman" w:hAnsi="Times New Roman" w:cs="Times New Roman"/>
        </w:rPr>
        <w:t xml:space="preserve"> (borne en bonne état, borne en mauvaise état ; borne détruit)</w:t>
      </w:r>
      <w:r w:rsidR="00495E62" w:rsidRPr="009B39F8">
        <w:rPr>
          <w:rFonts w:ascii="Times New Roman" w:hAnsi="Times New Roman" w:cs="Times New Roman"/>
        </w:rPr>
        <w:t> ;</w:t>
      </w:r>
    </w:p>
    <w:p w:rsidR="003E2E50" w:rsidRPr="009B39F8" w:rsidRDefault="003E2E50" w:rsidP="009A1AAD">
      <w:pPr>
        <w:spacing w:after="0" w:line="360" w:lineRule="auto"/>
        <w:rPr>
          <w:rFonts w:ascii="Times New Roman" w:hAnsi="Times New Roman" w:cs="Times New Roman"/>
        </w:rPr>
      </w:pPr>
      <w:r w:rsidRPr="009B39F8">
        <w:rPr>
          <w:rFonts w:ascii="Times New Roman" w:hAnsi="Times New Roman" w:cs="Times New Roman"/>
        </w:rPr>
        <w:t xml:space="preserve">Le </w:t>
      </w:r>
      <w:r w:rsidR="00136B9E" w:rsidRPr="009B39F8">
        <w:rPr>
          <w:rFonts w:ascii="Times New Roman" w:hAnsi="Times New Roman" w:cs="Times New Roman"/>
        </w:rPr>
        <w:t>réseau</w:t>
      </w:r>
      <w:r w:rsidRPr="009B39F8">
        <w:rPr>
          <w:rFonts w:ascii="Times New Roman" w:hAnsi="Times New Roman" w:cs="Times New Roman"/>
        </w:rPr>
        <w:t xml:space="preserve"> urbain de nivellement</w:t>
      </w:r>
      <w:r w:rsidR="00495E62" w:rsidRPr="009B39F8">
        <w:rPr>
          <w:rFonts w:ascii="Times New Roman" w:hAnsi="Times New Roman" w:cs="Times New Roman"/>
        </w:rPr>
        <w:t> ;</w:t>
      </w:r>
    </w:p>
    <w:p w:rsidR="00495E62" w:rsidRPr="009B39F8" w:rsidRDefault="00136B9E" w:rsidP="009A1AAD">
      <w:pPr>
        <w:spacing w:after="0" w:line="360" w:lineRule="auto"/>
        <w:rPr>
          <w:rFonts w:ascii="Times New Roman" w:hAnsi="Times New Roman" w:cs="Times New Roman"/>
        </w:rPr>
      </w:pPr>
      <w:r w:rsidRPr="009B39F8">
        <w:rPr>
          <w:rFonts w:ascii="Times New Roman" w:hAnsi="Times New Roman" w:cs="Times New Roman"/>
        </w:rPr>
        <w:t>Le réseau des macarons</w:t>
      </w:r>
      <w:r w:rsidR="00495E62" w:rsidRPr="009B39F8">
        <w:rPr>
          <w:rFonts w:ascii="Times New Roman" w:hAnsi="Times New Roman" w:cs="Times New Roman"/>
        </w:rPr>
        <w:t> </w:t>
      </w:r>
      <w:r w:rsidR="006D7D00" w:rsidRPr="009B39F8">
        <w:rPr>
          <w:rFonts w:ascii="Times New Roman" w:hAnsi="Times New Roman" w:cs="Times New Roman"/>
        </w:rPr>
        <w:t>(Exploitable, non exploitable)</w:t>
      </w:r>
      <w:r w:rsidR="00495E62" w:rsidRPr="009B39F8">
        <w:rPr>
          <w:rFonts w:ascii="Times New Roman" w:hAnsi="Times New Roman" w:cs="Times New Roman"/>
        </w:rPr>
        <w:t>;</w:t>
      </w:r>
    </w:p>
    <w:p w:rsidR="00001196" w:rsidRPr="009B39F8" w:rsidRDefault="00495E62" w:rsidP="009A1AAD">
      <w:pPr>
        <w:spacing w:after="0" w:line="360" w:lineRule="auto"/>
        <w:rPr>
          <w:rFonts w:ascii="Times New Roman" w:hAnsi="Times New Roman" w:cs="Times New Roman"/>
        </w:rPr>
      </w:pPr>
      <w:r w:rsidRPr="009B39F8">
        <w:rPr>
          <w:rFonts w:ascii="Times New Roman" w:hAnsi="Times New Roman" w:cs="Times New Roman"/>
        </w:rPr>
        <w:t>Le réseau des triplets</w:t>
      </w:r>
      <w:r w:rsidR="00001196" w:rsidRPr="009B39F8">
        <w:rPr>
          <w:rFonts w:ascii="Times New Roman" w:hAnsi="Times New Roman" w:cs="Times New Roman"/>
        </w:rPr>
        <w:t> ;</w:t>
      </w:r>
    </w:p>
    <w:p w:rsidR="003E2E50" w:rsidRPr="009B39F8" w:rsidRDefault="00001196" w:rsidP="009A1AAD">
      <w:pPr>
        <w:spacing w:after="0" w:line="360" w:lineRule="auto"/>
        <w:rPr>
          <w:rFonts w:ascii="Times New Roman" w:hAnsi="Times New Roman" w:cs="Times New Roman"/>
        </w:rPr>
      </w:pPr>
      <w:r w:rsidRPr="009B39F8">
        <w:rPr>
          <w:rFonts w:ascii="Times New Roman" w:hAnsi="Times New Roman" w:cs="Times New Roman"/>
        </w:rPr>
        <w:lastRenderedPageBreak/>
        <w:t>Le réseau de station GNSS permanente (public/Privée)</w:t>
      </w:r>
      <w:r w:rsidR="00495E62" w:rsidRPr="009B39F8">
        <w:rPr>
          <w:rFonts w:ascii="Times New Roman" w:hAnsi="Times New Roman" w:cs="Times New Roman"/>
        </w:rPr>
        <w:t>.</w:t>
      </w:r>
    </w:p>
    <w:p w:rsidR="00495E62" w:rsidRPr="009B39F8" w:rsidRDefault="00495E62" w:rsidP="009A1AAD">
      <w:pPr>
        <w:spacing w:after="0" w:line="360" w:lineRule="auto"/>
        <w:rPr>
          <w:rFonts w:ascii="Times New Roman" w:hAnsi="Times New Roman" w:cs="Times New Roman"/>
        </w:rPr>
      </w:pPr>
      <w:r w:rsidRPr="009B39F8">
        <w:rPr>
          <w:rFonts w:ascii="Times New Roman" w:hAnsi="Times New Roman" w:cs="Times New Roman"/>
        </w:rPr>
        <w:t>L’utilisateur a comme interface une carte avec possibilité d’afficher</w:t>
      </w:r>
      <w:r w:rsidR="00B72D15" w:rsidRPr="009B39F8">
        <w:rPr>
          <w:rFonts w:ascii="Times New Roman" w:hAnsi="Times New Roman" w:cs="Times New Roman"/>
        </w:rPr>
        <w:t xml:space="preserve"> un ou plusieurs sous-groupes. </w:t>
      </w:r>
    </w:p>
    <w:p w:rsidR="00136B9E" w:rsidRPr="009B39F8" w:rsidRDefault="00612860" w:rsidP="009A1AAD">
      <w:pPr>
        <w:spacing w:after="0" w:line="360" w:lineRule="auto"/>
        <w:rPr>
          <w:rFonts w:ascii="Times New Roman" w:hAnsi="Times New Roman" w:cs="Times New Roman"/>
        </w:rPr>
      </w:pPr>
      <w:r w:rsidRPr="009B39F8">
        <w:rPr>
          <w:rFonts w:ascii="Times New Roman" w:hAnsi="Times New Roman" w:cs="Times New Roman"/>
        </w:rPr>
        <w:t>Pour chaque repère géodésique affiché, l’utilisateur aura</w:t>
      </w:r>
      <w:r w:rsidR="003B64E2" w:rsidRPr="009B39F8">
        <w:rPr>
          <w:rFonts w:ascii="Times New Roman" w:hAnsi="Times New Roman" w:cs="Times New Roman"/>
        </w:rPr>
        <w:t xml:space="preserve"> aussi</w:t>
      </w:r>
      <w:r w:rsidRPr="009B39F8">
        <w:rPr>
          <w:rFonts w:ascii="Times New Roman" w:hAnsi="Times New Roman" w:cs="Times New Roman"/>
        </w:rPr>
        <w:t xml:space="preserve"> la possibilité de connaitre l’information</w:t>
      </w:r>
      <w:r w:rsidR="00D31844" w:rsidRPr="009B39F8">
        <w:rPr>
          <w:rFonts w:ascii="Times New Roman" w:hAnsi="Times New Roman" w:cs="Times New Roman"/>
        </w:rPr>
        <w:t xml:space="preserve"> de ce dernier en téléchargeant sa fiche d’information (fiche signalétique, fiche macaron</w:t>
      </w:r>
      <w:r w:rsidR="00E651A1" w:rsidRPr="009B39F8">
        <w:rPr>
          <w:rFonts w:ascii="Times New Roman" w:hAnsi="Times New Roman" w:cs="Times New Roman"/>
        </w:rPr>
        <w:t>,</w:t>
      </w:r>
      <w:r w:rsidR="00D31844" w:rsidRPr="009B39F8">
        <w:rPr>
          <w:rFonts w:ascii="Times New Roman" w:hAnsi="Times New Roman" w:cs="Times New Roman"/>
        </w:rPr>
        <w:t xml:space="preserve"> fiche triplet</w:t>
      </w:r>
      <w:r w:rsidR="00E651A1" w:rsidRPr="009B39F8">
        <w:rPr>
          <w:rFonts w:ascii="Times New Roman" w:hAnsi="Times New Roman" w:cs="Times New Roman"/>
        </w:rPr>
        <w:t>, etc</w:t>
      </w:r>
      <w:r w:rsidR="00D31844" w:rsidRPr="009B39F8">
        <w:rPr>
          <w:rFonts w:ascii="Times New Roman" w:hAnsi="Times New Roman" w:cs="Times New Roman"/>
        </w:rPr>
        <w:t>.)</w:t>
      </w:r>
    </w:p>
    <w:p w:rsidR="00F56858" w:rsidRPr="009B39F8" w:rsidRDefault="007227D6" w:rsidP="009A1AAD">
      <w:pPr>
        <w:spacing w:after="0" w:line="360" w:lineRule="auto"/>
        <w:rPr>
          <w:rFonts w:ascii="Times New Roman" w:hAnsi="Times New Roman" w:cs="Times New Roman"/>
        </w:rPr>
      </w:pPr>
      <w:r w:rsidRPr="009B39F8">
        <w:rPr>
          <w:rFonts w:ascii="Times New Roman" w:hAnsi="Times New Roman" w:cs="Times New Roman"/>
        </w:rPr>
        <w:t>Pour mieux optimiser l’entretien du réseau géodésique national, une boite de dialogue est mise en place pour signalé l’état défectueux de ces repères par les utilisateurs</w:t>
      </w:r>
      <w:r w:rsidR="003B64E2" w:rsidRPr="009B39F8">
        <w:rPr>
          <w:rFonts w:ascii="Times New Roman" w:hAnsi="Times New Roman" w:cs="Times New Roman"/>
        </w:rPr>
        <w:t xml:space="preserve"> expérimentés</w:t>
      </w:r>
      <w:r w:rsidRPr="009B39F8">
        <w:rPr>
          <w:rFonts w:ascii="Times New Roman" w:hAnsi="Times New Roman" w:cs="Times New Roman"/>
        </w:rPr>
        <w:t xml:space="preserve">.   </w:t>
      </w:r>
    </w:p>
    <w:p w:rsidR="002A4AEB" w:rsidRPr="009B39F8" w:rsidRDefault="002A4AEB" w:rsidP="002F4FF4">
      <w:pPr>
        <w:pStyle w:val="Titre1"/>
      </w:pPr>
      <w:bookmarkStart w:id="17" w:name="_Toc65494017"/>
      <w:r w:rsidRPr="002F4FF4">
        <w:t>Outils</w:t>
      </w:r>
      <w:r w:rsidRPr="009B39F8">
        <w:t xml:space="preserve"> de calcul</w:t>
      </w:r>
      <w:bookmarkEnd w:id="17"/>
    </w:p>
    <w:p w:rsidR="00BF6AA0" w:rsidRPr="009B39F8" w:rsidRDefault="00BF6AA0" w:rsidP="00BF6AA0">
      <w:pPr>
        <w:spacing w:after="0" w:line="360" w:lineRule="auto"/>
        <w:rPr>
          <w:rFonts w:ascii="Times New Roman" w:hAnsi="Times New Roman" w:cs="Times New Roman"/>
        </w:rPr>
      </w:pPr>
      <w:r w:rsidRPr="009B39F8">
        <w:rPr>
          <w:rFonts w:ascii="Times New Roman" w:hAnsi="Times New Roman" w:cs="Times New Roman"/>
        </w:rPr>
        <w:t>Des  applications de calcul seront mises en place pour permettre aux utilisateurs de :</w:t>
      </w:r>
    </w:p>
    <w:p w:rsidR="00BF6AA0" w:rsidRPr="009B39F8" w:rsidRDefault="00BF6AA0" w:rsidP="00BF6AA0">
      <w:pPr>
        <w:spacing w:after="0" w:line="360" w:lineRule="auto"/>
        <w:rPr>
          <w:rFonts w:ascii="Times New Roman" w:hAnsi="Times New Roman" w:cs="Times New Roman"/>
        </w:rPr>
      </w:pPr>
      <w:r w:rsidRPr="009B39F8">
        <w:rPr>
          <w:rFonts w:ascii="Times New Roman" w:hAnsi="Times New Roman" w:cs="Times New Roman"/>
        </w:rPr>
        <w:t>Se migrer d’un système de référence à un autre (Circé 2012)</w:t>
      </w:r>
    </w:p>
    <w:p w:rsidR="00BF6AA0" w:rsidRDefault="00BF6AA0" w:rsidP="00BF6AA0">
      <w:pPr>
        <w:spacing w:after="0" w:line="360" w:lineRule="auto"/>
        <w:rPr>
          <w:rFonts w:ascii="Times New Roman" w:hAnsi="Times New Roman" w:cs="Times New Roman"/>
        </w:rPr>
      </w:pPr>
      <w:r w:rsidRPr="009B39F8">
        <w:rPr>
          <w:rFonts w:ascii="Times New Roman" w:hAnsi="Times New Roman" w:cs="Times New Roman"/>
        </w:rPr>
        <w:t xml:space="preserve">Transformer un système de coordonnée </w:t>
      </w:r>
      <w:r w:rsidR="00F717E9" w:rsidRPr="009B39F8">
        <w:rPr>
          <w:rFonts w:ascii="Times New Roman" w:hAnsi="Times New Roman" w:cs="Times New Roman"/>
        </w:rPr>
        <w:t>à</w:t>
      </w:r>
      <w:r w:rsidRPr="009B39F8">
        <w:rPr>
          <w:rFonts w:ascii="Times New Roman" w:hAnsi="Times New Roman" w:cs="Times New Roman"/>
        </w:rPr>
        <w:t xml:space="preserve"> un autre</w:t>
      </w:r>
    </w:p>
    <w:p w:rsidR="00A334A1" w:rsidRPr="009B39F8" w:rsidRDefault="00A334A1" w:rsidP="00BF6AA0">
      <w:pPr>
        <w:spacing w:after="0" w:line="360" w:lineRule="auto"/>
        <w:rPr>
          <w:rFonts w:ascii="Times New Roman" w:hAnsi="Times New Roman" w:cs="Times New Roman"/>
        </w:rPr>
      </w:pPr>
      <w:r>
        <w:rPr>
          <w:rFonts w:ascii="Times New Roman" w:hAnsi="Times New Roman" w:cs="Times New Roman"/>
        </w:rPr>
        <w:t>Conversions de coordonnées</w:t>
      </w:r>
    </w:p>
    <w:p w:rsidR="00BF6AA0" w:rsidRPr="009B39F8" w:rsidRDefault="00BF6AA0" w:rsidP="00BF6AA0">
      <w:pPr>
        <w:spacing w:after="0" w:line="360" w:lineRule="auto"/>
        <w:rPr>
          <w:rFonts w:ascii="Times New Roman" w:hAnsi="Times New Roman" w:cs="Times New Roman"/>
        </w:rPr>
      </w:pPr>
      <w:r w:rsidRPr="009B39F8">
        <w:rPr>
          <w:rFonts w:ascii="Times New Roman" w:hAnsi="Times New Roman" w:cs="Times New Roman"/>
        </w:rPr>
        <w:t xml:space="preserve">Calculer l’altitude orthométrique </w:t>
      </w:r>
      <w:r w:rsidR="00A31684" w:rsidRPr="009B39F8">
        <w:rPr>
          <w:rFonts w:ascii="Times New Roman" w:hAnsi="Times New Roman" w:cs="Times New Roman"/>
        </w:rPr>
        <w:t>à partir de la hauteur ellipsoïdale</w:t>
      </w:r>
      <w:r w:rsidR="00B56626" w:rsidRPr="009B39F8">
        <w:rPr>
          <w:rFonts w:ascii="Times New Roman" w:hAnsi="Times New Roman" w:cs="Times New Roman"/>
        </w:rPr>
        <w:t>.</w:t>
      </w:r>
    </w:p>
    <w:p w:rsidR="00BF6AA0" w:rsidRPr="009B39F8" w:rsidRDefault="00F717E9" w:rsidP="002F4FF4">
      <w:pPr>
        <w:pStyle w:val="Titre1"/>
      </w:pPr>
      <w:bookmarkStart w:id="18" w:name="_Toc65494018"/>
      <w:r w:rsidRPr="002F4FF4">
        <w:t>Prestation</w:t>
      </w:r>
      <w:r w:rsidRPr="009B39F8">
        <w:t xml:space="preserve"> de service</w:t>
      </w:r>
      <w:bookmarkEnd w:id="18"/>
    </w:p>
    <w:p w:rsidR="00AB07AC" w:rsidRDefault="00AB07AC" w:rsidP="000E5A9B">
      <w:pPr>
        <w:pStyle w:val="titregeod"/>
        <w:numPr>
          <w:ilvl w:val="0"/>
          <w:numId w:val="0"/>
        </w:numPr>
        <w:rPr>
          <w:b w:val="0"/>
          <w:sz w:val="22"/>
        </w:rPr>
      </w:pPr>
      <w:r w:rsidRPr="009B39F8">
        <w:rPr>
          <w:b w:val="0"/>
          <w:sz w:val="22"/>
        </w:rPr>
        <w:t>L’</w:t>
      </w:r>
      <w:r w:rsidR="00370077" w:rsidRPr="009B39F8">
        <w:rPr>
          <w:b w:val="0"/>
          <w:sz w:val="22"/>
        </w:rPr>
        <w:t>Anat.</w:t>
      </w:r>
      <w:r w:rsidR="0030173D" w:rsidRPr="009B39F8">
        <w:rPr>
          <w:b w:val="0"/>
          <w:sz w:val="22"/>
        </w:rPr>
        <w:t>,</w:t>
      </w:r>
      <w:r w:rsidRPr="009B39F8">
        <w:rPr>
          <w:b w:val="0"/>
          <w:sz w:val="22"/>
        </w:rPr>
        <w:t xml:space="preserve"> </w:t>
      </w:r>
      <w:r w:rsidR="00D432B4" w:rsidRPr="009B39F8">
        <w:rPr>
          <w:b w:val="0"/>
          <w:sz w:val="22"/>
        </w:rPr>
        <w:t>par sa mission d’amélioration des conditions de vie des populations, fournit divers services</w:t>
      </w:r>
      <w:r w:rsidR="000E5A9B">
        <w:rPr>
          <w:b w:val="0"/>
          <w:sz w:val="22"/>
        </w:rPr>
        <w:t xml:space="preserve"> </w:t>
      </w:r>
      <w:r w:rsidR="00D432B4" w:rsidRPr="009B39F8">
        <w:rPr>
          <w:b w:val="0"/>
          <w:sz w:val="22"/>
        </w:rPr>
        <w:t>dont on peut citer quelque uns</w:t>
      </w:r>
      <w:r w:rsidR="00A334A1">
        <w:rPr>
          <w:b w:val="0"/>
          <w:sz w:val="22"/>
        </w:rPr>
        <w:t> :</w:t>
      </w:r>
    </w:p>
    <w:p w:rsidR="00A334A1" w:rsidRDefault="00A334A1" w:rsidP="000E5A9B">
      <w:pPr>
        <w:pStyle w:val="titregeod"/>
        <w:numPr>
          <w:ilvl w:val="0"/>
          <w:numId w:val="0"/>
        </w:numPr>
        <w:rPr>
          <w:b w:val="0"/>
          <w:sz w:val="22"/>
        </w:rPr>
      </w:pPr>
      <w:proofErr w:type="spellStart"/>
      <w:r>
        <w:rPr>
          <w:b w:val="0"/>
          <w:sz w:val="22"/>
        </w:rPr>
        <w:t>Webmapping</w:t>
      </w:r>
      <w:proofErr w:type="spellEnd"/>
      <w:r>
        <w:rPr>
          <w:b w:val="0"/>
          <w:sz w:val="22"/>
        </w:rPr>
        <w:t>, Cartes Web</w:t>
      </w:r>
    </w:p>
    <w:p w:rsidR="00A334A1" w:rsidRPr="009B39F8" w:rsidRDefault="00A334A1" w:rsidP="000E5A9B">
      <w:pPr>
        <w:pStyle w:val="titregeod"/>
        <w:numPr>
          <w:ilvl w:val="0"/>
          <w:numId w:val="0"/>
        </w:numPr>
        <w:rPr>
          <w:b w:val="0"/>
          <w:sz w:val="22"/>
        </w:rPr>
      </w:pPr>
      <w:r>
        <w:rPr>
          <w:b w:val="0"/>
          <w:sz w:val="22"/>
        </w:rPr>
        <w:t>Cartographie thématique</w:t>
      </w:r>
    </w:p>
    <w:p w:rsidR="001C014F" w:rsidRPr="009B39F8" w:rsidRDefault="00A8426E" w:rsidP="00A8426E">
      <w:pPr>
        <w:pStyle w:val="titregeod"/>
        <w:numPr>
          <w:ilvl w:val="0"/>
          <w:numId w:val="0"/>
        </w:numPr>
        <w:ind w:left="360" w:hanging="360"/>
        <w:rPr>
          <w:b w:val="0"/>
          <w:sz w:val="22"/>
        </w:rPr>
      </w:pPr>
      <w:r w:rsidRPr="009B39F8">
        <w:rPr>
          <w:b w:val="0"/>
          <w:sz w:val="22"/>
        </w:rPr>
        <w:t>Scans de haute précision – documents format A0</w:t>
      </w:r>
      <w:r w:rsidR="00AB07AC" w:rsidRPr="009B39F8">
        <w:rPr>
          <w:b w:val="0"/>
          <w:sz w:val="22"/>
        </w:rPr>
        <w:t xml:space="preserve"> A1</w:t>
      </w:r>
      <w:r w:rsidR="00D432B4" w:rsidRPr="009B39F8">
        <w:rPr>
          <w:b w:val="0"/>
          <w:sz w:val="22"/>
        </w:rPr>
        <w:t> ;</w:t>
      </w:r>
    </w:p>
    <w:p w:rsidR="00A8426E" w:rsidRPr="009B39F8" w:rsidRDefault="00A8426E" w:rsidP="00A8426E">
      <w:pPr>
        <w:pStyle w:val="titregeod"/>
        <w:numPr>
          <w:ilvl w:val="0"/>
          <w:numId w:val="0"/>
        </w:numPr>
        <w:ind w:left="360" w:hanging="360"/>
        <w:rPr>
          <w:b w:val="0"/>
          <w:sz w:val="22"/>
        </w:rPr>
      </w:pPr>
      <w:r w:rsidRPr="009B39F8">
        <w:rPr>
          <w:b w:val="0"/>
          <w:sz w:val="22"/>
        </w:rPr>
        <w:t>Levés topographiques, implantations</w:t>
      </w:r>
      <w:r w:rsidR="00D432B4" w:rsidRPr="009B39F8">
        <w:rPr>
          <w:b w:val="0"/>
          <w:sz w:val="22"/>
        </w:rPr>
        <w:t> ;</w:t>
      </w:r>
    </w:p>
    <w:p w:rsidR="00A8426E" w:rsidRPr="009B39F8" w:rsidRDefault="00A8426E" w:rsidP="00A8426E">
      <w:pPr>
        <w:pStyle w:val="titregeod"/>
        <w:numPr>
          <w:ilvl w:val="0"/>
          <w:numId w:val="0"/>
        </w:numPr>
        <w:ind w:left="360" w:hanging="360"/>
        <w:rPr>
          <w:b w:val="0"/>
          <w:sz w:val="22"/>
        </w:rPr>
      </w:pPr>
      <w:r w:rsidRPr="009B39F8">
        <w:rPr>
          <w:b w:val="0"/>
          <w:sz w:val="22"/>
        </w:rPr>
        <w:t>Géodésie et nivellement</w:t>
      </w:r>
      <w:r w:rsidR="00D432B4" w:rsidRPr="009B39F8">
        <w:rPr>
          <w:b w:val="0"/>
          <w:sz w:val="22"/>
        </w:rPr>
        <w:t> ;</w:t>
      </w:r>
    </w:p>
    <w:p w:rsidR="00A8426E" w:rsidRPr="009B39F8" w:rsidRDefault="00A8426E" w:rsidP="00A8426E">
      <w:pPr>
        <w:pStyle w:val="titregeod"/>
        <w:numPr>
          <w:ilvl w:val="0"/>
          <w:numId w:val="0"/>
        </w:numPr>
        <w:ind w:left="360" w:hanging="360"/>
        <w:rPr>
          <w:b w:val="0"/>
          <w:sz w:val="22"/>
        </w:rPr>
      </w:pPr>
      <w:r w:rsidRPr="009B39F8">
        <w:rPr>
          <w:b w:val="0"/>
          <w:sz w:val="22"/>
        </w:rPr>
        <w:t>Mesures GPS de précision</w:t>
      </w:r>
      <w:r w:rsidR="00D432B4" w:rsidRPr="009B39F8">
        <w:rPr>
          <w:b w:val="0"/>
          <w:sz w:val="22"/>
        </w:rPr>
        <w:t> ;</w:t>
      </w:r>
    </w:p>
    <w:p w:rsidR="000601C5" w:rsidRPr="009B39F8" w:rsidRDefault="000601C5" w:rsidP="00A8426E">
      <w:pPr>
        <w:pStyle w:val="titregeod"/>
        <w:numPr>
          <w:ilvl w:val="0"/>
          <w:numId w:val="0"/>
        </w:numPr>
        <w:ind w:left="360" w:hanging="360"/>
        <w:rPr>
          <w:b w:val="0"/>
          <w:sz w:val="22"/>
        </w:rPr>
      </w:pPr>
      <w:r w:rsidRPr="009B39F8">
        <w:rPr>
          <w:b w:val="0"/>
          <w:color w:val="FF0000"/>
          <w:sz w:val="22"/>
        </w:rPr>
        <w:t xml:space="preserve">Restitution </w:t>
      </w:r>
      <w:r w:rsidR="00897599" w:rsidRPr="009B39F8">
        <w:rPr>
          <w:b w:val="0"/>
          <w:color w:val="FF0000"/>
          <w:sz w:val="22"/>
        </w:rPr>
        <w:t xml:space="preserve">en </w:t>
      </w:r>
      <w:r w:rsidRPr="009B39F8">
        <w:rPr>
          <w:b w:val="0"/>
          <w:color w:val="FF0000"/>
          <w:sz w:val="22"/>
        </w:rPr>
        <w:t>3D</w:t>
      </w:r>
      <w:r w:rsidR="00897599" w:rsidRPr="009B39F8">
        <w:rPr>
          <w:b w:val="0"/>
          <w:color w:val="FF0000"/>
          <w:sz w:val="22"/>
        </w:rPr>
        <w:t> </w:t>
      </w:r>
      <w:r w:rsidR="00897599" w:rsidRPr="009B39F8">
        <w:rPr>
          <w:b w:val="0"/>
          <w:sz w:val="22"/>
        </w:rPr>
        <w:t>;</w:t>
      </w:r>
    </w:p>
    <w:p w:rsidR="00E304D2" w:rsidRPr="009B39F8" w:rsidRDefault="000601C5" w:rsidP="00267852">
      <w:pPr>
        <w:spacing w:after="0" w:line="360" w:lineRule="auto"/>
        <w:rPr>
          <w:rFonts w:ascii="Times New Roman" w:eastAsia="Times New Roman" w:hAnsi="Times New Roman" w:cs="Times New Roman"/>
          <w:bCs/>
          <w:sz w:val="24"/>
          <w:szCs w:val="36"/>
          <w:lang w:eastAsia="fr-FR"/>
        </w:rPr>
      </w:pPr>
      <w:r w:rsidRPr="009B39F8">
        <w:rPr>
          <w:rFonts w:ascii="Times New Roman" w:eastAsia="Times New Roman" w:hAnsi="Times New Roman" w:cs="Times New Roman"/>
          <w:bCs/>
          <w:sz w:val="24"/>
          <w:szCs w:val="36"/>
          <w:lang w:eastAsia="fr-FR"/>
        </w:rPr>
        <w:t xml:space="preserve">Production de modèle numérique et </w:t>
      </w:r>
      <w:proofErr w:type="spellStart"/>
      <w:r w:rsidRPr="009B39F8">
        <w:rPr>
          <w:rFonts w:ascii="Times New Roman" w:eastAsia="Times New Roman" w:hAnsi="Times New Roman" w:cs="Times New Roman"/>
          <w:bCs/>
          <w:sz w:val="24"/>
          <w:szCs w:val="36"/>
          <w:lang w:eastAsia="fr-FR"/>
        </w:rPr>
        <w:t>orthophoto</w:t>
      </w:r>
      <w:proofErr w:type="spellEnd"/>
      <w:r w:rsidR="00897599" w:rsidRPr="009B39F8">
        <w:rPr>
          <w:rFonts w:ascii="Times New Roman" w:eastAsia="Times New Roman" w:hAnsi="Times New Roman" w:cs="Times New Roman"/>
          <w:bCs/>
          <w:sz w:val="24"/>
          <w:szCs w:val="36"/>
          <w:lang w:eastAsia="fr-FR"/>
        </w:rPr>
        <w:t> ;</w:t>
      </w:r>
    </w:p>
    <w:p w:rsidR="00D844E2" w:rsidRPr="009B39F8" w:rsidRDefault="00897599" w:rsidP="003E329A">
      <w:pPr>
        <w:rPr>
          <w:rFonts w:ascii="Times New Roman" w:hAnsi="Times New Roman" w:cs="Times New Roman"/>
          <w:lang w:eastAsia="fr-FR"/>
        </w:rPr>
      </w:pPr>
      <w:r w:rsidRPr="009B39F8">
        <w:rPr>
          <w:rFonts w:ascii="Times New Roman" w:hAnsi="Times New Roman" w:cs="Times New Roman"/>
          <w:lang w:eastAsia="fr-FR"/>
        </w:rPr>
        <w:t>Autres.</w:t>
      </w:r>
    </w:p>
    <w:p w:rsidR="00D844E2" w:rsidRPr="009B39F8" w:rsidRDefault="00D844E2" w:rsidP="00267852">
      <w:pPr>
        <w:spacing w:after="0" w:line="360" w:lineRule="auto"/>
        <w:rPr>
          <w:rFonts w:ascii="Times New Roman" w:eastAsia="Times New Roman" w:hAnsi="Times New Roman" w:cs="Times New Roman"/>
          <w:sz w:val="24"/>
          <w:szCs w:val="36"/>
          <w:lang w:eastAsia="fr-FR"/>
        </w:rPr>
      </w:pPr>
    </w:p>
    <w:p w:rsidR="00D844E2" w:rsidRPr="009B39F8" w:rsidRDefault="00D844E2" w:rsidP="00267852">
      <w:pPr>
        <w:spacing w:after="0" w:line="360" w:lineRule="auto"/>
        <w:rPr>
          <w:rFonts w:ascii="Times New Roman" w:eastAsia="Times New Roman" w:hAnsi="Times New Roman" w:cs="Times New Roman"/>
          <w:sz w:val="24"/>
          <w:szCs w:val="36"/>
          <w:lang w:eastAsia="fr-FR"/>
        </w:rPr>
      </w:pPr>
    </w:p>
    <w:p w:rsidR="008F7868" w:rsidRPr="009B39F8" w:rsidRDefault="008F7868" w:rsidP="00267852">
      <w:pPr>
        <w:spacing w:after="0" w:line="360" w:lineRule="auto"/>
        <w:rPr>
          <w:rFonts w:ascii="Times New Roman" w:eastAsia="Times New Roman" w:hAnsi="Times New Roman" w:cs="Times New Roman"/>
          <w:b/>
          <w:sz w:val="28"/>
          <w:szCs w:val="36"/>
          <w:lang w:eastAsia="fr-FR"/>
        </w:rPr>
      </w:pPr>
    </w:p>
    <w:p w:rsidR="00F05E4E" w:rsidRPr="009B39F8" w:rsidRDefault="00F05E4E" w:rsidP="00267852">
      <w:pPr>
        <w:spacing w:after="0" w:line="360" w:lineRule="auto"/>
        <w:rPr>
          <w:rFonts w:ascii="Times New Roman" w:eastAsia="Times New Roman" w:hAnsi="Times New Roman" w:cs="Times New Roman"/>
          <w:b/>
          <w:sz w:val="28"/>
          <w:szCs w:val="36"/>
          <w:lang w:eastAsia="fr-FR"/>
        </w:rPr>
      </w:pPr>
    </w:p>
    <w:p w:rsidR="00F05E4E" w:rsidRPr="009B39F8" w:rsidRDefault="00F05E4E" w:rsidP="00267852">
      <w:pPr>
        <w:spacing w:after="0" w:line="360" w:lineRule="auto"/>
        <w:rPr>
          <w:rFonts w:ascii="Times New Roman" w:eastAsia="Times New Roman" w:hAnsi="Times New Roman" w:cs="Times New Roman"/>
          <w:b/>
          <w:sz w:val="28"/>
          <w:szCs w:val="36"/>
          <w:lang w:eastAsia="fr-FR"/>
        </w:rPr>
      </w:pPr>
    </w:p>
    <w:p w:rsidR="00F05E4E" w:rsidRPr="009B39F8" w:rsidRDefault="00F05E4E" w:rsidP="00267852">
      <w:pPr>
        <w:spacing w:after="0" w:line="360" w:lineRule="auto"/>
        <w:rPr>
          <w:rFonts w:ascii="Times New Roman" w:eastAsia="Times New Roman" w:hAnsi="Times New Roman" w:cs="Times New Roman"/>
          <w:b/>
          <w:sz w:val="28"/>
          <w:szCs w:val="36"/>
          <w:lang w:eastAsia="fr-FR"/>
        </w:rPr>
      </w:pPr>
    </w:p>
    <w:p w:rsidR="00F05E4E" w:rsidRPr="009B39F8" w:rsidRDefault="00F05E4E" w:rsidP="00267852">
      <w:pPr>
        <w:spacing w:after="0" w:line="360" w:lineRule="auto"/>
        <w:rPr>
          <w:rFonts w:ascii="Times New Roman" w:eastAsia="Times New Roman" w:hAnsi="Times New Roman" w:cs="Times New Roman"/>
          <w:b/>
          <w:sz w:val="28"/>
          <w:szCs w:val="36"/>
          <w:lang w:eastAsia="fr-FR"/>
        </w:rPr>
      </w:pPr>
    </w:p>
    <w:p w:rsidR="008F7868" w:rsidRDefault="008F7868" w:rsidP="00DC0F50">
      <w:pPr>
        <w:rPr>
          <w:rFonts w:ascii="Times New Roman" w:eastAsia="Times New Roman" w:hAnsi="Times New Roman" w:cs="Times New Roman"/>
          <w:b/>
          <w:sz w:val="28"/>
          <w:szCs w:val="36"/>
          <w:lang w:eastAsia="fr-FR"/>
        </w:rPr>
      </w:pPr>
    </w:p>
    <w:p w:rsidR="002F4FF4" w:rsidRDefault="002F4FF4" w:rsidP="00DC0F50">
      <w:pPr>
        <w:rPr>
          <w:rFonts w:ascii="Times New Roman" w:eastAsia="Times New Roman" w:hAnsi="Times New Roman" w:cs="Times New Roman"/>
          <w:b/>
          <w:sz w:val="28"/>
          <w:szCs w:val="36"/>
          <w:lang w:eastAsia="fr-FR"/>
        </w:rPr>
      </w:pPr>
    </w:p>
    <w:p w:rsidR="00A15D18" w:rsidRDefault="00A15D18" w:rsidP="00DC0F50">
      <w:pPr>
        <w:rPr>
          <w:rFonts w:ascii="Times New Roman" w:eastAsia="Times New Roman" w:hAnsi="Times New Roman" w:cs="Times New Roman"/>
          <w:b/>
          <w:sz w:val="28"/>
          <w:szCs w:val="36"/>
          <w:lang w:eastAsia="fr-FR"/>
        </w:rPr>
      </w:pPr>
    </w:p>
    <w:p w:rsidR="00AA5649" w:rsidRPr="009B39F8" w:rsidRDefault="00AA5649" w:rsidP="00DC0F50">
      <w:pPr>
        <w:rPr>
          <w:rFonts w:ascii="Times New Roman" w:eastAsia="Times New Roman" w:hAnsi="Times New Roman" w:cs="Times New Roman"/>
          <w:sz w:val="24"/>
          <w:szCs w:val="36"/>
          <w:lang w:eastAsia="fr-FR"/>
        </w:rPr>
      </w:pPr>
    </w:p>
    <w:p w:rsidR="00D07893" w:rsidRPr="009B39F8" w:rsidRDefault="00E439D2" w:rsidP="00285D17">
      <w:pPr>
        <w:tabs>
          <w:tab w:val="left" w:pos="2955"/>
        </w:tabs>
        <w:jc w:val="center"/>
        <w:rPr>
          <w:rFonts w:ascii="Times New Roman" w:eastAsia="Times New Roman" w:hAnsi="Times New Roman" w:cs="Times New Roman"/>
          <w:b/>
          <w:sz w:val="28"/>
          <w:szCs w:val="36"/>
          <w:lang w:eastAsia="fr-FR"/>
        </w:rPr>
      </w:pPr>
      <w:r w:rsidRPr="009B39F8">
        <w:rPr>
          <w:rFonts w:ascii="Times New Roman" w:eastAsia="Times New Roman" w:hAnsi="Times New Roman" w:cs="Times New Roman"/>
          <w:b/>
          <w:sz w:val="28"/>
          <w:szCs w:val="36"/>
          <w:lang w:eastAsia="fr-FR"/>
        </w:rPr>
        <w:t>PLAN DU SITE</w:t>
      </w:r>
    </w:p>
    <w:p w:rsidR="00F94740" w:rsidRPr="009B39F8" w:rsidRDefault="00074B07" w:rsidP="00FE3984">
      <w:pPr>
        <w:tabs>
          <w:tab w:val="left" w:pos="2955"/>
        </w:tabs>
        <w:rPr>
          <w:rFonts w:ascii="Times New Roman" w:eastAsia="Times New Roman" w:hAnsi="Times New Roman" w:cs="Times New Roman"/>
          <w:b/>
          <w:sz w:val="28"/>
          <w:szCs w:val="36"/>
          <w:lang w:eastAsia="fr-FR"/>
        </w:rPr>
      </w:pPr>
      <w:r w:rsidRPr="009B39F8">
        <w:rPr>
          <w:rFonts w:ascii="Times New Roman" w:eastAsia="Times New Roman" w:hAnsi="Times New Roman" w:cs="Times New Roman"/>
          <w:b/>
          <w:noProof/>
          <w:sz w:val="24"/>
          <w:szCs w:val="36"/>
          <w:lang w:eastAsia="fr-FR"/>
        </w:rPr>
        <mc:AlternateContent>
          <mc:Choice Requires="wpg">
            <w:drawing>
              <wp:anchor distT="0" distB="0" distL="114300" distR="114300" simplePos="0" relativeHeight="251651584" behindDoc="0" locked="0" layoutInCell="1" allowOverlap="1">
                <wp:simplePos x="0" y="0"/>
                <wp:positionH relativeFrom="column">
                  <wp:posOffset>-64643</wp:posOffset>
                </wp:positionH>
                <wp:positionV relativeFrom="paragraph">
                  <wp:posOffset>332740</wp:posOffset>
                </wp:positionV>
                <wp:extent cx="6181726" cy="7851140"/>
                <wp:effectExtent l="0" t="0" r="28575" b="16510"/>
                <wp:wrapNone/>
                <wp:docPr id="70" name="Groupe 70"/>
                <wp:cNvGraphicFramePr/>
                <a:graphic xmlns:a="http://schemas.openxmlformats.org/drawingml/2006/main">
                  <a:graphicData uri="http://schemas.microsoft.com/office/word/2010/wordprocessingGroup">
                    <wpg:wgp>
                      <wpg:cNvGrpSpPr/>
                      <wpg:grpSpPr>
                        <a:xfrm>
                          <a:off x="0" y="0"/>
                          <a:ext cx="6181726" cy="7851140"/>
                          <a:chOff x="66674" y="0"/>
                          <a:chExt cx="6181726" cy="7808907"/>
                        </a:xfrm>
                      </wpg:grpSpPr>
                      <wps:wsp>
                        <wps:cNvPr id="64" name="Connecteur droit avec flèche 64"/>
                        <wps:cNvCnPr/>
                        <wps:spPr>
                          <a:xfrm flipV="1">
                            <a:off x="620202" y="7657106"/>
                            <a:ext cx="417803" cy="1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8" name="Groupe 68"/>
                        <wpg:cNvGrpSpPr/>
                        <wpg:grpSpPr>
                          <a:xfrm>
                            <a:off x="66674" y="0"/>
                            <a:ext cx="6181726" cy="7808907"/>
                            <a:chOff x="66674" y="0"/>
                            <a:chExt cx="6181726" cy="7808907"/>
                          </a:xfrm>
                        </wpg:grpSpPr>
                        <wpg:grpSp>
                          <wpg:cNvPr id="66" name="Groupe 66"/>
                          <wpg:cNvGrpSpPr/>
                          <wpg:grpSpPr>
                            <a:xfrm>
                              <a:off x="66674" y="0"/>
                              <a:ext cx="6181726" cy="7808907"/>
                              <a:chOff x="66674" y="0"/>
                              <a:chExt cx="6181726" cy="7808907"/>
                            </a:xfrm>
                          </wpg:grpSpPr>
                          <wpg:grpSp>
                            <wpg:cNvPr id="62" name="Groupe 62"/>
                            <wpg:cNvGrpSpPr/>
                            <wpg:grpSpPr>
                              <a:xfrm>
                                <a:off x="66674" y="0"/>
                                <a:ext cx="6181726" cy="7609399"/>
                                <a:chOff x="66674" y="495300"/>
                                <a:chExt cx="6181726" cy="7609399"/>
                              </a:xfrm>
                            </wpg:grpSpPr>
                            <wpg:grpSp>
                              <wpg:cNvPr id="61" name="Groupe 61"/>
                              <wpg:cNvGrpSpPr/>
                              <wpg:grpSpPr>
                                <a:xfrm>
                                  <a:off x="66674" y="495300"/>
                                  <a:ext cx="6181726" cy="7609399"/>
                                  <a:chOff x="66674" y="495300"/>
                                  <a:chExt cx="6181726" cy="7609399"/>
                                </a:xfrm>
                              </wpg:grpSpPr>
                              <wps:wsp>
                                <wps:cNvPr id="47" name="Connecteur droit avec flèche 47"/>
                                <wps:cNvCnPr/>
                                <wps:spPr>
                                  <a:xfrm>
                                    <a:off x="4330844" y="6600825"/>
                                    <a:ext cx="320386" cy="1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necteur droit avec flèche 50"/>
                                <wps:cNvCnPr/>
                                <wps:spPr>
                                  <a:xfrm>
                                    <a:off x="4895850" y="6600825"/>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0" name="Groupe 60"/>
                                <wpg:cNvGrpSpPr/>
                                <wpg:grpSpPr>
                                  <a:xfrm>
                                    <a:off x="66674" y="495300"/>
                                    <a:ext cx="6181726" cy="7609399"/>
                                    <a:chOff x="66674" y="495300"/>
                                    <a:chExt cx="6181726" cy="7609399"/>
                                  </a:xfrm>
                                </wpg:grpSpPr>
                                <wps:wsp>
                                  <wps:cNvPr id="4" name="Zone de texte 4"/>
                                  <wps:cNvSpPr txBox="1"/>
                                  <wps:spPr>
                                    <a:xfrm>
                                      <a:off x="119539" y="1257297"/>
                                      <a:ext cx="866775" cy="39094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590BE4">
                                        <w:pPr>
                                          <w:spacing w:line="240" w:lineRule="auto"/>
                                          <w:jc w:val="center"/>
                                          <w:rPr>
                                            <w:b/>
                                            <w:sz w:val="20"/>
                                          </w:rPr>
                                        </w:pPr>
                                        <w:r w:rsidRPr="00CD48A3">
                                          <w:rPr>
                                            <w:b/>
                                            <w:sz w:val="20"/>
                                          </w:rPr>
                                          <w:t>Systèmes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66675" y="3048000"/>
                                      <a:ext cx="1038225" cy="5524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DC0F50">
                                        <w:pPr>
                                          <w:spacing w:line="240" w:lineRule="auto"/>
                                          <w:jc w:val="center"/>
                                          <w:rPr>
                                            <w:b/>
                                            <w:sz w:val="20"/>
                                          </w:rPr>
                                        </w:pPr>
                                        <w:r w:rsidRPr="00CD48A3">
                                          <w:rPr>
                                            <w:b/>
                                            <w:sz w:val="20"/>
                                          </w:rPr>
                                          <w:t>Réseaux matérialisés de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84859" y="4800585"/>
                                      <a:ext cx="1697182" cy="571498"/>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CD48A3">
                                        <w:pPr>
                                          <w:spacing w:line="240" w:lineRule="auto"/>
                                          <w:jc w:val="center"/>
                                          <w:rPr>
                                            <w:b/>
                                            <w:sz w:val="20"/>
                                          </w:rPr>
                                        </w:pPr>
                                        <w:r w:rsidRPr="00CD48A3">
                                          <w:rPr>
                                            <w:b/>
                                            <w:sz w:val="20"/>
                                          </w:rPr>
                                          <w:t>Descriptions et normes d’entretien des infrastructures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4876800" y="4829175"/>
                                      <a:ext cx="1114425" cy="4000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CD48A3">
                                        <w:pPr>
                                          <w:spacing w:line="240" w:lineRule="auto"/>
                                          <w:jc w:val="center"/>
                                          <w:rPr>
                                            <w:b/>
                                            <w:sz w:val="20"/>
                                          </w:rPr>
                                        </w:pPr>
                                        <w:r w:rsidRPr="00CD48A3">
                                          <w:rPr>
                                            <w:b/>
                                            <w:sz w:val="20"/>
                                          </w:rPr>
                                          <w:t>Base de données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66674" y="5800725"/>
                                      <a:ext cx="1419226"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CD48A3">
                                        <w:pPr>
                                          <w:spacing w:line="240" w:lineRule="auto"/>
                                          <w:jc w:val="center"/>
                                          <w:rPr>
                                            <w:b/>
                                            <w:sz w:val="20"/>
                                          </w:rPr>
                                        </w:pPr>
                                        <w:r>
                                          <w:rPr>
                                            <w:b/>
                                            <w:sz w:val="20"/>
                                          </w:rPr>
                                          <w:t>Prestations de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2962274" y="581025"/>
                                      <a:ext cx="790576" cy="526526"/>
                                    </a:xfrm>
                                    <a:prstGeom prst="rect">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CD48A3">
                                        <w:pPr>
                                          <w:spacing w:line="240" w:lineRule="auto"/>
                                          <w:jc w:val="center"/>
                                          <w:rPr>
                                            <w:b/>
                                            <w:sz w:val="18"/>
                                          </w:rPr>
                                        </w:pPr>
                                        <w:r w:rsidRPr="00CD48A3">
                                          <w:rPr>
                                            <w:b/>
                                            <w:sz w:val="18"/>
                                          </w:rPr>
                                          <w:t>Evolution du Systèmes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2952750" y="1209675"/>
                                      <a:ext cx="819150" cy="476250"/>
                                    </a:xfrm>
                                    <a:prstGeom prst="rect">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CD48A3">
                                        <w:pPr>
                                          <w:spacing w:line="240" w:lineRule="auto"/>
                                          <w:jc w:val="center"/>
                                          <w:rPr>
                                            <w:b/>
                                            <w:sz w:val="18"/>
                                          </w:rPr>
                                        </w:pPr>
                                        <w:r w:rsidRPr="00CD48A3">
                                          <w:rPr>
                                            <w:b/>
                                            <w:sz w:val="18"/>
                                          </w:rPr>
                                          <w:t>Systèmes de référence verticale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2943225" y="1828795"/>
                                      <a:ext cx="819150" cy="511208"/>
                                    </a:xfrm>
                                    <a:prstGeom prst="rect">
                                      <a:avLst/>
                                    </a:prstGeom>
                                    <a:gradFill flip="none" rotWithShape="1">
                                      <a:gsLst>
                                        <a:gs pos="0">
                                          <a:schemeClr val="accent2">
                                            <a:lumMod val="5000"/>
                                            <a:lumOff val="95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597C82" w:rsidRDefault="000E6D6E" w:rsidP="00CD48A3">
                                        <w:pPr>
                                          <w:spacing w:line="240" w:lineRule="auto"/>
                                          <w:jc w:val="center"/>
                                          <w:rPr>
                                            <w:b/>
                                            <w:sz w:val="18"/>
                                          </w:rPr>
                                        </w:pPr>
                                        <w:r w:rsidRPr="00597C82">
                                          <w:rPr>
                                            <w:b/>
                                            <w:sz w:val="18"/>
                                          </w:rPr>
                                          <w:t>Systèmes de référence terrestre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52750" y="3619500"/>
                                      <a:ext cx="838200" cy="495300"/>
                                    </a:xfrm>
                                    <a:prstGeom prst="rect">
                                      <a:avLst/>
                                    </a:prstGeom>
                                    <a:gradFill flip="none" rotWithShape="1">
                                      <a:gsLst>
                                        <a:gs pos="0">
                                          <a:schemeClr val="accent2">
                                            <a:lumMod val="45000"/>
                                            <a:lumOff val="55000"/>
                                          </a:schemeClr>
                                        </a:gs>
                                        <a:gs pos="52000">
                                          <a:schemeClr val="accent6">
                                            <a:lumMod val="60000"/>
                                            <a:lumOff val="40000"/>
                                          </a:schemeClr>
                                        </a:gs>
                                        <a:gs pos="10000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86A78">
                                        <w:pPr>
                                          <w:spacing w:line="240" w:lineRule="auto"/>
                                          <w:jc w:val="center"/>
                                          <w:rPr>
                                            <w:b/>
                                            <w:sz w:val="18"/>
                                          </w:rPr>
                                        </w:pPr>
                                        <w:r w:rsidRPr="00986A78">
                                          <w:rPr>
                                            <w:b/>
                                            <w:sz w:val="18"/>
                                          </w:rPr>
                                          <w:t>Réseau de station GNSS permanente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2952750" y="3133725"/>
                                      <a:ext cx="790575" cy="361950"/>
                                    </a:xfrm>
                                    <a:prstGeom prst="rect">
                                      <a:avLst/>
                                    </a:prstGeom>
                                    <a:gradFill flip="none" rotWithShape="1">
                                      <a:gsLst>
                                        <a:gs pos="0">
                                          <a:schemeClr val="accent2">
                                            <a:lumMod val="5000"/>
                                            <a:lumOff val="95000"/>
                                          </a:schemeClr>
                                        </a:gs>
                                        <a:gs pos="97000">
                                          <a:schemeClr val="accent1">
                                            <a:lumMod val="40000"/>
                                            <a:lumOff val="60000"/>
                                          </a:schemeClr>
                                        </a:gs>
                                        <a:gs pos="0">
                                          <a:schemeClr val="accent2">
                                            <a:lumMod val="45000"/>
                                            <a:lumOff val="55000"/>
                                          </a:schemeClr>
                                        </a:gs>
                                        <a:gs pos="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86A78">
                                        <w:pPr>
                                          <w:spacing w:line="240" w:lineRule="auto"/>
                                          <w:jc w:val="center"/>
                                          <w:rPr>
                                            <w:b/>
                                            <w:sz w:val="18"/>
                                          </w:rPr>
                                        </w:pPr>
                                        <w:r w:rsidRPr="00986A78">
                                          <w:rPr>
                                            <w:b/>
                                            <w:sz w:val="18"/>
                                          </w:rPr>
                                          <w:t>Réseau de nivellement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2952750" y="2628900"/>
                                      <a:ext cx="1209675" cy="35242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EC1F7D">
                                        <w:pPr>
                                          <w:spacing w:line="240" w:lineRule="auto"/>
                                          <w:rPr>
                                            <w:b/>
                                            <w:sz w:val="18"/>
                                          </w:rPr>
                                        </w:pPr>
                                        <w:r w:rsidRPr="00EC1F7D">
                                          <w:rPr>
                                            <w:b/>
                                            <w:sz w:val="18"/>
                                          </w:rPr>
                                          <w:t>Réseau de Référence du Sénégal - RRS04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onnecteur droit avec flèche 14"/>
                                  <wps:cNvCnPr/>
                                  <wps:spPr>
                                    <a:xfrm flipV="1">
                                      <a:off x="2427513" y="869481"/>
                                      <a:ext cx="514350" cy="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eur droit avec flèche 15"/>
                                  <wps:cNvCnPr/>
                                  <wps:spPr>
                                    <a:xfrm flipV="1">
                                      <a:off x="1028700" y="1428750"/>
                                      <a:ext cx="1895475" cy="7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wps:spPr>
                                    <a:xfrm flipV="1">
                                      <a:off x="2428875" y="2028825"/>
                                      <a:ext cx="514350" cy="2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17"/>
                                  <wps:cNvCnPr/>
                                  <wps:spPr>
                                    <a:xfrm flipH="1">
                                      <a:off x="2425844" y="869156"/>
                                      <a:ext cx="2886" cy="1161574"/>
                                    </a:xfrm>
                                    <a:prstGeom prst="line">
                                      <a:avLst/>
                                    </a:prstGeom>
                                  </wps:spPr>
                                  <wps:style>
                                    <a:lnRef idx="1">
                                      <a:schemeClr val="dk1"/>
                                    </a:lnRef>
                                    <a:fillRef idx="0">
                                      <a:schemeClr val="dk1"/>
                                    </a:fillRef>
                                    <a:effectRef idx="0">
                                      <a:schemeClr val="dk1"/>
                                    </a:effectRef>
                                    <a:fontRef idx="minor">
                                      <a:schemeClr val="tx1"/>
                                    </a:fontRef>
                                  </wps:style>
                                  <wps:bodyPr/>
                                </wps:wsp>
                                <wps:wsp>
                                  <wps:cNvPr id="18" name="Connecteur droit avec flèche 18"/>
                                  <wps:cNvCnPr/>
                                  <wps:spPr>
                                    <a:xfrm flipV="1">
                                      <a:off x="2438400" y="2809875"/>
                                      <a:ext cx="514350" cy="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eur droit avec flèche 19"/>
                                  <wps:cNvCnPr/>
                                  <wps:spPr>
                                    <a:xfrm flipV="1">
                                      <a:off x="1114425" y="3314700"/>
                                      <a:ext cx="1828800" cy="16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eur droit avec flèche 20"/>
                                  <wps:cNvCnPr>
                                    <a:endCxn id="8" idx="1"/>
                                  </wps:cNvCnPr>
                                  <wps:spPr>
                                    <a:xfrm flipV="1">
                                      <a:off x="2457700" y="3867108"/>
                                      <a:ext cx="495050" cy="1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necteur droit 21"/>
                                  <wps:cNvCnPr/>
                                  <wps:spPr>
                                    <a:xfrm>
                                      <a:off x="2440547" y="2812005"/>
                                      <a:ext cx="16903" cy="1057006"/>
                                    </a:xfrm>
                                    <a:prstGeom prst="line">
                                      <a:avLst/>
                                    </a:prstGeom>
                                  </wps:spPr>
                                  <wps:style>
                                    <a:lnRef idx="1">
                                      <a:schemeClr val="dk1"/>
                                    </a:lnRef>
                                    <a:fillRef idx="0">
                                      <a:schemeClr val="dk1"/>
                                    </a:fillRef>
                                    <a:effectRef idx="0">
                                      <a:schemeClr val="dk1"/>
                                    </a:effectRef>
                                    <a:fontRef idx="minor">
                                      <a:schemeClr val="tx1"/>
                                    </a:fontRef>
                                  </wps:style>
                                  <wps:bodyPr/>
                                </wps:wsp>
                                <wps:wsp>
                                  <wps:cNvPr id="22" name="Zone de texte 22"/>
                                  <wps:cNvSpPr txBox="1"/>
                                  <wps:spPr>
                                    <a:xfrm>
                                      <a:off x="5133975" y="2257425"/>
                                      <a:ext cx="647700" cy="20955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065FC">
                                        <w:pPr>
                                          <w:spacing w:line="240" w:lineRule="auto"/>
                                          <w:jc w:val="center"/>
                                          <w:rPr>
                                            <w:b/>
                                            <w:sz w:val="18"/>
                                          </w:rPr>
                                        </w:pPr>
                                        <w:r>
                                          <w:rPr>
                                            <w:b/>
                                            <w:sz w:val="18"/>
                                          </w:rPr>
                                          <w:t>1</w:t>
                                        </w:r>
                                        <w:r w:rsidRPr="000065FC">
                                          <w:rPr>
                                            <w:b/>
                                            <w:sz w:val="18"/>
                                            <w:vertAlign w:val="superscript"/>
                                          </w:rPr>
                                          <w:t>ère</w:t>
                                        </w:r>
                                        <w:r>
                                          <w:rPr>
                                            <w:b/>
                                            <w:sz w:val="18"/>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Zone de texte 23"/>
                                  <wps:cNvSpPr txBox="1"/>
                                  <wps:spPr>
                                    <a:xfrm>
                                      <a:off x="5124450" y="2533650"/>
                                      <a:ext cx="647700" cy="20955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065FC">
                                        <w:pPr>
                                          <w:spacing w:line="240" w:lineRule="auto"/>
                                          <w:jc w:val="center"/>
                                          <w:rPr>
                                            <w:b/>
                                            <w:sz w:val="18"/>
                                          </w:rPr>
                                        </w:pPr>
                                        <w:r>
                                          <w:rPr>
                                            <w:b/>
                                            <w:sz w:val="18"/>
                                          </w:rPr>
                                          <w:t>2</w:t>
                                        </w:r>
                                        <w:r w:rsidRPr="000065FC">
                                          <w:rPr>
                                            <w:b/>
                                            <w:sz w:val="18"/>
                                            <w:vertAlign w:val="superscript"/>
                                          </w:rPr>
                                          <w:t>ère</w:t>
                                        </w:r>
                                        <w:r>
                                          <w:rPr>
                                            <w:b/>
                                            <w:sz w:val="18"/>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5000625" y="2819400"/>
                                      <a:ext cx="876300" cy="20002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065FC">
                                        <w:pPr>
                                          <w:spacing w:line="240" w:lineRule="auto"/>
                                          <w:jc w:val="center"/>
                                          <w:rPr>
                                            <w:b/>
                                            <w:sz w:val="18"/>
                                          </w:rPr>
                                        </w:pPr>
                                        <w:r>
                                          <w:rPr>
                                            <w:b/>
                                            <w:sz w:val="18"/>
                                          </w:rPr>
                                          <w:t>Réseau urbain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4781550" y="3228975"/>
                                      <a:ext cx="1285875" cy="209550"/>
                                    </a:xfrm>
                                    <a:prstGeom prst="rect">
                                      <a:avLst/>
                                    </a:prstGeom>
                                    <a:gradFill flip="none" rotWithShape="1">
                                      <a:gsLst>
                                        <a:gs pos="0">
                                          <a:schemeClr val="accent2">
                                            <a:lumMod val="5000"/>
                                            <a:lumOff val="95000"/>
                                          </a:schemeClr>
                                        </a:gs>
                                        <a:gs pos="97000">
                                          <a:schemeClr val="accent1">
                                            <a:lumMod val="40000"/>
                                            <a:lumOff val="60000"/>
                                          </a:schemeClr>
                                        </a:gs>
                                        <a:gs pos="0">
                                          <a:schemeClr val="accent2">
                                            <a:lumMod val="45000"/>
                                            <a:lumOff val="55000"/>
                                          </a:schemeClr>
                                        </a:gs>
                                        <a:gs pos="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183A88">
                                        <w:pPr>
                                          <w:spacing w:line="240" w:lineRule="auto"/>
                                          <w:jc w:val="center"/>
                                          <w:rPr>
                                            <w:b/>
                                            <w:sz w:val="18"/>
                                          </w:rPr>
                                        </w:pPr>
                                        <w:r w:rsidRPr="00183A88">
                                          <w:rPr>
                                            <w:b/>
                                            <w:sz w:val="18"/>
                                          </w:rPr>
                                          <w:t>Repère de nivellement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4810125" y="3686175"/>
                                      <a:ext cx="1085850" cy="495300"/>
                                    </a:xfrm>
                                    <a:prstGeom prst="rect">
                                      <a:avLst/>
                                    </a:prstGeom>
                                    <a:gradFill flip="none" rotWithShape="1">
                                      <a:gsLst>
                                        <a:gs pos="56500">
                                          <a:schemeClr val="accent6">
                                            <a:lumMod val="60000"/>
                                            <a:lumOff val="40000"/>
                                          </a:schemeClr>
                                        </a:gs>
                                        <a:gs pos="13000">
                                          <a:schemeClr val="accent2">
                                            <a:lumMod val="45000"/>
                                            <a:lumOff val="55000"/>
                                          </a:schemeClr>
                                        </a:gs>
                                        <a:gs pos="100000">
                                          <a:schemeClr val="accent2">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307E79" w:rsidRDefault="000E6D6E" w:rsidP="00810B9B">
                                        <w:pPr>
                                          <w:spacing w:line="240" w:lineRule="auto"/>
                                          <w:jc w:val="center"/>
                                          <w:rPr>
                                            <w:b/>
                                            <w:sz w:val="18"/>
                                          </w:rPr>
                                        </w:pPr>
                                        <w:r w:rsidRPr="00307E79">
                                          <w:rPr>
                                            <w:b/>
                                            <w:sz w:val="18"/>
                                          </w:rPr>
                                          <w:t>Station GNSS permanente (Publique / Privée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4695825" y="2181225"/>
                                      <a:ext cx="1447800" cy="2085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4162425" y="2800350"/>
                                      <a:ext cx="533400" cy="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eur droit avec flèche 30"/>
                                  <wps:cNvCnPr/>
                                  <wps:spPr>
                                    <a:xfrm flipV="1">
                                      <a:off x="3752850" y="3324286"/>
                                      <a:ext cx="952500" cy="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Connecteur droit avec flèche 31"/>
                                  <wps:cNvCnPr/>
                                  <wps:spPr>
                                    <a:xfrm flipV="1">
                                      <a:off x="3800475" y="3857625"/>
                                      <a:ext cx="904875" cy="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necteur droit avec flèche 32"/>
                                  <wps:cNvCnPr/>
                                  <wps:spPr>
                                    <a:xfrm>
                                      <a:off x="5486400" y="4267200"/>
                                      <a:ext cx="242"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cteur droit 33"/>
                                  <wps:cNvCnPr/>
                                  <wps:spPr>
                                    <a:xfrm>
                                      <a:off x="600075" y="1638300"/>
                                      <a:ext cx="0" cy="14097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Connecteur droit 34"/>
                                  <wps:cNvCnPr/>
                                  <wps:spPr>
                                    <a:xfrm>
                                      <a:off x="619125" y="3600439"/>
                                      <a:ext cx="9028" cy="1180614"/>
                                    </a:xfrm>
                                    <a:prstGeom prst="line">
                                      <a:avLst/>
                                    </a:prstGeom>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2095500" y="6429375"/>
                                      <a:ext cx="1095375" cy="542925"/>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E8223D">
                                        <w:pPr>
                                          <w:spacing w:line="240" w:lineRule="auto"/>
                                          <w:jc w:val="center"/>
                                          <w:rPr>
                                            <w:b/>
                                            <w:sz w:val="20"/>
                                          </w:rPr>
                                        </w:pPr>
                                        <w:r>
                                          <w:rPr>
                                            <w:b/>
                                            <w:sz w:val="20"/>
                                          </w:rPr>
                                          <w:t>Carte interactive des réseaux matérialisée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3571875" y="5610225"/>
                                      <a:ext cx="695325" cy="371475"/>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15E6D">
                                        <w:pPr>
                                          <w:spacing w:line="240" w:lineRule="auto"/>
                                          <w:jc w:val="center"/>
                                          <w:rPr>
                                            <w:b/>
                                            <w:sz w:val="20"/>
                                          </w:rPr>
                                        </w:pPr>
                                        <w:r>
                                          <w:rPr>
                                            <w:b/>
                                            <w:sz w:val="20"/>
                                          </w:rPr>
                                          <w:t>Bornes 1</w:t>
                                        </w:r>
                                        <w:r w:rsidRPr="00915E6D">
                                          <w:rPr>
                                            <w:b/>
                                            <w:sz w:val="20"/>
                                            <w:vertAlign w:val="superscript"/>
                                          </w:rPr>
                                          <w:t>ère</w:t>
                                        </w:r>
                                        <w:r>
                                          <w:rPr>
                                            <w:b/>
                                            <w:sz w:val="20"/>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3571875" y="6048375"/>
                                      <a:ext cx="704850" cy="371475"/>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15E6D">
                                        <w:pPr>
                                          <w:spacing w:line="240" w:lineRule="auto"/>
                                          <w:jc w:val="center"/>
                                          <w:rPr>
                                            <w:b/>
                                            <w:sz w:val="20"/>
                                          </w:rPr>
                                        </w:pPr>
                                        <w:r>
                                          <w:rPr>
                                            <w:b/>
                                            <w:sz w:val="20"/>
                                          </w:rPr>
                                          <w:t>Bornes 2</w:t>
                                        </w:r>
                                        <w:r w:rsidRPr="00915E6D">
                                          <w:rPr>
                                            <w:b/>
                                            <w:sz w:val="20"/>
                                            <w:vertAlign w:val="superscript"/>
                                          </w:rPr>
                                          <w:t>ère</w:t>
                                        </w:r>
                                        <w:r>
                                          <w:rPr>
                                            <w:b/>
                                            <w:sz w:val="20"/>
                                          </w:rPr>
                                          <w:t xml:space="preserve"> 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3571875" y="6486525"/>
                                      <a:ext cx="600075" cy="542925"/>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15E6D">
                                        <w:pPr>
                                          <w:spacing w:line="240" w:lineRule="auto"/>
                                          <w:jc w:val="center"/>
                                          <w:rPr>
                                            <w:b/>
                                            <w:sz w:val="20"/>
                                          </w:rPr>
                                        </w:pPr>
                                        <w:r>
                                          <w:rPr>
                                            <w:b/>
                                            <w:sz w:val="20"/>
                                          </w:rPr>
                                          <w:t>Bornes réseau urbain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Zone de texte 39"/>
                                  <wps:cNvSpPr txBox="1"/>
                                  <wps:spPr>
                                    <a:xfrm>
                                      <a:off x="3562350" y="7097676"/>
                                      <a:ext cx="676275" cy="228599"/>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15E6D">
                                        <w:pPr>
                                          <w:spacing w:line="240" w:lineRule="auto"/>
                                          <w:jc w:val="center"/>
                                          <w:rPr>
                                            <w:b/>
                                            <w:sz w:val="20"/>
                                          </w:rPr>
                                        </w:pPr>
                                        <w:r>
                                          <w:rPr>
                                            <w:b/>
                                            <w:sz w:val="20"/>
                                          </w:rPr>
                                          <w:t>Macaron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40"/>
                                  <wps:cNvSpPr txBox="1"/>
                                  <wps:spPr>
                                    <a:xfrm>
                                      <a:off x="3562350" y="7391375"/>
                                      <a:ext cx="590550" cy="228269"/>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915E6D">
                                        <w:pPr>
                                          <w:spacing w:line="240" w:lineRule="auto"/>
                                          <w:jc w:val="center"/>
                                          <w:rPr>
                                            <w:b/>
                                            <w:sz w:val="20"/>
                                          </w:rPr>
                                        </w:pPr>
                                        <w:r w:rsidRPr="00FE3984">
                                          <w:rPr>
                                            <w:b/>
                                            <w:color w:val="FF0000"/>
                                            <w:sz w:val="20"/>
                                          </w:rPr>
                                          <w:t>Triplets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3524250" y="5562546"/>
                                      <a:ext cx="790575" cy="25421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necteur droit avec flèche 42"/>
                                  <wps:cNvCnPr/>
                                  <wps:spPr>
                                    <a:xfrm>
                                      <a:off x="3209925" y="672465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Zone de texte 43"/>
                                  <wps:cNvSpPr txBox="1"/>
                                  <wps:spPr>
                                    <a:xfrm>
                                      <a:off x="4645818" y="5581650"/>
                                      <a:ext cx="261938" cy="2238375"/>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E473A">
                                        <w:pPr>
                                          <w:spacing w:line="240" w:lineRule="auto"/>
                                          <w:jc w:val="center"/>
                                          <w:rPr>
                                            <w:b/>
                                            <w:sz w:val="20"/>
                                          </w:rPr>
                                        </w:pPr>
                                        <w:r>
                                          <w:rPr>
                                            <w:b/>
                                            <w:sz w:val="20"/>
                                          </w:rPr>
                                          <w:t>TELECHARGEMENT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Zone de texte 44"/>
                                  <wps:cNvSpPr txBox="1"/>
                                  <wps:spPr>
                                    <a:xfrm>
                                      <a:off x="5133975" y="6000750"/>
                                      <a:ext cx="1047750" cy="20955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E473A">
                                        <w:pPr>
                                          <w:spacing w:line="240" w:lineRule="auto"/>
                                          <w:jc w:val="center"/>
                                          <w:rPr>
                                            <w:b/>
                                            <w:sz w:val="18"/>
                                          </w:rPr>
                                        </w:pPr>
                                        <w:r>
                                          <w:rPr>
                                            <w:b/>
                                            <w:sz w:val="18"/>
                                          </w:rPr>
                                          <w:t>Fiche signalétique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5200650" y="6466523"/>
                                      <a:ext cx="894779" cy="23050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E473A">
                                        <w:pPr>
                                          <w:spacing w:line="240" w:lineRule="auto"/>
                                          <w:jc w:val="center"/>
                                          <w:rPr>
                                            <w:b/>
                                            <w:sz w:val="18"/>
                                          </w:rPr>
                                        </w:pPr>
                                        <w:r>
                                          <w:rPr>
                                            <w:b/>
                                            <w:sz w:val="18"/>
                                          </w:rPr>
                                          <w:t>Fiche macaron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5238750" y="6915150"/>
                                      <a:ext cx="828675" cy="361950"/>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0E473A">
                                        <w:pPr>
                                          <w:spacing w:line="240" w:lineRule="auto"/>
                                          <w:jc w:val="center"/>
                                          <w:rPr>
                                            <w:b/>
                                            <w:sz w:val="18"/>
                                          </w:rPr>
                                        </w:pPr>
                                        <w:r>
                                          <w:rPr>
                                            <w:b/>
                                            <w:sz w:val="18"/>
                                          </w:rPr>
                                          <w:t>Accès Station GNSS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5076825" y="5934075"/>
                                      <a:ext cx="1171575"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51"/>
                                  <wps:cNvCnPr/>
                                  <wps:spPr>
                                    <a:xfrm flipH="1">
                                      <a:off x="2673858" y="5044788"/>
                                      <a:ext cx="21812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Connecteur droit avec flèche 52"/>
                                  <wps:cNvCnPr/>
                                  <wps:spPr>
                                    <a:xfrm flipH="1">
                                      <a:off x="2676525" y="5048250"/>
                                      <a:ext cx="1968"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Zone de texte 53"/>
                                  <wps:cNvSpPr txBox="1"/>
                                  <wps:spPr>
                                    <a:xfrm>
                                      <a:off x="133350" y="495300"/>
                                      <a:ext cx="771525" cy="3905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A57F5C">
                                        <w:pPr>
                                          <w:spacing w:line="240" w:lineRule="auto"/>
                                          <w:jc w:val="center"/>
                                          <w:rPr>
                                            <w:b/>
                                            <w:sz w:val="20"/>
                                          </w:rPr>
                                        </w:pPr>
                                        <w:r>
                                          <w:rPr>
                                            <w:b/>
                                            <w:sz w:val="20"/>
                                          </w:rPr>
                                          <w:t xml:space="preserve">Aspect juridique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onnecteur droit 54"/>
                                  <wps:cNvCnPr/>
                                  <wps:spPr>
                                    <a:xfrm>
                                      <a:off x="609600" y="887125"/>
                                      <a:ext cx="0" cy="3593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Connecteur droit 55"/>
                                  <wps:cNvCnPr/>
                                  <wps:spPr>
                                    <a:xfrm>
                                      <a:off x="619125" y="5372100"/>
                                      <a:ext cx="0" cy="41910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 name="Zone de texte 13"/>
                              <wps:cNvSpPr txBox="1"/>
                              <wps:spPr>
                                <a:xfrm>
                                  <a:off x="243145" y="6477000"/>
                                  <a:ext cx="1066285" cy="2476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2A4AEB">
                                    <w:pPr>
                                      <w:spacing w:line="240" w:lineRule="auto"/>
                                      <w:jc w:val="center"/>
                                      <w:rPr>
                                        <w:b/>
                                        <w:sz w:val="20"/>
                                      </w:rPr>
                                    </w:pPr>
                                    <w:r>
                                      <w:rPr>
                                        <w:b/>
                                        <w:sz w:val="20"/>
                                      </w:rPr>
                                      <w:t xml:space="preserve">Outils de calcul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onnecteur droit 25"/>
                              <wps:cNvCnPr/>
                              <wps:spPr>
                                <a:xfrm>
                                  <a:off x="628650" y="6067425"/>
                                  <a:ext cx="0" cy="4000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6" name="Zone de texte 56"/>
                            <wps:cNvSpPr txBox="1"/>
                            <wps:spPr>
                              <a:xfrm>
                                <a:off x="1041621" y="7469873"/>
                                <a:ext cx="878237" cy="339034"/>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6537D1">
                                  <w:pPr>
                                    <w:spacing w:line="240" w:lineRule="auto"/>
                                    <w:jc w:val="center"/>
                                    <w:rPr>
                                      <w:b/>
                                      <w:sz w:val="18"/>
                                    </w:rPr>
                                  </w:pPr>
                                  <w:r>
                                    <w:rPr>
                                      <w:b/>
                                      <w:sz w:val="18"/>
                                    </w:rPr>
                                    <w:t>Conversion de coordonnées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Zone de texte 57"/>
                            <wps:cNvSpPr txBox="1"/>
                            <wps:spPr>
                              <a:xfrm>
                                <a:off x="1049572" y="6889274"/>
                                <a:ext cx="802640" cy="48358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6537D1">
                                  <w:pPr>
                                    <w:spacing w:line="240" w:lineRule="auto"/>
                                    <w:jc w:val="center"/>
                                    <w:rPr>
                                      <w:b/>
                                      <w:sz w:val="18"/>
                                    </w:rPr>
                                  </w:pPr>
                                  <w:r>
                                    <w:rPr>
                                      <w:b/>
                                      <w:sz w:val="18"/>
                                    </w:rPr>
                                    <w:t>Grille de conversion altimétrique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1049572" y="6439938"/>
                                <a:ext cx="821517" cy="357505"/>
                              </a:xfrm>
                              <a:prstGeom prst="rect">
                                <a:avLst/>
                              </a:prstGeom>
                              <a:gradFill flip="none" rotWithShape="1">
                                <a:gsLst>
                                  <a:gs pos="0">
                                    <a:schemeClr val="accent6">
                                      <a:lumMod val="5000"/>
                                      <a:lumOff val="95000"/>
                                    </a:schemeClr>
                                  </a:gs>
                                  <a:gs pos="74000">
                                    <a:schemeClr val="accent6">
                                      <a:lumMod val="45000"/>
                                      <a:lumOff val="55000"/>
                                    </a:schemeClr>
                                  </a:gs>
                                  <a:gs pos="83000">
                                    <a:schemeClr val="accent6">
                                      <a:lumMod val="45000"/>
                                      <a:lumOff val="55000"/>
                                    </a:schemeClr>
                                  </a:gs>
                                  <a:gs pos="100000">
                                    <a:schemeClr val="accent6">
                                      <a:lumMod val="30000"/>
                                      <a:lumOff val="70000"/>
                                    </a:schemeClr>
                                  </a:gs>
                                </a:gsLst>
                                <a:lin ang="5400000" scaled="1"/>
                                <a:tileRect/>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6537D1">
                                  <w:pPr>
                                    <w:spacing w:line="240" w:lineRule="auto"/>
                                    <w:jc w:val="center"/>
                                    <w:rPr>
                                      <w:b/>
                                      <w:sz w:val="18"/>
                                    </w:rPr>
                                  </w:pPr>
                                  <w:r>
                                    <w:rPr>
                                      <w:b/>
                                      <w:sz w:val="18"/>
                                    </w:rPr>
                                    <w:t>Circé Sénégal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droit avec flèche 59"/>
                            <wps:cNvCnPr/>
                            <wps:spPr>
                              <a:xfrm flipV="1">
                                <a:off x="628153" y="6647291"/>
                                <a:ext cx="417803" cy="1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Connecteur droit 63"/>
                            <wps:cNvCnPr/>
                            <wps:spPr>
                              <a:xfrm flipH="1">
                                <a:off x="628153" y="6241672"/>
                                <a:ext cx="7954" cy="141712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Connecteur droit avec flèche 65"/>
                            <wps:cNvCnPr/>
                            <wps:spPr>
                              <a:xfrm flipV="1">
                                <a:off x="636105" y="7124369"/>
                                <a:ext cx="417803" cy="1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 name="Zone de texte 67"/>
                          <wps:cNvSpPr txBox="1"/>
                          <wps:spPr>
                            <a:xfrm>
                              <a:off x="3562184" y="7187979"/>
                              <a:ext cx="590550" cy="372842"/>
                            </a:xfrm>
                            <a:prstGeom prst="rect">
                              <a:avLst/>
                            </a:prstGeom>
                            <a:pattFill prst="pct5">
                              <a:fgClr>
                                <a:sysClr val="windowText" lastClr="000000"/>
                              </a:fgClr>
                              <a:bgClr>
                                <a:schemeClr val="bg1"/>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6D6E" w:rsidRPr="00CD48A3" w:rsidRDefault="000E6D6E" w:rsidP="0051475C">
                                <w:pPr>
                                  <w:spacing w:line="240" w:lineRule="auto"/>
                                  <w:jc w:val="center"/>
                                  <w:rPr>
                                    <w:b/>
                                    <w:sz w:val="20"/>
                                  </w:rPr>
                                </w:pPr>
                                <w:r>
                                  <w:rPr>
                                    <w:b/>
                                    <w:sz w:val="20"/>
                                  </w:rPr>
                                  <w:t>Station GNSS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Groupe 70" o:spid="_x0000_s1026" style="position:absolute;margin-left:-5.1pt;margin-top:26.2pt;width:486.75pt;height:618.2pt;z-index:251705344;mso-width-relative:margin;mso-height-relative:margin" coordorigin="666" coordsize="61817,7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">
                <v:shapetype id="_x0000_t32" coordsize="21600,21600" o:spt="32" o:oned="t" path="m,l21600,21600e" filled="f">
                  <v:path arrowok="t" fillok="f" o:connecttype="none"/>
                  <o:lock v:ext="edit" shapetype="t"/>
                </v:shapetype>
                <v:shape id="Connecteur droit avec flèche 64" o:spid="_x0000_s1027" type="#_x0000_t32" style="position:absolute;left:6202;top:76571;width:4178;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6asQAAADbAAAADwAAAGRycy9kb3ducmV2LnhtbESPQUvDQBSE74L/YXlCL2I3bUKU2G2R&#10;llKvTUX09sw+k2D2bcjbtum/dwWhx2FmvmEWq9F16kSDtJ4NzKYJKOLK25ZrA2+H7cMTKAnIFjvP&#10;ZOBCAqvl7c0CC+vPvKdTGWoVISwFGmhC6AutpWrIoUx9Txy9bz84DFEOtbYDniPcdXqeJLl22HJc&#10;aLCndUPVT3l0BtKQyXyffTxK+Vl/3dtNmsr7zpjJ3fjyDCrQGK7h//arNZBn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7pqxAAAANsAAAAPAAAAAAAAAAAA&#10;AAAAAKECAABkcnMvZG93bnJldi54bWxQSwUGAAAAAAQABAD5AAAAkgMAAAAA&#10;" strokecolor="black [3200]" strokeweight=".5pt">
                  <v:stroke endarrow="block" joinstyle="miter"/>
                </v:shape>
                <v:group id="Groupe 68" o:spid="_x0000_s1028" style="position:absolute;left:666;width:61818;height:78089" coordorigin="666" coordsize="61817,78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e 66" o:spid="_x0000_s1029" style="position:absolute;left:666;width:61818;height:78089" coordorigin="666" coordsize="61817,78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e 62" o:spid="_x0000_s1030" style="position:absolute;left:666;width:61818;height:76093" coordorigin="666,4953" coordsize="61817,7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e 61" o:spid="_x0000_s1031" style="position:absolute;left:666;top:4953;width:61818;height:76093" coordorigin="666,4953" coordsize="61817,7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Connecteur droit avec flèche 47" o:spid="_x0000_s1032" type="#_x0000_t32" style="position:absolute;left:43308;top:66008;width:320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 id="Connecteur droit avec flèche 50" o:spid="_x0000_s1033" type="#_x0000_t32" style="position:absolute;left:48958;top:66008;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group id="Groupe 60" o:spid="_x0000_s1034" style="position:absolute;left:666;top:4953;width:61818;height:76093" coordorigin="666,4953" coordsize="61817,7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202" coordsize="21600,21600" o:spt="202" path="m,l,21600r21600,l21600,xe">
                            <v:stroke joinstyle="miter"/>
                            <v:path gradientshapeok="t" o:connecttype="rect"/>
                          </v:shapetype>
                          <v:shape id="Zone de texte 4" o:spid="_x0000_s1035" type="#_x0000_t202" style="position:absolute;left:1195;top:12572;width:8668;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7KMQA&#10;AADaAAAADwAAAGRycy9kb3ducmV2LnhtbESPQWvCQBSE74L/YXmFXqTZKFJKdCPFUtp6sDQKXp/Z&#10;1yQ0+3bJrjH+e1coeBxm5htmuRpMK3rqfGNZwTRJQRCXVjdcKdjv3p9eQPiArLG1TAou5GGVj0dL&#10;zLQ98w/1RahEhLDPUEEdgsuk9GVNBn1iHXH0fm1nMETZVVJ3eI5w08pZmj5Lgw3HhRodrWsq/4qT&#10;UXDYHU9T3M7eXL+ZfH+5QeLHpFfq8WF4XYAINIR7+L/9qRXM4XYl3gC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OyjEAAAA2gAAAA8AAAAAAAAAAAAAAAAAmAIAAGRycy9k&#10;b3ducmV2LnhtbFBLBQYAAAAABAAEAPUAAACJAwAAAAA=&#10;" fillcolor="#f7fafd [180]" strokeweight=".5pt">
                            <v:fill color2="#cde0f2 [980]" colors="0 #f7fafd;48497f #b5d2ec;54395f #b5d2ec;1 #cee1f2" focus="100%" type="gradient"/>
                            <v:textbox>
                              <w:txbxContent>
                                <w:p w:rsidR="000E6D6E" w:rsidRPr="00CD48A3" w:rsidRDefault="000E6D6E" w:rsidP="00590BE4">
                                  <w:pPr>
                                    <w:spacing w:line="240" w:lineRule="auto"/>
                                    <w:jc w:val="center"/>
                                    <w:rPr>
                                      <w:b/>
                                      <w:sz w:val="20"/>
                                    </w:rPr>
                                  </w:pPr>
                                  <w:r w:rsidRPr="00CD48A3">
                                    <w:rPr>
                                      <w:b/>
                                      <w:sz w:val="20"/>
                                    </w:rPr>
                                    <w:t>Systèmes géodésiques</w:t>
                                  </w:r>
                                </w:p>
                              </w:txbxContent>
                            </v:textbox>
                          </v:shape>
                          <v:shape id="Zone de texte 5" o:spid="_x0000_s1036" type="#_x0000_t202" style="position:absolute;left:666;top:30480;width:10383;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s8QA&#10;AADaAAAADwAAAGRycy9kb3ducmV2LnhtbESPQWvCQBSE74L/YXmFXqTZKFhKdCPFUtp6sDQKXp/Z&#10;1yQ0+3bJrjH+e1coeBxm5htmuRpMK3rqfGNZwTRJQRCXVjdcKdjv3p9eQPiArLG1TAou5GGVj0dL&#10;zLQ98w/1RahEhLDPUEEdgsuk9GVNBn1iHXH0fm1nMETZVVJ3eI5w08pZmj5Lgw3HhRodrWsq/4qT&#10;UXDYHU9T3M7eXL+ZfH+5QeLHpFfq8WF4XYAINIR7+L/9qRXM4XYl3gC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anrPEAAAA2gAAAA8AAAAAAAAAAAAAAAAAmAIAAGRycy9k&#10;b3ducmV2LnhtbFBLBQYAAAAABAAEAPUAAACJAwAAAAA=&#10;" fillcolor="#f7fafd [180]" strokeweight=".5pt">
                            <v:fill color2="#cde0f2 [980]" colors="0 #f7fafd;48497f #b5d2ec;54395f #b5d2ec;1 #cee1f2" focus="100%" type="gradient"/>
                            <v:textbox>
                              <w:txbxContent>
                                <w:p w:rsidR="000E6D6E" w:rsidRPr="00CD48A3" w:rsidRDefault="000E6D6E" w:rsidP="00DC0F50">
                                  <w:pPr>
                                    <w:spacing w:line="240" w:lineRule="auto"/>
                                    <w:jc w:val="center"/>
                                    <w:rPr>
                                      <w:b/>
                                      <w:sz w:val="20"/>
                                    </w:rPr>
                                  </w:pPr>
                                  <w:r w:rsidRPr="00CD48A3">
                                    <w:rPr>
                                      <w:b/>
                                      <w:sz w:val="20"/>
                                    </w:rPr>
                                    <w:t>Réseaux matérialisés de géodésiques</w:t>
                                  </w:r>
                                </w:p>
                              </w:txbxContent>
                            </v:textbox>
                          </v:shape>
                          <v:shape id="Zone de texte 2" o:spid="_x0000_s1037" type="#_x0000_t202" style="position:absolute;left:848;top:48005;width:1697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MGx8MA&#10;AADaAAAADwAAAGRycy9kb3ducmV2LnhtbESPQWvCQBSE74L/YXlCL6IbcxCJriIV0fZgqRa8PrPP&#10;JDT7dsmuMf33rlDwOMzMN8xi1ZlatNT4yrKCyTgBQZxbXXGh4Oe0Hc1A+ICssbZMCv7Iw2rZ7y0w&#10;0/bO39QeQyEihH2GCsoQXCalz0sy6MfWEUfvahuDIcqmkLrBe4SbWqZJMpUGK44LJTp6Lyn/Pd6M&#10;gvPpcpvgId249nP49eE6ibthq9TboFvPQQTqwiv8395rBSk8r8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MGx8MAAADaAAAADwAAAAAAAAAAAAAAAACYAgAAZHJzL2Rv&#10;d25yZXYueG1sUEsFBgAAAAAEAAQA9QAAAIgDAAAAAA==&#10;" fillcolor="#f7fafd [180]" strokeweight=".5pt">
                            <v:fill color2="#cde0f2 [980]" colors="0 #f7fafd;48497f #b5d2ec;54395f #b5d2ec;1 #cee1f2" focus="100%" type="gradient"/>
                            <v:textbox>
                              <w:txbxContent>
                                <w:p w:rsidR="000E6D6E" w:rsidRPr="00CD48A3" w:rsidRDefault="000E6D6E" w:rsidP="00CD48A3">
                                  <w:pPr>
                                    <w:spacing w:line="240" w:lineRule="auto"/>
                                    <w:jc w:val="center"/>
                                    <w:rPr>
                                      <w:b/>
                                      <w:sz w:val="20"/>
                                    </w:rPr>
                                  </w:pPr>
                                  <w:r w:rsidRPr="00CD48A3">
                                    <w:rPr>
                                      <w:b/>
                                      <w:sz w:val="20"/>
                                    </w:rPr>
                                    <w:t>Descriptions et normes d’entretien des infrastructures géodésiques</w:t>
                                  </w:r>
                                </w:p>
                              </w:txbxContent>
                            </v:textbox>
                          </v:shape>
                          <v:shape id="Zone de texte 3" o:spid="_x0000_s1038" type="#_x0000_t202" style="position:absolute;left:48768;top:48291;width:1114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XMQA&#10;AADaAAAADwAAAGRycy9kb3ducmV2LnhtbESPQWvCQBSE74L/YXmFXqTZqFBKdCPFUtp6sDQKXp/Z&#10;1yQ0+3bJrjH+e1coeBxm5htmuRpMK3rqfGNZwTRJQRCXVjdcKdjv3p9eQPiArLG1TAou5GGVj0dL&#10;zLQ98w/1RahEhLDPUEEdgsuk9GVNBn1iHXH0fm1nMETZVVJ3eI5w08pZmj5Lgw3HhRodrWsq/4qT&#10;UXDYHU9T3M7eXL+ZfH+5QeLHpFfq8WF4XYAINIR7+L/9qRXM4XYl3gC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1zEAAAA2gAAAA8AAAAAAAAAAAAAAAAAmAIAAGRycy9k&#10;b3ducmV2LnhtbFBLBQYAAAAABAAEAPUAAACJAwAAAAA=&#10;" fillcolor="#f7fafd [180]" strokeweight=".5pt">
                            <v:fill color2="#cde0f2 [980]" colors="0 #f7fafd;48497f #b5d2ec;54395f #b5d2ec;1 #cee1f2" focus="100%" type="gradient"/>
                            <v:textbox>
                              <w:txbxContent>
                                <w:p w:rsidR="000E6D6E" w:rsidRPr="00CD48A3" w:rsidRDefault="000E6D6E" w:rsidP="00CD48A3">
                                  <w:pPr>
                                    <w:spacing w:line="240" w:lineRule="auto"/>
                                    <w:jc w:val="center"/>
                                    <w:rPr>
                                      <w:b/>
                                      <w:sz w:val="20"/>
                                    </w:rPr>
                                  </w:pPr>
                                  <w:r w:rsidRPr="00CD48A3">
                                    <w:rPr>
                                      <w:b/>
                                      <w:sz w:val="20"/>
                                    </w:rPr>
                                    <w:t>Base de données géodésiques</w:t>
                                  </w:r>
                                </w:p>
                              </w:txbxContent>
                            </v:textbox>
                          </v:shape>
                          <v:shape id="Zone de texte 6" o:spid="_x0000_s1039" type="#_x0000_t202" style="position:absolute;left:666;top:58007;width:1419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AxMMA&#10;AADaAAAADwAAAGRycy9kb3ducmV2LnhtbESPT4vCMBTE74LfITzBi6ypHkSqUUQRdQ8u/oG9vm3e&#10;tsXmJTSx1m+/ERY8DjPzG2a+bE0lGqp9aVnBaJiAIM6sLjlXcL1sP6YgfEDWWFkmBU/ysFx0O3NM&#10;tX3wiZpzyEWEsE9RQRGCS6X0WUEG/dA64uj92tpgiLLOpa7xEeGmkuMkmUiDJceFAh2tC8pu57tR&#10;8H35uY/wON645nPwdXCtxN2gUarfa1czEIHa8A7/t/dawQR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gAxMMAAADaAAAADwAAAAAAAAAAAAAAAACYAgAAZHJzL2Rv&#10;d25yZXYueG1sUEsFBgAAAAAEAAQA9QAAAIgDAAAAAA==&#10;" fillcolor="#f7fafd [180]" strokeweight=".5pt">
                            <v:fill color2="#cde0f2 [980]" colors="0 #f7fafd;48497f #b5d2ec;54395f #b5d2ec;1 #cee1f2" focus="100%" type="gradient"/>
                            <v:textbox>
                              <w:txbxContent>
                                <w:p w:rsidR="000E6D6E" w:rsidRPr="00CD48A3" w:rsidRDefault="000E6D6E" w:rsidP="00CD48A3">
                                  <w:pPr>
                                    <w:spacing w:line="240" w:lineRule="auto"/>
                                    <w:jc w:val="center"/>
                                    <w:rPr>
                                      <w:b/>
                                      <w:sz w:val="20"/>
                                    </w:rPr>
                                  </w:pPr>
                                  <w:r>
                                    <w:rPr>
                                      <w:b/>
                                      <w:sz w:val="20"/>
                                    </w:rPr>
                                    <w:t>Prestations de service</w:t>
                                  </w:r>
                                </w:p>
                              </w:txbxContent>
                            </v:textbox>
                          </v:shape>
                          <v:shape id="Zone de texte 7" o:spid="_x0000_s1040" type="#_x0000_t202" style="position:absolute;left:29622;top:5810;width:7906;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Nd2sMA&#10;AADaAAAADwAAAGRycy9kb3ducmV2LnhtbESPwWrDMBBE74X8g9hAbo2cmNbBjWxCwOCWXprkAxZr&#10;a5lYK2MpjtuvrwqFHoeZecPsy9n2YqLRd44VbNYJCOLG6Y5bBZdz9bgD4QOyxt4xKfgiD2WxeNhj&#10;rt2dP2g6hVZECPscFZgQhlxK3xiy6NduII7epxsthijHVuoR7xFue7lNkmdpseO4YHCgo6HmerpZ&#10;Bdc5++a0frV19ZRWJjs372+8U2q1nA8vIALN4T/81661ggx+r8Qb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Nd2sMAAADaAAAADwAAAAAAAAAAAAAAAACYAgAAZHJzL2Rv&#10;d25yZXYueG1sUEsFBgAAAAAEAAQA9QAAAIgDAAAAAA==&#10;" fillcolor="#fef8f5 [181]" strokeweight=".5pt">
                            <v:fill color2="#f9d8c1 [981]" rotate="t" colors="0 #fef8f5;48497f #f7c4a2;54395f #f7c4a2;1 #fad8c1" focus="100%" type="gradient"/>
                            <v:textbox>
                              <w:txbxContent>
                                <w:p w:rsidR="000E6D6E" w:rsidRPr="00CD48A3" w:rsidRDefault="000E6D6E" w:rsidP="00CD48A3">
                                  <w:pPr>
                                    <w:spacing w:line="240" w:lineRule="auto"/>
                                    <w:jc w:val="center"/>
                                    <w:rPr>
                                      <w:b/>
                                      <w:sz w:val="18"/>
                                    </w:rPr>
                                  </w:pPr>
                                  <w:r w:rsidRPr="00CD48A3">
                                    <w:rPr>
                                      <w:b/>
                                      <w:sz w:val="18"/>
                                    </w:rPr>
                                    <w:t>Evolution du Systèmes géodésiques</w:t>
                                  </w:r>
                                </w:p>
                              </w:txbxContent>
                            </v:textbox>
                          </v:shape>
                          <v:shape id="Zone de texte 10" o:spid="_x0000_s1041" type="#_x0000_t202" style="position:absolute;left:29527;top:12096;width:8192;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4sQA&#10;AADbAAAADwAAAGRycy9kb3ducmV2LnhtbESPQWvDMAyF74X9B6NBb62zlbUlq1NKIZCNXdbuB4hY&#10;i0NiOcRem+7XT4dBbxLv6b1Pu/3ke3WhMbaBDTwtM1DEdbAtNwa+zuViCyomZIt9YDJwowj74mG2&#10;w9yGK3/S5ZQaJSEcczTgUhpyrWPtyGNchoFYtO8wekyyjo22I14l3Pf6OcvW2mPL0uBwoKOjujv9&#10;eAPdtPnlVfXmq/JlVbrNuf54560x88fp8Aoq0ZTu5v/rygq+0MsvMo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2vuLEAAAA2wAAAA8AAAAAAAAAAAAAAAAAmAIAAGRycy9k&#10;b3ducmV2LnhtbFBLBQYAAAAABAAEAPUAAACJAwAAAAA=&#10;" fillcolor="#fef8f5 [181]" strokeweight=".5pt">
                            <v:fill color2="#f9d8c1 [981]" rotate="t" colors="0 #fef8f5;48497f #f7c4a2;54395f #f7c4a2;1 #fad8c1" focus="100%" type="gradient"/>
                            <v:textbox>
                              <w:txbxContent>
                                <w:p w:rsidR="000E6D6E" w:rsidRPr="00CD48A3" w:rsidRDefault="000E6D6E" w:rsidP="00CD48A3">
                                  <w:pPr>
                                    <w:spacing w:line="240" w:lineRule="auto"/>
                                    <w:jc w:val="center"/>
                                    <w:rPr>
                                      <w:b/>
                                      <w:sz w:val="18"/>
                                    </w:rPr>
                                  </w:pPr>
                                  <w:r w:rsidRPr="00CD48A3">
                                    <w:rPr>
                                      <w:b/>
                                      <w:sz w:val="18"/>
                                    </w:rPr>
                                    <w:t>Systèmes de référence verticale</w:t>
                                  </w:r>
                                </w:p>
                              </w:txbxContent>
                            </v:textbox>
                          </v:shape>
                          <v:shape id="Zone de texte 11" o:spid="_x0000_s1042" type="#_x0000_t202" style="position:absolute;left:29432;top:18287;width:8191;height:5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ecAA&#10;AADbAAAADwAAAGRycy9kb3ducmV2LnhtbERP24rCMBB9F/yHMMK+aeqKF6pRZKFQZV+sfsDQjE2x&#10;mZQmq9WvNwsL+zaHc53NrreNuFPna8cKppMEBHHpdM2Vgss5G69A+ICssXFMCp7kYbcdDjaYavfg&#10;E92LUIkYwj5FBSaENpXSl4Ys+olriSN3dZ3FEGFXSd3hI4bbRn4myUJarDk2GGzpy1B5K36sglu/&#10;fPEsP9g8m88yszyX30deKfUx6vdrEIH68C/+c+c6zp/C7y/x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obecAAAADbAAAADwAAAAAAAAAAAAAAAACYAgAAZHJzL2Rvd25y&#10;ZXYueG1sUEsFBgAAAAAEAAQA9QAAAIUDAAAAAA==&#10;" fillcolor="#fef8f5 [181]" strokeweight=".5pt">
                            <v:fill color2="#f9d8c1 [981]" rotate="t" colors="0 #fef8f5;48497f #f7c4a2;54395f #f7c4a2;1 #fad8c1" focus="100%" type="gradient"/>
                            <v:textbox>
                              <w:txbxContent>
                                <w:p w:rsidR="000E6D6E" w:rsidRPr="00597C82" w:rsidRDefault="000E6D6E" w:rsidP="00CD48A3">
                                  <w:pPr>
                                    <w:spacing w:line="240" w:lineRule="auto"/>
                                    <w:jc w:val="center"/>
                                    <w:rPr>
                                      <w:b/>
                                      <w:sz w:val="18"/>
                                    </w:rPr>
                                  </w:pPr>
                                  <w:r w:rsidRPr="00597C82">
                                    <w:rPr>
                                      <w:b/>
                                      <w:sz w:val="18"/>
                                    </w:rPr>
                                    <w:t>Systèmes de référence terrestre</w:t>
                                  </w:r>
                                </w:p>
                              </w:txbxContent>
                            </v:textbox>
                          </v:shape>
                          <v:shape id="Zone de texte 8" o:spid="_x0000_s1043" type="#_x0000_t202" style="position:absolute;left:29527;top:36195;width:838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Nb4A&#10;AADaAAAADwAAAGRycy9kb3ducmV2LnhtbERPy4rCMBTdD/gP4QruxtRZiFSj1BZhEBR8fMCluTbF&#10;5qY0qa1/bxYDszyc92Y32ka8qPO1YwWLeQKCuHS65krB/Xb4XoHwAVlj45gUvMnDbjv52mCq3cAX&#10;el1DJWII+xQVmBDaVEpfGrLo564ljtzDdRZDhF0ldYdDDLeN/EmSpbRYc2ww2FJuqHxee6vguO+H&#10;4ZRf7jkWpSlq2bdZflZqNh2zNYhAY/gX/7l/tYK4NV6JN0B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KTTW+AAAA2gAAAA8AAAAAAAAAAAAAAAAAmAIAAGRycy9kb3ducmV2&#10;LnhtbFBLBQYAAAAABAAEAPUAAACDAwAAAAA=&#10;" fillcolor="#f7c4a2 [1461]" strokeweight=".5pt">
                            <v:fill color2="#f9d8c1 [981]" rotate="t" colors="0 #f7c4a2;34079f #a9d18e;1 #fad8c1" focus="100%" type="gradient"/>
                            <v:textbox>
                              <w:txbxContent>
                                <w:p w:rsidR="000E6D6E" w:rsidRPr="00CD48A3" w:rsidRDefault="000E6D6E" w:rsidP="00986A78">
                                  <w:pPr>
                                    <w:spacing w:line="240" w:lineRule="auto"/>
                                    <w:jc w:val="center"/>
                                    <w:rPr>
                                      <w:b/>
                                      <w:sz w:val="18"/>
                                    </w:rPr>
                                  </w:pPr>
                                  <w:r w:rsidRPr="00986A78">
                                    <w:rPr>
                                      <w:b/>
                                      <w:sz w:val="18"/>
                                    </w:rPr>
                                    <w:t>Réseau de station GNSS permanente</w:t>
                                  </w:r>
                                </w:p>
                              </w:txbxContent>
                            </v:textbox>
                          </v:shape>
                          <v:shape id="Zone de texte 9" o:spid="_x0000_s1044" type="#_x0000_t202" style="position:absolute;left:29527;top:31337;width:790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4XsMA&#10;AADaAAAADwAAAGRycy9kb3ducmV2LnhtbESPQWvCQBSE70L/w/IKvYhu2oO10VWKKO3BCqZecntk&#10;n0lo9m2afWr677uC4HGYmW+Y+bJ3jTpTF2rPBp7HCSjiwtuaSwOH781oCioIssXGMxn4owDLxcNg&#10;jqn1F97TOZNSRQiHFA1UIm2qdSgqchjGviWO3tF3DiXKrtS2w0uEu0a/JMlEO6w5LlTY0qqi4ic7&#10;OQPDzMvr165h+qBfydeTsMpPW2OeHvv3GSihXu7hW/vTGniD65V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04XsMAAADaAAAADwAAAAAAAAAAAAAAAACYAgAAZHJzL2Rv&#10;d25yZXYueG1sUEsFBgAAAAAEAAQA9QAAAIgDAAAAAA==&#10;" fillcolor="#fef8f5 [181]" strokeweight=".5pt">
                            <v:fill color2="#bdd6ee [1300]" rotate="t" colors="0 #fef8f5;0 #f7c4a2;0 #fad8c1;63570f #bdd7ee" focus="100%" type="gradient"/>
                            <v:textbox>
                              <w:txbxContent>
                                <w:p w:rsidR="000E6D6E" w:rsidRPr="00CD48A3" w:rsidRDefault="000E6D6E" w:rsidP="00986A78">
                                  <w:pPr>
                                    <w:spacing w:line="240" w:lineRule="auto"/>
                                    <w:jc w:val="center"/>
                                    <w:rPr>
                                      <w:b/>
                                      <w:sz w:val="18"/>
                                    </w:rPr>
                                  </w:pPr>
                                  <w:r w:rsidRPr="00986A78">
                                    <w:rPr>
                                      <w:b/>
                                      <w:sz w:val="18"/>
                                    </w:rPr>
                                    <w:t>Réseau de nivellement</w:t>
                                  </w:r>
                                </w:p>
                              </w:txbxContent>
                            </v:textbox>
                          </v:shape>
                          <v:shape id="Zone de texte 12" o:spid="_x0000_s1045" type="#_x0000_t202" style="position:absolute;left:29527;top:26289;width:1209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lJicMA&#10;AADbAAAADwAAAGRycy9kb3ducmV2LnhtbERPTWvCQBC9F/wPyxR6azZ6CBJdpUiFiiDUBsTbJDtm&#10;Q7OzIbtNUn99t1DobR7vc9bbybZioN43jhXMkxQEceV0w7WC4mP/vAThA7LG1jEp+CYP283sYY25&#10;diO/03AOtYgh7HNUYELocil9ZciiT1xHHLmb6y2GCPta6h7HGG5buUjTTFpsODYY7GhnqPo8f1kF&#10;4y47XJen8jLcX8tr4fmYzV2p1NPj9LICEWgK/+I/95uO8xfw+0s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lJicMAAADbAAAADwAAAAAAAAAAAAAAAACYAgAAZHJzL2Rv&#10;d25yZXYueG1sUEsFBgAAAAAEAAQA9QAAAIgDAAAAAA==&#10;" fillcolor="#f8fbf6 [185]" strokeweight=".5pt">
                            <v:fill color2="#d4e8c6 [985]" rotate="t" colors="0 #f8fbf6;48497f #bedcaa;54395f #bedcaa;1 #d4e8c6" focus="100%" type="gradient"/>
                            <v:textbox>
                              <w:txbxContent>
                                <w:p w:rsidR="000E6D6E" w:rsidRPr="00CD48A3" w:rsidRDefault="000E6D6E" w:rsidP="00EC1F7D">
                                  <w:pPr>
                                    <w:spacing w:line="240" w:lineRule="auto"/>
                                    <w:rPr>
                                      <w:b/>
                                      <w:sz w:val="18"/>
                                    </w:rPr>
                                  </w:pPr>
                                  <w:r w:rsidRPr="00EC1F7D">
                                    <w:rPr>
                                      <w:b/>
                                      <w:sz w:val="18"/>
                                    </w:rPr>
                                    <w:t>Réseau de Référence du Sénégal - RRS04</w:t>
                                  </w:r>
                                </w:p>
                              </w:txbxContent>
                            </v:textbox>
                          </v:shape>
                          <v:shape id="Connecteur droit avec flèche 14" o:spid="_x0000_s1046" type="#_x0000_t32" style="position:absolute;left:24275;top:8694;width:5143;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HJF8IAAADbAAAADwAAAGRycy9kb3ducmV2LnhtbERPTWvCQBC9C/6HZQQvUjc1oS3RVaRS&#10;2qtpKe1tmh2TYHY2ZLaa/vuuIHibx/uc1WZwrTpRL41nA/fzBBRx6W3DlYGP95e7J1ASkC22nsnA&#10;Hwls1uPRCnPrz7ynUxEqFUNYcjRQh9DlWktZk0OZ+444cgffOwwR9pW2PZ5juGv1IkketMOGY0ON&#10;HT3XVB6LX2cgDZks9tnXoxTf1c/M7tJUPl+NmU6G7RJUoCHcxFf3m43zM7j8E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HJF8IAAADbAAAADwAAAAAAAAAAAAAA&#10;AAChAgAAZHJzL2Rvd25yZXYueG1sUEsFBgAAAAAEAAQA+QAAAJADAAAAAA==&#10;" strokecolor="black [3200]" strokeweight=".5pt">
                            <v:stroke endarrow="block" joinstyle="miter"/>
                          </v:shape>
                          <v:shape id="Connecteur droit avec flèche 15" o:spid="_x0000_s1047" type="#_x0000_t32" style="position:absolute;left:10287;top:14287;width:1895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Connecteur droit avec flèche 16" o:spid="_x0000_s1048" type="#_x0000_t32" style="position:absolute;left:24288;top:20288;width:5144;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line id="Connecteur droit 17" o:spid="_x0000_s1049" style="position:absolute;flip:x;visibility:visible;mso-wrap-style:square" from="24258,8691" to="24287,2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shape id="Connecteur droit avec flèche 18" o:spid="_x0000_s1050" type="#_x0000_t32" style="position:absolute;left:24384;top:28098;width:5143;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Connecteur droit avec flèche 19" o:spid="_x0000_s1051" type="#_x0000_t32" style="position:absolute;left:11144;top:33147;width:18288;height:1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Connecteur droit avec flèche 20" o:spid="_x0000_s1052" type="#_x0000_t32" style="position:absolute;left:24577;top:38671;width:4950;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line id="Connecteur droit 21" o:spid="_x0000_s1053" style="position:absolute;visibility:visible;mso-wrap-style:square" from="24405,28120" to="24574,38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shape id="Zone de texte 22" o:spid="_x0000_s1054" type="#_x0000_t202" style="position:absolute;left:51339;top:22574;width:647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DNMQA&#10;AADbAAAADwAAAGRycy9kb3ducmV2LnhtbESPQWvCQBSE7wX/w/IEb3VjDkGiq4goVIRCrSDeXrLP&#10;JJh9G7LbJPbXdwWhx2FmvmGW68HUoqPWVZYVzKYRCOLc6ooLBefv/fschPPIGmvLpOBBDtar0dsS&#10;U217/qLu5AsRIOxSVFB636RSurwkg25qG+Lg3Wxr0AfZFlK32Ae4qWUcRYk0WHFYKLGhbUn5/fRj&#10;FPTb5HCdf2aX7neXXc+Oj8nMZkpNxsNmAcLT4P/Dr/aHVhDH8Pw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1gzTEAAAA2wAAAA8AAAAAAAAAAAAAAAAAmAIAAGRycy9k&#10;b3ducmV2LnhtbFBLBQYAAAAABAAEAPUAAACJAwAAAAA=&#10;" fillcolor="#f8fbf6 [185]" strokeweight=".5pt">
                            <v:fill color2="#d4e8c6 [985]" rotate="t" colors="0 #f8fbf6;48497f #bedcaa;54395f #bedcaa;1 #d4e8c6" focus="100%" type="gradient"/>
                            <v:textbox>
                              <w:txbxContent>
                                <w:p w:rsidR="000E6D6E" w:rsidRPr="00CD48A3" w:rsidRDefault="000E6D6E" w:rsidP="000065FC">
                                  <w:pPr>
                                    <w:spacing w:line="240" w:lineRule="auto"/>
                                    <w:jc w:val="center"/>
                                    <w:rPr>
                                      <w:b/>
                                      <w:sz w:val="18"/>
                                    </w:rPr>
                                  </w:pPr>
                                  <w:r>
                                    <w:rPr>
                                      <w:b/>
                                      <w:sz w:val="18"/>
                                    </w:rPr>
                                    <w:t>1</w:t>
                                  </w:r>
                                  <w:r w:rsidRPr="000065FC">
                                    <w:rPr>
                                      <w:b/>
                                      <w:sz w:val="18"/>
                                      <w:vertAlign w:val="superscript"/>
                                    </w:rPr>
                                    <w:t>ère</w:t>
                                  </w:r>
                                  <w:r>
                                    <w:rPr>
                                      <w:b/>
                                      <w:sz w:val="18"/>
                                    </w:rPr>
                                    <w:t xml:space="preserve"> ordre</w:t>
                                  </w:r>
                                </w:p>
                              </w:txbxContent>
                            </v:textbox>
                          </v:shape>
                          <v:shape id="Zone de texte 23" o:spid="_x0000_s1055" type="#_x0000_t202" style="position:absolute;left:51244;top:25336;width:6477;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mr8UA&#10;AADbAAAADwAAAGRycy9kb3ducmV2LnhtbESPQWvCQBSE74X+h+UVeqsbLQSJ2UiRCpaCUA2It5fs&#10;Mwlm34bsNkn99d1CweMwM98w6XoyrRiod41lBfNZBIK4tLrhSkF+3L4sQTiPrLG1TAp+yME6e3xI&#10;MdF25C8aDr4SAcIuQQW1910ipStrMuhmtiMO3sX2Bn2QfSV1j2OAm1YuoiiWBhsOCzV2tKmpvB6+&#10;jYJxE3+cl/viNNzei3Pu+DOe20Kp56fpbQXC0+Tv4f/2TitYvML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Sav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0065FC">
                                  <w:pPr>
                                    <w:spacing w:line="240" w:lineRule="auto"/>
                                    <w:jc w:val="center"/>
                                    <w:rPr>
                                      <w:b/>
                                      <w:sz w:val="18"/>
                                    </w:rPr>
                                  </w:pPr>
                                  <w:r>
                                    <w:rPr>
                                      <w:b/>
                                      <w:sz w:val="18"/>
                                    </w:rPr>
                                    <w:t>2</w:t>
                                  </w:r>
                                  <w:r w:rsidRPr="000065FC">
                                    <w:rPr>
                                      <w:b/>
                                      <w:sz w:val="18"/>
                                      <w:vertAlign w:val="superscript"/>
                                    </w:rPr>
                                    <w:t>ère</w:t>
                                  </w:r>
                                  <w:r>
                                    <w:rPr>
                                      <w:b/>
                                      <w:sz w:val="18"/>
                                    </w:rPr>
                                    <w:t xml:space="preserve"> ordre</w:t>
                                  </w:r>
                                </w:p>
                              </w:txbxContent>
                            </v:textbox>
                          </v:shape>
                          <v:shape id="Zone de texte 24" o:spid="_x0000_s1056" type="#_x0000_t202" style="position:absolute;left:50006;top:28194;width:8763;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28UA&#10;AADbAAAADwAAAGRycy9kb3ducmV2LnhtbESPQWvCQBSE74X+h+UVeqsbpQSJ2UiRCpaCUA2It5fs&#10;Mwlm34bsNkn99d1CweMwM98w6XoyrRiod41lBfNZBIK4tLrhSkF+3L4sQTiPrLG1TAp+yME6e3xI&#10;MdF25C8aDr4SAcIuQQW1910ipStrMuhmtiMO3sX2Bn2QfSV1j2OAm1YuoiiWBhsOCzV2tKmpvB6+&#10;jYJxE3+cl/viNNzei3Pu+DOe20Kp56fpbQXC0+Tv4f/2TitYvML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L7b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0065FC">
                                  <w:pPr>
                                    <w:spacing w:line="240" w:lineRule="auto"/>
                                    <w:jc w:val="center"/>
                                    <w:rPr>
                                      <w:b/>
                                      <w:sz w:val="18"/>
                                    </w:rPr>
                                  </w:pPr>
                                  <w:r>
                                    <w:rPr>
                                      <w:b/>
                                      <w:sz w:val="18"/>
                                    </w:rPr>
                                    <w:t>Réseau urbain</w:t>
                                  </w:r>
                                </w:p>
                              </w:txbxContent>
                            </v:textbox>
                          </v:shape>
                          <v:shape id="Zone de texte 26" o:spid="_x0000_s1057" type="#_x0000_t202" style="position:absolute;left:47815;top:32289;width:1285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oc8QA&#10;AADbAAAADwAAAGRycy9kb3ducmV2LnhtbESPQWvCQBSE7wX/w/IEL6Vu6iGV6CpFLHqoBWMv3h7Z&#10;ZxKafRuzT43/visUehxm5htmvuxdo67UhdqzgddxAoq48Lbm0sD34eNlCioIssXGMxm4U4DlYvA0&#10;x8z6G+/pmkupIoRDhgYqkTbTOhQVOQxj3xJH7+Q7hxJlV2rb4S3CXaMnSZJqhzXHhQpbWlVU/OQX&#10;Z+A59/K2+2qYNnSW4zoNq+Pl05jRsH+fgRLq5T/8195aA5MUHl/iD9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KHPEAAAA2wAAAA8AAAAAAAAAAAAAAAAAmAIAAGRycy9k&#10;b3ducmV2LnhtbFBLBQYAAAAABAAEAPUAAACJAwAAAAA=&#10;" fillcolor="#fef8f5 [181]" strokeweight=".5pt">
                            <v:fill color2="#bdd6ee [1300]" rotate="t" colors="0 #fef8f5;0 #f7c4a2;0 #fad8c1;63570f #bdd7ee" focus="100%" type="gradient"/>
                            <v:textbox>
                              <w:txbxContent>
                                <w:p w:rsidR="000E6D6E" w:rsidRPr="00CD48A3" w:rsidRDefault="000E6D6E" w:rsidP="00183A88">
                                  <w:pPr>
                                    <w:spacing w:line="240" w:lineRule="auto"/>
                                    <w:jc w:val="center"/>
                                    <w:rPr>
                                      <w:b/>
                                      <w:sz w:val="18"/>
                                    </w:rPr>
                                  </w:pPr>
                                  <w:r w:rsidRPr="00183A88">
                                    <w:rPr>
                                      <w:b/>
                                      <w:sz w:val="18"/>
                                    </w:rPr>
                                    <w:t>Repère de nivellement</w:t>
                                  </w:r>
                                </w:p>
                              </w:txbxContent>
                            </v:textbox>
                          </v:shape>
                          <v:shape id="Zone de texte 27" o:spid="_x0000_s1058" type="#_x0000_t202" style="position:absolute;left:48101;top:36861;width:1085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oCMMA&#10;AADbAAAADwAAAGRycy9kb3ducmV2LnhtbESPzWrDMBCE74G+g9hCb7GcHNriRgmJQ6EEWrDrB1is&#10;rWVqrYwl//Ttq0Agx2FmvmF2h8V2YqLBt44VbJIUBHHtdMuNgur7ff0KwgdkjZ1jUvBHHg77h9UO&#10;M+1mLmgqQyMihH2GCkwIfSalrw1Z9InriaP34waLIcqhkXrAOcJtJ7dp+iwtthwXDPaUG6p/y9Eq&#10;uJzGef7MiyrHc23OrRz7Y/6l1NPjcnwDEWgJ9/Ct/aEVbF/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CoCMMAAADbAAAADwAAAAAAAAAAAAAAAACYAgAAZHJzL2Rv&#10;d25yZXYueG1sUEsFBgAAAAAEAAQA9QAAAIgDAAAAAA==&#10;" fillcolor="#f7c4a2 [1461]" strokeweight=".5pt">
                            <v:fill color2="#f9d8c1 [981]" rotate="t" colors="0 #f7c4a2;8520f #f7c4a2;37028f #a9d18e" focus="100%" type="gradient"/>
                            <v:textbox>
                              <w:txbxContent>
                                <w:p w:rsidR="000E6D6E" w:rsidRPr="00307E79" w:rsidRDefault="000E6D6E" w:rsidP="00810B9B">
                                  <w:pPr>
                                    <w:spacing w:line="240" w:lineRule="auto"/>
                                    <w:jc w:val="center"/>
                                    <w:rPr>
                                      <w:b/>
                                      <w:sz w:val="18"/>
                                    </w:rPr>
                                  </w:pPr>
                                  <w:r w:rsidRPr="00307E79">
                                    <w:rPr>
                                      <w:b/>
                                      <w:sz w:val="18"/>
                                    </w:rPr>
                                    <w:t>Station GNSS permanente (Publique / Privée</w:t>
                                  </w:r>
                                </w:p>
                              </w:txbxContent>
                            </v:textbox>
                          </v:shape>
                          <v:rect id="Rectangle 28" o:spid="_x0000_s1059" style="position:absolute;left:46958;top:21812;width:14478;height:20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shape id="Connecteur droit avec flèche 29" o:spid="_x0000_s1060" type="#_x0000_t32" style="position:absolute;left:41624;top:28003;width:53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Connecteur droit avec flèche 30" o:spid="_x0000_s1061" type="#_x0000_t32" style="position:absolute;left:37528;top:33242;width:9525;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shape id="Connecteur droit avec flèche 31" o:spid="_x0000_s1062" type="#_x0000_t32" style="position:absolute;left:38004;top:38576;width:9049;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278MAAADbAAAADwAAAGRycy9kb3ducmV2LnhtbESPQWvCQBSE74X+h+UVeim60YhKdJXS&#10;IvVqKqK3Z/Y1Cc2+DXmrpv/eLRR6HGa+GWa57l2jrtRJ7dnAaJiAIi68rbk0sP/cDOagJCBbbDyT&#10;gR8SWK8eH5aYWX/jHV3zUKpYwpKhgSqENtNaioocytC3xNH78p3DEGVXatvhLZa7Ro+TZKod1hwX&#10;KmzpraLiO784A2mYyHg3Oc4kP5XnF/uepnL4MOb5qX9dgArUh//wH721kRvB7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Nu/DAAAA2wAAAA8AAAAAAAAAAAAA&#10;AAAAoQIAAGRycy9kb3ducmV2LnhtbFBLBQYAAAAABAAEAPkAAACRAwAAAAA=&#10;" strokecolor="black [3200]" strokeweight=".5pt">
                            <v:stroke endarrow="block" joinstyle="miter"/>
                          </v:shape>
                          <v:shape id="Connecteur droit avec flèche 32" o:spid="_x0000_s1063" type="#_x0000_t32" style="position:absolute;left:54864;top:42672;width:2;height:5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line id="Connecteur droit 33" o:spid="_x0000_s1064" style="position:absolute;visibility:visible;mso-wrap-style:square" from="6000,16383" to="6000,30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9pMQAAADbAAAADwAAAGRycy9kb3ducmV2LnhtbESPQWvCQBSE74L/YXlCL1I3NiA2uopI&#10;C4WKtnHx/Mi+JqHZtyG71fTfu4LgcZiZb5jlureNOFPna8cKppMEBHHhTM2lAn18f56D8AHZYOOY&#10;FPyTh/VqOFhiZtyFv+mch1JECPsMFVQhtJmUvqjIop+4ljh6P66zGKLsSmk6vES4beRLksykxZrj&#10;QoUtbSsqfvM/q+BTv57G6WGutT3me/zS9dtht1XqadRvFiAC9eERvrc/jII0hduX+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r2kxAAAANsAAAAPAAAAAAAAAAAA&#10;AAAAAKECAABkcnMvZG93bnJldi54bWxQSwUGAAAAAAQABAD5AAAAkgMAAAAA&#10;" strokecolor="black [3200]" strokeweight=".5pt">
                            <v:stroke joinstyle="miter"/>
                          </v:line>
                          <v:line id="Connecteur droit 34" o:spid="_x0000_s1065" style="position:absolute;visibility:visible;mso-wrap-style:square" from="6191,36004" to="6281,4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Zone de texte 35" o:spid="_x0000_s1066" type="#_x0000_t202" style="position:absolute;left:20955;top:64293;width:1095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P/sQA&#10;AADbAAAADwAAAGRycy9kb3ducmV2LnhtbESPQWsCMRSE70L/Q3gFb262iqWsRpFCoRUv1Rb09tg8&#10;N2uTl2UT3dVfbwqFHoeZ+YaZL3tnxYXaUHtW8JTlIIhLr2uuFHzt3kYvIEJE1mg9k4IrBVguHgZz&#10;LLTv+JMu21iJBOFQoAITY1NIGUpDDkPmG+LkHX3rMCbZVlK32CW4s3Kc58/SYc1pwWBDr4bKn+3Z&#10;KVih3ddx3H3b9eF0+9htjD2fjFLDx341AxGpj//hv/a7VjCZwu+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hT/7EAAAA2wAAAA8AAAAAAAAAAAAAAAAAmAIAAGRycy9k&#10;b3ducmV2LnhtbFBLBQYAAAAABAAEAPUAAACJAwAAAAA=&#10;" fillcolor="windowText" strokeweight=".5pt">
                            <v:fill r:id="rId11" o:title="" color2="white [3212]" type="pattern"/>
                            <v:textbox>
                              <w:txbxContent>
                                <w:p w:rsidR="000E6D6E" w:rsidRPr="00CD48A3" w:rsidRDefault="000E6D6E" w:rsidP="00E8223D">
                                  <w:pPr>
                                    <w:spacing w:line="240" w:lineRule="auto"/>
                                    <w:jc w:val="center"/>
                                    <w:rPr>
                                      <w:b/>
                                      <w:sz w:val="20"/>
                                    </w:rPr>
                                  </w:pPr>
                                  <w:r>
                                    <w:rPr>
                                      <w:b/>
                                      <w:sz w:val="20"/>
                                    </w:rPr>
                                    <w:t>Carte interactive des réseaux matérialisée</w:t>
                                  </w:r>
                                </w:p>
                              </w:txbxContent>
                            </v:textbox>
                          </v:shape>
                          <v:shape id="Zone de texte 36" o:spid="_x0000_s1067" type="#_x0000_t202" style="position:absolute;left:35718;top:56102;width:695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icQA&#10;AADbAAAADwAAAGRycy9kb3ducmV2LnhtbESPT2sCMRTE74LfITzBm2a1ILI1ihQELV7qH9DbY/O6&#10;WZu8LJvobvvpm0LB4zAzv2EWq85Z8aAmVJ4VTMYZCOLC64pLBafjZjQHESKyRuuZFHxTgNWy31tg&#10;rn3LH/Q4xFIkCIccFZgY61zKUBhyGMa+Jk7ep28cxiSbUuoG2wR3Vk6zbCYdVpwWDNb0Zqj4Otyd&#10;gjXaSxWn7dm+X28/u+Pe2PvNKDUcdOtXEJG6+Az/t7dawcsM/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z0YnEAAAA2wAAAA8AAAAAAAAAAAAAAAAAmAIAAGRycy9k&#10;b3ducmV2LnhtbFBLBQYAAAAABAAEAPUAAACJAwAAAAA=&#10;" fillcolor="windowText" strokeweight=".5pt">
                            <v:fill r:id="rId11" o:title="" color2="white [3212]" type="pattern"/>
                            <v:textbox>
                              <w:txbxContent>
                                <w:p w:rsidR="000E6D6E" w:rsidRPr="00CD48A3" w:rsidRDefault="000E6D6E" w:rsidP="00915E6D">
                                  <w:pPr>
                                    <w:spacing w:line="240" w:lineRule="auto"/>
                                    <w:jc w:val="center"/>
                                    <w:rPr>
                                      <w:b/>
                                      <w:sz w:val="20"/>
                                    </w:rPr>
                                  </w:pPr>
                                  <w:r>
                                    <w:rPr>
                                      <w:b/>
                                      <w:sz w:val="20"/>
                                    </w:rPr>
                                    <w:t>Bornes 1</w:t>
                                  </w:r>
                                  <w:r w:rsidRPr="00915E6D">
                                    <w:rPr>
                                      <w:b/>
                                      <w:sz w:val="20"/>
                                      <w:vertAlign w:val="superscript"/>
                                    </w:rPr>
                                    <w:t>ère</w:t>
                                  </w:r>
                                  <w:r>
                                    <w:rPr>
                                      <w:b/>
                                      <w:sz w:val="20"/>
                                    </w:rPr>
                                    <w:t xml:space="preserve"> ordre</w:t>
                                  </w:r>
                                </w:p>
                              </w:txbxContent>
                            </v:textbox>
                          </v:shape>
                          <v:shape id="Zone de texte 37" o:spid="_x0000_s1068" type="#_x0000_t202" style="position:absolute;left:35718;top:60483;width:704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0EsQA&#10;AADbAAAADwAAAGRycy9kb3ducmV2LnhtbESPQWsCMRSE70L/Q3gFb262CrasRpFCoRUv1Rb09tg8&#10;N2uTl2UT3dVfbwqFHoeZ+YaZL3tnxYXaUHtW8JTlIIhLr2uuFHzt3kYvIEJE1mg9k4IrBVguHgZz&#10;LLTv+JMu21iJBOFQoAITY1NIGUpDDkPmG+LkHX3rMCbZVlK32CW4s3Kc51PpsOa0YLChV0Plz/bs&#10;FKzQ7us47r7t+nC6few2xp5PRqnhY7+agYjUx//wX/tdK5g8w++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BLEAAAA2wAAAA8AAAAAAAAAAAAAAAAAmAIAAGRycy9k&#10;b3ducmV2LnhtbFBLBQYAAAAABAAEAPUAAACJAwAAAAA=&#10;" fillcolor="windowText" strokeweight=".5pt">
                            <v:fill r:id="rId11" o:title="" color2="white [3212]" type="pattern"/>
                            <v:textbox>
                              <w:txbxContent>
                                <w:p w:rsidR="000E6D6E" w:rsidRPr="00CD48A3" w:rsidRDefault="000E6D6E" w:rsidP="00915E6D">
                                  <w:pPr>
                                    <w:spacing w:line="240" w:lineRule="auto"/>
                                    <w:jc w:val="center"/>
                                    <w:rPr>
                                      <w:b/>
                                      <w:sz w:val="20"/>
                                    </w:rPr>
                                  </w:pPr>
                                  <w:r>
                                    <w:rPr>
                                      <w:b/>
                                      <w:sz w:val="20"/>
                                    </w:rPr>
                                    <w:t>Bornes 2</w:t>
                                  </w:r>
                                  <w:r w:rsidRPr="00915E6D">
                                    <w:rPr>
                                      <w:b/>
                                      <w:sz w:val="20"/>
                                      <w:vertAlign w:val="superscript"/>
                                    </w:rPr>
                                    <w:t>ère</w:t>
                                  </w:r>
                                  <w:r>
                                    <w:rPr>
                                      <w:b/>
                                      <w:sz w:val="20"/>
                                    </w:rPr>
                                    <w:t xml:space="preserve"> ordre</w:t>
                                  </w:r>
                                </w:p>
                              </w:txbxContent>
                            </v:textbox>
                          </v:shape>
                          <v:shape id="Zone de texte 38" o:spid="_x0000_s1069" type="#_x0000_t202" style="position:absolute;left:35718;top:64865;width:6001;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gYMIA&#10;AADbAAAADwAAAGRycy9kb3ducmV2LnhtbERPyWrDMBC9F/oPYgq91XJTCMWJYkKg0JZeskFyG6yJ&#10;ZUcaGUuJ3X59dAj0+Hj7vBydFVfqQ+NZwWuWgyCuvG64VrDbfry8gwgRWaP1TAp+KUC5eHyYY6H9&#10;wGu6bmItUgiHAhWYGLtCylAZchgy3xEn7uR7hzHBvpa6xyGFOysneT6VDhtODQY7WhmqzpuLU7BE&#10;e2jiZNjb72P797X9MfbSGqWen8blDESkMf6L7+5PreAtjU1f0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OBgwgAAANsAAAAPAAAAAAAAAAAAAAAAAJgCAABkcnMvZG93&#10;bnJldi54bWxQSwUGAAAAAAQABAD1AAAAhwMAAAAA&#10;" fillcolor="windowText" strokeweight=".5pt">
                            <v:fill r:id="rId11" o:title="" color2="white [3212]" type="pattern"/>
                            <v:textbox>
                              <w:txbxContent>
                                <w:p w:rsidR="000E6D6E" w:rsidRPr="00CD48A3" w:rsidRDefault="000E6D6E" w:rsidP="00915E6D">
                                  <w:pPr>
                                    <w:spacing w:line="240" w:lineRule="auto"/>
                                    <w:jc w:val="center"/>
                                    <w:rPr>
                                      <w:b/>
                                      <w:sz w:val="20"/>
                                    </w:rPr>
                                  </w:pPr>
                                  <w:r>
                                    <w:rPr>
                                      <w:b/>
                                      <w:sz w:val="20"/>
                                    </w:rPr>
                                    <w:t>Bornes réseau urbain</w:t>
                                  </w:r>
                                </w:p>
                              </w:txbxContent>
                            </v:textbox>
                          </v:shape>
                          <v:shape id="Zone de texte 39" o:spid="_x0000_s1070" type="#_x0000_t202" style="position:absolute;left:35623;top:70976;width:676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8QA&#10;AADbAAAADwAAAGRycy9kb3ducmV2LnhtbESPQWsCMRSE70L/Q3gFb262CtKuRpFCoRUv1Rb09tg8&#10;N2uTl2UT3dVfbwqFHoeZ+YaZL3tnxYXaUHtW8JTlIIhLr2uuFHzt3kbPIEJE1mg9k4IrBVguHgZz&#10;LLTv+JMu21iJBOFQoAITY1NIGUpDDkPmG+LkHX3rMCbZVlK32CW4s3Kc51PpsOa0YLChV0Plz/bs&#10;FKzQ7us47r7t+nC6few2xp5PRqnhY7+agYjUx//wX/tdK5i8wO+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RfvEAAAA2wAAAA8AAAAAAAAAAAAAAAAAmAIAAGRycy9k&#10;b3ducmV2LnhtbFBLBQYAAAAABAAEAPUAAACJAwAAAAA=&#10;" fillcolor="windowText" strokeweight=".5pt">
                            <v:fill r:id="rId11" o:title="" color2="white [3212]" type="pattern"/>
                            <v:textbox>
                              <w:txbxContent>
                                <w:p w:rsidR="000E6D6E" w:rsidRPr="00CD48A3" w:rsidRDefault="000E6D6E" w:rsidP="00915E6D">
                                  <w:pPr>
                                    <w:spacing w:line="240" w:lineRule="auto"/>
                                    <w:jc w:val="center"/>
                                    <w:rPr>
                                      <w:b/>
                                      <w:sz w:val="20"/>
                                    </w:rPr>
                                  </w:pPr>
                                  <w:r>
                                    <w:rPr>
                                      <w:b/>
                                      <w:sz w:val="20"/>
                                    </w:rPr>
                                    <w:t>Macaron</w:t>
                                  </w:r>
                                </w:p>
                              </w:txbxContent>
                            </v:textbox>
                          </v:shape>
                          <v:shape id="Zone de texte 40" o:spid="_x0000_s1071" type="#_x0000_t202" style="position:absolute;left:35623;top:73913;width:590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G8IA&#10;AADbAAAADwAAAGRycy9kb3ducmV2LnhtbERPyWrDMBC9F/oPYgq91XJDCcWJYkKg0JZeskFyG6yJ&#10;ZUcaGUuJ3X59dAj0+Hj7vBydFVfqQ+NZwWuWgyCuvG64VrDbfry8gwgRWaP1TAp+KUC5eHyYY6H9&#10;wGu6bmItUgiHAhWYGLtCylAZchgy3xEn7uR7hzHBvpa6xyGFOysneT6VDhtODQY7WhmqzpuLU7BE&#10;e2jiZNjb72P797X9MfbSGqWen8blDESkMf6L7+5PreAtrU9f0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J8bwgAAANsAAAAPAAAAAAAAAAAAAAAAAJgCAABkcnMvZG93&#10;bnJldi54bWxQSwUGAAAAAAQABAD1AAAAhwMAAAAA&#10;" fillcolor="windowText" strokeweight=".5pt">
                            <v:fill r:id="rId11" o:title="" color2="white [3212]" type="pattern"/>
                            <v:textbox>
                              <w:txbxContent>
                                <w:p w:rsidR="000E6D6E" w:rsidRPr="00CD48A3" w:rsidRDefault="000E6D6E" w:rsidP="00915E6D">
                                  <w:pPr>
                                    <w:spacing w:line="240" w:lineRule="auto"/>
                                    <w:jc w:val="center"/>
                                    <w:rPr>
                                      <w:b/>
                                      <w:sz w:val="20"/>
                                    </w:rPr>
                                  </w:pPr>
                                  <w:r w:rsidRPr="00FE3984">
                                    <w:rPr>
                                      <w:b/>
                                      <w:color w:val="FF0000"/>
                                      <w:sz w:val="20"/>
                                    </w:rPr>
                                    <w:t>Triplets</w:t>
                                  </w:r>
                                </w:p>
                              </w:txbxContent>
                            </v:textbox>
                          </v:shape>
                          <v:rect id="Rectangle 41" o:spid="_x0000_s1072" style="position:absolute;left:35242;top:55625;width:7906;height:25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shape id="Connecteur droit avec flèche 42" o:spid="_x0000_s1073" type="#_x0000_t32" style="position:absolute;left:32099;top:67246;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dk8MAAADbAAAADwAAAGRycy9kb3ducmV2LnhtbESPT4vCMBTE7wt+h/AEb2uqrK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FnZPDAAAA2wAAAA8AAAAAAAAAAAAA&#10;AAAAoQIAAGRycy9kb3ducmV2LnhtbFBLBQYAAAAABAAEAPkAAACRAwAAAAA=&#10;" strokecolor="black [3200]" strokeweight=".5pt">
                            <v:stroke endarrow="block" joinstyle="miter"/>
                          </v:shape>
                          <v:shape id="Zone de texte 43" o:spid="_x0000_s1074" type="#_x0000_t202" style="position:absolute;left:46458;top:55816;width:2619;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BbMQA&#10;AADbAAAADwAAAGRycy9kb3ducmV2LnhtbESPQWsCMRSE70L/Q3gFb262KqWsRpFCoRUv1Rb09tg8&#10;N2uTl2UT3dVfbwqFHoeZ+YaZL3tnxYXaUHtW8JTlIIhLr2uuFHzt3kYvIEJE1mg9k4IrBVguHgZz&#10;LLTv+JMu21iJBOFQoAITY1NIGUpDDkPmG+LkHX3rMCbZVlK32CW4s3Kc58/SYc1pwWBDr4bKn+3Z&#10;KVih3ddx3H3b9eF0+9htjD2fjFLDx341AxGpj//hv/a7VjCdwO+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CAWzEAAAA2wAAAA8AAAAAAAAAAAAAAAAAmAIAAGRycy9k&#10;b3ducmV2LnhtbFBLBQYAAAAABAAEAPUAAACJAwAAAAA=&#10;" fillcolor="windowText" strokeweight=".5pt">
                            <v:fill r:id="rId11" o:title="" color2="white [3212]" type="pattern"/>
                            <v:textbox>
                              <w:txbxContent>
                                <w:p w:rsidR="000E6D6E" w:rsidRPr="00CD48A3" w:rsidRDefault="000E6D6E" w:rsidP="000E473A">
                                  <w:pPr>
                                    <w:spacing w:line="240" w:lineRule="auto"/>
                                    <w:jc w:val="center"/>
                                    <w:rPr>
                                      <w:b/>
                                      <w:sz w:val="20"/>
                                    </w:rPr>
                                  </w:pPr>
                                  <w:r>
                                    <w:rPr>
                                      <w:b/>
                                      <w:sz w:val="20"/>
                                    </w:rPr>
                                    <w:t>TELECHARGEMENT</w:t>
                                  </w:r>
                                </w:p>
                              </w:txbxContent>
                            </v:textbox>
                          </v:shape>
                          <v:shape id="Zone de texte 44" o:spid="_x0000_s1075" type="#_x0000_t202" style="position:absolute;left:51339;top:60007;width:1047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9be8UA&#10;AADbAAAADwAAAGRycy9kb3ducmV2LnhtbESPQWvCQBSE7wX/w/IEb3WjSJDUVUQUlIJQDRRvL9nX&#10;JDT7NmTXJPXXdwsFj8PMfMOsNoOpRUetqywrmE0jEMS51RUXCtLr4XUJwnlkjbVlUvBDDjbr0csK&#10;E217/qDu4gsRIOwSVFB63yRSurwkg25qG+LgfdnWoA+yLaRusQ9wU8t5FMXSYMVhocSGdiXl35e7&#10;UdDv4tNtec4+u8c+u6WO3+OZzZSajIftGwhPg3+G/9tHrWCxg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1t7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0E473A">
                                  <w:pPr>
                                    <w:spacing w:line="240" w:lineRule="auto"/>
                                    <w:jc w:val="center"/>
                                    <w:rPr>
                                      <w:b/>
                                      <w:sz w:val="18"/>
                                    </w:rPr>
                                  </w:pPr>
                                  <w:r>
                                    <w:rPr>
                                      <w:b/>
                                      <w:sz w:val="18"/>
                                    </w:rPr>
                                    <w:t>Fiche signalétique</w:t>
                                  </w:r>
                                </w:p>
                              </w:txbxContent>
                            </v:textbox>
                          </v:shape>
                          <v:shape id="Zone de texte 45" o:spid="_x0000_s1076" type="#_x0000_t202" style="position:absolute;left:52006;top:64665;width:8948;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4MUA&#10;AADbAAAADwAAAGRycy9kb3ducmV2LnhtbESPQWvCQBSE70L/w/IEb7pRNEjqKiIVKoKgFYq3l+xr&#10;Epp9G7LbJPbXdwWhx2FmvmFWm95UoqXGlZYVTCcRCOLM6pJzBdeP/XgJwnlkjZVlUnAnB5v1y2CF&#10;ibYdn6m9+FwECLsEFRTe14mULivIoJvYmjh4X7Yx6INscqkb7ALcVHIWRbE0WHJYKLCmXUHZ9+XH&#10;KOh28eG2PKWf7e9bers6PsZTmyo1GvbbVxCeev8ffrbftYL5Ah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7g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0E473A">
                                  <w:pPr>
                                    <w:spacing w:line="240" w:lineRule="auto"/>
                                    <w:jc w:val="center"/>
                                    <w:rPr>
                                      <w:b/>
                                      <w:sz w:val="18"/>
                                    </w:rPr>
                                  </w:pPr>
                                  <w:r>
                                    <w:rPr>
                                      <w:b/>
                                      <w:sz w:val="18"/>
                                    </w:rPr>
                                    <w:t>Fiche macaron</w:t>
                                  </w:r>
                                </w:p>
                              </w:txbxContent>
                            </v:textbox>
                          </v:shape>
                          <v:shape id="Zone de texte 46" o:spid="_x0000_s1077" type="#_x0000_t202" style="position:absolute;left:52387;top:69151;width:828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gl8UA&#10;AADbAAAADwAAAGRycy9kb3ducmV2LnhtbESPQWvCQBSE74X+h+UVvNVNRIJE1yDSgkUoaIXi7SX7&#10;TILZtyG7TWJ/vVsoeBxm5htmlY2mET11rrasIJ5GIIgLq2suFZy+3l8XIJxH1thYJgU3cpCtn59W&#10;mGo78IH6oy9FgLBLUUHlfZtK6YqKDLqpbYmDd7GdQR9kV0rd4RDgppGzKEqkwZrDQoUtbSsqrscf&#10;o2DYJh/nxWf+3f++5eeT430S21ypycu4WYLwNPpH+L+90wrmCfx9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WCX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0E473A">
                                  <w:pPr>
                                    <w:spacing w:line="240" w:lineRule="auto"/>
                                    <w:jc w:val="center"/>
                                    <w:rPr>
                                      <w:b/>
                                      <w:sz w:val="18"/>
                                    </w:rPr>
                                  </w:pPr>
                                  <w:r>
                                    <w:rPr>
                                      <w:b/>
                                      <w:sz w:val="18"/>
                                    </w:rPr>
                                    <w:t>Accès Station GNSS</w:t>
                                  </w:r>
                                </w:p>
                              </w:txbxContent>
                            </v:textbox>
                          </v:shape>
                          <v:rect id="Rectangle 48" o:spid="_x0000_s1078" style="position:absolute;left:50768;top:59340;width:11716;height:14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line id="Connecteur droit 51" o:spid="_x0000_s1079" style="position:absolute;flip:x;visibility:visible;mso-wrap-style:square" from="26738,50447" to="48550,50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tV70AAADbAAAADwAAAGRycy9kb3ducmV2LnhtbESPzQrCMBCE74LvEFbwpmkFRapRRFA8&#10;Kf48wNKsabHZlCbW+vZGEDwOM/MNs1x3thItNb50rCAdJyCIc6dLNgpu191oDsIHZI2VY1LwJg/r&#10;Vb+3xEy7F5+pvQQjIoR9hgqKEOpMSp8XZNGPXU0cvbtrLIYoGyN1g68It5WcJMlMWiw5LhRY07ag&#10;/HF5WgXaHElunGmnqZnd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6bVe9AAAA2wAAAA8AAAAAAAAAAAAAAAAAoQIA&#10;AGRycy9kb3ducmV2LnhtbFBLBQYAAAAABAAEAPkAAACLAwAAAAA=&#10;" strokecolor="black [3200]" strokeweight=".5pt">
                            <v:stroke joinstyle="miter"/>
                          </v:line>
                          <v:shape id="Connecteur droit avec flèche 52" o:spid="_x0000_s1080" type="#_x0000_t32" style="position:absolute;left:26765;top:50482;width:19;height:135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5NOMUAAADbAAAADwAAAGRycy9kb3ducmV2LnhtbESPQUvDQBSE74X+h+UJXordmLRaYrdF&#10;FLHXpiL29sw+k9Ds25C3tvHfd4VCj8PMfMMs14Nr1ZF6aTwbuJ8moIhLbxuuDHzs3u4WoCQgW2w9&#10;k4E/ElivxqMl5tafeEvHIlQqQlhyNFCH0OVaS1mTQ5n6jjh6P753GKLsK217PEW4a3WaJA/aYcNx&#10;ocaOXmoqD8WvM5CFmaTb2dejFPvqe2Jfs0w+3425vRmen0AFGsI1fGlvrIF5C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5NOMUAAADbAAAADwAAAAAAAAAA&#10;AAAAAAChAgAAZHJzL2Rvd25yZXYueG1sUEsFBgAAAAAEAAQA+QAAAJMDAAAAAA==&#10;" strokecolor="black [3200]" strokeweight=".5pt">
                            <v:stroke endarrow="block" joinstyle="miter"/>
                          </v:shape>
                          <v:shape id="Zone de texte 53" o:spid="_x0000_s1081" type="#_x0000_t202" style="position:absolute;left:1333;top:4953;width:7715;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9538QA&#10;AADbAAAADwAAAGRycy9kb3ducmV2LnhtbESPQWsCMRSE7wX/Q3hCL6JZLUrZGkWUovagVIVen5vn&#10;7uLmJWziuv33piD0OMzMN8x03ppKNFT70rKC4SABQZxZXXKu4HT87L+D8AFZY2WZFPySh/ms8zLF&#10;VNs7f1NzCLmIEPYpKihCcKmUPivIoB9YRxy9i60NhijrXOoa7xFuKjlKkok0WHJcKNDRsqDsergZ&#10;BT/H822Iu9HKNV+9/da1Ete9RqnXbrv4ABGoDf/hZ3ujFYzf4O9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ed/EAAAA2wAAAA8AAAAAAAAAAAAAAAAAmAIAAGRycy9k&#10;b3ducmV2LnhtbFBLBQYAAAAABAAEAPUAAACJAwAAAAA=&#10;" fillcolor="#f7fafd [180]" strokeweight=".5pt">
                            <v:fill color2="#cde0f2 [980]" colors="0 #f7fafd;48497f #b5d2ec;54395f #b5d2ec;1 #cee1f2" focus="100%" type="gradient"/>
                            <v:textbox>
                              <w:txbxContent>
                                <w:p w:rsidR="000E6D6E" w:rsidRPr="00CD48A3" w:rsidRDefault="000E6D6E" w:rsidP="00A57F5C">
                                  <w:pPr>
                                    <w:spacing w:line="240" w:lineRule="auto"/>
                                    <w:jc w:val="center"/>
                                    <w:rPr>
                                      <w:b/>
                                      <w:sz w:val="20"/>
                                    </w:rPr>
                                  </w:pPr>
                                  <w:r>
                                    <w:rPr>
                                      <w:b/>
                                      <w:sz w:val="20"/>
                                    </w:rPr>
                                    <w:t xml:space="preserve">Aspect juridique </w:t>
                                  </w:r>
                                </w:p>
                              </w:txbxContent>
                            </v:textbox>
                          </v:shape>
                          <v:line id="Connecteur droit 54" o:spid="_x0000_s1082" style="position:absolute;visibility:visible;mso-wrap-style:square" from="6096,8871" to="6096,1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cMUAAADbAAAADwAAAGRycy9kb3ducmV2LnhtbESPQWvCQBSE70L/w/IKvUjdWG2xqauI&#10;KAgVbePS8yP7moRm34bsqvHfdwXB4zAz3zDTeWdrcaLWV44VDAcJCOLcmYoLBfqwfp6A8AHZYO2Y&#10;FFzIw3z20JtiatyZv+mUhUJECPsUFZQhNKmUPi/Joh+4hjh6v661GKJsC2laPEe4reVLkrxJixXH&#10;hRIbWpaU/2VHq+BTv//0R/uJ1vaQ7fBLV6v9dqnU02O3+AARqAv38K29MQpex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AcMUAAADbAAAADwAAAAAAAAAA&#10;AAAAAAChAgAAZHJzL2Rvd25yZXYueG1sUEsFBgAAAAAEAAQA+QAAAJMDAAAAAA==&#10;" strokecolor="black [3200]" strokeweight=".5pt">
                            <v:stroke joinstyle="miter"/>
                          </v:line>
                          <v:line id="Connecteur droit 55" o:spid="_x0000_s1083" style="position:absolute;visibility:visible;mso-wrap-style:square" from="6191,53721" to="6191,57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l68UAAADbAAAADwAAAGRycy9kb3ducmV2LnhtbESPQWvCQBSE74X+h+UVvBTdaLH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l68UAAADbAAAADwAAAAAAAAAA&#10;AAAAAAChAgAAZHJzL2Rvd25yZXYueG1sUEsFBgAAAAAEAAQA+QAAAJMDAAAAAA==&#10;" strokecolor="black [3200]" strokeweight=".5pt">
                            <v:stroke joinstyle="miter"/>
                          </v:line>
                        </v:group>
                      </v:group>
                      <v:shape id="Zone de texte 13" o:spid="_x0000_s1084" type="#_x0000_t202" style="position:absolute;left:2431;top:64770;width:106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AH8MA&#10;AADbAAAADwAAAGRycy9kb3ducmV2LnhtbERPTWvCQBC9C/6HZQq9SLNRoZToRoqltPVgaRS8jtlp&#10;EpqdXbJrjP/eFQre5vE+Z7kaTCt66nxjWcE0SUEQl1Y3XCnY796fXkD4gKyxtUwKLuRhlY9HS8y0&#10;PfMP9UWoRAxhn6GCOgSXSenLmgz6xDriyP3azmCIsKuk7vAcw00rZ2n6LA02HBtqdLSuqfwrTkbB&#10;YXc8TXE7e3P9ZvL95QaJH5NeqceH4XUBItAQ7uJ/96eO8+dw+yUeI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AH8MAAADbAAAADwAAAAAAAAAAAAAAAACYAgAAZHJzL2Rv&#10;d25yZXYueG1sUEsFBgAAAAAEAAQA9QAAAIgDAAAAAA==&#10;" fillcolor="#f7fafd [180]" strokeweight=".5pt">
                        <v:fill color2="#cde0f2 [980]" colors="0 #f7fafd;48497f #b5d2ec;54395f #b5d2ec;1 #cee1f2" focus="100%" type="gradient"/>
                        <v:textbox>
                          <w:txbxContent>
                            <w:p w:rsidR="000E6D6E" w:rsidRPr="00CD48A3" w:rsidRDefault="000E6D6E" w:rsidP="002A4AEB">
                              <w:pPr>
                                <w:spacing w:line="240" w:lineRule="auto"/>
                                <w:jc w:val="center"/>
                                <w:rPr>
                                  <w:b/>
                                  <w:sz w:val="20"/>
                                </w:rPr>
                              </w:pPr>
                              <w:r>
                                <w:rPr>
                                  <w:b/>
                                  <w:sz w:val="20"/>
                                </w:rPr>
                                <w:t xml:space="preserve">Outils de calcul </w:t>
                              </w:r>
                            </w:p>
                          </w:txbxContent>
                        </v:textbox>
                      </v:shape>
                      <v:line id="Connecteur droit 25" o:spid="_x0000_s1085" style="position:absolute;visibility:visible;mso-wrap-style:square" from="6286,60674" to="6286,6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Zone de texte 56" o:spid="_x0000_s1086" type="#_x0000_t202" style="position:absolute;left:10416;top:74698;width:8782;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SsUA&#10;AADbAAAADwAAAGRycy9kb3ducmV2LnhtbESPQWvCQBSE74X+h+UVvNVNBINE1yDSgkUoaIXi7SX7&#10;TILZtyG7TWJ/vVsoeBxm5htmlY2mET11rrasIJ5GIIgLq2suFZy+3l8XIJxH1thYJgU3cpCtn59W&#10;mGo78IH6oy9FgLBLUUHlfZtK6YqKDLqpbYmDd7GdQR9kV0rd4RDgppGzKEqkwZrDQoUtbSsqrscf&#10;o2DYJh/nxWf+3f++5eeT430S21ypycu4WYLwNPpH+L+90wrmCfx9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PZK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6537D1">
                            <w:pPr>
                              <w:spacing w:line="240" w:lineRule="auto"/>
                              <w:jc w:val="center"/>
                              <w:rPr>
                                <w:b/>
                                <w:sz w:val="18"/>
                              </w:rPr>
                            </w:pPr>
                            <w:r>
                              <w:rPr>
                                <w:b/>
                                <w:sz w:val="18"/>
                              </w:rPr>
                              <w:t>Conversion de coordonnées</w:t>
                            </w:r>
                          </w:p>
                        </w:txbxContent>
                      </v:textbox>
                    </v:shape>
                    <v:shape id="Zone de texte 57" o:spid="_x0000_s1087" type="#_x0000_t202" style="position:absolute;left:10495;top:68892;width:8027;height:4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T0cUA&#10;AADbAAAADwAAAGRycy9kb3ducmV2LnhtbESPQWvCQBSE70L/w/IEb7pRMErqKiIVKkJBKxRvL9nX&#10;JDT7NmS3SfTXdwWhx2FmvmFWm95UoqXGlZYVTCcRCOLM6pJzBZfP/XgJwnlkjZVlUnAjB5v1y2CF&#10;ibYdn6g9+1wECLsEFRTe14mULivIoJvYmjh437Yx6INscqkb7ALcVHIWRbE0WHJYKLCmXUHZz/nX&#10;KOh28eG6/Ei/2vtber04PsZTmyo1GvbbVxCeev8ffrbftYL5Ah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FPRxQAAANsAAAAPAAAAAAAAAAAAAAAAAJgCAABkcnMv&#10;ZG93bnJldi54bWxQSwUGAAAAAAQABAD1AAAAigMAAAAA&#10;" fillcolor="#f8fbf6 [185]" strokeweight=".5pt">
                      <v:fill color2="#d4e8c6 [985]" rotate="t" colors="0 #f8fbf6;48497f #bedcaa;54395f #bedcaa;1 #d4e8c6" focus="100%" type="gradient"/>
                      <v:textbox>
                        <w:txbxContent>
                          <w:p w:rsidR="000E6D6E" w:rsidRPr="00CD48A3" w:rsidRDefault="000E6D6E" w:rsidP="006537D1">
                            <w:pPr>
                              <w:spacing w:line="240" w:lineRule="auto"/>
                              <w:jc w:val="center"/>
                              <w:rPr>
                                <w:b/>
                                <w:sz w:val="18"/>
                              </w:rPr>
                            </w:pPr>
                            <w:r>
                              <w:rPr>
                                <w:b/>
                                <w:sz w:val="18"/>
                              </w:rPr>
                              <w:t>Grille de conversion altimétrique</w:t>
                            </w:r>
                          </w:p>
                        </w:txbxContent>
                      </v:textbox>
                    </v:shape>
                    <v:shape id="Zone de texte 58" o:spid="_x0000_s1088" type="#_x0000_t202" style="position:absolute;left:10495;top:64399;width:8215;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Ho8EA&#10;AADbAAAADwAAAGRycy9kb3ducmV2LnhtbERPy4rCMBTdC/MP4Q6401TBIh2jiMyAgyD4AHF329xp&#10;i81NaTJt9evNQnB5OO/FqjeVaKlxpWUFk3EEgjizuuRcwfn0M5qDcB5ZY2WZFNzJwWr5MVhgom3H&#10;B2qPPhchhF2CCgrv60RKlxVk0I1tTRy4P9sY9AE2udQNdiHcVHIaRbE0WHJoKLCmTUHZ7fhvFHSb&#10;+Pc636eX9vGdXs+Od/HEpkoNP/v1FwhPvX+LX+6tVjALY8OX8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bx6PBAAAA2wAAAA8AAAAAAAAAAAAAAAAAmAIAAGRycy9kb3du&#10;cmV2LnhtbFBLBQYAAAAABAAEAPUAAACGAwAAAAA=&#10;" fillcolor="#f8fbf6 [185]" strokeweight=".5pt">
                      <v:fill color2="#d4e8c6 [985]" rotate="t" colors="0 #f8fbf6;48497f #bedcaa;54395f #bedcaa;1 #d4e8c6" focus="100%" type="gradient"/>
                      <v:textbox>
                        <w:txbxContent>
                          <w:p w:rsidR="000E6D6E" w:rsidRPr="00CD48A3" w:rsidRDefault="000E6D6E" w:rsidP="006537D1">
                            <w:pPr>
                              <w:spacing w:line="240" w:lineRule="auto"/>
                              <w:jc w:val="center"/>
                              <w:rPr>
                                <w:b/>
                                <w:sz w:val="18"/>
                              </w:rPr>
                            </w:pPr>
                            <w:r>
                              <w:rPr>
                                <w:b/>
                                <w:sz w:val="18"/>
                              </w:rPr>
                              <w:t>Circé Sénégal 2012</w:t>
                            </w:r>
                          </w:p>
                        </w:txbxContent>
                      </v:textbox>
                    </v:shape>
                    <v:shape id="Connecteur droit avec flèche 59" o:spid="_x0000_s1089" type="#_x0000_t32" style="position:absolute;left:6281;top:66472;width:4178;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line id="Connecteur droit 63" o:spid="_x0000_s1090" style="position:absolute;flip:x;visibility:visible;mso-wrap-style:square" from="6281,62416" to="6361,76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cBsAAAADbAAAADwAAAGRycy9kb3ducmV2LnhtbESP0YrCMBRE3xf8h3AF37apK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InAbAAAAA2wAAAA8AAAAAAAAAAAAAAAAA&#10;oQIAAGRycy9kb3ducmV2LnhtbFBLBQYAAAAABAAEAPkAAACOAwAAAAA=&#10;" strokecolor="black [3200]" strokeweight=".5pt">
                      <v:stroke joinstyle="miter"/>
                    </v:line>
                    <v:shape id="Connecteur droit avec flèche 65" o:spid="_x0000_s1091" type="#_x0000_t32" style="position:absolute;left:6361;top:71243;width:4178;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f8cQAAADbAAAADwAAAGRycy9kb3ducmV2LnhtbESPQWvCQBSE70L/w/IKXqRuatRK6irF&#10;IvVqWkq9vWZfk9Ds25C31fjv3YLgcZiZb5jluneNOlIntWcDj+MEFHHhbc2lgY/37cMClARki41n&#10;MnAmgfXqbrDEzPoT7+mYh1JFCEuGBqoQ2kxrKSpyKGPfEkfvx3cOQ5RdqW2Hpwh3jZ4kyVw7rDku&#10;VNjSpqLiN/9zBtIwlcl++vUk+aH8HtnXNJXPN2OG9/3LM6hAfbiFr+2dNTCfwf+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Ox/xxAAAANsAAAAPAAAAAAAAAAAA&#10;AAAAAKECAABkcnMvZG93bnJldi54bWxQSwUGAAAAAAQABAD5AAAAkgMAAAAA&#10;" strokecolor="black [3200]" strokeweight=".5pt">
                      <v:stroke endarrow="block" joinstyle="miter"/>
                    </v:shape>
                  </v:group>
                  <v:shape id="Zone de texte 67" o:spid="_x0000_s1092" type="#_x0000_t202" style="position:absolute;left:35621;top:71879;width:5906;height:3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bD8QA&#10;AADbAAAADwAAAGRycy9kb3ducmV2LnhtbESPT2sCMRTE70K/Q3gFb5qtB5WtUaRQUOnFf9DeHpvX&#10;zdrkZdlEd+unN4LgcZiZ3zCzReesuFATKs8K3oYZCOLC64pLBYf952AKIkRkjdYzKfinAIv5S2+G&#10;ufYtb+myi6VIEA45KjAx1rmUoTDkMAx9TZy8X984jEk2pdQNtgnurBxl2Vg6rDgtGKzpw1Dxtzs7&#10;BUu031UctUe7+Tld1/svY88no1T/tVu+g4jUxWf40V5pBeMJ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MWw/EAAAA2wAAAA8AAAAAAAAAAAAAAAAAmAIAAGRycy9k&#10;b3ducmV2LnhtbFBLBQYAAAAABAAEAPUAAACJAwAAAAA=&#10;" fillcolor="windowText" strokeweight=".5pt">
                    <v:fill r:id="rId11" o:title="" color2="white [3212]" type="pattern"/>
                    <v:textbox>
                      <w:txbxContent>
                        <w:p w:rsidR="000E6D6E" w:rsidRPr="00CD48A3" w:rsidRDefault="000E6D6E" w:rsidP="0051475C">
                          <w:pPr>
                            <w:spacing w:line="240" w:lineRule="auto"/>
                            <w:jc w:val="center"/>
                            <w:rPr>
                              <w:b/>
                              <w:sz w:val="20"/>
                            </w:rPr>
                          </w:pPr>
                          <w:r>
                            <w:rPr>
                              <w:b/>
                              <w:sz w:val="20"/>
                            </w:rPr>
                            <w:t>Station GNSS</w:t>
                          </w:r>
                        </w:p>
                      </w:txbxContent>
                    </v:textbox>
                  </v:shape>
                </v:group>
              </v:group>
            </w:pict>
          </mc:Fallback>
        </mc:AlternateContent>
      </w: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D844E2" w:rsidRPr="009B39F8" w:rsidRDefault="00D844E2" w:rsidP="00F94740">
      <w:pPr>
        <w:rPr>
          <w:rFonts w:ascii="Times New Roman" w:eastAsia="Times New Roman" w:hAnsi="Times New Roman" w:cs="Times New Roman"/>
          <w:sz w:val="24"/>
          <w:szCs w:val="36"/>
          <w:lang w:eastAsia="fr-FR"/>
        </w:rPr>
      </w:pPr>
    </w:p>
    <w:p w:rsidR="00F94740" w:rsidRPr="009B39F8" w:rsidRDefault="00F94740" w:rsidP="00F94740">
      <w:pPr>
        <w:rPr>
          <w:rFonts w:ascii="Times New Roman" w:eastAsia="Times New Roman" w:hAnsi="Times New Roman" w:cs="Times New Roman"/>
          <w:sz w:val="24"/>
          <w:szCs w:val="36"/>
          <w:lang w:eastAsia="fr-FR"/>
        </w:rPr>
      </w:pPr>
    </w:p>
    <w:p w:rsidR="00A8426E" w:rsidRPr="009B39F8" w:rsidRDefault="00E462FB" w:rsidP="00F94740">
      <w:pPr>
        <w:rPr>
          <w:rFonts w:ascii="Times New Roman" w:eastAsia="Times New Roman" w:hAnsi="Times New Roman" w:cs="Times New Roman"/>
          <w:sz w:val="24"/>
          <w:szCs w:val="36"/>
          <w:lang w:eastAsia="fr-FR"/>
        </w:rPr>
      </w:pPr>
      <w:r w:rsidRPr="009B39F8">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0560" behindDoc="0" locked="0" layoutInCell="1" allowOverlap="1">
                <wp:simplePos x="0" y="0"/>
                <wp:positionH relativeFrom="column">
                  <wp:posOffset>4739005</wp:posOffset>
                </wp:positionH>
                <wp:positionV relativeFrom="paragraph">
                  <wp:posOffset>2645410</wp:posOffset>
                </wp:positionV>
                <wp:extent cx="0" cy="0"/>
                <wp:effectExtent l="0" t="0" r="0" b="0"/>
                <wp:wrapNone/>
                <wp:docPr id="49" name="Connecteur droit avec flèche 4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A37F7D" id="Connecteur droit avec flèche 49" o:spid="_x0000_s1026" type="#_x0000_t32" style="position:absolute;margin-left:373.15pt;margin-top:208.3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" strokecolor="#5b9bd5 [3204]" strokeweight=".5pt">
                <v:stroke endarrow="block" joinstyle="miter"/>
              </v:shape>
            </w:pict>
          </mc:Fallback>
        </mc:AlternateContent>
      </w:r>
    </w:p>
    <w:p w:rsidR="00A8426E" w:rsidRPr="009B39F8" w:rsidRDefault="00A8426E" w:rsidP="00A8426E">
      <w:pPr>
        <w:rPr>
          <w:rFonts w:ascii="Times New Roman" w:eastAsia="Times New Roman" w:hAnsi="Times New Roman" w:cs="Times New Roman"/>
          <w:sz w:val="24"/>
          <w:szCs w:val="36"/>
          <w:lang w:eastAsia="fr-FR"/>
        </w:rPr>
      </w:pPr>
    </w:p>
    <w:p w:rsidR="00A8426E" w:rsidRPr="009B39F8" w:rsidRDefault="00A8426E" w:rsidP="00A8426E">
      <w:pPr>
        <w:rPr>
          <w:rFonts w:ascii="Times New Roman" w:eastAsia="Times New Roman" w:hAnsi="Times New Roman" w:cs="Times New Roman"/>
          <w:sz w:val="24"/>
          <w:szCs w:val="36"/>
          <w:lang w:eastAsia="fr-FR"/>
        </w:rPr>
      </w:pPr>
    </w:p>
    <w:p w:rsidR="00A8426E" w:rsidRPr="009B39F8" w:rsidRDefault="00A8426E" w:rsidP="00A8426E">
      <w:pPr>
        <w:rPr>
          <w:rFonts w:ascii="Times New Roman" w:eastAsia="Times New Roman" w:hAnsi="Times New Roman" w:cs="Times New Roman"/>
          <w:sz w:val="24"/>
          <w:szCs w:val="36"/>
          <w:lang w:eastAsia="fr-FR"/>
        </w:rPr>
      </w:pPr>
    </w:p>
    <w:p w:rsidR="00A8426E" w:rsidRPr="009B39F8" w:rsidRDefault="00A8426E" w:rsidP="00A8426E">
      <w:pPr>
        <w:rPr>
          <w:rFonts w:ascii="Times New Roman" w:eastAsia="Times New Roman" w:hAnsi="Times New Roman" w:cs="Times New Roman"/>
          <w:sz w:val="24"/>
          <w:szCs w:val="36"/>
          <w:lang w:eastAsia="fr-FR"/>
        </w:rPr>
      </w:pPr>
    </w:p>
    <w:p w:rsidR="00A8426E" w:rsidRPr="009B39F8" w:rsidRDefault="00A8426E" w:rsidP="00A8426E">
      <w:pPr>
        <w:rPr>
          <w:rFonts w:ascii="Times New Roman" w:eastAsia="Times New Roman" w:hAnsi="Times New Roman" w:cs="Times New Roman"/>
          <w:sz w:val="24"/>
          <w:szCs w:val="36"/>
          <w:lang w:eastAsia="fr-FR"/>
        </w:rPr>
      </w:pPr>
    </w:p>
    <w:p w:rsidR="00A8426E" w:rsidRPr="009B39F8" w:rsidRDefault="00A8426E" w:rsidP="00A8426E">
      <w:pPr>
        <w:rPr>
          <w:rFonts w:ascii="Times New Roman" w:eastAsia="Times New Roman" w:hAnsi="Times New Roman" w:cs="Times New Roman"/>
          <w:sz w:val="24"/>
          <w:szCs w:val="36"/>
          <w:lang w:eastAsia="fr-FR"/>
        </w:rPr>
      </w:pPr>
    </w:p>
    <w:p w:rsidR="003E329A" w:rsidRPr="009B39F8" w:rsidRDefault="003E329A" w:rsidP="00A8426E">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3E329A" w:rsidRPr="009B39F8" w:rsidRDefault="003E329A" w:rsidP="003E329A">
      <w:pPr>
        <w:rPr>
          <w:rFonts w:ascii="Times New Roman" w:eastAsia="Times New Roman" w:hAnsi="Times New Roman" w:cs="Times New Roman"/>
          <w:sz w:val="24"/>
          <w:szCs w:val="36"/>
          <w:lang w:eastAsia="fr-FR"/>
        </w:rPr>
      </w:pPr>
    </w:p>
    <w:p w:rsidR="001B1E00" w:rsidRDefault="001B1E00" w:rsidP="00CC5EC7">
      <w:pPr>
        <w:spacing w:after="0" w:line="360" w:lineRule="auto"/>
        <w:rPr>
          <w:rFonts w:ascii="Times New Roman" w:eastAsia="Times New Roman" w:hAnsi="Times New Roman" w:cs="Times New Roman"/>
          <w:b/>
          <w:sz w:val="28"/>
          <w:szCs w:val="36"/>
          <w:lang w:eastAsia="fr-FR"/>
        </w:rPr>
      </w:pPr>
    </w:p>
    <w:p w:rsidR="00CC5EC7" w:rsidRPr="009B39F8" w:rsidRDefault="00CC5EC7" w:rsidP="00CC5EC7">
      <w:pPr>
        <w:spacing w:after="0" w:line="360" w:lineRule="auto"/>
        <w:rPr>
          <w:rFonts w:ascii="Times New Roman" w:eastAsia="Times New Roman" w:hAnsi="Times New Roman" w:cs="Times New Roman"/>
          <w:sz w:val="24"/>
          <w:szCs w:val="36"/>
          <w:lang w:eastAsia="fr-FR"/>
        </w:rPr>
      </w:pPr>
      <w:r w:rsidRPr="009B39F8">
        <w:rPr>
          <w:rFonts w:ascii="Times New Roman" w:eastAsia="Times New Roman" w:hAnsi="Times New Roman" w:cs="Times New Roman"/>
          <w:b/>
          <w:sz w:val="28"/>
          <w:szCs w:val="36"/>
          <w:lang w:eastAsia="fr-FR"/>
        </w:rPr>
        <w:t>Sources</w:t>
      </w:r>
      <w:r w:rsidRPr="009B39F8">
        <w:rPr>
          <w:rFonts w:ascii="Times New Roman" w:eastAsia="Times New Roman" w:hAnsi="Times New Roman" w:cs="Times New Roman"/>
          <w:sz w:val="24"/>
          <w:szCs w:val="36"/>
          <w:lang w:eastAsia="fr-FR"/>
        </w:rPr>
        <w:t xml:space="preserve"> : </w:t>
      </w:r>
    </w:p>
    <w:p w:rsidR="00CC5EC7" w:rsidRPr="009B39F8" w:rsidRDefault="00CC5EC7" w:rsidP="00CC5EC7">
      <w:pPr>
        <w:pStyle w:val="Paragraphedeliste"/>
        <w:numPr>
          <w:ilvl w:val="0"/>
          <w:numId w:val="1"/>
        </w:numPr>
        <w:spacing w:after="0" w:line="360" w:lineRule="auto"/>
        <w:rPr>
          <w:rFonts w:ascii="Times New Roman" w:hAnsi="Times New Roman" w:cs="Times New Roman"/>
        </w:rPr>
      </w:pPr>
      <w:r w:rsidRPr="009B39F8">
        <w:rPr>
          <w:rFonts w:ascii="Times New Roman" w:hAnsi="Times New Roman" w:cs="Times New Roman"/>
        </w:rPr>
        <w:t xml:space="preserve">Service de géodésie et nivellement, IGN ; </w:t>
      </w:r>
    </w:p>
    <w:p w:rsidR="00CC5EC7" w:rsidRPr="009B39F8" w:rsidRDefault="00CC5EC7" w:rsidP="00CC5EC7">
      <w:pPr>
        <w:pStyle w:val="Paragraphedeliste"/>
        <w:numPr>
          <w:ilvl w:val="0"/>
          <w:numId w:val="1"/>
        </w:numPr>
        <w:spacing w:after="0" w:line="360" w:lineRule="auto"/>
        <w:rPr>
          <w:rFonts w:ascii="Times New Roman" w:hAnsi="Times New Roman" w:cs="Times New Roman"/>
        </w:rPr>
      </w:pPr>
      <w:r w:rsidRPr="009B39F8">
        <w:rPr>
          <w:rFonts w:ascii="Times New Roman" w:hAnsi="Times New Roman" w:cs="Times New Roman"/>
        </w:rPr>
        <w:t>Circé Sénégal 2012;</w:t>
      </w:r>
    </w:p>
    <w:p w:rsidR="00CC5EC7" w:rsidRPr="009B39F8" w:rsidRDefault="00CC5EC7" w:rsidP="00CC5EC7">
      <w:pPr>
        <w:pStyle w:val="Paragraphedeliste"/>
        <w:numPr>
          <w:ilvl w:val="0"/>
          <w:numId w:val="1"/>
        </w:numPr>
        <w:spacing w:after="0" w:line="360" w:lineRule="auto"/>
        <w:rPr>
          <w:rFonts w:ascii="Times New Roman" w:hAnsi="Times New Roman" w:cs="Times New Roman"/>
        </w:rPr>
      </w:pPr>
      <w:r w:rsidRPr="009B39F8">
        <w:rPr>
          <w:rFonts w:ascii="Times New Roman" w:hAnsi="Times New Roman" w:cs="Times New Roman"/>
        </w:rPr>
        <w:t>Décret   n° relatif à l’exécution et à la publication de levés terrestres, aérospatiaux et de travaux de cartographie ;</w:t>
      </w:r>
    </w:p>
    <w:p w:rsidR="00CC5EC7" w:rsidRPr="009B39F8" w:rsidRDefault="00CC5EC7" w:rsidP="00CC5EC7">
      <w:pPr>
        <w:pStyle w:val="Paragraphedeliste"/>
        <w:numPr>
          <w:ilvl w:val="0"/>
          <w:numId w:val="1"/>
        </w:numPr>
        <w:spacing w:after="0" w:line="360" w:lineRule="auto"/>
        <w:rPr>
          <w:rFonts w:ascii="Times New Roman" w:hAnsi="Times New Roman" w:cs="Times New Roman"/>
          <w:sz w:val="24"/>
          <w:szCs w:val="24"/>
        </w:rPr>
      </w:pPr>
      <w:r w:rsidRPr="009B39F8">
        <w:rPr>
          <w:rFonts w:ascii="Times New Roman" w:hAnsi="Times New Roman" w:cs="Times New Roman"/>
          <w:sz w:val="24"/>
          <w:szCs w:val="24"/>
        </w:rPr>
        <w:t xml:space="preserve">Evolution des systèmes géodésiques et altimétriques au Sénégal, </w:t>
      </w:r>
      <w:proofErr w:type="spellStart"/>
      <w:r w:rsidRPr="009B39F8">
        <w:rPr>
          <w:rFonts w:ascii="Times New Roman" w:hAnsi="Times New Roman" w:cs="Times New Roman"/>
          <w:sz w:val="24"/>
          <w:szCs w:val="24"/>
        </w:rPr>
        <w:t>Diogaye</w:t>
      </w:r>
      <w:proofErr w:type="spellEnd"/>
      <w:r w:rsidRPr="009B39F8">
        <w:rPr>
          <w:rFonts w:ascii="Times New Roman" w:hAnsi="Times New Roman" w:cs="Times New Roman"/>
          <w:sz w:val="24"/>
          <w:szCs w:val="24"/>
        </w:rPr>
        <w:t xml:space="preserve"> Diouf 2019 ; </w:t>
      </w:r>
    </w:p>
    <w:p w:rsidR="00CC5EC7" w:rsidRPr="009B39F8" w:rsidRDefault="00F4635C" w:rsidP="00CC5EC7">
      <w:pPr>
        <w:pStyle w:val="Paragraphedeliste"/>
        <w:numPr>
          <w:ilvl w:val="0"/>
          <w:numId w:val="1"/>
        </w:numPr>
        <w:spacing w:after="0" w:line="360" w:lineRule="auto"/>
        <w:rPr>
          <w:rFonts w:ascii="Times New Roman" w:hAnsi="Times New Roman" w:cs="Times New Roman"/>
          <w:sz w:val="24"/>
          <w:szCs w:val="24"/>
        </w:rPr>
      </w:pPr>
      <w:hyperlink r:id="rId12" w:history="1">
        <w:r w:rsidR="00CC5EC7" w:rsidRPr="009B39F8">
          <w:rPr>
            <w:rStyle w:val="Lienhypertexte"/>
            <w:rFonts w:ascii="Times New Roman" w:hAnsi="Times New Roman" w:cs="Times New Roman"/>
            <w:color w:val="auto"/>
            <w:sz w:val="24"/>
            <w:szCs w:val="24"/>
            <w:u w:val="none"/>
          </w:rPr>
          <w:t>http://dtgc.au-senegal.com</w:t>
        </w:r>
      </w:hyperlink>
      <w:r w:rsidR="00CC5EC7">
        <w:rPr>
          <w:rStyle w:val="Lienhypertexte"/>
          <w:rFonts w:ascii="Times New Roman" w:hAnsi="Times New Roman" w:cs="Times New Roman"/>
          <w:color w:val="auto"/>
          <w:sz w:val="24"/>
          <w:szCs w:val="24"/>
          <w:u w:val="none"/>
        </w:rPr>
        <w:t>;</w:t>
      </w:r>
    </w:p>
    <w:p w:rsidR="00CC5EC7" w:rsidRDefault="00CC5EC7" w:rsidP="00CC5EC7">
      <w:pPr>
        <w:pStyle w:val="Paragraphedeliste"/>
        <w:numPr>
          <w:ilvl w:val="0"/>
          <w:numId w:val="1"/>
        </w:numPr>
        <w:spacing w:after="0" w:line="360" w:lineRule="auto"/>
        <w:rPr>
          <w:rFonts w:ascii="Times New Roman" w:hAnsi="Times New Roman" w:cs="Times New Roman"/>
          <w:sz w:val="24"/>
          <w:szCs w:val="24"/>
        </w:rPr>
      </w:pPr>
      <w:r w:rsidRPr="009B39F8">
        <w:rPr>
          <w:rFonts w:ascii="Times New Roman" w:hAnsi="Times New Roman" w:cs="Times New Roman"/>
          <w:sz w:val="24"/>
          <w:szCs w:val="24"/>
        </w:rPr>
        <w:t>Guide d’entretien du réseau géodésique, Québec 1996</w:t>
      </w:r>
      <w:r>
        <w:rPr>
          <w:rFonts w:ascii="Times New Roman" w:hAnsi="Times New Roman" w:cs="Times New Roman"/>
          <w:sz w:val="24"/>
          <w:szCs w:val="24"/>
        </w:rPr>
        <w:t> ;</w:t>
      </w:r>
    </w:p>
    <w:p w:rsidR="00CC5EC7" w:rsidRPr="00AA5649" w:rsidRDefault="00CC5EC7" w:rsidP="00CC5EC7">
      <w:pPr>
        <w:pStyle w:val="Paragraphedeliste"/>
        <w:numPr>
          <w:ilvl w:val="0"/>
          <w:numId w:val="1"/>
        </w:numPr>
        <w:spacing w:after="0" w:line="360" w:lineRule="auto"/>
        <w:rPr>
          <w:rFonts w:ascii="Times New Roman" w:hAnsi="Times New Roman" w:cs="Times New Roman"/>
          <w:sz w:val="24"/>
          <w:szCs w:val="24"/>
        </w:rPr>
      </w:pPr>
      <w:r w:rsidRPr="00C33A00">
        <w:rPr>
          <w:rFonts w:ascii="Times New Roman" w:eastAsia="Times New Roman" w:hAnsi="Times New Roman" w:cs="Times New Roman"/>
          <w:sz w:val="24"/>
          <w:szCs w:val="36"/>
          <w:lang w:eastAsia="fr-FR"/>
        </w:rPr>
        <w:t>Instructions relatives à l’établissement de réseaux géodésiques par la méthode GPS</w:t>
      </w:r>
      <w:r>
        <w:rPr>
          <w:rFonts w:ascii="Times New Roman" w:eastAsia="Times New Roman" w:hAnsi="Times New Roman" w:cs="Times New Roman"/>
          <w:sz w:val="24"/>
          <w:szCs w:val="36"/>
          <w:lang w:eastAsia="fr-FR"/>
        </w:rPr>
        <w:t>, Québec 1999 ;</w:t>
      </w:r>
    </w:p>
    <w:p w:rsidR="00357AF8" w:rsidRDefault="003E329A" w:rsidP="003E329A">
      <w:pPr>
        <w:tabs>
          <w:tab w:val="left" w:pos="1440"/>
        </w:tabs>
        <w:rPr>
          <w:rFonts w:ascii="Times New Roman" w:eastAsia="Times New Roman" w:hAnsi="Times New Roman" w:cs="Times New Roman"/>
          <w:sz w:val="24"/>
          <w:szCs w:val="36"/>
          <w:lang w:eastAsia="fr-FR"/>
        </w:rPr>
        <w:sectPr w:rsidR="00357AF8" w:rsidSect="00FB7168">
          <w:headerReference w:type="default" r:id="rId13"/>
          <w:footerReference w:type="default" r:id="rId14"/>
          <w:pgSz w:w="11906" w:h="16838"/>
          <w:pgMar w:top="1417" w:right="1417" w:bottom="1417" w:left="1417" w:header="708" w:footer="340" w:gutter="0"/>
          <w:cols w:space="708"/>
          <w:docGrid w:linePitch="360"/>
        </w:sectPr>
      </w:pPr>
      <w:r w:rsidRPr="009B39F8">
        <w:rPr>
          <w:rFonts w:ascii="Times New Roman" w:eastAsia="Times New Roman" w:hAnsi="Times New Roman" w:cs="Times New Roman"/>
          <w:sz w:val="24"/>
          <w:szCs w:val="36"/>
          <w:lang w:eastAsia="fr-FR"/>
        </w:rPr>
        <w:tab/>
      </w:r>
    </w:p>
    <w:p w:rsidR="004F2388" w:rsidRDefault="004F2388" w:rsidP="003E329A">
      <w:pPr>
        <w:tabs>
          <w:tab w:val="left" w:pos="1440"/>
        </w:tabs>
        <w:rPr>
          <w:rFonts w:ascii="Times New Roman" w:eastAsia="Times New Roman" w:hAnsi="Times New Roman" w:cs="Times New Roman"/>
          <w:sz w:val="24"/>
          <w:szCs w:val="36"/>
          <w:lang w:eastAsia="fr-FR"/>
        </w:rPr>
      </w:pPr>
    </w:p>
    <w:p w:rsidR="004F2388" w:rsidRDefault="004F2388" w:rsidP="003E329A">
      <w:pPr>
        <w:tabs>
          <w:tab w:val="left" w:pos="1440"/>
        </w:tabs>
        <w:rPr>
          <w:rFonts w:ascii="Times New Roman" w:eastAsia="Times New Roman" w:hAnsi="Times New Roman" w:cs="Times New Roman"/>
          <w:sz w:val="24"/>
          <w:szCs w:val="36"/>
          <w:lang w:eastAsia="fr-FR"/>
        </w:rPr>
      </w:pPr>
    </w:p>
    <w:p w:rsidR="00FB7168" w:rsidRDefault="00195345" w:rsidP="003E329A">
      <w:pPr>
        <w:tabs>
          <w:tab w:val="left" w:pos="1440"/>
        </w:tabs>
        <w:rPr>
          <w:rFonts w:ascii="Times New Roman" w:eastAsia="Times New Roman" w:hAnsi="Times New Roman" w:cs="Times New Roman"/>
          <w:sz w:val="24"/>
          <w:szCs w:val="36"/>
          <w:lang w:eastAsia="fr-FR"/>
        </w:rPr>
      </w:pPr>
      <w:r>
        <w:rPr>
          <w:rFonts w:ascii="Times New Roman" w:eastAsia="Times New Roman" w:hAnsi="Times New Roman" w:cs="Times New Roman"/>
          <w:noProof/>
          <w:sz w:val="24"/>
          <w:szCs w:val="36"/>
          <w:lang w:eastAsia="fr-FR"/>
        </w:rPr>
        <mc:AlternateContent>
          <mc:Choice Requires="wpg">
            <w:drawing>
              <wp:anchor distT="0" distB="0" distL="114300" distR="114300" simplePos="0" relativeHeight="251656704" behindDoc="0" locked="0" layoutInCell="1" allowOverlap="1">
                <wp:simplePos x="0" y="0"/>
                <wp:positionH relativeFrom="margin">
                  <wp:posOffset>753440</wp:posOffset>
                </wp:positionH>
                <wp:positionV relativeFrom="paragraph">
                  <wp:posOffset>252247</wp:posOffset>
                </wp:positionV>
                <wp:extent cx="7315200" cy="1470355"/>
                <wp:effectExtent l="0" t="0" r="19050" b="15875"/>
                <wp:wrapNone/>
                <wp:docPr id="138" name="Groupe 138"/>
                <wp:cNvGraphicFramePr/>
                <a:graphic xmlns:a="http://schemas.openxmlformats.org/drawingml/2006/main">
                  <a:graphicData uri="http://schemas.microsoft.com/office/word/2010/wordprocessingGroup">
                    <wpg:wgp>
                      <wpg:cNvGrpSpPr/>
                      <wpg:grpSpPr>
                        <a:xfrm>
                          <a:off x="0" y="0"/>
                          <a:ext cx="7315200" cy="1470355"/>
                          <a:chOff x="0" y="-5152"/>
                          <a:chExt cx="7315200" cy="1470355"/>
                        </a:xfrm>
                      </wpg:grpSpPr>
                      <wps:wsp>
                        <wps:cNvPr id="80" name="Zone de texte 80"/>
                        <wps:cNvSpPr txBox="1"/>
                        <wps:spPr>
                          <a:xfrm>
                            <a:off x="993648" y="0"/>
                            <a:ext cx="866775" cy="304800"/>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ED2AA6" w:rsidRDefault="000E6D6E" w:rsidP="00FB7168">
                              <w:pPr>
                                <w:spacing w:line="240" w:lineRule="auto"/>
                                <w:jc w:val="center"/>
                                <w:rPr>
                                  <w:b/>
                                  <w:sz w:val="14"/>
                                </w:rPr>
                              </w:pPr>
                              <w:r w:rsidRPr="00ED2AA6">
                                <w:rPr>
                                  <w:b/>
                                  <w:sz w:val="14"/>
                                </w:rPr>
                                <w:t>Systèmes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Zone de texte 81"/>
                        <wps:cNvSpPr txBox="1"/>
                        <wps:spPr>
                          <a:xfrm>
                            <a:off x="2033534" y="0"/>
                            <a:ext cx="971550" cy="304800"/>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ED2AA6" w:rsidRDefault="000E6D6E" w:rsidP="00E66900">
                              <w:pPr>
                                <w:spacing w:after="0" w:line="240" w:lineRule="auto"/>
                                <w:jc w:val="center"/>
                                <w:rPr>
                                  <w:b/>
                                  <w:sz w:val="14"/>
                                </w:rPr>
                              </w:pPr>
                              <w:r w:rsidRPr="00ED2AA6">
                                <w:rPr>
                                  <w:b/>
                                  <w:sz w:val="14"/>
                                </w:rPr>
                                <w:t>Réseaux matérialisés de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82"/>
                        <wps:cNvSpPr txBox="1"/>
                        <wps:spPr>
                          <a:xfrm>
                            <a:off x="4157472" y="-5152"/>
                            <a:ext cx="920115" cy="292100"/>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195345" w:rsidRDefault="000E6D6E" w:rsidP="00195345">
                              <w:pPr>
                                <w:spacing w:after="0" w:line="240" w:lineRule="auto"/>
                                <w:jc w:val="center"/>
                                <w:rPr>
                                  <w:b/>
                                  <w:sz w:val="14"/>
                                </w:rPr>
                              </w:pPr>
                              <w:r w:rsidRPr="00195345">
                                <w:rPr>
                                  <w:b/>
                                  <w:sz w:val="14"/>
                                </w:rPr>
                                <w:t xml:space="preserve">Descriptions et normes d’entretien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Zone de texte 83"/>
                        <wps:cNvSpPr txBox="1"/>
                        <wps:spPr>
                          <a:xfrm>
                            <a:off x="3157728" y="-2532"/>
                            <a:ext cx="853440" cy="304802"/>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924AC1" w:rsidRDefault="000E6D6E" w:rsidP="00924AC1">
                              <w:pPr>
                                <w:spacing w:after="0" w:line="240" w:lineRule="auto"/>
                                <w:jc w:val="center"/>
                                <w:rPr>
                                  <w:b/>
                                  <w:sz w:val="14"/>
                                </w:rPr>
                              </w:pPr>
                              <w:r w:rsidRPr="00924AC1">
                                <w:rPr>
                                  <w:b/>
                                  <w:sz w:val="14"/>
                                </w:rPr>
                                <w:t>Base de données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Zone de texte 84"/>
                        <wps:cNvSpPr txBox="1"/>
                        <wps:spPr>
                          <a:xfrm>
                            <a:off x="6309360" y="1027"/>
                            <a:ext cx="1005840" cy="188985"/>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195345" w:rsidRDefault="000E6D6E" w:rsidP="00195345">
                              <w:pPr>
                                <w:spacing w:after="0" w:line="240" w:lineRule="auto"/>
                                <w:jc w:val="center"/>
                                <w:rPr>
                                  <w:b/>
                                  <w:sz w:val="14"/>
                                </w:rPr>
                              </w:pPr>
                              <w:r w:rsidRPr="00195345">
                                <w:rPr>
                                  <w:b/>
                                  <w:sz w:val="14"/>
                                </w:rPr>
                                <w:t>Prestations de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Zone de texte 85"/>
                        <wps:cNvSpPr txBox="1"/>
                        <wps:spPr>
                          <a:xfrm>
                            <a:off x="896112" y="414528"/>
                            <a:ext cx="993648" cy="310515"/>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D2AA6" w:rsidRDefault="000E6D6E" w:rsidP="00FB7168">
                              <w:pPr>
                                <w:spacing w:line="240" w:lineRule="auto"/>
                                <w:jc w:val="center"/>
                                <w:rPr>
                                  <w:i/>
                                  <w:sz w:val="14"/>
                                </w:rPr>
                              </w:pPr>
                              <w:r w:rsidRPr="00ED2AA6">
                                <w:rPr>
                                  <w:i/>
                                  <w:sz w:val="14"/>
                                </w:rPr>
                                <w:t>Evolution du Systèmes géodésiques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Zone de texte 86"/>
                        <wps:cNvSpPr txBox="1"/>
                        <wps:spPr>
                          <a:xfrm>
                            <a:off x="941314" y="792480"/>
                            <a:ext cx="904240" cy="298450"/>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D2AA6" w:rsidRDefault="000E6D6E" w:rsidP="00FB7168">
                              <w:pPr>
                                <w:spacing w:line="240" w:lineRule="auto"/>
                                <w:jc w:val="center"/>
                                <w:rPr>
                                  <w:i/>
                                  <w:sz w:val="14"/>
                                </w:rPr>
                              </w:pPr>
                              <w:r w:rsidRPr="00ED2AA6">
                                <w:rPr>
                                  <w:i/>
                                  <w:sz w:val="14"/>
                                </w:rPr>
                                <w:t>Systèmes de référence verticale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Zone de texte 87"/>
                        <wps:cNvSpPr txBox="1"/>
                        <wps:spPr>
                          <a:xfrm>
                            <a:off x="959602" y="1158170"/>
                            <a:ext cx="866775" cy="307033"/>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D2AA6" w:rsidRDefault="000E6D6E" w:rsidP="00FB7168">
                              <w:pPr>
                                <w:spacing w:line="240" w:lineRule="auto"/>
                                <w:jc w:val="center"/>
                                <w:rPr>
                                  <w:i/>
                                  <w:sz w:val="14"/>
                                </w:rPr>
                              </w:pPr>
                              <w:r w:rsidRPr="00ED2AA6">
                                <w:rPr>
                                  <w:i/>
                                  <w:sz w:val="14"/>
                                </w:rPr>
                                <w:t>Systèmes de référence terrestre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Zone de texte 88"/>
                        <wps:cNvSpPr txBox="1"/>
                        <wps:spPr>
                          <a:xfrm>
                            <a:off x="2093916" y="1134694"/>
                            <a:ext cx="895985" cy="298902"/>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66900" w:rsidRDefault="000E6D6E" w:rsidP="00FB7168">
                              <w:pPr>
                                <w:spacing w:line="240" w:lineRule="auto"/>
                                <w:jc w:val="center"/>
                                <w:rPr>
                                  <w:i/>
                                  <w:sz w:val="14"/>
                                </w:rPr>
                              </w:pPr>
                              <w:r w:rsidRPr="00E66900">
                                <w:rPr>
                                  <w:i/>
                                  <w:sz w:val="14"/>
                                </w:rPr>
                                <w:t>Réseau de station GNSS permanente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Zone de texte 89"/>
                        <wps:cNvSpPr txBox="1"/>
                        <wps:spPr>
                          <a:xfrm>
                            <a:off x="2036064" y="830092"/>
                            <a:ext cx="1002030" cy="188976"/>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66900" w:rsidRDefault="000E6D6E" w:rsidP="00FB7168">
                              <w:pPr>
                                <w:spacing w:line="240" w:lineRule="auto"/>
                                <w:jc w:val="center"/>
                                <w:rPr>
                                  <w:i/>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900">
                                <w:rPr>
                                  <w:i/>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Réseau de nivellement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Zone de texte 90"/>
                        <wps:cNvSpPr txBox="1"/>
                        <wps:spPr>
                          <a:xfrm>
                            <a:off x="2018812" y="418094"/>
                            <a:ext cx="999363" cy="298323"/>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66900" w:rsidRDefault="000E6D6E" w:rsidP="00E66900">
                              <w:pPr>
                                <w:spacing w:line="240" w:lineRule="auto"/>
                                <w:jc w:val="center"/>
                                <w:rPr>
                                  <w:i/>
                                  <w:sz w:val="14"/>
                                </w:rPr>
                              </w:pPr>
                              <w:r w:rsidRPr="00E66900">
                                <w:rPr>
                                  <w:i/>
                                  <w:sz w:val="14"/>
                                </w:rPr>
                                <w:t>Réseau de Référence du Sénégal - RRS04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Zone de texte 126"/>
                        <wps:cNvSpPr txBox="1"/>
                        <wps:spPr>
                          <a:xfrm>
                            <a:off x="0" y="0"/>
                            <a:ext cx="816864" cy="182880"/>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B02556" w:rsidRDefault="000E6D6E" w:rsidP="00FB7168">
                              <w:pPr>
                                <w:spacing w:line="240" w:lineRule="auto"/>
                                <w:jc w:val="center"/>
                                <w:rPr>
                                  <w:b/>
                                  <w:sz w:val="14"/>
                                </w:rPr>
                              </w:pPr>
                              <w:r w:rsidRPr="00B02556">
                                <w:rPr>
                                  <w:b/>
                                  <w:sz w:val="14"/>
                                </w:rPr>
                                <w:t xml:space="preserve">Aspect juridique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Zone de texte 129"/>
                        <wps:cNvSpPr txBox="1"/>
                        <wps:spPr>
                          <a:xfrm>
                            <a:off x="5273040" y="7132"/>
                            <a:ext cx="847344" cy="195072"/>
                          </a:xfrm>
                          <a:prstGeom prst="rect">
                            <a:avLst/>
                          </a:prstGeom>
                          <a:gradFill>
                            <a:gsLst>
                              <a:gs pos="0">
                                <a:srgbClr val="5B9BD5">
                                  <a:lumMod val="5000"/>
                                  <a:lumOff val="95000"/>
                                </a:srgbClr>
                              </a:gs>
                              <a:gs pos="74000">
                                <a:srgbClr val="5B9BD5">
                                  <a:lumMod val="45000"/>
                                  <a:lumOff val="55000"/>
                                </a:srgbClr>
                              </a:gs>
                              <a:gs pos="83000">
                                <a:srgbClr val="5B9BD5">
                                  <a:lumMod val="45000"/>
                                  <a:lumOff val="55000"/>
                                </a:srgbClr>
                              </a:gs>
                              <a:gs pos="100000">
                                <a:srgbClr val="5B9BD5">
                                  <a:lumMod val="30000"/>
                                  <a:lumOff val="70000"/>
                                </a:srgbClr>
                              </a:gs>
                            </a:gsLst>
                            <a:lin ang="5400000" scaled="1"/>
                          </a:gradFill>
                          <a:ln w="6350">
                            <a:solidFill>
                              <a:prstClr val="black"/>
                            </a:solidFill>
                          </a:ln>
                          <a:effectLst/>
                        </wps:spPr>
                        <wps:txbx>
                          <w:txbxContent>
                            <w:p w:rsidR="000E6D6E" w:rsidRPr="00195345" w:rsidRDefault="000E6D6E" w:rsidP="00195345">
                              <w:pPr>
                                <w:spacing w:after="0" w:line="240" w:lineRule="auto"/>
                                <w:jc w:val="center"/>
                                <w:rPr>
                                  <w:b/>
                                  <w:sz w:val="14"/>
                                </w:rPr>
                              </w:pPr>
                              <w:r w:rsidRPr="00195345">
                                <w:rPr>
                                  <w:b/>
                                  <w:sz w:val="14"/>
                                </w:rPr>
                                <w:t xml:space="preserve">Outils de calcul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Groupe 138" o:spid="_x0000_s1093" style="position:absolute;margin-left:59.35pt;margin-top:19.85pt;width:8in;height:115.8pt;z-index:251768832;mso-position-horizontal-relative:margin;mso-width-relative:margin;mso-height-relative:margin" coordorigin=",-51" coordsize="73152,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">
                <v:shape id="Zone de texte 80" o:spid="_x0000_s1094" type="#_x0000_t202" style="position:absolute;left:9936;width:8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OML8A&#10;AADbAAAADwAAAGRycy9kb3ducmV2LnhtbERPzYrCMBC+L+w7hFnwtqarsGrXKKIoe/Bi9QGGZtoU&#10;m0lNota3NwfB48f3P1/2thU38qFxrOBnmIEgLp1uuFZwOm6/pyBCRNbYOiYFDwqwXHx+zDHX7s4H&#10;uhWxFimEQ44KTIxdLmUoDVkMQ9cRJ65y3mJM0NdSe7yncNvKUZb9SosNpwaDHa0NlefiahVM4uFi&#10;ZrLanGtb7MfVzl4zP1Jq8NWv/kBE6uNb/HL/awXTtD59ST9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M4wvwAAANsAAAAPAAAAAAAAAAAAAAAAAJgCAABkcnMvZG93bnJl&#10;di54bWxQSwUGAAAAAAQABAD1AAAAhAMAAAAA&#10;" fillcolor="#f7fafd" strokeweight=".5pt">
                  <v:fill color2="#cee1f2" colors="0 #f7fafd;48497f #b5d2ec;54395f #b5d2ec;1 #cee1f2" focus="100%" type="gradient"/>
                  <v:textbox>
                    <w:txbxContent>
                      <w:p w:rsidR="000E6D6E" w:rsidRPr="00ED2AA6" w:rsidRDefault="000E6D6E" w:rsidP="00FB7168">
                        <w:pPr>
                          <w:spacing w:line="240" w:lineRule="auto"/>
                          <w:jc w:val="center"/>
                          <w:rPr>
                            <w:b/>
                            <w:sz w:val="14"/>
                          </w:rPr>
                        </w:pPr>
                        <w:r w:rsidRPr="00ED2AA6">
                          <w:rPr>
                            <w:b/>
                            <w:sz w:val="14"/>
                          </w:rPr>
                          <w:t>Systèmes géodésiques</w:t>
                        </w:r>
                      </w:p>
                    </w:txbxContent>
                  </v:textbox>
                </v:shape>
                <v:shape id="Zone de texte 81" o:spid="_x0000_s1095" type="#_x0000_t202" style="position:absolute;left:20335;width:9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rq8IA&#10;AADbAAAADwAAAGRycy9kb3ducmV2LnhtbESPQWsCMRSE74L/ITzBm2ZVaHU1Smmp9ODF1R/w2Lzd&#10;LG5e1iTq+u+bgtDjMDPfMJtdb1txJx8axwpm0wwEcel0w7WC8+l7sgQRIrLG1jEpeFKA3XY42GCu&#10;3YOPdC9iLRKEQ44KTIxdLmUoDVkMU9cRJ69y3mJM0tdSe3wkuG3lPMvepMWG04LBjj4NlZfiZhW8&#10;x+PVrGT1daltcVhUe3vL/Fyp8aj/WIOI1Mf/8Kv9oxUsZ/D3Jf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AGurwgAAANsAAAAPAAAAAAAAAAAAAAAAAJgCAABkcnMvZG93&#10;bnJldi54bWxQSwUGAAAAAAQABAD1AAAAhwMAAAAA&#10;" fillcolor="#f7fafd" strokeweight=".5pt">
                  <v:fill color2="#cee1f2" colors="0 #f7fafd;48497f #b5d2ec;54395f #b5d2ec;1 #cee1f2" focus="100%" type="gradient"/>
                  <v:textbox>
                    <w:txbxContent>
                      <w:p w:rsidR="000E6D6E" w:rsidRPr="00ED2AA6" w:rsidRDefault="000E6D6E" w:rsidP="00E66900">
                        <w:pPr>
                          <w:spacing w:after="0" w:line="240" w:lineRule="auto"/>
                          <w:jc w:val="center"/>
                          <w:rPr>
                            <w:b/>
                            <w:sz w:val="14"/>
                          </w:rPr>
                        </w:pPr>
                        <w:r w:rsidRPr="00ED2AA6">
                          <w:rPr>
                            <w:b/>
                            <w:sz w:val="14"/>
                          </w:rPr>
                          <w:t>Réseaux matérialisés de géodésiques</w:t>
                        </w:r>
                      </w:p>
                    </w:txbxContent>
                  </v:textbox>
                </v:shape>
                <v:shape id="Zone de texte 82" o:spid="_x0000_s1096" type="#_x0000_t202" style="position:absolute;left:41574;top:-51;width:9201;height:2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13MMA&#10;AADbAAAADwAAAGRycy9kb3ducmV2LnhtbESPwW7CMBBE70j9B2uRuIFDkApNMQhRFXHohbQfsIo3&#10;cUS8Tm0D4e9xpUocRzPzRrPeDrYTV/KhdaxgPstAEFdOt9wo+Pn+nK5AhIissXNMCu4UYLt5Ga2x&#10;0O7GJ7qWsREJwqFABSbGvpAyVIYshpnriZNXO28xJukbqT3eEtx2Ms+yV2mx5bRgsKe9oepcXqyC&#10;ZTz9mjdZf5wbW34t6oO9ZD5XajIedu8gIg3xGf5vH7WCVQ5/X9IP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L13MMAAADbAAAADwAAAAAAAAAAAAAAAACYAgAAZHJzL2Rv&#10;d25yZXYueG1sUEsFBgAAAAAEAAQA9QAAAIgDAAAAAA==&#10;" fillcolor="#f7fafd" strokeweight=".5pt">
                  <v:fill color2="#cee1f2" colors="0 #f7fafd;48497f #b5d2ec;54395f #b5d2ec;1 #cee1f2" focus="100%" type="gradient"/>
                  <v:textbox>
                    <w:txbxContent>
                      <w:p w:rsidR="000E6D6E" w:rsidRPr="00195345" w:rsidRDefault="000E6D6E" w:rsidP="00195345">
                        <w:pPr>
                          <w:spacing w:after="0" w:line="240" w:lineRule="auto"/>
                          <w:jc w:val="center"/>
                          <w:rPr>
                            <w:b/>
                            <w:sz w:val="14"/>
                          </w:rPr>
                        </w:pPr>
                        <w:r w:rsidRPr="00195345">
                          <w:rPr>
                            <w:b/>
                            <w:sz w:val="14"/>
                          </w:rPr>
                          <w:t xml:space="preserve">Descriptions et normes d’entretien </w:t>
                        </w:r>
                      </w:p>
                    </w:txbxContent>
                  </v:textbox>
                </v:shape>
                <v:shape id="Zone de texte 83" o:spid="_x0000_s1097" type="#_x0000_t202" style="position:absolute;left:31577;top:-25;width:8534;height:3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5QR8IA&#10;AADbAAAADwAAAGRycy9kb3ducmV2LnhtbESPQWsCMRSE74L/ITzBm2ZVaHU1irRYevDi6g94bN5u&#10;FjcvaxJ1+++bgtDjMDPfMJtdb1vxIB8axwpm0wwEcel0w7WCy/kwWYIIEVlj65gU/FCA3XY42GCu&#10;3ZNP9ChiLRKEQ44KTIxdLmUoDVkMU9cRJ69y3mJM0tdSe3wmuG3lPMvepMWG04LBjj4MldfibhW8&#10;x9PNrGT1ea1tcVxUX/ae+blS41G/X4OI1Mf/8Kv9rRUsF/D3Jf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lBHwgAAANsAAAAPAAAAAAAAAAAAAAAAAJgCAABkcnMvZG93&#10;bnJldi54bWxQSwUGAAAAAAQABAD1AAAAhwMAAAAA&#10;" fillcolor="#f7fafd" strokeweight=".5pt">
                  <v:fill color2="#cee1f2" colors="0 #f7fafd;48497f #b5d2ec;54395f #b5d2ec;1 #cee1f2" focus="100%" type="gradient"/>
                  <v:textbox>
                    <w:txbxContent>
                      <w:p w:rsidR="000E6D6E" w:rsidRPr="00924AC1" w:rsidRDefault="000E6D6E" w:rsidP="00924AC1">
                        <w:pPr>
                          <w:spacing w:after="0" w:line="240" w:lineRule="auto"/>
                          <w:jc w:val="center"/>
                          <w:rPr>
                            <w:b/>
                            <w:sz w:val="14"/>
                          </w:rPr>
                        </w:pPr>
                        <w:r w:rsidRPr="00924AC1">
                          <w:rPr>
                            <w:b/>
                            <w:sz w:val="14"/>
                          </w:rPr>
                          <w:t>Base de données géodésiques</w:t>
                        </w:r>
                      </w:p>
                    </w:txbxContent>
                  </v:textbox>
                </v:shape>
                <v:shape id="Zone de texte 84" o:spid="_x0000_s1098" type="#_x0000_t202" style="position:absolute;left:63093;top:10;width:10059;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IM8MA&#10;AADbAAAADwAAAGRycy9kb3ducmV2LnhtbESPwW7CMBBE75X4B2uRuBUHqAoEDKqKqHrohcAHrOJN&#10;HBGvg20g/D2uVKnH0cy80ay3vW3FjXxoHCuYjDMQxKXTDdcKTsf96wJEiMgaW8ek4EEBtpvByxpz&#10;7e58oFsRa5EgHHJUYGLscilDachiGLuOOHmV8xZjkr6W2uM9wW0rp1n2Li02nBYMdvRpqDwXV6tg&#10;Hg8Xs5TV7lzb4mdWfdlr5qdKjYb9xwpEpD7+h//a31rB4g1+v6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IM8MAAADbAAAADwAAAAAAAAAAAAAAAACYAgAAZHJzL2Rv&#10;d25yZXYueG1sUEsFBgAAAAAEAAQA9QAAAIgDAAAAAA==&#10;" fillcolor="#f7fafd" strokeweight=".5pt">
                  <v:fill color2="#cee1f2" colors="0 #f7fafd;48497f #b5d2ec;54395f #b5d2ec;1 #cee1f2" focus="100%" type="gradient"/>
                  <v:textbox>
                    <w:txbxContent>
                      <w:p w:rsidR="000E6D6E" w:rsidRPr="00195345" w:rsidRDefault="000E6D6E" w:rsidP="00195345">
                        <w:pPr>
                          <w:spacing w:after="0" w:line="240" w:lineRule="auto"/>
                          <w:jc w:val="center"/>
                          <w:rPr>
                            <w:b/>
                            <w:sz w:val="14"/>
                          </w:rPr>
                        </w:pPr>
                        <w:r w:rsidRPr="00195345">
                          <w:rPr>
                            <w:b/>
                            <w:sz w:val="14"/>
                          </w:rPr>
                          <w:t>Prestations de service</w:t>
                        </w:r>
                      </w:p>
                    </w:txbxContent>
                  </v:textbox>
                </v:shape>
                <v:shape id="Zone de texte 85" o:spid="_x0000_s1099" type="#_x0000_t202" style="position:absolute;left:8961;top:4145;width:993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VmsYA&#10;AADbAAAADwAAAGRycy9kb3ducmV2LnhtbESPQWvCQBSE70L/w/IKvYhuFCoxzUakILb11Kjg8Zl9&#10;zYZm34bsqum/7xaEHoeZ+YbJV4NtxZV63zhWMJsmIIgrpxuuFRz2m0kKwgdkja1jUvBDHlbFwyjH&#10;TLsbf9K1DLWIEPYZKjAhdJmUvjJk0U9dRxy9L9dbDFH2tdQ93iLctnKeJAtpseG4YLCjV0PVd3mx&#10;CrbH82V8SN/HZr7uqo/l5rTflSelnh6H9QuIQEP4D9/bb1pB+gx/X+IP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XVmsYAAADbAAAADwAAAAAAAAAAAAAAAACYAgAAZHJz&#10;L2Rvd25yZXYueG1sUEsFBgAAAAAEAAQA9QAAAIsDAAAAAA==&#10;" fillcolor="#fef8f5" strokeweight=".5pt">
                  <v:fill color2="#fad8c1" rotate="t" colors="0 #fef8f5;48497f #f7c4a2;54395f #f7c4a2;1 #fad8c1" focus="100%" type="gradient"/>
                  <v:textbox>
                    <w:txbxContent>
                      <w:p w:rsidR="000E6D6E" w:rsidRPr="00ED2AA6" w:rsidRDefault="000E6D6E" w:rsidP="00FB7168">
                        <w:pPr>
                          <w:spacing w:line="240" w:lineRule="auto"/>
                          <w:jc w:val="center"/>
                          <w:rPr>
                            <w:i/>
                            <w:sz w:val="14"/>
                          </w:rPr>
                        </w:pPr>
                        <w:r w:rsidRPr="00ED2AA6">
                          <w:rPr>
                            <w:i/>
                            <w:sz w:val="14"/>
                          </w:rPr>
                          <w:t>Evolution du Systèmes géodésiques</w:t>
                        </w:r>
                      </w:p>
                    </w:txbxContent>
                  </v:textbox>
                </v:shape>
                <v:shape id="Zone de texte 86" o:spid="_x0000_s1100" type="#_x0000_t202" style="position:absolute;left:9413;top:7924;width:9042;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L7cUA&#10;AADbAAAADwAAAGRycy9kb3ducmV2LnhtbESPT2vCQBTE74LfYXlCL9Js9CBpzCoiSP+dTCx4fGZf&#10;s6HZtyG7avrtu4VCj8PM/IYptqPtxI0G3zpWsEhSEMS10y03Ck7V4TED4QOyxs4xKfgmD9vNdFJg&#10;rt2dj3QrQyMihH2OCkwIfS6lrw1Z9InriaP36QaLIcqhkXrAe4TbTi7TdCUtthwXDPa0N1R/lVer&#10;4Pnjcp2fste5We76+u3pcK7ey7NSD7NxtwYRaAz/4b/2i1aQreD3S/w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0vtxQAAANsAAAAPAAAAAAAAAAAAAAAAAJgCAABkcnMv&#10;ZG93bnJldi54bWxQSwUGAAAAAAQABAD1AAAAigMAAAAA&#10;" fillcolor="#fef8f5" strokeweight=".5pt">
                  <v:fill color2="#fad8c1" rotate="t" colors="0 #fef8f5;48497f #f7c4a2;54395f #f7c4a2;1 #fad8c1" focus="100%" type="gradient"/>
                  <v:textbox>
                    <w:txbxContent>
                      <w:p w:rsidR="000E6D6E" w:rsidRPr="00ED2AA6" w:rsidRDefault="000E6D6E" w:rsidP="00FB7168">
                        <w:pPr>
                          <w:spacing w:line="240" w:lineRule="auto"/>
                          <w:jc w:val="center"/>
                          <w:rPr>
                            <w:i/>
                            <w:sz w:val="14"/>
                          </w:rPr>
                        </w:pPr>
                        <w:r w:rsidRPr="00ED2AA6">
                          <w:rPr>
                            <w:i/>
                            <w:sz w:val="14"/>
                          </w:rPr>
                          <w:t>Systèmes de référence verticale</w:t>
                        </w:r>
                      </w:p>
                    </w:txbxContent>
                  </v:textbox>
                </v:shape>
                <v:shape id="Zone de texte 87" o:spid="_x0000_s1101" type="#_x0000_t202" style="position:absolute;left:9596;top:11581;width:8667;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udsYA&#10;AADbAAAADwAAAGRycy9kb3ducmV2LnhtbESPQWvCQBSE70L/w/IKvYhu9FBjmo1IQWzrqVHB4zP7&#10;mg3Nvg3ZVdN/3y0IPQ4z8w2Trwbbiiv1vnGsYDZNQBBXTjdcKzjsN5MUhA/IGlvHpOCHPKyKh1GO&#10;mXY3/qRrGWoRIewzVGBC6DIpfWXIop+6jjh6X663GKLsa6l7vEW4beU8SZ6lxYbjgsGOXg1V3+XF&#10;Ktgez5fxIX0fm/m6qz6Wm9N+V56Uenoc1i8gAg3hP3xvv2kF6QL+vsQf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udsYAAADbAAAADwAAAAAAAAAAAAAAAACYAgAAZHJz&#10;L2Rvd25yZXYueG1sUEsFBgAAAAAEAAQA9QAAAIsDAAAAAA==&#10;" fillcolor="#fef8f5" strokeweight=".5pt">
                  <v:fill color2="#fad8c1" rotate="t" colors="0 #fef8f5;48497f #f7c4a2;54395f #f7c4a2;1 #fad8c1" focus="100%" type="gradient"/>
                  <v:textbox>
                    <w:txbxContent>
                      <w:p w:rsidR="000E6D6E" w:rsidRPr="00ED2AA6" w:rsidRDefault="000E6D6E" w:rsidP="00FB7168">
                        <w:pPr>
                          <w:spacing w:line="240" w:lineRule="auto"/>
                          <w:jc w:val="center"/>
                          <w:rPr>
                            <w:i/>
                            <w:sz w:val="14"/>
                          </w:rPr>
                        </w:pPr>
                        <w:r w:rsidRPr="00ED2AA6">
                          <w:rPr>
                            <w:i/>
                            <w:sz w:val="14"/>
                          </w:rPr>
                          <w:t>Systèmes de référence terrestre</w:t>
                        </w:r>
                      </w:p>
                    </w:txbxContent>
                  </v:textbox>
                </v:shape>
                <v:shape id="Zone de texte 88" o:spid="_x0000_s1102" type="#_x0000_t202" style="position:absolute;left:20939;top:11346;width:8960;height:2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6BMMA&#10;AADbAAAADwAAAGRycy9kb3ducmV2LnhtbERPz2vCMBS+D/wfwht4EU3nYXS1UUQo0+206qDHt+at&#10;KWteSpNq/e+Xw2DHj+93vptsJ640+NaxgqdVAoK4drrlRsHlXCxTED4ga+wck4I7edhtZw85Ztrd&#10;+IOuZWhEDGGfoQITQp9J6WtDFv3K9cSR+3aDxRDh0Eg94C2G206uk+RZWmw5Nhjs6WCo/ilHq+D1&#10;82tcXNLTwqz3ff32UlTn97JSav447TcgAk3hX/znPmoFaRwbv8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R6BMMAAADbAAAADwAAAAAAAAAAAAAAAACYAgAAZHJzL2Rv&#10;d25yZXYueG1sUEsFBgAAAAAEAAQA9QAAAIgDAAAAAA==&#10;" fillcolor="#fef8f5" strokeweight=".5pt">
                  <v:fill color2="#fad8c1" rotate="t" colors="0 #fef8f5;48497f #f7c4a2;54395f #f7c4a2;1 #fad8c1" focus="100%" type="gradient"/>
                  <v:textbox>
                    <w:txbxContent>
                      <w:p w:rsidR="000E6D6E" w:rsidRPr="00E66900" w:rsidRDefault="000E6D6E" w:rsidP="00FB7168">
                        <w:pPr>
                          <w:spacing w:line="240" w:lineRule="auto"/>
                          <w:jc w:val="center"/>
                          <w:rPr>
                            <w:i/>
                            <w:sz w:val="14"/>
                          </w:rPr>
                        </w:pPr>
                        <w:r w:rsidRPr="00E66900">
                          <w:rPr>
                            <w:i/>
                            <w:sz w:val="14"/>
                          </w:rPr>
                          <w:t>Réseau de station GNSS permanente</w:t>
                        </w:r>
                      </w:p>
                    </w:txbxContent>
                  </v:textbox>
                </v:shape>
                <v:shape id="Zone de texte 89" o:spid="_x0000_s1103" type="#_x0000_t202" style="position:absolute;left:20360;top:8300;width:10020;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fn8QA&#10;AADbAAAADwAAAGRycy9kb3ducmV2LnhtbESPQWvCQBSE7wX/w/IEL6KbeigxuooIUq2nRgsen9ln&#10;Nph9G7Krxn/vFgo9DjPzDTNfdrYWd2p95VjB+zgBQVw4XXGp4HjYjFIQPiBrrB2Tgid5WC56b3PM&#10;tHvwN93zUIoIYZ+hAhNCk0npC0MW/dg1xNG7uNZiiLItpW7xEeG2lpMk+ZAWK44LBhtaGyqu+c0q&#10;+Pw534bHdDc0k1VTfE03p8M+Pyk16HerGYhAXfgP/7W3WkE6hd8v8Q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35/EAAAA2wAAAA8AAAAAAAAAAAAAAAAAmAIAAGRycy9k&#10;b3ducmV2LnhtbFBLBQYAAAAABAAEAPUAAACJAwAAAAA=&#10;" fillcolor="#fef8f5" strokeweight=".5pt">
                  <v:fill color2="#fad8c1" rotate="t" colors="0 #fef8f5;48497f #f7c4a2;54395f #f7c4a2;1 #fad8c1" focus="100%" type="gradient"/>
                  <v:textbox>
                    <w:txbxContent>
                      <w:p w:rsidR="000E6D6E" w:rsidRPr="00E66900" w:rsidRDefault="000E6D6E" w:rsidP="00FB7168">
                        <w:pPr>
                          <w:spacing w:line="240" w:lineRule="auto"/>
                          <w:jc w:val="center"/>
                          <w:rPr>
                            <w:i/>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900">
                          <w:rPr>
                            <w:i/>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Réseau de nivellement</w:t>
                        </w:r>
                      </w:p>
                    </w:txbxContent>
                  </v:textbox>
                </v:shape>
                <v:shape id="Zone de texte 90" o:spid="_x0000_s1104" type="#_x0000_t202" style="position:absolute;left:20188;top:4180;width:999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g38MA&#10;AADbAAAADwAAAGRycy9kb3ducmV2LnhtbERPz2vCMBS+D/Y/hDfYRWZqD6N2RpGBuM3TWgWPb81b&#10;U9a8lCa23X9vDoLHj+/3ajPZVgzU+8axgsU8AUFcOd1wreBY7l4yED4ga2wdk4J/8rBZPz6sMNdu&#10;5G8ailCLGMI+RwUmhC6X0leGLPq564gj9+t6iyHCvpa6xzGG21amSfIqLTYcGwx29G6o+isuVsH+&#10;9HOZHbPPmUm3XfW13J3LQ3FW6vlp2r6BCDSFu/jm/tAKlnF9/B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vg38MAAADbAAAADwAAAAAAAAAAAAAAAACYAgAAZHJzL2Rv&#10;d25yZXYueG1sUEsFBgAAAAAEAAQA9QAAAIgDAAAAAA==&#10;" fillcolor="#fef8f5" strokeweight=".5pt">
                  <v:fill color2="#fad8c1" rotate="t" colors="0 #fef8f5;48497f #f7c4a2;54395f #f7c4a2;1 #fad8c1" focus="100%" type="gradient"/>
                  <v:textbox>
                    <w:txbxContent>
                      <w:p w:rsidR="000E6D6E" w:rsidRPr="00E66900" w:rsidRDefault="000E6D6E" w:rsidP="00E66900">
                        <w:pPr>
                          <w:spacing w:line="240" w:lineRule="auto"/>
                          <w:jc w:val="center"/>
                          <w:rPr>
                            <w:i/>
                            <w:sz w:val="14"/>
                          </w:rPr>
                        </w:pPr>
                        <w:r w:rsidRPr="00E66900">
                          <w:rPr>
                            <w:i/>
                            <w:sz w:val="14"/>
                          </w:rPr>
                          <w:t>Réseau de Référence du Sénégal - RRS04</w:t>
                        </w:r>
                      </w:p>
                    </w:txbxContent>
                  </v:textbox>
                </v:shape>
                <v:shape id="Zone de texte 126" o:spid="_x0000_s1105" type="#_x0000_t202" style="position:absolute;width:816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VcEA&#10;AADcAAAADwAAAGRycy9kb3ducmV2LnhtbERPzWoCMRC+F3yHMEJvNesKtq5GkRaLBy9ufYBhM7tZ&#10;3EzWJOr27RtB6G0+vt9ZbQbbiRv50DpWMJ1kIIgrp1tuFJx+dm8fIEJE1tg5JgW/FGCzHr2ssNDu&#10;zke6lbERKYRDgQpMjH0hZagMWQwT1xMnrnbeYkzQN1J7vKdw28k8y+bSYsupwWBPn4aqc3m1Ct7j&#10;8WIWsv46N7Y8zOpve818rtTreNguQUQa4r/46d7rND+fw+OZdI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hVXBAAAA3AAAAA8AAAAAAAAAAAAAAAAAmAIAAGRycy9kb3du&#10;cmV2LnhtbFBLBQYAAAAABAAEAPUAAACGAwAAAAA=&#10;" fillcolor="#f7fafd" strokeweight=".5pt">
                  <v:fill color2="#cee1f2" colors="0 #f7fafd;48497f #b5d2ec;54395f #b5d2ec;1 #cee1f2" focus="100%" type="gradient"/>
                  <v:textbox>
                    <w:txbxContent>
                      <w:p w:rsidR="000E6D6E" w:rsidRPr="00B02556" w:rsidRDefault="000E6D6E" w:rsidP="00FB7168">
                        <w:pPr>
                          <w:spacing w:line="240" w:lineRule="auto"/>
                          <w:jc w:val="center"/>
                          <w:rPr>
                            <w:b/>
                            <w:sz w:val="14"/>
                          </w:rPr>
                        </w:pPr>
                        <w:r w:rsidRPr="00B02556">
                          <w:rPr>
                            <w:b/>
                            <w:sz w:val="14"/>
                          </w:rPr>
                          <w:t xml:space="preserve">Aspect juridique </w:t>
                        </w:r>
                      </w:p>
                    </w:txbxContent>
                  </v:textbox>
                </v:shape>
                <v:shape id="Zone de texte 129" o:spid="_x0000_s1106" type="#_x0000_t202" style="position:absolute;left:52730;top:71;width:8473;height:1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ARJ8EA&#10;AADcAAAADwAAAGRycy9kb3ducmV2LnhtbERPzWoCMRC+C32HMII3zbpCrVujiKXioRe3fYBhM7tZ&#10;3Ey2SdT17U2h4G0+vt9ZbwfbiSv50DpWMJ9lIIgrp1tuFPx8f07fQISIrLFzTAruFGC7eRmtsdDu&#10;xie6lrERKYRDgQpMjH0hZagMWQwz1xMnrnbeYkzQN1J7vKVw28k8y16lxZZTg8Ge9oaqc3mxCpbx&#10;9GtWsv44N7b8WtQHe8l8rtRkPOzeQUQa4lP87z7qND9fwd8z6QK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ESfBAAAA3AAAAA8AAAAAAAAAAAAAAAAAmAIAAGRycy9kb3du&#10;cmV2LnhtbFBLBQYAAAAABAAEAPUAAACGAwAAAAA=&#10;" fillcolor="#f7fafd" strokeweight=".5pt">
                  <v:fill color2="#cee1f2" colors="0 #f7fafd;48497f #b5d2ec;54395f #b5d2ec;1 #cee1f2" focus="100%" type="gradient"/>
                  <v:textbox>
                    <w:txbxContent>
                      <w:p w:rsidR="000E6D6E" w:rsidRPr="00195345" w:rsidRDefault="000E6D6E" w:rsidP="00195345">
                        <w:pPr>
                          <w:spacing w:after="0" w:line="240" w:lineRule="auto"/>
                          <w:jc w:val="center"/>
                          <w:rPr>
                            <w:b/>
                            <w:sz w:val="14"/>
                          </w:rPr>
                        </w:pPr>
                        <w:r w:rsidRPr="00195345">
                          <w:rPr>
                            <w:b/>
                            <w:sz w:val="14"/>
                          </w:rPr>
                          <w:t xml:space="preserve">Outils de calcul </w:t>
                        </w:r>
                      </w:p>
                    </w:txbxContent>
                  </v:textbox>
                </v:shape>
                <w10:wrap anchorx="margin"/>
              </v:group>
            </w:pict>
          </mc:Fallback>
        </mc:AlternateContent>
      </w:r>
    </w:p>
    <w:p w:rsidR="00195345" w:rsidRDefault="00B02556" w:rsidP="003E329A">
      <w:pPr>
        <w:tabs>
          <w:tab w:val="left" w:pos="1440"/>
        </w:tabs>
        <w:rPr>
          <w:rFonts w:ascii="Times New Roman" w:eastAsia="Times New Roman" w:hAnsi="Times New Roman" w:cs="Times New Roman"/>
          <w:sz w:val="24"/>
          <w:szCs w:val="36"/>
          <w:lang w:eastAsia="fr-FR"/>
        </w:rPr>
      </w:pP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3632" behindDoc="0" locked="0" layoutInCell="1" allowOverlap="1">
                <wp:simplePos x="0" y="0"/>
                <wp:positionH relativeFrom="column">
                  <wp:posOffset>3498089</wp:posOffset>
                </wp:positionH>
                <wp:positionV relativeFrom="paragraph">
                  <wp:posOffset>6636180</wp:posOffset>
                </wp:positionV>
                <wp:extent cx="676275" cy="229835"/>
                <wp:effectExtent l="0" t="0" r="28575" b="18415"/>
                <wp:wrapNone/>
                <wp:docPr id="115" name="Zone de texte 115"/>
                <wp:cNvGraphicFramePr/>
                <a:graphic xmlns:a="http://schemas.openxmlformats.org/drawingml/2006/main">
                  <a:graphicData uri="http://schemas.microsoft.com/office/word/2010/wordprocessingShape">
                    <wps:wsp>
                      <wps:cNvSpPr txBox="1"/>
                      <wps:spPr>
                        <a:xfrm>
                          <a:off x="0" y="0"/>
                          <a:ext cx="676275" cy="229835"/>
                        </a:xfrm>
                        <a:prstGeom prst="rect">
                          <a:avLst/>
                        </a:prstGeom>
                        <a:pattFill prst="pct5">
                          <a:fgClr>
                            <a:sysClr val="windowText" lastClr="000000"/>
                          </a:fgClr>
                          <a:bgClr>
                            <a:sysClr val="window" lastClr="FFFFFF"/>
                          </a:bgClr>
                        </a:pattFill>
                        <a:ln w="6350">
                          <a:solidFill>
                            <a:prstClr val="black"/>
                          </a:solidFill>
                        </a:ln>
                        <a:effectLst/>
                      </wps:spPr>
                      <wps:txbx>
                        <w:txbxContent>
                          <w:p w:rsidR="000E6D6E" w:rsidRPr="00CD48A3" w:rsidRDefault="000E6D6E" w:rsidP="00FB7168">
                            <w:pPr>
                              <w:spacing w:line="240" w:lineRule="auto"/>
                              <w:jc w:val="center"/>
                              <w:rPr>
                                <w:b/>
                                <w:sz w:val="20"/>
                              </w:rPr>
                            </w:pPr>
                            <w:r>
                              <w:rPr>
                                <w:b/>
                                <w:sz w:val="20"/>
                              </w:rPr>
                              <w:t>Macaron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15" o:spid="_x0000_s1107" type="#_x0000_t202" style="position:absolute;margin-left:275.45pt;margin-top:522.55pt;width:53.25pt;height:18.1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" fillcolor="windowText" strokeweight=".5pt">
                <v:fill r:id="rId11" o:title="" color2="window" type="pattern"/>
                <v:textbox>
                  <w:txbxContent>
                    <w:p w:rsidR="000E6D6E" w:rsidRPr="00CD48A3" w:rsidRDefault="000E6D6E" w:rsidP="00FB7168">
                      <w:pPr>
                        <w:spacing w:line="240" w:lineRule="auto"/>
                        <w:jc w:val="center"/>
                        <w:rPr>
                          <w:b/>
                          <w:sz w:val="20"/>
                        </w:rPr>
                      </w:pPr>
                      <w:r>
                        <w:rPr>
                          <w:b/>
                          <w:sz w:val="20"/>
                        </w:rPr>
                        <w:t>Macaron</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4656" behindDoc="0" locked="0" layoutInCell="1" allowOverlap="1">
                <wp:simplePos x="0" y="0"/>
                <wp:positionH relativeFrom="column">
                  <wp:posOffset>3498089</wp:posOffset>
                </wp:positionH>
                <wp:positionV relativeFrom="paragraph">
                  <wp:posOffset>6931468</wp:posOffset>
                </wp:positionV>
                <wp:extent cx="590550" cy="229504"/>
                <wp:effectExtent l="0" t="0" r="19050" b="18415"/>
                <wp:wrapNone/>
                <wp:docPr id="116" name="Zone de texte 116"/>
                <wp:cNvGraphicFramePr/>
                <a:graphic xmlns:a="http://schemas.openxmlformats.org/drawingml/2006/main">
                  <a:graphicData uri="http://schemas.microsoft.com/office/word/2010/wordprocessingShape">
                    <wps:wsp>
                      <wps:cNvSpPr txBox="1"/>
                      <wps:spPr>
                        <a:xfrm>
                          <a:off x="0" y="0"/>
                          <a:ext cx="590550" cy="229504"/>
                        </a:xfrm>
                        <a:prstGeom prst="rect">
                          <a:avLst/>
                        </a:prstGeom>
                        <a:pattFill prst="pct5">
                          <a:fgClr>
                            <a:sysClr val="windowText" lastClr="000000"/>
                          </a:fgClr>
                          <a:bgClr>
                            <a:sysClr val="window" lastClr="FFFFFF"/>
                          </a:bgClr>
                        </a:pattFill>
                        <a:ln w="6350">
                          <a:solidFill>
                            <a:prstClr val="black"/>
                          </a:solidFill>
                        </a:ln>
                        <a:effectLst/>
                      </wps:spPr>
                      <wps:txbx>
                        <w:txbxContent>
                          <w:p w:rsidR="000E6D6E" w:rsidRPr="00CD48A3" w:rsidRDefault="000E6D6E" w:rsidP="00FB7168">
                            <w:pPr>
                              <w:spacing w:line="240" w:lineRule="auto"/>
                              <w:jc w:val="center"/>
                              <w:rPr>
                                <w:b/>
                                <w:sz w:val="20"/>
                              </w:rPr>
                            </w:pPr>
                            <w:r w:rsidRPr="00FE3984">
                              <w:rPr>
                                <w:b/>
                                <w:color w:val="FF0000"/>
                                <w:sz w:val="20"/>
                              </w:rPr>
                              <w:t>Triplets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16" o:spid="_x0000_s1108" type="#_x0000_t202" style="position:absolute;margin-left:275.45pt;margin-top:545.8pt;width:46.5pt;height:18.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" fillcolor="windowText" strokeweight=".5pt">
                <v:fill r:id="rId11" o:title="" color2="window" type="pattern"/>
                <v:textbox>
                  <w:txbxContent>
                    <w:p w:rsidR="000E6D6E" w:rsidRPr="00CD48A3" w:rsidRDefault="000E6D6E" w:rsidP="00FB7168">
                      <w:pPr>
                        <w:spacing w:line="240" w:lineRule="auto"/>
                        <w:jc w:val="center"/>
                        <w:rPr>
                          <w:b/>
                          <w:sz w:val="20"/>
                        </w:rPr>
                      </w:pPr>
                      <w:r w:rsidRPr="00FE3984">
                        <w:rPr>
                          <w:b/>
                          <w:color w:val="FF0000"/>
                          <w:sz w:val="20"/>
                        </w:rPr>
                        <w:t>Triplets</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5680" behindDoc="0" locked="0" layoutInCell="1" allowOverlap="1">
                <wp:simplePos x="0" y="0"/>
                <wp:positionH relativeFrom="column">
                  <wp:posOffset>5174489</wp:posOffset>
                </wp:positionH>
                <wp:positionV relativeFrom="paragraph">
                  <wp:posOffset>6452667</wp:posOffset>
                </wp:positionV>
                <wp:extent cx="828675" cy="363908"/>
                <wp:effectExtent l="0" t="0" r="28575" b="17145"/>
                <wp:wrapNone/>
                <wp:docPr id="122" name="Zone de texte 122"/>
                <wp:cNvGraphicFramePr/>
                <a:graphic xmlns:a="http://schemas.openxmlformats.org/drawingml/2006/main">
                  <a:graphicData uri="http://schemas.microsoft.com/office/word/2010/wordprocessingShape">
                    <wps:wsp>
                      <wps:cNvSpPr txBox="1"/>
                      <wps:spPr>
                        <a:xfrm>
                          <a:off x="0" y="0"/>
                          <a:ext cx="828675" cy="363908"/>
                        </a:xfrm>
                        <a:prstGeom prst="rect">
                          <a:avLst/>
                        </a:prstGeom>
                        <a:gradFill flip="none" rotWithShape="1">
                          <a:gsLst>
                            <a:gs pos="0">
                              <a:srgbClr val="70AD47">
                                <a:lumMod val="5000"/>
                                <a:lumOff val="95000"/>
                              </a:srgbClr>
                            </a:gs>
                            <a:gs pos="74000">
                              <a:srgbClr val="70AD47">
                                <a:lumMod val="45000"/>
                                <a:lumOff val="55000"/>
                              </a:srgbClr>
                            </a:gs>
                            <a:gs pos="83000">
                              <a:srgbClr val="70AD47">
                                <a:lumMod val="45000"/>
                                <a:lumOff val="55000"/>
                              </a:srgbClr>
                            </a:gs>
                            <a:gs pos="100000">
                              <a:srgbClr val="70AD47">
                                <a:lumMod val="30000"/>
                                <a:lumOff val="70000"/>
                              </a:srgbClr>
                            </a:gs>
                          </a:gsLst>
                          <a:lin ang="5400000" scaled="1"/>
                          <a:tileRect/>
                        </a:gradFill>
                        <a:ln w="6350">
                          <a:solidFill>
                            <a:prstClr val="black"/>
                          </a:solidFill>
                        </a:ln>
                        <a:effectLst/>
                      </wps:spPr>
                      <wps:txbx>
                        <w:txbxContent>
                          <w:p w:rsidR="000E6D6E" w:rsidRPr="00CD48A3" w:rsidRDefault="000E6D6E" w:rsidP="00FB7168">
                            <w:pPr>
                              <w:spacing w:line="240" w:lineRule="auto"/>
                              <w:jc w:val="center"/>
                              <w:rPr>
                                <w:b/>
                                <w:sz w:val="18"/>
                              </w:rPr>
                            </w:pPr>
                            <w:r>
                              <w:rPr>
                                <w:b/>
                                <w:sz w:val="18"/>
                              </w:rPr>
                              <w:t>Accès Station GNSS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22" o:spid="_x0000_s1109" type="#_x0000_t202" style="position:absolute;margin-left:407.45pt;margin-top:508.1pt;width:65.25pt;height:28.6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" fillcolor="#f8fbf6" strokeweight=".5pt">
                <v:fill color2="#d4e8c6" rotate="t" colors="0 #f8fbf6;48497f #bedcaa;54395f #bedcaa;1 #d4e8c6" focus="100%" type="gradient"/>
                <v:textbox>
                  <w:txbxContent>
                    <w:p w:rsidR="000E6D6E" w:rsidRPr="00CD48A3" w:rsidRDefault="000E6D6E" w:rsidP="00FB7168">
                      <w:pPr>
                        <w:spacing w:line="240" w:lineRule="auto"/>
                        <w:jc w:val="center"/>
                        <w:rPr>
                          <w:b/>
                          <w:sz w:val="18"/>
                        </w:rPr>
                      </w:pPr>
                      <w:r>
                        <w:rPr>
                          <w:b/>
                          <w:sz w:val="18"/>
                        </w:rPr>
                        <w:t>Accès Station GNSS</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7728" behindDoc="0" locked="0" layoutInCell="1" allowOverlap="1">
                <wp:simplePos x="0" y="0"/>
                <wp:positionH relativeFrom="column">
                  <wp:posOffset>977360</wp:posOffset>
                </wp:positionH>
                <wp:positionV relativeFrom="paragraph">
                  <wp:posOffset>7552719</wp:posOffset>
                </wp:positionV>
                <wp:extent cx="882595" cy="367738"/>
                <wp:effectExtent l="0" t="0" r="13335" b="13335"/>
                <wp:wrapNone/>
                <wp:docPr id="131" name="Zone de texte 131"/>
                <wp:cNvGraphicFramePr/>
                <a:graphic xmlns:a="http://schemas.openxmlformats.org/drawingml/2006/main">
                  <a:graphicData uri="http://schemas.microsoft.com/office/word/2010/wordprocessingShape">
                    <wps:wsp>
                      <wps:cNvSpPr txBox="1"/>
                      <wps:spPr>
                        <a:xfrm>
                          <a:off x="0" y="0"/>
                          <a:ext cx="882595" cy="367738"/>
                        </a:xfrm>
                        <a:prstGeom prst="rect">
                          <a:avLst/>
                        </a:prstGeom>
                        <a:gradFill flip="none" rotWithShape="1">
                          <a:gsLst>
                            <a:gs pos="0">
                              <a:srgbClr val="70AD47">
                                <a:lumMod val="5000"/>
                                <a:lumOff val="95000"/>
                              </a:srgbClr>
                            </a:gs>
                            <a:gs pos="74000">
                              <a:srgbClr val="70AD47">
                                <a:lumMod val="45000"/>
                                <a:lumOff val="55000"/>
                              </a:srgbClr>
                            </a:gs>
                            <a:gs pos="83000">
                              <a:srgbClr val="70AD47">
                                <a:lumMod val="45000"/>
                                <a:lumOff val="55000"/>
                              </a:srgbClr>
                            </a:gs>
                            <a:gs pos="100000">
                              <a:srgbClr val="70AD47">
                                <a:lumMod val="30000"/>
                                <a:lumOff val="70000"/>
                              </a:srgbClr>
                            </a:gs>
                          </a:gsLst>
                          <a:lin ang="5400000" scaled="1"/>
                          <a:tileRect/>
                        </a:gradFill>
                        <a:ln w="6350">
                          <a:solidFill>
                            <a:prstClr val="black"/>
                          </a:solidFill>
                        </a:ln>
                        <a:effectLst/>
                      </wps:spPr>
                      <wps:txbx>
                        <w:txbxContent>
                          <w:p w:rsidR="000E6D6E" w:rsidRPr="00CD48A3" w:rsidRDefault="000E6D6E" w:rsidP="00FB7168">
                            <w:pPr>
                              <w:spacing w:line="240" w:lineRule="auto"/>
                              <w:jc w:val="center"/>
                              <w:rPr>
                                <w:b/>
                                <w:sz w:val="18"/>
                              </w:rPr>
                            </w:pPr>
                            <w:r>
                              <w:rPr>
                                <w:b/>
                                <w:sz w:val="18"/>
                              </w:rPr>
                              <w:t>Conversion de coordonnées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31" o:spid="_x0000_s1110" type="#_x0000_t202" style="position:absolute;margin-left:76.95pt;margin-top:594.7pt;width:69.5pt;height:28.9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" fillcolor="#f8fbf6" strokeweight=".5pt">
                <v:fill color2="#d4e8c6" rotate="t" colors="0 #f8fbf6;48497f #bedcaa;54395f #bedcaa;1 #d4e8c6" focus="100%" type="gradient"/>
                <v:textbox>
                  <w:txbxContent>
                    <w:p w:rsidR="000E6D6E" w:rsidRPr="00CD48A3" w:rsidRDefault="000E6D6E" w:rsidP="00FB7168">
                      <w:pPr>
                        <w:spacing w:line="240" w:lineRule="auto"/>
                        <w:jc w:val="center"/>
                        <w:rPr>
                          <w:b/>
                          <w:sz w:val="18"/>
                        </w:rPr>
                      </w:pPr>
                      <w:r>
                        <w:rPr>
                          <w:b/>
                          <w:sz w:val="18"/>
                        </w:rPr>
                        <w:t>Conversion de coordonnées</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8752" behindDoc="0" locked="0" layoutInCell="1" allowOverlap="1">
                <wp:simplePos x="0" y="0"/>
                <wp:positionH relativeFrom="column">
                  <wp:posOffset>985311</wp:posOffset>
                </wp:positionH>
                <wp:positionV relativeFrom="paragraph">
                  <wp:posOffset>6937157</wp:posOffset>
                </wp:positionV>
                <wp:extent cx="802640" cy="503086"/>
                <wp:effectExtent l="0" t="0" r="16510" b="11430"/>
                <wp:wrapNone/>
                <wp:docPr id="132" name="Zone de texte 132"/>
                <wp:cNvGraphicFramePr/>
                <a:graphic xmlns:a="http://schemas.openxmlformats.org/drawingml/2006/main">
                  <a:graphicData uri="http://schemas.microsoft.com/office/word/2010/wordprocessingShape">
                    <wps:wsp>
                      <wps:cNvSpPr txBox="1"/>
                      <wps:spPr>
                        <a:xfrm>
                          <a:off x="0" y="0"/>
                          <a:ext cx="802640" cy="503086"/>
                        </a:xfrm>
                        <a:prstGeom prst="rect">
                          <a:avLst/>
                        </a:prstGeom>
                        <a:gradFill flip="none" rotWithShape="1">
                          <a:gsLst>
                            <a:gs pos="0">
                              <a:srgbClr val="70AD47">
                                <a:lumMod val="5000"/>
                                <a:lumOff val="95000"/>
                              </a:srgbClr>
                            </a:gs>
                            <a:gs pos="74000">
                              <a:srgbClr val="70AD47">
                                <a:lumMod val="45000"/>
                                <a:lumOff val="55000"/>
                              </a:srgbClr>
                            </a:gs>
                            <a:gs pos="83000">
                              <a:srgbClr val="70AD47">
                                <a:lumMod val="45000"/>
                                <a:lumOff val="55000"/>
                              </a:srgbClr>
                            </a:gs>
                            <a:gs pos="100000">
                              <a:srgbClr val="70AD47">
                                <a:lumMod val="30000"/>
                                <a:lumOff val="70000"/>
                              </a:srgbClr>
                            </a:gs>
                          </a:gsLst>
                          <a:lin ang="5400000" scaled="1"/>
                          <a:tileRect/>
                        </a:gradFill>
                        <a:ln w="6350">
                          <a:solidFill>
                            <a:prstClr val="black"/>
                          </a:solidFill>
                        </a:ln>
                        <a:effectLst/>
                      </wps:spPr>
                      <wps:txbx>
                        <w:txbxContent>
                          <w:p w:rsidR="000E6D6E" w:rsidRPr="00CD48A3" w:rsidRDefault="000E6D6E" w:rsidP="00FB7168">
                            <w:pPr>
                              <w:spacing w:line="240" w:lineRule="auto"/>
                              <w:jc w:val="center"/>
                              <w:rPr>
                                <w:b/>
                                <w:sz w:val="18"/>
                              </w:rPr>
                            </w:pPr>
                            <w:r>
                              <w:rPr>
                                <w:b/>
                                <w:sz w:val="18"/>
                              </w:rPr>
                              <w:t>Grille de conversion altimétrique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32" o:spid="_x0000_s1111" type="#_x0000_t202" style="position:absolute;margin-left:77.6pt;margin-top:546.25pt;width:63.2pt;height:39.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" fillcolor="#f8fbf6" strokeweight=".5pt">
                <v:fill color2="#d4e8c6" rotate="t" colors="0 #f8fbf6;48497f #bedcaa;54395f #bedcaa;1 #d4e8c6" focus="100%" type="gradient"/>
                <v:textbox>
                  <w:txbxContent>
                    <w:p w:rsidR="000E6D6E" w:rsidRPr="00CD48A3" w:rsidRDefault="000E6D6E" w:rsidP="00FB7168">
                      <w:pPr>
                        <w:spacing w:line="240" w:lineRule="auto"/>
                        <w:jc w:val="center"/>
                        <w:rPr>
                          <w:b/>
                          <w:sz w:val="18"/>
                        </w:rPr>
                      </w:pPr>
                      <w:r>
                        <w:rPr>
                          <w:b/>
                          <w:sz w:val="18"/>
                        </w:rPr>
                        <w:t>Grille de conversion altimétrique</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59776" behindDoc="0" locked="0" layoutInCell="1" allowOverlap="1">
                <wp:simplePos x="0" y="0"/>
                <wp:positionH relativeFrom="column">
                  <wp:posOffset>985311</wp:posOffset>
                </wp:positionH>
                <wp:positionV relativeFrom="paragraph">
                  <wp:posOffset>6473487</wp:posOffset>
                </wp:positionV>
                <wp:extent cx="822325" cy="359439"/>
                <wp:effectExtent l="0" t="0" r="15875" b="21590"/>
                <wp:wrapNone/>
                <wp:docPr id="133" name="Zone de texte 133"/>
                <wp:cNvGraphicFramePr/>
                <a:graphic xmlns:a="http://schemas.openxmlformats.org/drawingml/2006/main">
                  <a:graphicData uri="http://schemas.microsoft.com/office/word/2010/wordprocessingShape">
                    <wps:wsp>
                      <wps:cNvSpPr txBox="1"/>
                      <wps:spPr>
                        <a:xfrm>
                          <a:off x="0" y="0"/>
                          <a:ext cx="822325" cy="359439"/>
                        </a:xfrm>
                        <a:prstGeom prst="rect">
                          <a:avLst/>
                        </a:prstGeom>
                        <a:gradFill flip="none" rotWithShape="1">
                          <a:gsLst>
                            <a:gs pos="0">
                              <a:srgbClr val="70AD47">
                                <a:lumMod val="5000"/>
                                <a:lumOff val="95000"/>
                              </a:srgbClr>
                            </a:gs>
                            <a:gs pos="74000">
                              <a:srgbClr val="70AD47">
                                <a:lumMod val="45000"/>
                                <a:lumOff val="55000"/>
                              </a:srgbClr>
                            </a:gs>
                            <a:gs pos="83000">
                              <a:srgbClr val="70AD47">
                                <a:lumMod val="45000"/>
                                <a:lumOff val="55000"/>
                              </a:srgbClr>
                            </a:gs>
                            <a:gs pos="100000">
                              <a:srgbClr val="70AD47">
                                <a:lumMod val="30000"/>
                                <a:lumOff val="70000"/>
                              </a:srgbClr>
                            </a:gs>
                          </a:gsLst>
                          <a:lin ang="5400000" scaled="1"/>
                          <a:tileRect/>
                        </a:gradFill>
                        <a:ln w="6350">
                          <a:solidFill>
                            <a:prstClr val="black"/>
                          </a:solidFill>
                        </a:ln>
                        <a:effectLst/>
                      </wps:spPr>
                      <wps:txbx>
                        <w:txbxContent>
                          <w:p w:rsidR="000E6D6E" w:rsidRPr="00CD48A3" w:rsidRDefault="000E6D6E" w:rsidP="00FB7168">
                            <w:pPr>
                              <w:spacing w:line="240" w:lineRule="auto"/>
                              <w:jc w:val="center"/>
                              <w:rPr>
                                <w:b/>
                                <w:sz w:val="18"/>
                              </w:rPr>
                            </w:pPr>
                            <w:r>
                              <w:rPr>
                                <w:b/>
                                <w:sz w:val="18"/>
                              </w:rPr>
                              <w:t>Circé Sénégal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33" o:spid="_x0000_s1112" type="#_x0000_t202" style="position:absolute;margin-left:77.6pt;margin-top:509.7pt;width:64.75pt;height:28.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" fillcolor="#f8fbf6" strokeweight=".5pt">
                <v:fill color2="#d4e8c6" rotate="t" colors="0 #f8fbf6;48497f #bedcaa;54395f #bedcaa;1 #d4e8c6" focus="100%" type="gradient"/>
                <v:textbox>
                  <w:txbxContent>
                    <w:p w:rsidR="000E6D6E" w:rsidRPr="00CD48A3" w:rsidRDefault="000E6D6E" w:rsidP="00FB7168">
                      <w:pPr>
                        <w:spacing w:line="240" w:lineRule="auto"/>
                        <w:jc w:val="center"/>
                        <w:rPr>
                          <w:b/>
                          <w:sz w:val="18"/>
                        </w:rPr>
                      </w:pPr>
                      <w:r>
                        <w:rPr>
                          <w:b/>
                          <w:sz w:val="18"/>
                        </w:rPr>
                        <w:t>Circé Sénégal 2012</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60800" behindDoc="0" locked="0" layoutInCell="1" allowOverlap="1">
                <wp:simplePos x="0" y="0"/>
                <wp:positionH relativeFrom="column">
                  <wp:posOffset>563892</wp:posOffset>
                </wp:positionH>
                <wp:positionV relativeFrom="paragraph">
                  <wp:posOffset>6681339</wp:posOffset>
                </wp:positionV>
                <wp:extent cx="417803" cy="1799"/>
                <wp:effectExtent l="0" t="76200" r="20955" b="93980"/>
                <wp:wrapNone/>
                <wp:docPr id="134" name="Connecteur droit avec flèche 134"/>
                <wp:cNvGraphicFramePr/>
                <a:graphic xmlns:a="http://schemas.openxmlformats.org/drawingml/2006/main">
                  <a:graphicData uri="http://schemas.microsoft.com/office/word/2010/wordprocessingShape">
                    <wps:wsp>
                      <wps:cNvCnPr/>
                      <wps:spPr>
                        <a:xfrm flipV="1">
                          <a:off x="0" y="0"/>
                          <a:ext cx="417803" cy="179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5="http://schemas.microsoft.com/office/word/2012/wordml">
            <w:pict>
              <v:shape w14:anchorId="613EDCCA" id="Connecteur droit avec flèche 134" o:spid="_x0000_s1026" type="#_x0000_t32" style="position:absolute;margin-left:44.4pt;margin-top:526.1pt;width:32.9pt;height:.1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" strokecolor="windowText" strokeweight=".5pt">
                <v:stroke endarrow="block" joinstyle="miter"/>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61824" behindDoc="0" locked="0" layoutInCell="1" allowOverlap="1">
                <wp:simplePos x="0" y="0"/>
                <wp:positionH relativeFrom="column">
                  <wp:posOffset>571844</wp:posOffset>
                </wp:positionH>
                <wp:positionV relativeFrom="paragraph">
                  <wp:posOffset>7160997</wp:posOffset>
                </wp:positionV>
                <wp:extent cx="417803" cy="1799"/>
                <wp:effectExtent l="0" t="76200" r="20955" b="93980"/>
                <wp:wrapNone/>
                <wp:docPr id="136" name="Connecteur droit avec flèche 136"/>
                <wp:cNvGraphicFramePr/>
                <a:graphic xmlns:a="http://schemas.openxmlformats.org/drawingml/2006/main">
                  <a:graphicData uri="http://schemas.microsoft.com/office/word/2010/wordprocessingShape">
                    <wps:wsp>
                      <wps:cNvCnPr/>
                      <wps:spPr>
                        <a:xfrm flipV="1">
                          <a:off x="0" y="0"/>
                          <a:ext cx="417803" cy="179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5="http://schemas.microsoft.com/office/word/2012/wordml">
            <w:pict>
              <v:shape w14:anchorId="1F32CC12" id="Connecteur droit avec flèche 136" o:spid="_x0000_s1026" type="#_x0000_t32" style="position:absolute;margin-left:45.05pt;margin-top:563.85pt;width:32.9pt;height:.1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" strokecolor="windowText" strokeweight=".5pt">
                <v:stroke endarrow="block" joinstyle="miter"/>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62848" behindDoc="0" locked="0" layoutInCell="1" allowOverlap="1">
                <wp:simplePos x="0" y="0"/>
                <wp:positionH relativeFrom="column">
                  <wp:posOffset>3497924</wp:posOffset>
                </wp:positionH>
                <wp:positionV relativeFrom="paragraph">
                  <wp:posOffset>7224951</wp:posOffset>
                </wp:positionV>
                <wp:extent cx="590550" cy="363907"/>
                <wp:effectExtent l="0" t="0" r="19050" b="17145"/>
                <wp:wrapNone/>
                <wp:docPr id="137" name="Zone de texte 137"/>
                <wp:cNvGraphicFramePr/>
                <a:graphic xmlns:a="http://schemas.openxmlformats.org/drawingml/2006/main">
                  <a:graphicData uri="http://schemas.microsoft.com/office/word/2010/wordprocessingShape">
                    <wps:wsp>
                      <wps:cNvSpPr txBox="1"/>
                      <wps:spPr>
                        <a:xfrm>
                          <a:off x="0" y="0"/>
                          <a:ext cx="590550" cy="363907"/>
                        </a:xfrm>
                        <a:prstGeom prst="rect">
                          <a:avLst/>
                        </a:prstGeom>
                        <a:pattFill prst="pct5">
                          <a:fgClr>
                            <a:sysClr val="windowText" lastClr="000000"/>
                          </a:fgClr>
                          <a:bgClr>
                            <a:sysClr val="window" lastClr="FFFFFF"/>
                          </a:bgClr>
                        </a:pattFill>
                        <a:ln w="6350">
                          <a:solidFill>
                            <a:prstClr val="black"/>
                          </a:solidFill>
                        </a:ln>
                        <a:effectLst/>
                      </wps:spPr>
                      <wps:txbx>
                        <w:txbxContent>
                          <w:p w:rsidR="000E6D6E" w:rsidRPr="00CD48A3" w:rsidRDefault="000E6D6E" w:rsidP="00FB7168">
                            <w:pPr>
                              <w:spacing w:line="240" w:lineRule="auto"/>
                              <w:jc w:val="center"/>
                              <w:rPr>
                                <w:b/>
                                <w:sz w:val="20"/>
                              </w:rPr>
                            </w:pPr>
                            <w:r>
                              <w:rPr>
                                <w:b/>
                                <w:sz w:val="20"/>
                              </w:rPr>
                              <w:t>Station GNSS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Zone de texte 137" o:spid="_x0000_s1113" type="#_x0000_t202" style="position:absolute;margin-left:275.45pt;margin-top:568.9pt;width:46.5pt;height:28.6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" fillcolor="windowText" strokeweight=".5pt">
                <v:fill r:id="rId11" o:title="" color2="window" type="pattern"/>
                <v:textbox>
                  <w:txbxContent>
                    <w:p w:rsidR="000E6D6E" w:rsidRPr="00CD48A3" w:rsidRDefault="000E6D6E" w:rsidP="00FB7168">
                      <w:pPr>
                        <w:spacing w:line="240" w:lineRule="auto"/>
                        <w:jc w:val="center"/>
                        <w:rPr>
                          <w:b/>
                          <w:sz w:val="20"/>
                        </w:rPr>
                      </w:pPr>
                      <w:r>
                        <w:rPr>
                          <w:b/>
                          <w:sz w:val="20"/>
                        </w:rPr>
                        <w:t>Station GNSS</w:t>
                      </w:r>
                    </w:p>
                  </w:txbxContent>
                </v:textbox>
              </v:shape>
            </w:pict>
          </mc:Fallback>
        </mc:AlternateContent>
      </w:r>
      <w:r>
        <w:rPr>
          <w:rFonts w:ascii="Times New Roman" w:eastAsia="Times New Roman" w:hAnsi="Times New Roman" w:cs="Times New Roman"/>
          <w:noProof/>
          <w:sz w:val="24"/>
          <w:szCs w:val="36"/>
          <w:lang w:eastAsia="fr-FR"/>
        </w:rPr>
        <mc:AlternateContent>
          <mc:Choice Requires="wps">
            <w:drawing>
              <wp:anchor distT="0" distB="0" distL="114300" distR="114300" simplePos="0" relativeHeight="251663872" behindDoc="0" locked="0" layoutInCell="1" allowOverlap="1">
                <wp:simplePos x="0" y="0"/>
                <wp:positionH relativeFrom="column">
                  <wp:posOffset>555941</wp:posOffset>
                </wp:positionH>
                <wp:positionV relativeFrom="paragraph">
                  <wp:posOffset>7696616</wp:posOffset>
                </wp:positionV>
                <wp:extent cx="417803" cy="1799"/>
                <wp:effectExtent l="0" t="76200" r="20955" b="93980"/>
                <wp:wrapNone/>
                <wp:docPr id="72" name="Connecteur droit avec flèche 72"/>
                <wp:cNvGraphicFramePr/>
                <a:graphic xmlns:a="http://schemas.openxmlformats.org/drawingml/2006/main">
                  <a:graphicData uri="http://schemas.microsoft.com/office/word/2010/wordprocessingShape">
                    <wps:wsp>
                      <wps:cNvCnPr/>
                      <wps:spPr>
                        <a:xfrm flipV="1">
                          <a:off x="0" y="0"/>
                          <a:ext cx="417803" cy="179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5="http://schemas.microsoft.com/office/word/2012/wordml">
            <w:pict>
              <v:shape w14:anchorId="316AB0FA" id="Connecteur droit avec flèche 72" o:spid="_x0000_s1026" type="#_x0000_t32" style="position:absolute;margin-left:43.75pt;margin-top:606.05pt;width:32.9pt;height:.1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" strokecolor="windowText" strokeweight=".5pt">
                <v:stroke endarrow="block" joinstyle="miter"/>
              </v:shape>
            </w:pict>
          </mc:Fallback>
        </mc:AlternateContent>
      </w:r>
    </w:p>
    <w:p w:rsidR="00195345" w:rsidRPr="00195345" w:rsidRDefault="00D66320" w:rsidP="00195345">
      <w:pPr>
        <w:rPr>
          <w:rFonts w:ascii="Times New Roman" w:eastAsia="Times New Roman" w:hAnsi="Times New Roman" w:cs="Times New Roman"/>
          <w:sz w:val="24"/>
          <w:szCs w:val="36"/>
          <w:lang w:eastAsia="fr-FR"/>
        </w:rPr>
      </w:pPr>
      <w:r>
        <w:rPr>
          <w:noProof/>
          <w:lang w:eastAsia="fr-FR"/>
        </w:rPr>
        <mc:AlternateContent>
          <mc:Choice Requires="wps">
            <w:drawing>
              <wp:anchor distT="0" distB="0" distL="114300" distR="114300" simplePos="0" relativeHeight="251665920" behindDoc="0" locked="0" layoutInCell="1" allowOverlap="1" wp14:anchorId="2042F7C6" wp14:editId="442823FF">
                <wp:simplePos x="0" y="0"/>
                <wp:positionH relativeFrom="column">
                  <wp:posOffset>6032129</wp:posOffset>
                </wp:positionH>
                <wp:positionV relativeFrom="paragraph">
                  <wp:posOffset>108585</wp:posOffset>
                </wp:positionV>
                <wp:extent cx="883920" cy="188595"/>
                <wp:effectExtent l="0" t="0" r="11430" b="20955"/>
                <wp:wrapNone/>
                <wp:docPr id="140" name="Zone de texte 140"/>
                <wp:cNvGraphicFramePr/>
                <a:graphic xmlns:a="http://schemas.openxmlformats.org/drawingml/2006/main">
                  <a:graphicData uri="http://schemas.microsoft.com/office/word/2010/wordprocessingShape">
                    <wps:wsp>
                      <wps:cNvSpPr txBox="1"/>
                      <wps:spPr>
                        <a:xfrm>
                          <a:off x="0" y="0"/>
                          <a:ext cx="883920" cy="188595"/>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66900" w:rsidRDefault="000E6D6E" w:rsidP="00D66320">
                            <w:pPr>
                              <w:spacing w:line="240" w:lineRule="auto"/>
                              <w:jc w:val="center"/>
                              <w:rPr>
                                <w:i/>
                                <w:sz w:val="14"/>
                              </w:rPr>
                            </w:pPr>
                            <w:r w:rsidRPr="00D66320">
                              <w:rPr>
                                <w:i/>
                                <w:sz w:val="14"/>
                              </w:rPr>
                              <w:t>Circé Sénégal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42F7C6" id="Zone de texte 140" o:spid="_x0000_s1114" type="#_x0000_t202" style="position:absolute;margin-left:474.95pt;margin-top:8.55pt;width:69.6pt;height:14.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" fillcolor="#fef8f5" strokeweight=".5pt">
                <v:fill color2="#fad8c1" rotate="t" colors="0 #fef8f5;48497f #f7c4a2;54395f #f7c4a2;1 #fad8c1" focus="100%" type="gradient"/>
                <v:textbox>
                  <w:txbxContent>
                    <w:p w:rsidR="000E6D6E" w:rsidRPr="00E66900" w:rsidRDefault="000E6D6E" w:rsidP="00D66320">
                      <w:pPr>
                        <w:spacing w:line="240" w:lineRule="auto"/>
                        <w:jc w:val="center"/>
                        <w:rPr>
                          <w:i/>
                          <w:sz w:val="14"/>
                        </w:rPr>
                      </w:pPr>
                      <w:r w:rsidRPr="00D66320">
                        <w:rPr>
                          <w:i/>
                          <w:sz w:val="14"/>
                        </w:rPr>
                        <w:t>Circé Sénégal 2012</w:t>
                      </w:r>
                    </w:p>
                  </w:txbxContent>
                </v:textbox>
              </v:shape>
            </w:pict>
          </mc:Fallback>
        </mc:AlternateContent>
      </w:r>
    </w:p>
    <w:p w:rsidR="00195345" w:rsidRPr="00195345" w:rsidRDefault="00D66320" w:rsidP="00195345">
      <w:pPr>
        <w:rPr>
          <w:rFonts w:ascii="Times New Roman" w:eastAsia="Times New Roman" w:hAnsi="Times New Roman" w:cs="Times New Roman"/>
          <w:sz w:val="24"/>
          <w:szCs w:val="36"/>
          <w:lang w:eastAsia="fr-FR"/>
        </w:rPr>
      </w:pPr>
      <w:r>
        <w:rPr>
          <w:noProof/>
          <w:lang w:eastAsia="fr-FR"/>
        </w:rPr>
        <mc:AlternateContent>
          <mc:Choice Requires="wps">
            <w:drawing>
              <wp:anchor distT="0" distB="0" distL="114300" distR="114300" simplePos="0" relativeHeight="251664896" behindDoc="0" locked="0" layoutInCell="1" allowOverlap="1" wp14:anchorId="2042F7C6" wp14:editId="442823FF">
                <wp:simplePos x="0" y="0"/>
                <wp:positionH relativeFrom="column">
                  <wp:posOffset>6076686</wp:posOffset>
                </wp:positionH>
                <wp:positionV relativeFrom="paragraph">
                  <wp:posOffset>78740</wp:posOffset>
                </wp:positionV>
                <wp:extent cx="804545" cy="189781"/>
                <wp:effectExtent l="0" t="0" r="14605" b="20320"/>
                <wp:wrapNone/>
                <wp:docPr id="139" name="Zone de texte 139"/>
                <wp:cNvGraphicFramePr/>
                <a:graphic xmlns:a="http://schemas.openxmlformats.org/drawingml/2006/main">
                  <a:graphicData uri="http://schemas.microsoft.com/office/word/2010/wordprocessingShape">
                    <wps:wsp>
                      <wps:cNvSpPr txBox="1"/>
                      <wps:spPr>
                        <a:xfrm>
                          <a:off x="0" y="0"/>
                          <a:ext cx="804545" cy="189781"/>
                        </a:xfrm>
                        <a:prstGeom prst="rect">
                          <a:avLst/>
                        </a:prstGeom>
                        <a:gradFill flip="none" rotWithShape="1">
                          <a:gsLst>
                            <a:gs pos="0">
                              <a:srgbClr val="ED7D31">
                                <a:lumMod val="5000"/>
                                <a:lumOff val="95000"/>
                              </a:srgbClr>
                            </a:gs>
                            <a:gs pos="74000">
                              <a:srgbClr val="ED7D31">
                                <a:lumMod val="45000"/>
                                <a:lumOff val="55000"/>
                              </a:srgbClr>
                            </a:gs>
                            <a:gs pos="83000">
                              <a:srgbClr val="ED7D31">
                                <a:lumMod val="45000"/>
                                <a:lumOff val="55000"/>
                              </a:srgbClr>
                            </a:gs>
                            <a:gs pos="100000">
                              <a:srgbClr val="ED7D31">
                                <a:lumMod val="30000"/>
                                <a:lumOff val="70000"/>
                              </a:srgbClr>
                            </a:gs>
                          </a:gsLst>
                          <a:lin ang="5400000" scaled="1"/>
                          <a:tileRect/>
                        </a:gradFill>
                        <a:ln w="6350">
                          <a:solidFill>
                            <a:prstClr val="black"/>
                          </a:solidFill>
                        </a:ln>
                        <a:effectLst/>
                      </wps:spPr>
                      <wps:txbx>
                        <w:txbxContent>
                          <w:p w:rsidR="000E6D6E" w:rsidRPr="00E66900" w:rsidRDefault="000E6D6E" w:rsidP="00D66320">
                            <w:pPr>
                              <w:spacing w:line="240" w:lineRule="auto"/>
                              <w:jc w:val="center"/>
                              <w:rPr>
                                <w:i/>
                                <w:sz w:val="14"/>
                              </w:rPr>
                            </w:pPr>
                            <w:r w:rsidRPr="00D66320">
                              <w:rPr>
                                <w:i/>
                                <w:sz w:val="14"/>
                              </w:rPr>
                              <w:t>Conversion</w:t>
                            </w:r>
                            <w:r w:rsidR="00402190">
                              <w:rPr>
                                <w:i/>
                                <w:sz w:val="14"/>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42F7C6" id="Zone de texte 139" o:spid="_x0000_s1115" type="#_x0000_t202" style="position:absolute;margin-left:478.5pt;margin-top:6.2pt;width:63.35pt;height:14.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" fillcolor="#fef8f5" strokeweight=".5pt">
                <v:fill color2="#fad8c1" rotate="t" colors="0 #fef8f5;48497f #f7c4a2;54395f #f7c4a2;1 #fad8c1" focus="100%" type="gradient"/>
                <v:textbox>
                  <w:txbxContent>
                    <w:p w:rsidR="000E6D6E" w:rsidRPr="00E66900" w:rsidRDefault="000E6D6E" w:rsidP="00D66320">
                      <w:pPr>
                        <w:spacing w:line="240" w:lineRule="auto"/>
                        <w:jc w:val="center"/>
                        <w:rPr>
                          <w:i/>
                          <w:sz w:val="14"/>
                        </w:rPr>
                      </w:pPr>
                      <w:r w:rsidRPr="00D66320">
                        <w:rPr>
                          <w:i/>
                          <w:sz w:val="14"/>
                        </w:rPr>
                        <w:t>Conversion</w:t>
                      </w:r>
                      <w:r w:rsidR="00402190">
                        <w:rPr>
                          <w:i/>
                          <w:sz w:val="14"/>
                        </w:rPr>
                        <w:t xml:space="preserve">s </w:t>
                      </w:r>
                    </w:p>
                  </w:txbxContent>
                </v:textbox>
              </v:shape>
            </w:pict>
          </mc:Fallback>
        </mc:AlternateContent>
      </w:r>
    </w:p>
    <w:p w:rsidR="00195345" w:rsidRPr="00195345" w:rsidRDefault="00195345" w:rsidP="00195345">
      <w:pPr>
        <w:rPr>
          <w:rFonts w:ascii="Times New Roman" w:eastAsia="Times New Roman" w:hAnsi="Times New Roman" w:cs="Times New Roman"/>
          <w:sz w:val="24"/>
          <w:szCs w:val="36"/>
          <w:lang w:eastAsia="fr-FR"/>
        </w:rPr>
      </w:pPr>
    </w:p>
    <w:p w:rsidR="00195345" w:rsidRPr="00195345" w:rsidRDefault="00195345" w:rsidP="00195345">
      <w:pPr>
        <w:rPr>
          <w:rFonts w:ascii="Times New Roman" w:eastAsia="Times New Roman" w:hAnsi="Times New Roman" w:cs="Times New Roman"/>
          <w:sz w:val="24"/>
          <w:szCs w:val="36"/>
          <w:lang w:eastAsia="fr-FR"/>
        </w:rPr>
      </w:pPr>
    </w:p>
    <w:p w:rsidR="00195345" w:rsidRPr="00195345" w:rsidRDefault="00195345" w:rsidP="00195345">
      <w:pPr>
        <w:rPr>
          <w:rFonts w:ascii="Times New Roman" w:eastAsia="Times New Roman" w:hAnsi="Times New Roman" w:cs="Times New Roman"/>
          <w:sz w:val="24"/>
          <w:szCs w:val="36"/>
          <w:lang w:eastAsia="fr-FR"/>
        </w:rPr>
      </w:pPr>
    </w:p>
    <w:p w:rsidR="00195345" w:rsidRPr="00195345" w:rsidRDefault="00195345" w:rsidP="00195345">
      <w:pPr>
        <w:rPr>
          <w:rFonts w:ascii="Times New Roman" w:eastAsia="Times New Roman" w:hAnsi="Times New Roman" w:cs="Times New Roman"/>
          <w:sz w:val="24"/>
          <w:szCs w:val="36"/>
          <w:lang w:eastAsia="fr-FR"/>
        </w:rPr>
      </w:pPr>
    </w:p>
    <w:p w:rsidR="00195345" w:rsidRPr="00195345" w:rsidRDefault="00195345" w:rsidP="00195345">
      <w:pPr>
        <w:rPr>
          <w:rFonts w:ascii="Times New Roman" w:eastAsia="Times New Roman" w:hAnsi="Times New Roman" w:cs="Times New Roman"/>
          <w:sz w:val="24"/>
          <w:szCs w:val="36"/>
          <w:lang w:eastAsia="fr-FR"/>
        </w:rPr>
      </w:pPr>
    </w:p>
    <w:p w:rsidR="00195345" w:rsidRPr="00195345" w:rsidRDefault="00195345" w:rsidP="00195345">
      <w:pPr>
        <w:rPr>
          <w:rFonts w:ascii="Times New Roman" w:eastAsia="Times New Roman" w:hAnsi="Times New Roman" w:cs="Times New Roman"/>
          <w:sz w:val="24"/>
          <w:szCs w:val="36"/>
          <w:lang w:eastAsia="fr-FR"/>
        </w:rPr>
      </w:pPr>
    </w:p>
    <w:p w:rsidR="00AA5649" w:rsidRPr="00195345" w:rsidRDefault="00195345" w:rsidP="00195345">
      <w:pPr>
        <w:tabs>
          <w:tab w:val="left" w:pos="2515"/>
        </w:tabs>
        <w:rPr>
          <w:rFonts w:ascii="Times New Roman" w:eastAsia="Times New Roman" w:hAnsi="Times New Roman" w:cs="Times New Roman"/>
          <w:sz w:val="24"/>
          <w:szCs w:val="36"/>
          <w:lang w:eastAsia="fr-FR"/>
        </w:rPr>
      </w:pPr>
      <w:r>
        <w:rPr>
          <w:rFonts w:ascii="Times New Roman" w:eastAsia="Times New Roman" w:hAnsi="Times New Roman" w:cs="Times New Roman"/>
          <w:sz w:val="24"/>
          <w:szCs w:val="36"/>
          <w:lang w:eastAsia="fr-FR"/>
        </w:rPr>
        <w:tab/>
      </w:r>
    </w:p>
    <w:sectPr w:rsidR="00AA5649" w:rsidRPr="00195345" w:rsidSect="00357AF8">
      <w:pgSz w:w="16838" w:h="11906" w:orient="landscape"/>
      <w:pgMar w:top="1417"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35C" w:rsidRDefault="00F4635C" w:rsidP="00D844E2">
      <w:pPr>
        <w:spacing w:after="0" w:line="240" w:lineRule="auto"/>
      </w:pPr>
      <w:r>
        <w:separator/>
      </w:r>
    </w:p>
  </w:endnote>
  <w:endnote w:type="continuationSeparator" w:id="0">
    <w:p w:rsidR="00F4635C" w:rsidRDefault="00F4635C" w:rsidP="00D8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311850"/>
      <w:docPartObj>
        <w:docPartGallery w:val="Page Numbers (Bottom of Page)"/>
        <w:docPartUnique/>
      </w:docPartObj>
    </w:sdtPr>
    <w:sdtEndPr/>
    <w:sdtContent>
      <w:p w:rsidR="000E6D6E" w:rsidRDefault="000E6D6E" w:rsidP="00A7698F">
        <w:pPr>
          <w:pStyle w:val="Pieddepage"/>
          <w:jc w:val="center"/>
        </w:pPr>
        <w:r>
          <w:fldChar w:fldCharType="begin"/>
        </w:r>
        <w:r>
          <w:instrText>PAGE   \* MERGEFORMAT</w:instrText>
        </w:r>
        <w:r>
          <w:fldChar w:fldCharType="separate"/>
        </w:r>
        <w:r w:rsidR="00A334A1">
          <w:rPr>
            <w:noProof/>
          </w:rPr>
          <w:t>10</w:t>
        </w:r>
        <w:r>
          <w:fldChar w:fldCharType="end"/>
        </w:r>
      </w:p>
    </w:sdtContent>
  </w:sdt>
  <w:p w:rsidR="000E6D6E" w:rsidRDefault="000E6D6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35C" w:rsidRDefault="00F4635C" w:rsidP="00D844E2">
      <w:pPr>
        <w:spacing w:after="0" w:line="240" w:lineRule="auto"/>
      </w:pPr>
      <w:r>
        <w:separator/>
      </w:r>
    </w:p>
  </w:footnote>
  <w:footnote w:type="continuationSeparator" w:id="0">
    <w:p w:rsidR="00F4635C" w:rsidRDefault="00F4635C" w:rsidP="00D844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D6E" w:rsidRPr="004E0437" w:rsidRDefault="000E6D6E" w:rsidP="00285D17">
    <w:pPr>
      <w:pStyle w:val="En-tte"/>
      <w:jc w:val="center"/>
      <w:rPr>
        <w:sz w:val="28"/>
      </w:rPr>
    </w:pPr>
    <w:r w:rsidRPr="00285D17">
      <w:rPr>
        <w:sz w:val="18"/>
      </w:rPr>
      <w:t xml:space="preserve">Élaboration de contenu pour le renforcement du portail géodésique national </w:t>
    </w:r>
    <w:r>
      <w:rPr>
        <w:sz w:val="18"/>
      </w:rPr>
      <w:t>8</w:t>
    </w:r>
    <w:r w:rsidRPr="00285D17">
      <w:rPr>
        <w:sz w:val="18"/>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CFE8DBA"/>
    <w:lvl w:ilvl="0">
      <w:start w:val="1"/>
      <w:numFmt w:val="decimal"/>
      <w:pStyle w:val="Listenumros"/>
      <w:lvlText w:val="%1."/>
      <w:lvlJc w:val="left"/>
      <w:pPr>
        <w:tabs>
          <w:tab w:val="num" w:pos="360"/>
        </w:tabs>
        <w:ind w:left="360" w:hanging="360"/>
      </w:pPr>
    </w:lvl>
  </w:abstractNum>
  <w:abstractNum w:abstractNumId="1">
    <w:nsid w:val="173154FE"/>
    <w:multiLevelType w:val="multilevel"/>
    <w:tmpl w:val="61DCA576"/>
    <w:lvl w:ilvl="0">
      <w:start w:val="1"/>
      <w:numFmt w:val="decimal"/>
      <w:lvlText w:val="%1"/>
      <w:lvlJc w:val="left"/>
      <w:pPr>
        <w:ind w:left="360" w:hanging="360"/>
      </w:pPr>
      <w:rPr>
        <w:rFonts w:hint="default"/>
      </w:rPr>
    </w:lvl>
    <w:lvl w:ilvl="1">
      <w:start w:val="1"/>
      <w:numFmt w:val="decimal"/>
      <w:pStyle w:val="titregeod"/>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6E1739"/>
    <w:multiLevelType w:val="hybridMultilevel"/>
    <w:tmpl w:val="D5CEFFE0"/>
    <w:lvl w:ilvl="0" w:tplc="0344C11E">
      <w:start w:val="1"/>
      <w:numFmt w:val="decimal"/>
      <w:pStyle w:val="41"/>
      <w:lvlText w:val="4.%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4B3668"/>
    <w:multiLevelType w:val="hybridMultilevel"/>
    <w:tmpl w:val="DD82497A"/>
    <w:lvl w:ilvl="0" w:tplc="93F4940E">
      <w:start w:val="1"/>
      <w:numFmt w:val="decimal"/>
      <w:pStyle w:val="71"/>
      <w:lvlText w:val="7.%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62207F3"/>
    <w:multiLevelType w:val="hybridMultilevel"/>
    <w:tmpl w:val="6C2C2C6A"/>
    <w:lvl w:ilvl="0" w:tplc="35BE3A78">
      <w:start w:val="1"/>
      <w:numFmt w:val="decimal"/>
      <w:pStyle w:val="11"/>
      <w:lvlText w:val="1.%1"/>
      <w:lvlJc w:val="left"/>
      <w:pPr>
        <w:ind w:left="121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509B16B4"/>
    <w:multiLevelType w:val="multilevel"/>
    <w:tmpl w:val="1CDA4A82"/>
    <w:lvl w:ilvl="0">
      <w:start w:val="1"/>
      <w:numFmt w:val="decimal"/>
      <w:pStyle w:val="geog"/>
      <w:lvlText w:val="%1."/>
      <w:lvlJc w:val="left"/>
      <w:pPr>
        <w:ind w:left="50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6">
    <w:nsid w:val="576506C2"/>
    <w:multiLevelType w:val="hybridMultilevel"/>
    <w:tmpl w:val="485EB6AE"/>
    <w:lvl w:ilvl="0" w:tplc="0C94E80A">
      <w:start w:val="1"/>
      <w:numFmt w:val="lowerRoman"/>
      <w:pStyle w:val="Styl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5E650B"/>
    <w:multiLevelType w:val="hybridMultilevel"/>
    <w:tmpl w:val="70AE5086"/>
    <w:lvl w:ilvl="0" w:tplc="B8668E7A">
      <w:start w:val="1"/>
      <w:numFmt w:val="decimal"/>
      <w:pStyle w:val="51"/>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7C3AA1"/>
    <w:multiLevelType w:val="hybridMultilevel"/>
    <w:tmpl w:val="C5CA90DA"/>
    <w:lvl w:ilvl="0" w:tplc="8D5CA23E">
      <w:start w:val="1"/>
      <w:numFmt w:val="decimal"/>
      <w:pStyle w:val="Titre1"/>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ABB5449"/>
    <w:multiLevelType w:val="hybridMultilevel"/>
    <w:tmpl w:val="5AE206E8"/>
    <w:lvl w:ilvl="0" w:tplc="3BD6022E">
      <w:start w:val="1"/>
      <w:numFmt w:val="decimal"/>
      <w:pStyle w:val="titre3"/>
      <w:lvlText w:val="%1.1.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nsid w:val="6CC104ED"/>
    <w:multiLevelType w:val="hybridMultilevel"/>
    <w:tmpl w:val="71928B54"/>
    <w:lvl w:ilvl="0" w:tplc="E6EED1A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6166D3E"/>
    <w:multiLevelType w:val="hybridMultilevel"/>
    <w:tmpl w:val="3F14371C"/>
    <w:lvl w:ilvl="0" w:tplc="FCD29E52">
      <w:numFmt w:val="bullet"/>
      <w:lvlText w:val="-"/>
      <w:lvlJc w:val="left"/>
      <w:pPr>
        <w:ind w:left="785" w:hanging="360"/>
      </w:pPr>
      <w:rPr>
        <w:rFonts w:ascii="Times New Roman" w:eastAsia="Times New Roman" w:hAnsi="Times New Roman" w:cs="Times New Roman"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76C47BE5"/>
    <w:multiLevelType w:val="hybridMultilevel"/>
    <w:tmpl w:val="67C67E80"/>
    <w:lvl w:ilvl="0" w:tplc="53E61C1E">
      <w:start w:val="1"/>
      <w:numFmt w:val="decimal"/>
      <w:pStyle w:val="31"/>
      <w:lvlText w:val="3.%1"/>
      <w:lvlJc w:val="left"/>
      <w:pPr>
        <w:ind w:left="15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290" w:hanging="360"/>
      </w:pPr>
    </w:lvl>
    <w:lvl w:ilvl="2" w:tplc="040C001B" w:tentative="1">
      <w:start w:val="1"/>
      <w:numFmt w:val="lowerRoman"/>
      <w:lvlText w:val="%3."/>
      <w:lvlJc w:val="right"/>
      <w:pPr>
        <w:ind w:left="3010" w:hanging="180"/>
      </w:pPr>
    </w:lvl>
    <w:lvl w:ilvl="3" w:tplc="040C000F" w:tentative="1">
      <w:start w:val="1"/>
      <w:numFmt w:val="decimal"/>
      <w:lvlText w:val="%4."/>
      <w:lvlJc w:val="left"/>
      <w:pPr>
        <w:ind w:left="3730" w:hanging="360"/>
      </w:pPr>
    </w:lvl>
    <w:lvl w:ilvl="4" w:tplc="040C0019" w:tentative="1">
      <w:start w:val="1"/>
      <w:numFmt w:val="lowerLetter"/>
      <w:lvlText w:val="%5."/>
      <w:lvlJc w:val="left"/>
      <w:pPr>
        <w:ind w:left="4450" w:hanging="360"/>
      </w:pPr>
    </w:lvl>
    <w:lvl w:ilvl="5" w:tplc="040C001B" w:tentative="1">
      <w:start w:val="1"/>
      <w:numFmt w:val="lowerRoman"/>
      <w:lvlText w:val="%6."/>
      <w:lvlJc w:val="right"/>
      <w:pPr>
        <w:ind w:left="5170" w:hanging="180"/>
      </w:pPr>
    </w:lvl>
    <w:lvl w:ilvl="6" w:tplc="040C000F" w:tentative="1">
      <w:start w:val="1"/>
      <w:numFmt w:val="decimal"/>
      <w:lvlText w:val="%7."/>
      <w:lvlJc w:val="left"/>
      <w:pPr>
        <w:ind w:left="5890" w:hanging="360"/>
      </w:pPr>
    </w:lvl>
    <w:lvl w:ilvl="7" w:tplc="040C0019" w:tentative="1">
      <w:start w:val="1"/>
      <w:numFmt w:val="lowerLetter"/>
      <w:lvlText w:val="%8."/>
      <w:lvlJc w:val="left"/>
      <w:pPr>
        <w:ind w:left="6610" w:hanging="360"/>
      </w:pPr>
    </w:lvl>
    <w:lvl w:ilvl="8" w:tplc="040C001B" w:tentative="1">
      <w:start w:val="1"/>
      <w:numFmt w:val="lowerRoman"/>
      <w:lvlText w:val="%9."/>
      <w:lvlJc w:val="right"/>
      <w:pPr>
        <w:ind w:left="7330" w:hanging="180"/>
      </w:pPr>
    </w:lvl>
  </w:abstractNum>
  <w:abstractNum w:abstractNumId="13">
    <w:nsid w:val="777646BD"/>
    <w:multiLevelType w:val="hybridMultilevel"/>
    <w:tmpl w:val="AACE1992"/>
    <w:lvl w:ilvl="0" w:tplc="6526C3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D7B313E"/>
    <w:multiLevelType w:val="hybridMultilevel"/>
    <w:tmpl w:val="E398DEA4"/>
    <w:lvl w:ilvl="0" w:tplc="E58859A0">
      <w:start w:val="1"/>
      <w:numFmt w:val="decimal"/>
      <w:pStyle w:val="Titre"/>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1"/>
  </w:num>
  <w:num w:numId="5">
    <w:abstractNumId w:val="6"/>
  </w:num>
  <w:num w:numId="6">
    <w:abstractNumId w:val="0"/>
  </w:num>
  <w:num w:numId="7">
    <w:abstractNumId w:val="4"/>
  </w:num>
  <w:num w:numId="8">
    <w:abstractNumId w:val="12"/>
  </w:num>
  <w:num w:numId="9">
    <w:abstractNumId w:val="2"/>
  </w:num>
  <w:num w:numId="10">
    <w:abstractNumId w:val="7"/>
  </w:num>
  <w:num w:numId="11">
    <w:abstractNumId w:val="3"/>
  </w:num>
  <w:num w:numId="12">
    <w:abstractNumId w:val="8"/>
  </w:num>
  <w:num w:numId="13">
    <w:abstractNumId w:val="14"/>
  </w:num>
  <w:num w:numId="14">
    <w:abstractNumId w:val="8"/>
    <w:lvlOverride w:ilvl="0">
      <w:startOverride w:val="1"/>
    </w:lvlOverride>
  </w:num>
  <w:num w:numId="15">
    <w:abstractNumId w:val="2"/>
  </w:num>
  <w:num w:numId="16">
    <w:abstractNumId w:val="10"/>
  </w:num>
  <w:num w:numId="17">
    <w:abstractNumId w:val="1"/>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num>
  <w:num w:numId="21">
    <w:abstractNumId w:val="8"/>
  </w:num>
  <w:num w:numId="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22"/>
    <w:rsid w:val="00001196"/>
    <w:rsid w:val="000065FC"/>
    <w:rsid w:val="000104E5"/>
    <w:rsid w:val="00010E4E"/>
    <w:rsid w:val="00012871"/>
    <w:rsid w:val="00013CCA"/>
    <w:rsid w:val="00015378"/>
    <w:rsid w:val="00015A50"/>
    <w:rsid w:val="00035CF0"/>
    <w:rsid w:val="000441A6"/>
    <w:rsid w:val="000601C5"/>
    <w:rsid w:val="000716EA"/>
    <w:rsid w:val="00071DA7"/>
    <w:rsid w:val="000720A3"/>
    <w:rsid w:val="000724BF"/>
    <w:rsid w:val="00074B07"/>
    <w:rsid w:val="00076787"/>
    <w:rsid w:val="00084CC6"/>
    <w:rsid w:val="00085321"/>
    <w:rsid w:val="000915AF"/>
    <w:rsid w:val="00097031"/>
    <w:rsid w:val="000A76AD"/>
    <w:rsid w:val="000B46F3"/>
    <w:rsid w:val="000C1E7E"/>
    <w:rsid w:val="000E0010"/>
    <w:rsid w:val="000E00B7"/>
    <w:rsid w:val="000E025E"/>
    <w:rsid w:val="000E473A"/>
    <w:rsid w:val="000E59E2"/>
    <w:rsid w:val="000E5A9B"/>
    <w:rsid w:val="000E6381"/>
    <w:rsid w:val="000E6D6E"/>
    <w:rsid w:val="000F27FE"/>
    <w:rsid w:val="000F4BFC"/>
    <w:rsid w:val="00104C15"/>
    <w:rsid w:val="00116F1E"/>
    <w:rsid w:val="00131311"/>
    <w:rsid w:val="00136B9E"/>
    <w:rsid w:val="00146BC4"/>
    <w:rsid w:val="001565C2"/>
    <w:rsid w:val="00181112"/>
    <w:rsid w:val="00183A88"/>
    <w:rsid w:val="00195345"/>
    <w:rsid w:val="001B0F4B"/>
    <w:rsid w:val="001B1E00"/>
    <w:rsid w:val="001B315C"/>
    <w:rsid w:val="001B3F47"/>
    <w:rsid w:val="001C014F"/>
    <w:rsid w:val="001C021A"/>
    <w:rsid w:val="001C16FF"/>
    <w:rsid w:val="001D0829"/>
    <w:rsid w:val="001D235A"/>
    <w:rsid w:val="001E262E"/>
    <w:rsid w:val="001E2DAD"/>
    <w:rsid w:val="001F09C3"/>
    <w:rsid w:val="001F7322"/>
    <w:rsid w:val="00207F81"/>
    <w:rsid w:val="0021216E"/>
    <w:rsid w:val="002131EE"/>
    <w:rsid w:val="00213761"/>
    <w:rsid w:val="00214A0E"/>
    <w:rsid w:val="002254D6"/>
    <w:rsid w:val="002273C5"/>
    <w:rsid w:val="002403C8"/>
    <w:rsid w:val="00240EC2"/>
    <w:rsid w:val="0025204D"/>
    <w:rsid w:val="00252DAA"/>
    <w:rsid w:val="00256519"/>
    <w:rsid w:val="002622F4"/>
    <w:rsid w:val="00267852"/>
    <w:rsid w:val="00267E36"/>
    <w:rsid w:val="0027030D"/>
    <w:rsid w:val="00275796"/>
    <w:rsid w:val="0027611E"/>
    <w:rsid w:val="002823B9"/>
    <w:rsid w:val="00285D17"/>
    <w:rsid w:val="0028681A"/>
    <w:rsid w:val="002870A2"/>
    <w:rsid w:val="002878DF"/>
    <w:rsid w:val="002972EF"/>
    <w:rsid w:val="002A38F6"/>
    <w:rsid w:val="002A4AEB"/>
    <w:rsid w:val="002A56CD"/>
    <w:rsid w:val="002B54DC"/>
    <w:rsid w:val="002D5B9D"/>
    <w:rsid w:val="002E1DDF"/>
    <w:rsid w:val="002E546F"/>
    <w:rsid w:val="002F4FF4"/>
    <w:rsid w:val="00300F54"/>
    <w:rsid w:val="0030173D"/>
    <w:rsid w:val="003072F9"/>
    <w:rsid w:val="00307E79"/>
    <w:rsid w:val="00315F82"/>
    <w:rsid w:val="00316391"/>
    <w:rsid w:val="00330431"/>
    <w:rsid w:val="00342DEC"/>
    <w:rsid w:val="00350FB8"/>
    <w:rsid w:val="00356C9F"/>
    <w:rsid w:val="00357AF8"/>
    <w:rsid w:val="0036584D"/>
    <w:rsid w:val="00370077"/>
    <w:rsid w:val="0037011E"/>
    <w:rsid w:val="00380277"/>
    <w:rsid w:val="003846DF"/>
    <w:rsid w:val="00394922"/>
    <w:rsid w:val="003A3970"/>
    <w:rsid w:val="003A7D2D"/>
    <w:rsid w:val="003B2CA2"/>
    <w:rsid w:val="003B64E2"/>
    <w:rsid w:val="003C1DFB"/>
    <w:rsid w:val="003D0587"/>
    <w:rsid w:val="003D1EE5"/>
    <w:rsid w:val="003E2767"/>
    <w:rsid w:val="003E2E50"/>
    <w:rsid w:val="003E2F20"/>
    <w:rsid w:val="003E329A"/>
    <w:rsid w:val="003F0C55"/>
    <w:rsid w:val="003F0F67"/>
    <w:rsid w:val="00402190"/>
    <w:rsid w:val="00410662"/>
    <w:rsid w:val="00411BBC"/>
    <w:rsid w:val="0041538C"/>
    <w:rsid w:val="0041601C"/>
    <w:rsid w:val="0041707B"/>
    <w:rsid w:val="00421F16"/>
    <w:rsid w:val="0043663C"/>
    <w:rsid w:val="0044044A"/>
    <w:rsid w:val="004422FC"/>
    <w:rsid w:val="00454957"/>
    <w:rsid w:val="004651EF"/>
    <w:rsid w:val="004749B0"/>
    <w:rsid w:val="004775D5"/>
    <w:rsid w:val="004818B8"/>
    <w:rsid w:val="00482A54"/>
    <w:rsid w:val="00484472"/>
    <w:rsid w:val="00487477"/>
    <w:rsid w:val="00493F17"/>
    <w:rsid w:val="004940E6"/>
    <w:rsid w:val="00495E62"/>
    <w:rsid w:val="004A1B1B"/>
    <w:rsid w:val="004A5E14"/>
    <w:rsid w:val="004B2503"/>
    <w:rsid w:val="004C35A0"/>
    <w:rsid w:val="004C51A2"/>
    <w:rsid w:val="004D4973"/>
    <w:rsid w:val="004E0437"/>
    <w:rsid w:val="004E15F1"/>
    <w:rsid w:val="004F0D9C"/>
    <w:rsid w:val="004F2388"/>
    <w:rsid w:val="004F7C41"/>
    <w:rsid w:val="00500548"/>
    <w:rsid w:val="00506683"/>
    <w:rsid w:val="0050757A"/>
    <w:rsid w:val="00507A3C"/>
    <w:rsid w:val="00511E4E"/>
    <w:rsid w:val="0051475C"/>
    <w:rsid w:val="00517868"/>
    <w:rsid w:val="005252F0"/>
    <w:rsid w:val="00530E76"/>
    <w:rsid w:val="005341BB"/>
    <w:rsid w:val="0053540A"/>
    <w:rsid w:val="00545CC0"/>
    <w:rsid w:val="0055066D"/>
    <w:rsid w:val="005540DB"/>
    <w:rsid w:val="00556F62"/>
    <w:rsid w:val="005620FB"/>
    <w:rsid w:val="00562E90"/>
    <w:rsid w:val="00563A53"/>
    <w:rsid w:val="005651A8"/>
    <w:rsid w:val="00572DC6"/>
    <w:rsid w:val="00573AD6"/>
    <w:rsid w:val="0057403F"/>
    <w:rsid w:val="00581235"/>
    <w:rsid w:val="00590BE4"/>
    <w:rsid w:val="0059136D"/>
    <w:rsid w:val="00594FB4"/>
    <w:rsid w:val="00597C82"/>
    <w:rsid w:val="005A1CB2"/>
    <w:rsid w:val="005A336B"/>
    <w:rsid w:val="005A760B"/>
    <w:rsid w:val="005B1087"/>
    <w:rsid w:val="005C0669"/>
    <w:rsid w:val="005C77AE"/>
    <w:rsid w:val="005D63D1"/>
    <w:rsid w:val="005D7224"/>
    <w:rsid w:val="005E10E8"/>
    <w:rsid w:val="00602298"/>
    <w:rsid w:val="0060500D"/>
    <w:rsid w:val="006105C3"/>
    <w:rsid w:val="00610FDE"/>
    <w:rsid w:val="0061114D"/>
    <w:rsid w:val="006115C9"/>
    <w:rsid w:val="00612860"/>
    <w:rsid w:val="00621E27"/>
    <w:rsid w:val="006259B0"/>
    <w:rsid w:val="00634BFF"/>
    <w:rsid w:val="00644E59"/>
    <w:rsid w:val="006457A7"/>
    <w:rsid w:val="00645963"/>
    <w:rsid w:val="006537D1"/>
    <w:rsid w:val="0067312D"/>
    <w:rsid w:val="00673F07"/>
    <w:rsid w:val="006776A2"/>
    <w:rsid w:val="00693DF0"/>
    <w:rsid w:val="00694B31"/>
    <w:rsid w:val="00696F10"/>
    <w:rsid w:val="006A7128"/>
    <w:rsid w:val="006B0CEB"/>
    <w:rsid w:val="006B3B4D"/>
    <w:rsid w:val="006C1AD5"/>
    <w:rsid w:val="006C4254"/>
    <w:rsid w:val="006C598B"/>
    <w:rsid w:val="006C6826"/>
    <w:rsid w:val="006D289F"/>
    <w:rsid w:val="006D3A05"/>
    <w:rsid w:val="006D7C48"/>
    <w:rsid w:val="006D7D00"/>
    <w:rsid w:val="006E2393"/>
    <w:rsid w:val="006F63B0"/>
    <w:rsid w:val="0070376E"/>
    <w:rsid w:val="00703FDF"/>
    <w:rsid w:val="00705775"/>
    <w:rsid w:val="00710DB9"/>
    <w:rsid w:val="00714C86"/>
    <w:rsid w:val="007227D6"/>
    <w:rsid w:val="00725860"/>
    <w:rsid w:val="00726536"/>
    <w:rsid w:val="00726925"/>
    <w:rsid w:val="00732016"/>
    <w:rsid w:val="00750478"/>
    <w:rsid w:val="00752834"/>
    <w:rsid w:val="00753593"/>
    <w:rsid w:val="0077793E"/>
    <w:rsid w:val="007933D3"/>
    <w:rsid w:val="00794F3C"/>
    <w:rsid w:val="007B425D"/>
    <w:rsid w:val="007B7F78"/>
    <w:rsid w:val="007E6083"/>
    <w:rsid w:val="007E77BB"/>
    <w:rsid w:val="007F20EB"/>
    <w:rsid w:val="00800E0C"/>
    <w:rsid w:val="00810B9B"/>
    <w:rsid w:val="00812525"/>
    <w:rsid w:val="008167B2"/>
    <w:rsid w:val="00817DF8"/>
    <w:rsid w:val="0082278B"/>
    <w:rsid w:val="00825450"/>
    <w:rsid w:val="008309A3"/>
    <w:rsid w:val="00833B04"/>
    <w:rsid w:val="00835960"/>
    <w:rsid w:val="00840D32"/>
    <w:rsid w:val="00841640"/>
    <w:rsid w:val="008467EE"/>
    <w:rsid w:val="0086076C"/>
    <w:rsid w:val="00860A4A"/>
    <w:rsid w:val="00861DA5"/>
    <w:rsid w:val="008841F2"/>
    <w:rsid w:val="00886C40"/>
    <w:rsid w:val="00890F88"/>
    <w:rsid w:val="008921EA"/>
    <w:rsid w:val="008944B9"/>
    <w:rsid w:val="00897563"/>
    <w:rsid w:val="00897599"/>
    <w:rsid w:val="008A3AEC"/>
    <w:rsid w:val="008A4941"/>
    <w:rsid w:val="008B6F8B"/>
    <w:rsid w:val="008C6216"/>
    <w:rsid w:val="008D2987"/>
    <w:rsid w:val="008E6DD9"/>
    <w:rsid w:val="008F116C"/>
    <w:rsid w:val="008F3006"/>
    <w:rsid w:val="008F62FE"/>
    <w:rsid w:val="008F7868"/>
    <w:rsid w:val="009000BF"/>
    <w:rsid w:val="009063EF"/>
    <w:rsid w:val="0091496B"/>
    <w:rsid w:val="00915E6D"/>
    <w:rsid w:val="00920D47"/>
    <w:rsid w:val="00924AC1"/>
    <w:rsid w:val="009330DC"/>
    <w:rsid w:val="00940540"/>
    <w:rsid w:val="00946C9B"/>
    <w:rsid w:val="00954A53"/>
    <w:rsid w:val="0095678A"/>
    <w:rsid w:val="0096082B"/>
    <w:rsid w:val="0096217A"/>
    <w:rsid w:val="0097464F"/>
    <w:rsid w:val="00982753"/>
    <w:rsid w:val="00982DDC"/>
    <w:rsid w:val="00986A78"/>
    <w:rsid w:val="00994AB6"/>
    <w:rsid w:val="009A1AAD"/>
    <w:rsid w:val="009A5D2C"/>
    <w:rsid w:val="009A7662"/>
    <w:rsid w:val="009B2012"/>
    <w:rsid w:val="009B39F8"/>
    <w:rsid w:val="009B70BB"/>
    <w:rsid w:val="009C5F82"/>
    <w:rsid w:val="009C6FFB"/>
    <w:rsid w:val="009C744F"/>
    <w:rsid w:val="009C7974"/>
    <w:rsid w:val="009D0A50"/>
    <w:rsid w:val="009D764B"/>
    <w:rsid w:val="009E2368"/>
    <w:rsid w:val="009E3639"/>
    <w:rsid w:val="00A00516"/>
    <w:rsid w:val="00A03493"/>
    <w:rsid w:val="00A034A0"/>
    <w:rsid w:val="00A05B76"/>
    <w:rsid w:val="00A05BE0"/>
    <w:rsid w:val="00A15D18"/>
    <w:rsid w:val="00A24703"/>
    <w:rsid w:val="00A31684"/>
    <w:rsid w:val="00A334A1"/>
    <w:rsid w:val="00A34E64"/>
    <w:rsid w:val="00A57F5C"/>
    <w:rsid w:val="00A607C3"/>
    <w:rsid w:val="00A638B4"/>
    <w:rsid w:val="00A7698F"/>
    <w:rsid w:val="00A779DE"/>
    <w:rsid w:val="00A83040"/>
    <w:rsid w:val="00A8426E"/>
    <w:rsid w:val="00A96F0E"/>
    <w:rsid w:val="00AA4814"/>
    <w:rsid w:val="00AA5649"/>
    <w:rsid w:val="00AB07AC"/>
    <w:rsid w:val="00AB5222"/>
    <w:rsid w:val="00AD1A67"/>
    <w:rsid w:val="00AD1B02"/>
    <w:rsid w:val="00AE2ACA"/>
    <w:rsid w:val="00AE4F44"/>
    <w:rsid w:val="00AE7D6D"/>
    <w:rsid w:val="00AF39CD"/>
    <w:rsid w:val="00AF39EF"/>
    <w:rsid w:val="00AF70F2"/>
    <w:rsid w:val="00B02556"/>
    <w:rsid w:val="00B05595"/>
    <w:rsid w:val="00B12CDE"/>
    <w:rsid w:val="00B220DD"/>
    <w:rsid w:val="00B3202B"/>
    <w:rsid w:val="00B34F7F"/>
    <w:rsid w:val="00B36583"/>
    <w:rsid w:val="00B44AAA"/>
    <w:rsid w:val="00B45FDE"/>
    <w:rsid w:val="00B45FDF"/>
    <w:rsid w:val="00B4639E"/>
    <w:rsid w:val="00B4785C"/>
    <w:rsid w:val="00B47D54"/>
    <w:rsid w:val="00B55FE5"/>
    <w:rsid w:val="00B56626"/>
    <w:rsid w:val="00B62273"/>
    <w:rsid w:val="00B72D15"/>
    <w:rsid w:val="00B80B23"/>
    <w:rsid w:val="00B82A0B"/>
    <w:rsid w:val="00B84EE4"/>
    <w:rsid w:val="00B900B9"/>
    <w:rsid w:val="00B927BE"/>
    <w:rsid w:val="00B92BFB"/>
    <w:rsid w:val="00B95327"/>
    <w:rsid w:val="00BA3CC6"/>
    <w:rsid w:val="00BA6101"/>
    <w:rsid w:val="00BA6CE1"/>
    <w:rsid w:val="00BB45BD"/>
    <w:rsid w:val="00BC2195"/>
    <w:rsid w:val="00BD5C83"/>
    <w:rsid w:val="00BD6796"/>
    <w:rsid w:val="00BE5B11"/>
    <w:rsid w:val="00BE73E6"/>
    <w:rsid w:val="00BF3677"/>
    <w:rsid w:val="00BF6AA0"/>
    <w:rsid w:val="00BF7D52"/>
    <w:rsid w:val="00C02BF7"/>
    <w:rsid w:val="00C03A3C"/>
    <w:rsid w:val="00C06388"/>
    <w:rsid w:val="00C10788"/>
    <w:rsid w:val="00C179AA"/>
    <w:rsid w:val="00C33A00"/>
    <w:rsid w:val="00C349D2"/>
    <w:rsid w:val="00C46C9C"/>
    <w:rsid w:val="00C56308"/>
    <w:rsid w:val="00C61869"/>
    <w:rsid w:val="00C631EC"/>
    <w:rsid w:val="00C71658"/>
    <w:rsid w:val="00C7199C"/>
    <w:rsid w:val="00C85774"/>
    <w:rsid w:val="00C94DF8"/>
    <w:rsid w:val="00CB0827"/>
    <w:rsid w:val="00CC5EC7"/>
    <w:rsid w:val="00CC6B6E"/>
    <w:rsid w:val="00CC6EC8"/>
    <w:rsid w:val="00CD2E72"/>
    <w:rsid w:val="00CD42CB"/>
    <w:rsid w:val="00CD4569"/>
    <w:rsid w:val="00CD4735"/>
    <w:rsid w:val="00CD48A3"/>
    <w:rsid w:val="00CD52F7"/>
    <w:rsid w:val="00CE29A0"/>
    <w:rsid w:val="00D03F09"/>
    <w:rsid w:val="00D04A37"/>
    <w:rsid w:val="00D04A9B"/>
    <w:rsid w:val="00D07893"/>
    <w:rsid w:val="00D12D05"/>
    <w:rsid w:val="00D14C3C"/>
    <w:rsid w:val="00D2255E"/>
    <w:rsid w:val="00D237C2"/>
    <w:rsid w:val="00D31844"/>
    <w:rsid w:val="00D432B4"/>
    <w:rsid w:val="00D52382"/>
    <w:rsid w:val="00D6135D"/>
    <w:rsid w:val="00D615F9"/>
    <w:rsid w:val="00D641B3"/>
    <w:rsid w:val="00D66320"/>
    <w:rsid w:val="00D6686A"/>
    <w:rsid w:val="00D74118"/>
    <w:rsid w:val="00D77838"/>
    <w:rsid w:val="00D83212"/>
    <w:rsid w:val="00D844E2"/>
    <w:rsid w:val="00D862CB"/>
    <w:rsid w:val="00D87253"/>
    <w:rsid w:val="00D91E97"/>
    <w:rsid w:val="00D96443"/>
    <w:rsid w:val="00D96BE7"/>
    <w:rsid w:val="00DA0BF8"/>
    <w:rsid w:val="00DA53D7"/>
    <w:rsid w:val="00DC0F50"/>
    <w:rsid w:val="00DE02F1"/>
    <w:rsid w:val="00DE0BA8"/>
    <w:rsid w:val="00DF0655"/>
    <w:rsid w:val="00E014B5"/>
    <w:rsid w:val="00E12CFD"/>
    <w:rsid w:val="00E15B90"/>
    <w:rsid w:val="00E26EBF"/>
    <w:rsid w:val="00E304D2"/>
    <w:rsid w:val="00E40CCF"/>
    <w:rsid w:val="00E4212A"/>
    <w:rsid w:val="00E4306B"/>
    <w:rsid w:val="00E439D2"/>
    <w:rsid w:val="00E462F6"/>
    <w:rsid w:val="00E462FB"/>
    <w:rsid w:val="00E4749B"/>
    <w:rsid w:val="00E478C6"/>
    <w:rsid w:val="00E651A1"/>
    <w:rsid w:val="00E66900"/>
    <w:rsid w:val="00E76169"/>
    <w:rsid w:val="00E8223D"/>
    <w:rsid w:val="00E936FD"/>
    <w:rsid w:val="00E95277"/>
    <w:rsid w:val="00EA002B"/>
    <w:rsid w:val="00EA0C3F"/>
    <w:rsid w:val="00EA3B1C"/>
    <w:rsid w:val="00EA58E6"/>
    <w:rsid w:val="00EA645C"/>
    <w:rsid w:val="00EB2F41"/>
    <w:rsid w:val="00EB39CC"/>
    <w:rsid w:val="00EB47EB"/>
    <w:rsid w:val="00EB6DA2"/>
    <w:rsid w:val="00EC1F7D"/>
    <w:rsid w:val="00ED2AA6"/>
    <w:rsid w:val="00ED5E27"/>
    <w:rsid w:val="00EE4AA2"/>
    <w:rsid w:val="00EE6276"/>
    <w:rsid w:val="00EE70A3"/>
    <w:rsid w:val="00EF66C9"/>
    <w:rsid w:val="00EF67B6"/>
    <w:rsid w:val="00EF7F03"/>
    <w:rsid w:val="00F05E4E"/>
    <w:rsid w:val="00F06798"/>
    <w:rsid w:val="00F16153"/>
    <w:rsid w:val="00F31A9E"/>
    <w:rsid w:val="00F337E7"/>
    <w:rsid w:val="00F340E0"/>
    <w:rsid w:val="00F360A9"/>
    <w:rsid w:val="00F4635C"/>
    <w:rsid w:val="00F51448"/>
    <w:rsid w:val="00F541BE"/>
    <w:rsid w:val="00F560D8"/>
    <w:rsid w:val="00F56858"/>
    <w:rsid w:val="00F63FFF"/>
    <w:rsid w:val="00F644E3"/>
    <w:rsid w:val="00F64AA8"/>
    <w:rsid w:val="00F66894"/>
    <w:rsid w:val="00F7021E"/>
    <w:rsid w:val="00F717E9"/>
    <w:rsid w:val="00F72FF1"/>
    <w:rsid w:val="00F764F6"/>
    <w:rsid w:val="00F84F35"/>
    <w:rsid w:val="00F86B9C"/>
    <w:rsid w:val="00F94586"/>
    <w:rsid w:val="00F94740"/>
    <w:rsid w:val="00F94D56"/>
    <w:rsid w:val="00F97C35"/>
    <w:rsid w:val="00FA20C7"/>
    <w:rsid w:val="00FA6D3B"/>
    <w:rsid w:val="00FB06C4"/>
    <w:rsid w:val="00FB2515"/>
    <w:rsid w:val="00FB41E0"/>
    <w:rsid w:val="00FB6812"/>
    <w:rsid w:val="00FB7168"/>
    <w:rsid w:val="00FB7977"/>
    <w:rsid w:val="00FD608A"/>
    <w:rsid w:val="00FE3984"/>
    <w:rsid w:val="00FF17C2"/>
    <w:rsid w:val="00FF4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1"/>
    <w:basedOn w:val="Normal"/>
    <w:next w:val="Titre"/>
    <w:link w:val="Titre1Car"/>
    <w:uiPriority w:val="9"/>
    <w:qFormat/>
    <w:rsid w:val="005A336B"/>
    <w:pPr>
      <w:keepNext/>
      <w:keepLines/>
      <w:numPr>
        <w:numId w:val="12"/>
      </w:numPr>
      <w:spacing w:before="120" w:after="120"/>
      <w:ind w:left="360"/>
      <w:jc w:val="both"/>
      <w:outlineLvl w:val="0"/>
    </w:pPr>
    <w:rPr>
      <w:rFonts w:ascii="Times New Roman" w:eastAsiaTheme="majorEastAsia" w:hAnsi="Times New Roman" w:cstheme="majorBidi"/>
      <w:sz w:val="24"/>
      <w:szCs w:val="32"/>
      <w:u w:val="single"/>
    </w:rPr>
  </w:style>
  <w:style w:type="paragraph" w:styleId="Titre2">
    <w:name w:val="heading 2"/>
    <w:basedOn w:val="Normal"/>
    <w:next w:val="Normal"/>
    <w:link w:val="Titre2Car"/>
    <w:uiPriority w:val="9"/>
    <w:semiHidden/>
    <w:unhideWhenUsed/>
    <w:rsid w:val="00B4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23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2382"/>
    <w:rPr>
      <w:rFonts w:ascii="Segoe UI" w:hAnsi="Segoe UI" w:cs="Segoe UI"/>
      <w:sz w:val="18"/>
      <w:szCs w:val="18"/>
    </w:rPr>
  </w:style>
  <w:style w:type="paragraph" w:styleId="En-tte">
    <w:name w:val="header"/>
    <w:basedOn w:val="Normal"/>
    <w:link w:val="En-tteCar"/>
    <w:uiPriority w:val="99"/>
    <w:unhideWhenUsed/>
    <w:rsid w:val="00D844E2"/>
    <w:pPr>
      <w:tabs>
        <w:tab w:val="center" w:pos="4536"/>
        <w:tab w:val="right" w:pos="9072"/>
      </w:tabs>
      <w:spacing w:after="0" w:line="240" w:lineRule="auto"/>
    </w:pPr>
  </w:style>
  <w:style w:type="character" w:customStyle="1" w:styleId="En-tteCar">
    <w:name w:val="En-tête Car"/>
    <w:basedOn w:val="Policepardfaut"/>
    <w:link w:val="En-tte"/>
    <w:uiPriority w:val="99"/>
    <w:rsid w:val="00D844E2"/>
  </w:style>
  <w:style w:type="paragraph" w:styleId="Pieddepage">
    <w:name w:val="footer"/>
    <w:basedOn w:val="Normal"/>
    <w:link w:val="PieddepageCar"/>
    <w:uiPriority w:val="99"/>
    <w:unhideWhenUsed/>
    <w:rsid w:val="00D844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4E2"/>
  </w:style>
  <w:style w:type="paragraph" w:styleId="Paragraphedeliste">
    <w:name w:val="List Paragraph"/>
    <w:basedOn w:val="Normal"/>
    <w:link w:val="ParagraphedelisteCar"/>
    <w:uiPriority w:val="34"/>
    <w:qFormat/>
    <w:rsid w:val="00507A3C"/>
    <w:pPr>
      <w:ind w:left="720"/>
      <w:contextualSpacing/>
    </w:pPr>
  </w:style>
  <w:style w:type="paragraph" w:styleId="NormalWeb">
    <w:name w:val="Normal (Web)"/>
    <w:basedOn w:val="Normal"/>
    <w:uiPriority w:val="99"/>
    <w:semiHidden/>
    <w:unhideWhenUsed/>
    <w:rsid w:val="00B55FE5"/>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table" w:styleId="Grilledutableau">
    <w:name w:val="Table Grid"/>
    <w:basedOn w:val="TableauNormal"/>
    <w:uiPriority w:val="39"/>
    <w:rsid w:val="00AD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Titre1 Car"/>
    <w:basedOn w:val="Policepardfaut"/>
    <w:link w:val="Titre1"/>
    <w:uiPriority w:val="9"/>
    <w:rsid w:val="005A336B"/>
    <w:rPr>
      <w:rFonts w:ascii="Times New Roman" w:eastAsiaTheme="majorEastAsia" w:hAnsi="Times New Roman" w:cstheme="majorBidi"/>
      <w:sz w:val="24"/>
      <w:szCs w:val="32"/>
      <w:u w:val="single"/>
    </w:rPr>
  </w:style>
  <w:style w:type="character" w:customStyle="1" w:styleId="Titre2Car">
    <w:name w:val="Titre 2 Car"/>
    <w:basedOn w:val="Policepardfaut"/>
    <w:link w:val="Titre2"/>
    <w:uiPriority w:val="9"/>
    <w:semiHidden/>
    <w:rsid w:val="00B45FDF"/>
    <w:rPr>
      <w:rFonts w:asciiTheme="majorHAnsi" w:eastAsiaTheme="majorEastAsia" w:hAnsiTheme="majorHAnsi" w:cstheme="majorBidi"/>
      <w:color w:val="2E74B5" w:themeColor="accent1" w:themeShade="BF"/>
      <w:sz w:val="26"/>
      <w:szCs w:val="26"/>
    </w:rPr>
  </w:style>
  <w:style w:type="paragraph" w:styleId="Titre">
    <w:name w:val="Title"/>
    <w:basedOn w:val="Normal"/>
    <w:next w:val="Sous-titre"/>
    <w:link w:val="TitreCar"/>
    <w:uiPriority w:val="10"/>
    <w:qFormat/>
    <w:rsid w:val="000E6D6E"/>
    <w:pPr>
      <w:numPr>
        <w:numId w:val="13"/>
      </w:numPr>
      <w:spacing w:after="0" w:line="360" w:lineRule="auto"/>
      <w:ind w:left="1068"/>
      <w:contextualSpacing/>
    </w:pPr>
    <w:rPr>
      <w:rFonts w:ascii="Times New Roman" w:eastAsiaTheme="majorEastAsia" w:hAnsi="Times New Roman" w:cstheme="majorBidi"/>
      <w:spacing w:val="-10"/>
      <w:kern w:val="28"/>
      <w:sz w:val="24"/>
      <w:szCs w:val="56"/>
    </w:rPr>
  </w:style>
  <w:style w:type="character" w:customStyle="1" w:styleId="TitreCar">
    <w:name w:val="Titre Car"/>
    <w:basedOn w:val="Policepardfaut"/>
    <w:link w:val="Titre"/>
    <w:uiPriority w:val="10"/>
    <w:rsid w:val="000E6D6E"/>
    <w:rPr>
      <w:rFonts w:ascii="Times New Roman" w:eastAsiaTheme="majorEastAsia" w:hAnsi="Times New Roman" w:cstheme="majorBidi"/>
      <w:spacing w:val="-10"/>
      <w:kern w:val="28"/>
      <w:sz w:val="24"/>
      <w:szCs w:val="56"/>
    </w:rPr>
  </w:style>
  <w:style w:type="paragraph" w:customStyle="1" w:styleId="titregeod">
    <w:name w:val="titre_geod"/>
    <w:basedOn w:val="Paragraphedeliste"/>
    <w:link w:val="titregeodCar"/>
    <w:rsid w:val="00B45FDF"/>
    <w:pPr>
      <w:numPr>
        <w:ilvl w:val="1"/>
        <w:numId w:val="4"/>
      </w:numPr>
      <w:spacing w:after="0" w:line="360" w:lineRule="auto"/>
    </w:pPr>
    <w:rPr>
      <w:rFonts w:ascii="Times New Roman" w:eastAsia="Times New Roman" w:hAnsi="Times New Roman" w:cs="Times New Roman"/>
      <w:b/>
      <w:bCs/>
      <w:sz w:val="24"/>
      <w:szCs w:val="36"/>
      <w:lang w:eastAsia="fr-FR"/>
    </w:rPr>
  </w:style>
  <w:style w:type="paragraph" w:customStyle="1" w:styleId="geog">
    <w:name w:val="geog"/>
    <w:basedOn w:val="Paragraphedeliste"/>
    <w:link w:val="geogCar"/>
    <w:qFormat/>
    <w:rsid w:val="00B45FDF"/>
    <w:pPr>
      <w:numPr>
        <w:numId w:val="2"/>
      </w:numPr>
      <w:spacing w:after="0" w:line="360" w:lineRule="auto"/>
    </w:pPr>
    <w:rPr>
      <w:rFonts w:ascii="Times New Roman" w:eastAsia="Times New Roman" w:hAnsi="Times New Roman" w:cs="Times New Roman"/>
      <w:b/>
      <w:bCs/>
      <w:sz w:val="24"/>
      <w:szCs w:val="36"/>
      <w:lang w:eastAsia="fr-FR"/>
    </w:rPr>
  </w:style>
  <w:style w:type="character" w:customStyle="1" w:styleId="ParagraphedelisteCar">
    <w:name w:val="Paragraphe de liste Car"/>
    <w:basedOn w:val="Policepardfaut"/>
    <w:link w:val="Paragraphedeliste"/>
    <w:uiPriority w:val="34"/>
    <w:rsid w:val="00B45FDF"/>
  </w:style>
  <w:style w:type="character" w:customStyle="1" w:styleId="titregeodCar">
    <w:name w:val="titre_geod Car"/>
    <w:basedOn w:val="ParagraphedelisteCar"/>
    <w:link w:val="titregeod"/>
    <w:rsid w:val="00B45FDF"/>
    <w:rPr>
      <w:rFonts w:ascii="Times New Roman" w:eastAsia="Times New Roman" w:hAnsi="Times New Roman" w:cs="Times New Roman"/>
      <w:b/>
      <w:bCs/>
      <w:sz w:val="24"/>
      <w:szCs w:val="36"/>
      <w:lang w:eastAsia="fr-FR"/>
    </w:rPr>
  </w:style>
  <w:style w:type="paragraph" w:customStyle="1" w:styleId="titre3">
    <w:name w:val="titre3"/>
    <w:basedOn w:val="titregeod"/>
    <w:link w:val="titre3Car"/>
    <w:rsid w:val="00104C15"/>
    <w:pPr>
      <w:numPr>
        <w:ilvl w:val="0"/>
        <w:numId w:val="3"/>
      </w:numPr>
    </w:pPr>
  </w:style>
  <w:style w:type="character" w:customStyle="1" w:styleId="geogCar">
    <w:name w:val="geog Car"/>
    <w:basedOn w:val="ParagraphedelisteCar"/>
    <w:link w:val="geog"/>
    <w:rsid w:val="00B45FDF"/>
    <w:rPr>
      <w:rFonts w:ascii="Times New Roman" w:eastAsia="Times New Roman" w:hAnsi="Times New Roman" w:cs="Times New Roman"/>
      <w:b/>
      <w:bCs/>
      <w:sz w:val="24"/>
      <w:szCs w:val="36"/>
      <w:lang w:eastAsia="fr-FR"/>
    </w:rPr>
  </w:style>
  <w:style w:type="paragraph" w:customStyle="1" w:styleId="Style1">
    <w:name w:val="Style1"/>
    <w:basedOn w:val="titre3"/>
    <w:next w:val="geog"/>
    <w:rsid w:val="00104C15"/>
  </w:style>
  <w:style w:type="character" w:customStyle="1" w:styleId="titre3Car">
    <w:name w:val="titre3 Car"/>
    <w:basedOn w:val="titregeodCar"/>
    <w:link w:val="titre3"/>
    <w:rsid w:val="00104C15"/>
    <w:rPr>
      <w:rFonts w:ascii="Times New Roman" w:eastAsia="Times New Roman" w:hAnsi="Times New Roman" w:cs="Times New Roman"/>
      <w:b/>
      <w:bCs/>
      <w:sz w:val="24"/>
      <w:szCs w:val="36"/>
      <w:lang w:eastAsia="fr-FR"/>
    </w:rPr>
  </w:style>
  <w:style w:type="paragraph" w:styleId="Sansinterligne">
    <w:name w:val="No Spacing"/>
    <w:uiPriority w:val="1"/>
    <w:rsid w:val="00104C15"/>
    <w:pPr>
      <w:spacing w:after="0" w:line="240" w:lineRule="auto"/>
    </w:pPr>
  </w:style>
  <w:style w:type="paragraph" w:styleId="En-ttedetabledesmatires">
    <w:name w:val="TOC Heading"/>
    <w:basedOn w:val="Titre1"/>
    <w:next w:val="Normal"/>
    <w:uiPriority w:val="39"/>
    <w:unhideWhenUsed/>
    <w:qFormat/>
    <w:rsid w:val="009C7974"/>
    <w:pPr>
      <w:numPr>
        <w:numId w:val="0"/>
      </w:numPr>
      <w:outlineLvl w:val="9"/>
    </w:pPr>
    <w:rPr>
      <w:lang w:eastAsia="fr-FR"/>
    </w:rPr>
  </w:style>
  <w:style w:type="paragraph" w:customStyle="1" w:styleId="Style2">
    <w:name w:val="Style2"/>
    <w:basedOn w:val="Titre"/>
    <w:next w:val="Sous-titre"/>
    <w:link w:val="Style2Car"/>
    <w:qFormat/>
    <w:rsid w:val="0070376E"/>
    <w:pPr>
      <w:numPr>
        <w:numId w:val="5"/>
      </w:numPr>
      <w:ind w:left="1776"/>
    </w:pPr>
  </w:style>
  <w:style w:type="paragraph" w:styleId="TM1">
    <w:name w:val="toc 1"/>
    <w:basedOn w:val="Normal"/>
    <w:next w:val="Normal"/>
    <w:autoRedefine/>
    <w:uiPriority w:val="39"/>
    <w:unhideWhenUsed/>
    <w:rsid w:val="00F86B9C"/>
    <w:pPr>
      <w:spacing w:after="100"/>
    </w:pPr>
  </w:style>
  <w:style w:type="paragraph" w:styleId="Sous-titre">
    <w:name w:val="Subtitle"/>
    <w:basedOn w:val="Normal"/>
    <w:next w:val="Normal"/>
    <w:link w:val="Sous-titreCar"/>
    <w:uiPriority w:val="11"/>
    <w:qFormat/>
    <w:rsid w:val="0058123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1235"/>
    <w:rPr>
      <w:rFonts w:eastAsiaTheme="minorEastAsia"/>
      <w:color w:val="5A5A5A" w:themeColor="text1" w:themeTint="A5"/>
      <w:spacing w:val="15"/>
    </w:rPr>
  </w:style>
  <w:style w:type="character" w:customStyle="1" w:styleId="Style2Car">
    <w:name w:val="Style2 Car"/>
    <w:basedOn w:val="titregeodCar"/>
    <w:link w:val="Style2"/>
    <w:rsid w:val="0070376E"/>
    <w:rPr>
      <w:rFonts w:ascii="Times New Roman" w:eastAsiaTheme="majorEastAsia" w:hAnsi="Times New Roman" w:cstheme="majorBidi"/>
      <w:b w:val="0"/>
      <w:bCs w:val="0"/>
      <w:spacing w:val="-10"/>
      <w:kern w:val="28"/>
      <w:sz w:val="24"/>
      <w:szCs w:val="56"/>
      <w:lang w:eastAsia="fr-FR"/>
    </w:rPr>
  </w:style>
  <w:style w:type="paragraph" w:customStyle="1" w:styleId="11">
    <w:name w:val="1.1"/>
    <w:basedOn w:val="Normal"/>
    <w:next w:val="Titre"/>
    <w:link w:val="11Car"/>
    <w:qFormat/>
    <w:rsid w:val="00256519"/>
    <w:pPr>
      <w:numPr>
        <w:numId w:val="7"/>
      </w:numPr>
    </w:pPr>
    <w:rPr>
      <w:b/>
    </w:rPr>
  </w:style>
  <w:style w:type="paragraph" w:customStyle="1" w:styleId="31">
    <w:name w:val="3.1"/>
    <w:basedOn w:val="11"/>
    <w:link w:val="31Car"/>
    <w:qFormat/>
    <w:rsid w:val="002622F4"/>
    <w:pPr>
      <w:numPr>
        <w:numId w:val="8"/>
      </w:numPr>
      <w:spacing w:before="120" w:after="0" w:line="360" w:lineRule="auto"/>
    </w:pPr>
    <w:rPr>
      <w:rFonts w:ascii="Times New Roman" w:hAnsi="Times New Roman" w:cs="Times New Roman"/>
    </w:rPr>
  </w:style>
  <w:style w:type="character" w:customStyle="1" w:styleId="11Car">
    <w:name w:val="1.1 Car"/>
    <w:basedOn w:val="titregeodCar"/>
    <w:link w:val="11"/>
    <w:rsid w:val="002A38F6"/>
    <w:rPr>
      <w:rFonts w:ascii="Times New Roman" w:eastAsia="Times New Roman" w:hAnsi="Times New Roman" w:cs="Times New Roman"/>
      <w:b/>
      <w:bCs w:val="0"/>
      <w:sz w:val="24"/>
      <w:szCs w:val="36"/>
      <w:lang w:eastAsia="fr-FR"/>
    </w:rPr>
  </w:style>
  <w:style w:type="paragraph" w:styleId="Listenumros">
    <w:name w:val="List Number"/>
    <w:basedOn w:val="Normal"/>
    <w:uiPriority w:val="99"/>
    <w:semiHidden/>
    <w:unhideWhenUsed/>
    <w:rsid w:val="00300F54"/>
    <w:pPr>
      <w:numPr>
        <w:numId w:val="6"/>
      </w:numPr>
      <w:contextualSpacing/>
    </w:pPr>
  </w:style>
  <w:style w:type="paragraph" w:customStyle="1" w:styleId="41">
    <w:name w:val="4.1"/>
    <w:basedOn w:val="titregeod"/>
    <w:next w:val="51"/>
    <w:link w:val="41Car"/>
    <w:qFormat/>
    <w:rsid w:val="0070376E"/>
    <w:pPr>
      <w:numPr>
        <w:ilvl w:val="0"/>
        <w:numId w:val="9"/>
      </w:numPr>
    </w:pPr>
    <w:rPr>
      <w:b w:val="0"/>
    </w:rPr>
  </w:style>
  <w:style w:type="character" w:customStyle="1" w:styleId="31Car">
    <w:name w:val="3.1 Car"/>
    <w:basedOn w:val="11Car"/>
    <w:link w:val="31"/>
    <w:rsid w:val="002622F4"/>
    <w:rPr>
      <w:rFonts w:ascii="Times New Roman" w:eastAsia="Times New Roman" w:hAnsi="Times New Roman" w:cs="Times New Roman"/>
      <w:b/>
      <w:bCs w:val="0"/>
      <w:sz w:val="24"/>
      <w:szCs w:val="36"/>
      <w:lang w:eastAsia="fr-FR"/>
    </w:rPr>
  </w:style>
  <w:style w:type="paragraph" w:customStyle="1" w:styleId="51">
    <w:name w:val="5.1"/>
    <w:basedOn w:val="titregeod"/>
    <w:link w:val="51Car"/>
    <w:qFormat/>
    <w:rsid w:val="00A34E64"/>
    <w:pPr>
      <w:numPr>
        <w:ilvl w:val="0"/>
        <w:numId w:val="10"/>
      </w:numPr>
    </w:pPr>
  </w:style>
  <w:style w:type="character" w:customStyle="1" w:styleId="41Car">
    <w:name w:val="4.1 Car"/>
    <w:basedOn w:val="titregeodCar"/>
    <w:link w:val="41"/>
    <w:rsid w:val="0070376E"/>
    <w:rPr>
      <w:rFonts w:ascii="Times New Roman" w:eastAsia="Times New Roman" w:hAnsi="Times New Roman" w:cs="Times New Roman"/>
      <w:b w:val="0"/>
      <w:bCs/>
      <w:sz w:val="24"/>
      <w:szCs w:val="36"/>
      <w:lang w:eastAsia="fr-FR"/>
    </w:rPr>
  </w:style>
  <w:style w:type="paragraph" w:customStyle="1" w:styleId="71">
    <w:name w:val="7.1"/>
    <w:basedOn w:val="51"/>
    <w:link w:val="71Car"/>
    <w:qFormat/>
    <w:rsid w:val="0041601C"/>
    <w:pPr>
      <w:numPr>
        <w:numId w:val="11"/>
      </w:numPr>
    </w:pPr>
  </w:style>
  <w:style w:type="character" w:customStyle="1" w:styleId="51Car">
    <w:name w:val="5.1 Car"/>
    <w:basedOn w:val="titregeodCar"/>
    <w:link w:val="51"/>
    <w:rsid w:val="00A34E64"/>
    <w:rPr>
      <w:rFonts w:ascii="Times New Roman" w:eastAsia="Times New Roman" w:hAnsi="Times New Roman" w:cs="Times New Roman"/>
      <w:b/>
      <w:bCs/>
      <w:sz w:val="24"/>
      <w:szCs w:val="36"/>
      <w:lang w:eastAsia="fr-FR"/>
    </w:rPr>
  </w:style>
  <w:style w:type="character" w:styleId="Lienhypertexte">
    <w:name w:val="Hyperlink"/>
    <w:basedOn w:val="Policepardfaut"/>
    <w:uiPriority w:val="99"/>
    <w:unhideWhenUsed/>
    <w:rsid w:val="00F16153"/>
    <w:rPr>
      <w:color w:val="0563C1" w:themeColor="hyperlink"/>
      <w:u w:val="single"/>
    </w:rPr>
  </w:style>
  <w:style w:type="character" w:customStyle="1" w:styleId="71Car">
    <w:name w:val="7.1 Car"/>
    <w:basedOn w:val="51Car"/>
    <w:link w:val="71"/>
    <w:rsid w:val="0041601C"/>
    <w:rPr>
      <w:rFonts w:ascii="Times New Roman" w:eastAsia="Times New Roman" w:hAnsi="Times New Roman" w:cs="Times New Roman"/>
      <w:b/>
      <w:bCs/>
      <w:sz w:val="24"/>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aliases w:val="Titre1"/>
    <w:basedOn w:val="Normal"/>
    <w:next w:val="Titre"/>
    <w:link w:val="Titre1Car"/>
    <w:uiPriority w:val="9"/>
    <w:qFormat/>
    <w:rsid w:val="005A336B"/>
    <w:pPr>
      <w:keepNext/>
      <w:keepLines/>
      <w:numPr>
        <w:numId w:val="12"/>
      </w:numPr>
      <w:spacing w:before="120" w:after="120"/>
      <w:ind w:left="360"/>
      <w:jc w:val="both"/>
      <w:outlineLvl w:val="0"/>
    </w:pPr>
    <w:rPr>
      <w:rFonts w:ascii="Times New Roman" w:eastAsiaTheme="majorEastAsia" w:hAnsi="Times New Roman" w:cstheme="majorBidi"/>
      <w:sz w:val="24"/>
      <w:szCs w:val="32"/>
      <w:u w:val="single"/>
    </w:rPr>
  </w:style>
  <w:style w:type="paragraph" w:styleId="Titre2">
    <w:name w:val="heading 2"/>
    <w:basedOn w:val="Normal"/>
    <w:next w:val="Normal"/>
    <w:link w:val="Titre2Car"/>
    <w:uiPriority w:val="9"/>
    <w:semiHidden/>
    <w:unhideWhenUsed/>
    <w:rsid w:val="00B4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23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2382"/>
    <w:rPr>
      <w:rFonts w:ascii="Segoe UI" w:hAnsi="Segoe UI" w:cs="Segoe UI"/>
      <w:sz w:val="18"/>
      <w:szCs w:val="18"/>
    </w:rPr>
  </w:style>
  <w:style w:type="paragraph" w:styleId="En-tte">
    <w:name w:val="header"/>
    <w:basedOn w:val="Normal"/>
    <w:link w:val="En-tteCar"/>
    <w:uiPriority w:val="99"/>
    <w:unhideWhenUsed/>
    <w:rsid w:val="00D844E2"/>
    <w:pPr>
      <w:tabs>
        <w:tab w:val="center" w:pos="4536"/>
        <w:tab w:val="right" w:pos="9072"/>
      </w:tabs>
      <w:spacing w:after="0" w:line="240" w:lineRule="auto"/>
    </w:pPr>
  </w:style>
  <w:style w:type="character" w:customStyle="1" w:styleId="En-tteCar">
    <w:name w:val="En-tête Car"/>
    <w:basedOn w:val="Policepardfaut"/>
    <w:link w:val="En-tte"/>
    <w:uiPriority w:val="99"/>
    <w:rsid w:val="00D844E2"/>
  </w:style>
  <w:style w:type="paragraph" w:styleId="Pieddepage">
    <w:name w:val="footer"/>
    <w:basedOn w:val="Normal"/>
    <w:link w:val="PieddepageCar"/>
    <w:uiPriority w:val="99"/>
    <w:unhideWhenUsed/>
    <w:rsid w:val="00D844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44E2"/>
  </w:style>
  <w:style w:type="paragraph" w:styleId="Paragraphedeliste">
    <w:name w:val="List Paragraph"/>
    <w:basedOn w:val="Normal"/>
    <w:link w:val="ParagraphedelisteCar"/>
    <w:uiPriority w:val="34"/>
    <w:qFormat/>
    <w:rsid w:val="00507A3C"/>
    <w:pPr>
      <w:ind w:left="720"/>
      <w:contextualSpacing/>
    </w:pPr>
  </w:style>
  <w:style w:type="paragraph" w:styleId="NormalWeb">
    <w:name w:val="Normal (Web)"/>
    <w:basedOn w:val="Normal"/>
    <w:uiPriority w:val="99"/>
    <w:semiHidden/>
    <w:unhideWhenUsed/>
    <w:rsid w:val="00B55FE5"/>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table" w:styleId="Grilledutableau">
    <w:name w:val="Table Grid"/>
    <w:basedOn w:val="TableauNormal"/>
    <w:uiPriority w:val="39"/>
    <w:rsid w:val="00AD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Titre1 Car"/>
    <w:basedOn w:val="Policepardfaut"/>
    <w:link w:val="Titre1"/>
    <w:uiPriority w:val="9"/>
    <w:rsid w:val="005A336B"/>
    <w:rPr>
      <w:rFonts w:ascii="Times New Roman" w:eastAsiaTheme="majorEastAsia" w:hAnsi="Times New Roman" w:cstheme="majorBidi"/>
      <w:sz w:val="24"/>
      <w:szCs w:val="32"/>
      <w:u w:val="single"/>
    </w:rPr>
  </w:style>
  <w:style w:type="character" w:customStyle="1" w:styleId="Titre2Car">
    <w:name w:val="Titre 2 Car"/>
    <w:basedOn w:val="Policepardfaut"/>
    <w:link w:val="Titre2"/>
    <w:uiPriority w:val="9"/>
    <w:semiHidden/>
    <w:rsid w:val="00B45FDF"/>
    <w:rPr>
      <w:rFonts w:asciiTheme="majorHAnsi" w:eastAsiaTheme="majorEastAsia" w:hAnsiTheme="majorHAnsi" w:cstheme="majorBidi"/>
      <w:color w:val="2E74B5" w:themeColor="accent1" w:themeShade="BF"/>
      <w:sz w:val="26"/>
      <w:szCs w:val="26"/>
    </w:rPr>
  </w:style>
  <w:style w:type="paragraph" w:styleId="Titre">
    <w:name w:val="Title"/>
    <w:basedOn w:val="Normal"/>
    <w:next w:val="Sous-titre"/>
    <w:link w:val="TitreCar"/>
    <w:uiPriority w:val="10"/>
    <w:qFormat/>
    <w:rsid w:val="000E6D6E"/>
    <w:pPr>
      <w:numPr>
        <w:numId w:val="13"/>
      </w:numPr>
      <w:spacing w:after="0" w:line="360" w:lineRule="auto"/>
      <w:ind w:left="1068"/>
      <w:contextualSpacing/>
    </w:pPr>
    <w:rPr>
      <w:rFonts w:ascii="Times New Roman" w:eastAsiaTheme="majorEastAsia" w:hAnsi="Times New Roman" w:cstheme="majorBidi"/>
      <w:spacing w:val="-10"/>
      <w:kern w:val="28"/>
      <w:sz w:val="24"/>
      <w:szCs w:val="56"/>
    </w:rPr>
  </w:style>
  <w:style w:type="character" w:customStyle="1" w:styleId="TitreCar">
    <w:name w:val="Titre Car"/>
    <w:basedOn w:val="Policepardfaut"/>
    <w:link w:val="Titre"/>
    <w:uiPriority w:val="10"/>
    <w:rsid w:val="000E6D6E"/>
    <w:rPr>
      <w:rFonts w:ascii="Times New Roman" w:eastAsiaTheme="majorEastAsia" w:hAnsi="Times New Roman" w:cstheme="majorBidi"/>
      <w:spacing w:val="-10"/>
      <w:kern w:val="28"/>
      <w:sz w:val="24"/>
      <w:szCs w:val="56"/>
    </w:rPr>
  </w:style>
  <w:style w:type="paragraph" w:customStyle="1" w:styleId="titregeod">
    <w:name w:val="titre_geod"/>
    <w:basedOn w:val="Paragraphedeliste"/>
    <w:link w:val="titregeodCar"/>
    <w:rsid w:val="00B45FDF"/>
    <w:pPr>
      <w:numPr>
        <w:ilvl w:val="1"/>
        <w:numId w:val="4"/>
      </w:numPr>
      <w:spacing w:after="0" w:line="360" w:lineRule="auto"/>
    </w:pPr>
    <w:rPr>
      <w:rFonts w:ascii="Times New Roman" w:eastAsia="Times New Roman" w:hAnsi="Times New Roman" w:cs="Times New Roman"/>
      <w:b/>
      <w:bCs/>
      <w:sz w:val="24"/>
      <w:szCs w:val="36"/>
      <w:lang w:eastAsia="fr-FR"/>
    </w:rPr>
  </w:style>
  <w:style w:type="paragraph" w:customStyle="1" w:styleId="geog">
    <w:name w:val="geog"/>
    <w:basedOn w:val="Paragraphedeliste"/>
    <w:link w:val="geogCar"/>
    <w:qFormat/>
    <w:rsid w:val="00B45FDF"/>
    <w:pPr>
      <w:numPr>
        <w:numId w:val="2"/>
      </w:numPr>
      <w:spacing w:after="0" w:line="360" w:lineRule="auto"/>
    </w:pPr>
    <w:rPr>
      <w:rFonts w:ascii="Times New Roman" w:eastAsia="Times New Roman" w:hAnsi="Times New Roman" w:cs="Times New Roman"/>
      <w:b/>
      <w:bCs/>
      <w:sz w:val="24"/>
      <w:szCs w:val="36"/>
      <w:lang w:eastAsia="fr-FR"/>
    </w:rPr>
  </w:style>
  <w:style w:type="character" w:customStyle="1" w:styleId="ParagraphedelisteCar">
    <w:name w:val="Paragraphe de liste Car"/>
    <w:basedOn w:val="Policepardfaut"/>
    <w:link w:val="Paragraphedeliste"/>
    <w:uiPriority w:val="34"/>
    <w:rsid w:val="00B45FDF"/>
  </w:style>
  <w:style w:type="character" w:customStyle="1" w:styleId="titregeodCar">
    <w:name w:val="titre_geod Car"/>
    <w:basedOn w:val="ParagraphedelisteCar"/>
    <w:link w:val="titregeod"/>
    <w:rsid w:val="00B45FDF"/>
    <w:rPr>
      <w:rFonts w:ascii="Times New Roman" w:eastAsia="Times New Roman" w:hAnsi="Times New Roman" w:cs="Times New Roman"/>
      <w:b/>
      <w:bCs/>
      <w:sz w:val="24"/>
      <w:szCs w:val="36"/>
      <w:lang w:eastAsia="fr-FR"/>
    </w:rPr>
  </w:style>
  <w:style w:type="paragraph" w:customStyle="1" w:styleId="titre3">
    <w:name w:val="titre3"/>
    <w:basedOn w:val="titregeod"/>
    <w:link w:val="titre3Car"/>
    <w:rsid w:val="00104C15"/>
    <w:pPr>
      <w:numPr>
        <w:ilvl w:val="0"/>
        <w:numId w:val="3"/>
      </w:numPr>
    </w:pPr>
  </w:style>
  <w:style w:type="character" w:customStyle="1" w:styleId="geogCar">
    <w:name w:val="geog Car"/>
    <w:basedOn w:val="ParagraphedelisteCar"/>
    <w:link w:val="geog"/>
    <w:rsid w:val="00B45FDF"/>
    <w:rPr>
      <w:rFonts w:ascii="Times New Roman" w:eastAsia="Times New Roman" w:hAnsi="Times New Roman" w:cs="Times New Roman"/>
      <w:b/>
      <w:bCs/>
      <w:sz w:val="24"/>
      <w:szCs w:val="36"/>
      <w:lang w:eastAsia="fr-FR"/>
    </w:rPr>
  </w:style>
  <w:style w:type="paragraph" w:customStyle="1" w:styleId="Style1">
    <w:name w:val="Style1"/>
    <w:basedOn w:val="titre3"/>
    <w:next w:val="geog"/>
    <w:rsid w:val="00104C15"/>
  </w:style>
  <w:style w:type="character" w:customStyle="1" w:styleId="titre3Car">
    <w:name w:val="titre3 Car"/>
    <w:basedOn w:val="titregeodCar"/>
    <w:link w:val="titre3"/>
    <w:rsid w:val="00104C15"/>
    <w:rPr>
      <w:rFonts w:ascii="Times New Roman" w:eastAsia="Times New Roman" w:hAnsi="Times New Roman" w:cs="Times New Roman"/>
      <w:b/>
      <w:bCs/>
      <w:sz w:val="24"/>
      <w:szCs w:val="36"/>
      <w:lang w:eastAsia="fr-FR"/>
    </w:rPr>
  </w:style>
  <w:style w:type="paragraph" w:styleId="Sansinterligne">
    <w:name w:val="No Spacing"/>
    <w:uiPriority w:val="1"/>
    <w:rsid w:val="00104C15"/>
    <w:pPr>
      <w:spacing w:after="0" w:line="240" w:lineRule="auto"/>
    </w:pPr>
  </w:style>
  <w:style w:type="paragraph" w:styleId="En-ttedetabledesmatires">
    <w:name w:val="TOC Heading"/>
    <w:basedOn w:val="Titre1"/>
    <w:next w:val="Normal"/>
    <w:uiPriority w:val="39"/>
    <w:unhideWhenUsed/>
    <w:qFormat/>
    <w:rsid w:val="009C7974"/>
    <w:pPr>
      <w:numPr>
        <w:numId w:val="0"/>
      </w:numPr>
      <w:outlineLvl w:val="9"/>
    </w:pPr>
    <w:rPr>
      <w:lang w:eastAsia="fr-FR"/>
    </w:rPr>
  </w:style>
  <w:style w:type="paragraph" w:customStyle="1" w:styleId="Style2">
    <w:name w:val="Style2"/>
    <w:basedOn w:val="Titre"/>
    <w:next w:val="Sous-titre"/>
    <w:link w:val="Style2Car"/>
    <w:qFormat/>
    <w:rsid w:val="0070376E"/>
    <w:pPr>
      <w:numPr>
        <w:numId w:val="5"/>
      </w:numPr>
      <w:ind w:left="1776"/>
    </w:pPr>
  </w:style>
  <w:style w:type="paragraph" w:styleId="TM1">
    <w:name w:val="toc 1"/>
    <w:basedOn w:val="Normal"/>
    <w:next w:val="Normal"/>
    <w:autoRedefine/>
    <w:uiPriority w:val="39"/>
    <w:unhideWhenUsed/>
    <w:rsid w:val="00F86B9C"/>
    <w:pPr>
      <w:spacing w:after="100"/>
    </w:pPr>
  </w:style>
  <w:style w:type="paragraph" w:styleId="Sous-titre">
    <w:name w:val="Subtitle"/>
    <w:basedOn w:val="Normal"/>
    <w:next w:val="Normal"/>
    <w:link w:val="Sous-titreCar"/>
    <w:uiPriority w:val="11"/>
    <w:qFormat/>
    <w:rsid w:val="0058123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1235"/>
    <w:rPr>
      <w:rFonts w:eastAsiaTheme="minorEastAsia"/>
      <w:color w:val="5A5A5A" w:themeColor="text1" w:themeTint="A5"/>
      <w:spacing w:val="15"/>
    </w:rPr>
  </w:style>
  <w:style w:type="character" w:customStyle="1" w:styleId="Style2Car">
    <w:name w:val="Style2 Car"/>
    <w:basedOn w:val="titregeodCar"/>
    <w:link w:val="Style2"/>
    <w:rsid w:val="0070376E"/>
    <w:rPr>
      <w:rFonts w:ascii="Times New Roman" w:eastAsiaTheme="majorEastAsia" w:hAnsi="Times New Roman" w:cstheme="majorBidi"/>
      <w:b w:val="0"/>
      <w:bCs w:val="0"/>
      <w:spacing w:val="-10"/>
      <w:kern w:val="28"/>
      <w:sz w:val="24"/>
      <w:szCs w:val="56"/>
      <w:lang w:eastAsia="fr-FR"/>
    </w:rPr>
  </w:style>
  <w:style w:type="paragraph" w:customStyle="1" w:styleId="11">
    <w:name w:val="1.1"/>
    <w:basedOn w:val="Normal"/>
    <w:next w:val="Titre"/>
    <w:link w:val="11Car"/>
    <w:qFormat/>
    <w:rsid w:val="00256519"/>
    <w:pPr>
      <w:numPr>
        <w:numId w:val="7"/>
      </w:numPr>
    </w:pPr>
    <w:rPr>
      <w:b/>
    </w:rPr>
  </w:style>
  <w:style w:type="paragraph" w:customStyle="1" w:styleId="31">
    <w:name w:val="3.1"/>
    <w:basedOn w:val="11"/>
    <w:link w:val="31Car"/>
    <w:qFormat/>
    <w:rsid w:val="002622F4"/>
    <w:pPr>
      <w:numPr>
        <w:numId w:val="8"/>
      </w:numPr>
      <w:spacing w:before="120" w:after="0" w:line="360" w:lineRule="auto"/>
    </w:pPr>
    <w:rPr>
      <w:rFonts w:ascii="Times New Roman" w:hAnsi="Times New Roman" w:cs="Times New Roman"/>
    </w:rPr>
  </w:style>
  <w:style w:type="character" w:customStyle="1" w:styleId="11Car">
    <w:name w:val="1.1 Car"/>
    <w:basedOn w:val="titregeodCar"/>
    <w:link w:val="11"/>
    <w:rsid w:val="002A38F6"/>
    <w:rPr>
      <w:rFonts w:ascii="Times New Roman" w:eastAsia="Times New Roman" w:hAnsi="Times New Roman" w:cs="Times New Roman"/>
      <w:b/>
      <w:bCs w:val="0"/>
      <w:sz w:val="24"/>
      <w:szCs w:val="36"/>
      <w:lang w:eastAsia="fr-FR"/>
    </w:rPr>
  </w:style>
  <w:style w:type="paragraph" w:styleId="Listenumros">
    <w:name w:val="List Number"/>
    <w:basedOn w:val="Normal"/>
    <w:uiPriority w:val="99"/>
    <w:semiHidden/>
    <w:unhideWhenUsed/>
    <w:rsid w:val="00300F54"/>
    <w:pPr>
      <w:numPr>
        <w:numId w:val="6"/>
      </w:numPr>
      <w:contextualSpacing/>
    </w:pPr>
  </w:style>
  <w:style w:type="paragraph" w:customStyle="1" w:styleId="41">
    <w:name w:val="4.1"/>
    <w:basedOn w:val="titregeod"/>
    <w:next w:val="51"/>
    <w:link w:val="41Car"/>
    <w:qFormat/>
    <w:rsid w:val="0070376E"/>
    <w:pPr>
      <w:numPr>
        <w:ilvl w:val="0"/>
        <w:numId w:val="9"/>
      </w:numPr>
    </w:pPr>
    <w:rPr>
      <w:b w:val="0"/>
    </w:rPr>
  </w:style>
  <w:style w:type="character" w:customStyle="1" w:styleId="31Car">
    <w:name w:val="3.1 Car"/>
    <w:basedOn w:val="11Car"/>
    <w:link w:val="31"/>
    <w:rsid w:val="002622F4"/>
    <w:rPr>
      <w:rFonts w:ascii="Times New Roman" w:eastAsia="Times New Roman" w:hAnsi="Times New Roman" w:cs="Times New Roman"/>
      <w:b/>
      <w:bCs w:val="0"/>
      <w:sz w:val="24"/>
      <w:szCs w:val="36"/>
      <w:lang w:eastAsia="fr-FR"/>
    </w:rPr>
  </w:style>
  <w:style w:type="paragraph" w:customStyle="1" w:styleId="51">
    <w:name w:val="5.1"/>
    <w:basedOn w:val="titregeod"/>
    <w:link w:val="51Car"/>
    <w:qFormat/>
    <w:rsid w:val="00A34E64"/>
    <w:pPr>
      <w:numPr>
        <w:ilvl w:val="0"/>
        <w:numId w:val="10"/>
      </w:numPr>
    </w:pPr>
  </w:style>
  <w:style w:type="character" w:customStyle="1" w:styleId="41Car">
    <w:name w:val="4.1 Car"/>
    <w:basedOn w:val="titregeodCar"/>
    <w:link w:val="41"/>
    <w:rsid w:val="0070376E"/>
    <w:rPr>
      <w:rFonts w:ascii="Times New Roman" w:eastAsia="Times New Roman" w:hAnsi="Times New Roman" w:cs="Times New Roman"/>
      <w:b w:val="0"/>
      <w:bCs/>
      <w:sz w:val="24"/>
      <w:szCs w:val="36"/>
      <w:lang w:eastAsia="fr-FR"/>
    </w:rPr>
  </w:style>
  <w:style w:type="paragraph" w:customStyle="1" w:styleId="71">
    <w:name w:val="7.1"/>
    <w:basedOn w:val="51"/>
    <w:link w:val="71Car"/>
    <w:qFormat/>
    <w:rsid w:val="0041601C"/>
    <w:pPr>
      <w:numPr>
        <w:numId w:val="11"/>
      </w:numPr>
    </w:pPr>
  </w:style>
  <w:style w:type="character" w:customStyle="1" w:styleId="51Car">
    <w:name w:val="5.1 Car"/>
    <w:basedOn w:val="titregeodCar"/>
    <w:link w:val="51"/>
    <w:rsid w:val="00A34E64"/>
    <w:rPr>
      <w:rFonts w:ascii="Times New Roman" w:eastAsia="Times New Roman" w:hAnsi="Times New Roman" w:cs="Times New Roman"/>
      <w:b/>
      <w:bCs/>
      <w:sz w:val="24"/>
      <w:szCs w:val="36"/>
      <w:lang w:eastAsia="fr-FR"/>
    </w:rPr>
  </w:style>
  <w:style w:type="character" w:styleId="Lienhypertexte">
    <w:name w:val="Hyperlink"/>
    <w:basedOn w:val="Policepardfaut"/>
    <w:uiPriority w:val="99"/>
    <w:unhideWhenUsed/>
    <w:rsid w:val="00F16153"/>
    <w:rPr>
      <w:color w:val="0563C1" w:themeColor="hyperlink"/>
      <w:u w:val="single"/>
    </w:rPr>
  </w:style>
  <w:style w:type="character" w:customStyle="1" w:styleId="71Car">
    <w:name w:val="7.1 Car"/>
    <w:basedOn w:val="51Car"/>
    <w:link w:val="71"/>
    <w:rsid w:val="0041601C"/>
    <w:rPr>
      <w:rFonts w:ascii="Times New Roman" w:eastAsia="Times New Roman" w:hAnsi="Times New Roman" w:cs="Times New Roman"/>
      <w:b/>
      <w:bCs/>
      <w:sz w:val="24"/>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06993">
      <w:bodyDiv w:val="1"/>
      <w:marLeft w:val="0"/>
      <w:marRight w:val="0"/>
      <w:marTop w:val="0"/>
      <w:marBottom w:val="0"/>
      <w:divBdr>
        <w:top w:val="none" w:sz="0" w:space="0" w:color="auto"/>
        <w:left w:val="none" w:sz="0" w:space="0" w:color="auto"/>
        <w:bottom w:val="none" w:sz="0" w:space="0" w:color="auto"/>
        <w:right w:val="none" w:sz="0" w:space="0" w:color="auto"/>
      </w:divBdr>
    </w:div>
    <w:div w:id="661004665">
      <w:bodyDiv w:val="1"/>
      <w:marLeft w:val="0"/>
      <w:marRight w:val="0"/>
      <w:marTop w:val="0"/>
      <w:marBottom w:val="0"/>
      <w:divBdr>
        <w:top w:val="none" w:sz="0" w:space="0" w:color="auto"/>
        <w:left w:val="none" w:sz="0" w:space="0" w:color="auto"/>
        <w:bottom w:val="none" w:sz="0" w:space="0" w:color="auto"/>
        <w:right w:val="none" w:sz="0" w:space="0" w:color="auto"/>
      </w:divBdr>
    </w:div>
    <w:div w:id="688289508">
      <w:bodyDiv w:val="1"/>
      <w:marLeft w:val="0"/>
      <w:marRight w:val="0"/>
      <w:marTop w:val="0"/>
      <w:marBottom w:val="0"/>
      <w:divBdr>
        <w:top w:val="none" w:sz="0" w:space="0" w:color="auto"/>
        <w:left w:val="none" w:sz="0" w:space="0" w:color="auto"/>
        <w:bottom w:val="none" w:sz="0" w:space="0" w:color="auto"/>
        <w:right w:val="none" w:sz="0" w:space="0" w:color="auto"/>
      </w:divBdr>
    </w:div>
    <w:div w:id="1067531231">
      <w:bodyDiv w:val="1"/>
      <w:marLeft w:val="0"/>
      <w:marRight w:val="0"/>
      <w:marTop w:val="0"/>
      <w:marBottom w:val="0"/>
      <w:divBdr>
        <w:top w:val="none" w:sz="0" w:space="0" w:color="auto"/>
        <w:left w:val="none" w:sz="0" w:space="0" w:color="auto"/>
        <w:bottom w:val="none" w:sz="0" w:space="0" w:color="auto"/>
        <w:right w:val="none" w:sz="0" w:space="0" w:color="auto"/>
      </w:divBdr>
    </w:div>
    <w:div w:id="21440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tgc.au-senega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9BF35-2515-4C15-B5CC-84DB9841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3587</Words>
  <Characters>19733</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Élaboration de contenu pour le renforcement du portail géodésique national</vt:lpstr>
    </vt:vector>
  </TitlesOfParts>
  <Company/>
  <LinksUpToDate>false</LinksUpToDate>
  <CharactersWithSpaces>23274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Élaboration de contenu pour le renforcement du portail géodésique national</dc:title>
  <dc:creator>DELL</dc:creator>
  <cp:lastModifiedBy>hp</cp:lastModifiedBy>
  <cp:revision>2</cp:revision>
  <cp:lastPrinted>2021-02-18T13:08:00Z</cp:lastPrinted>
  <dcterms:created xsi:type="dcterms:W3CDTF">2023-01-05T18:06:00Z</dcterms:created>
  <dcterms:modified xsi:type="dcterms:W3CDTF">2023-01-05T18:06:00Z</dcterms:modified>
</cp:coreProperties>
</file>