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2"/>
        <w:gridCol w:w="3798"/>
      </w:tblGrid>
      <w:tr w:rsidR="00567979" w14:paraId="56F53C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5BE1B5A3" w14:textId="77777777" w:rsidR="00567979" w:rsidRDefault="00000000">
            <w:pPr>
              <w:spacing w:before="80" w:after="40"/>
            </w:pPr>
            <w:r>
              <w:rPr>
                <w:b/>
                <w:bCs/>
                <w:color w:val="FFFFFF"/>
                <w:sz w:val="30"/>
                <w:szCs w:val="30"/>
              </w:rPr>
              <w:t>AL HUSSEIN KHOUMA</w:t>
            </w:r>
          </w:p>
          <w:p w14:paraId="7D022439" w14:textId="77777777" w:rsidR="00567979" w:rsidRDefault="00000000">
            <w:pPr>
              <w:spacing w:after="30"/>
            </w:pPr>
            <w:r>
              <w:rPr>
                <w:i/>
                <w:iCs/>
                <w:color w:val="D0D8F0"/>
              </w:rPr>
              <w:t>Consultant en Développement Logiciel</w:t>
            </w:r>
          </w:p>
          <w:p w14:paraId="5634A221" w14:textId="77777777" w:rsidR="00567979" w:rsidRDefault="00000000">
            <w:pPr>
              <w:spacing w:after="60"/>
            </w:pPr>
            <w:r>
              <w:rPr>
                <w:i/>
                <w:iCs/>
                <w:color w:val="C0CCE8"/>
                <w:sz w:val="19"/>
                <w:szCs w:val="19"/>
              </w:rPr>
              <w:t>Ingénieur Systèmes d'Information</w:t>
            </w:r>
          </w:p>
          <w:p w14:paraId="3C3CBCE8" w14:textId="77777777" w:rsidR="00567979" w:rsidRDefault="00000000">
            <w:pPr>
              <w:spacing w:after="20"/>
            </w:pPr>
            <w:r>
              <w:rPr>
                <w:color w:val="A0B0D8"/>
                <w:sz w:val="18"/>
                <w:szCs w:val="18"/>
              </w:rPr>
              <w:t xml:space="preserve">Email : </w:t>
            </w:r>
            <w:r>
              <w:rPr>
                <w:b/>
                <w:bCs/>
                <w:color w:val="FFFFFF"/>
                <w:sz w:val="18"/>
                <w:szCs w:val="18"/>
              </w:rPr>
              <w:t>alhusseinkhouma0@gmail.com</w:t>
            </w:r>
          </w:p>
          <w:p w14:paraId="0127DFDC" w14:textId="77777777" w:rsidR="00567979" w:rsidRDefault="00000000">
            <w:pPr>
              <w:spacing w:after="80"/>
            </w:pPr>
            <w:proofErr w:type="gramStart"/>
            <w:r>
              <w:rPr>
                <w:color w:val="A0B0D8"/>
                <w:sz w:val="18"/>
                <w:szCs w:val="18"/>
              </w:rPr>
              <w:t>Tel.  :</w:t>
            </w:r>
            <w:proofErr w:type="gramEnd"/>
            <w:r>
              <w:rPr>
                <w:color w:val="A0B0D8"/>
                <w:sz w:val="18"/>
                <w:szCs w:val="18"/>
              </w:rPr>
              <w:t xml:space="preserve"> </w:t>
            </w:r>
            <w:r>
              <w:rPr>
                <w:b/>
                <w:bCs/>
                <w:color w:val="FFFFFF"/>
                <w:sz w:val="18"/>
                <w:szCs w:val="18"/>
              </w:rPr>
              <w:t>+221 78 453 75 47</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71C3AAA6" w14:textId="77777777" w:rsidR="00567979" w:rsidRDefault="00000000">
            <w:pPr>
              <w:spacing w:before="60" w:after="10"/>
              <w:jc w:val="center"/>
            </w:pPr>
            <w:r>
              <w:rPr>
                <w:b/>
                <w:bCs/>
                <w:color w:val="1B3B6F"/>
                <w:sz w:val="52"/>
                <w:szCs w:val="52"/>
              </w:rPr>
              <w:t>DEVIS</w:t>
            </w:r>
          </w:p>
          <w:p w14:paraId="7A769731" w14:textId="77777777" w:rsidR="00567979" w:rsidRDefault="00000000">
            <w:pPr>
              <w:spacing w:after="20"/>
              <w:jc w:val="center"/>
            </w:pPr>
            <w:r>
              <w:rPr>
                <w:b/>
                <w:bCs/>
                <w:color w:val="1565C0"/>
                <w:sz w:val="21"/>
                <w:szCs w:val="21"/>
              </w:rPr>
              <w:t>N° DEV-ADM-2025-001</w:t>
            </w:r>
          </w:p>
          <w:p w14:paraId="329325F7" w14:textId="77777777" w:rsidR="00567979" w:rsidRDefault="00000000">
            <w:pPr>
              <w:spacing w:after="10"/>
              <w:jc w:val="center"/>
            </w:pPr>
            <w:r>
              <w:rPr>
                <w:color w:val="757575"/>
                <w:sz w:val="18"/>
                <w:szCs w:val="18"/>
              </w:rPr>
              <w:t xml:space="preserve">Date : </w:t>
            </w:r>
            <w:r>
              <w:rPr>
                <w:b/>
                <w:bCs/>
                <w:sz w:val="18"/>
                <w:szCs w:val="18"/>
              </w:rPr>
              <w:t>31 Mars 2026</w:t>
            </w:r>
          </w:p>
          <w:p w14:paraId="5224559D" w14:textId="77777777" w:rsidR="00567979" w:rsidRDefault="00000000">
            <w:pPr>
              <w:spacing w:after="80"/>
              <w:jc w:val="center"/>
            </w:pPr>
            <w:r>
              <w:rPr>
                <w:color w:val="757575"/>
                <w:sz w:val="18"/>
                <w:szCs w:val="18"/>
              </w:rPr>
              <w:t xml:space="preserve">Validité : </w:t>
            </w:r>
            <w:r>
              <w:rPr>
                <w:b/>
                <w:bCs/>
                <w:color w:val="E65100"/>
                <w:sz w:val="18"/>
                <w:szCs w:val="18"/>
              </w:rPr>
              <w:t>30 jours</w:t>
            </w:r>
          </w:p>
        </w:tc>
      </w:tr>
    </w:tbl>
    <w:p w14:paraId="1920E93B" w14:textId="77777777" w:rsidR="00567979" w:rsidRDefault="005679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567979" w14:paraId="21747B60" w14:textId="77777777">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1EA04784" w14:textId="77777777" w:rsidR="00567979" w:rsidRDefault="00000000">
            <w:r>
              <w:rPr>
                <w:b/>
                <w:bCs/>
                <w:color w:val="FFFFFF"/>
                <w:sz w:val="19"/>
                <w:szCs w:val="19"/>
              </w:rPr>
              <w:t>DE — CONSULTANT</w:t>
            </w:r>
          </w:p>
        </w:tc>
        <w:tc>
          <w:tcPr>
            <w:tcW w:w="4740" w:type="dxa"/>
            <w:tcBorders>
              <w:top w:val="single" w:sz="1" w:space="0" w:color="CCCCCC"/>
              <w:left w:val="single" w:sz="1" w:space="0" w:color="CCCCCC"/>
              <w:bottom w:val="single" w:sz="1" w:space="0" w:color="CCCCCC"/>
              <w:right w:val="single" w:sz="1" w:space="0" w:color="CCCCCC"/>
            </w:tcBorders>
            <w:shd w:val="clear" w:color="auto" w:fill="1565C0"/>
            <w:tcMar>
              <w:top w:w="120" w:type="dxa"/>
              <w:left w:w="180" w:type="dxa"/>
              <w:bottom w:w="120" w:type="dxa"/>
              <w:right w:w="180" w:type="dxa"/>
            </w:tcMar>
            <w:vAlign w:val="center"/>
          </w:tcPr>
          <w:p w14:paraId="05E44695" w14:textId="77777777" w:rsidR="00567979" w:rsidRDefault="00000000">
            <w:proofErr w:type="gramStart"/>
            <w:r>
              <w:rPr>
                <w:b/>
                <w:bCs/>
                <w:color w:val="FFFFFF"/>
                <w:sz w:val="19"/>
                <w:szCs w:val="19"/>
              </w:rPr>
              <w:t>À  —</w:t>
            </w:r>
            <w:proofErr w:type="gramEnd"/>
            <w:r>
              <w:rPr>
                <w:b/>
                <w:bCs/>
                <w:color w:val="FFFFFF"/>
                <w:sz w:val="19"/>
                <w:szCs w:val="19"/>
              </w:rPr>
              <w:t xml:space="preserve"> CLIENT</w:t>
            </w:r>
          </w:p>
        </w:tc>
      </w:tr>
      <w:tr w:rsidR="00567979" w14:paraId="14621DC0" w14:textId="77777777">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0CADE307" w14:textId="77777777" w:rsidR="00567979" w:rsidRDefault="00000000">
            <w:pPr>
              <w:spacing w:before="40" w:after="30"/>
            </w:pPr>
            <w:r>
              <w:rPr>
                <w:b/>
                <w:bCs/>
                <w:color w:val="1B3B6F"/>
                <w:sz w:val="21"/>
                <w:szCs w:val="21"/>
              </w:rPr>
              <w:t>Al Hussein KHOUMA</w:t>
            </w:r>
          </w:p>
          <w:p w14:paraId="05EB2C28" w14:textId="77777777" w:rsidR="00567979" w:rsidRDefault="00000000">
            <w:pPr>
              <w:spacing w:after="20"/>
            </w:pPr>
            <w:r>
              <w:rPr>
                <w:sz w:val="19"/>
                <w:szCs w:val="19"/>
              </w:rPr>
              <w:t>Consultant Développeur Full-Stack</w:t>
            </w:r>
          </w:p>
          <w:p w14:paraId="2A09BF3E" w14:textId="77777777" w:rsidR="00567979" w:rsidRDefault="00000000">
            <w:pPr>
              <w:spacing w:after="20"/>
            </w:pPr>
            <w:r>
              <w:rPr>
                <w:color w:val="757575"/>
                <w:sz w:val="18"/>
                <w:szCs w:val="18"/>
              </w:rPr>
              <w:t xml:space="preserve">Tel : </w:t>
            </w:r>
            <w:r>
              <w:rPr>
                <w:b/>
                <w:bCs/>
                <w:sz w:val="18"/>
                <w:szCs w:val="18"/>
              </w:rPr>
              <w:t>+221 78 453 75 47</w:t>
            </w:r>
          </w:p>
          <w:p w14:paraId="52FA76A7" w14:textId="77777777" w:rsidR="00567979" w:rsidRDefault="00000000">
            <w:pPr>
              <w:spacing w:after="40"/>
            </w:pPr>
            <w:r>
              <w:rPr>
                <w:color w:val="757575"/>
                <w:sz w:val="18"/>
                <w:szCs w:val="18"/>
              </w:rPr>
              <w:t xml:space="preserve">Email : </w:t>
            </w:r>
            <w:r>
              <w:rPr>
                <w:b/>
                <w:bCs/>
                <w:sz w:val="18"/>
                <w:szCs w:val="18"/>
              </w:rPr>
              <w:t>alhusseinkhouma0@gmail.com</w:t>
            </w:r>
          </w:p>
        </w:tc>
        <w:tc>
          <w:tcPr>
            <w:tcW w:w="474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6DA6C94B" w14:textId="77777777" w:rsidR="00567979" w:rsidRDefault="00000000">
            <w:pPr>
              <w:spacing w:before="40" w:after="30"/>
            </w:pPr>
            <w:r>
              <w:rPr>
                <w:b/>
                <w:bCs/>
                <w:color w:val="1565C0"/>
              </w:rPr>
              <w:t>Agence de Développement Municipal (ADM)</w:t>
            </w:r>
          </w:p>
          <w:p w14:paraId="32854047" w14:textId="77777777" w:rsidR="00567979" w:rsidRDefault="00000000">
            <w:pPr>
              <w:spacing w:after="20"/>
            </w:pPr>
            <w:r>
              <w:rPr>
                <w:sz w:val="19"/>
                <w:szCs w:val="19"/>
              </w:rPr>
              <w:t>Direction des Systèmes d'Information</w:t>
            </w:r>
          </w:p>
          <w:p w14:paraId="3CFFAB5A" w14:textId="77777777" w:rsidR="00567979" w:rsidRDefault="00000000">
            <w:pPr>
              <w:spacing w:after="20"/>
            </w:pPr>
            <w:r>
              <w:rPr>
                <w:sz w:val="18"/>
                <w:szCs w:val="18"/>
              </w:rPr>
              <w:t>Dakar, République du Sénégal</w:t>
            </w:r>
          </w:p>
          <w:p w14:paraId="375D6114" w14:textId="77777777" w:rsidR="00567979" w:rsidRDefault="00000000">
            <w:pPr>
              <w:spacing w:after="40"/>
            </w:pPr>
            <w:r>
              <w:rPr>
                <w:color w:val="757575"/>
                <w:sz w:val="18"/>
                <w:szCs w:val="18"/>
              </w:rPr>
              <w:t xml:space="preserve">Réf. : </w:t>
            </w:r>
            <w:r>
              <w:rPr>
                <w:b/>
                <w:bCs/>
                <w:sz w:val="18"/>
                <w:szCs w:val="18"/>
              </w:rPr>
              <w:t>TDR/ADM/CC-TableauEvt-2025</w:t>
            </w:r>
          </w:p>
        </w:tc>
      </w:tr>
    </w:tbl>
    <w:p w14:paraId="131C0E4B" w14:textId="77777777" w:rsidR="00567979" w:rsidRDefault="005679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979" w14:paraId="38430761" w14:textId="77777777">
        <w:tblPrEx>
          <w:tblCellMar>
            <w:top w:w="0" w:type="dxa"/>
            <w:bottom w:w="0" w:type="dxa"/>
          </w:tblCellMar>
        </w:tblPrEx>
        <w:tc>
          <w:tcPr>
            <w:tcW w:w="0" w:type="auto"/>
            <w:tcBorders>
              <w:top w:val="single" w:sz="1" w:space="0" w:color="B8860B"/>
              <w:left w:val="single" w:sz="1" w:space="0" w:color="B8860B"/>
              <w:bottom w:val="single" w:sz="1" w:space="0" w:color="B8860B"/>
              <w:right w:val="single" w:sz="1" w:space="0" w:color="B8860B"/>
            </w:tcBorders>
            <w:shd w:val="clear" w:color="auto" w:fill="FFFDE7"/>
            <w:tcMar>
              <w:top w:w="120" w:type="dxa"/>
              <w:left w:w="180" w:type="dxa"/>
              <w:bottom w:w="120" w:type="dxa"/>
              <w:right w:w="180" w:type="dxa"/>
            </w:tcMar>
            <w:vAlign w:val="center"/>
          </w:tcPr>
          <w:p w14:paraId="365D07EC" w14:textId="77777777" w:rsidR="00567979" w:rsidRDefault="00000000">
            <w:pPr>
              <w:spacing w:before="80" w:after="40"/>
            </w:pPr>
            <w:r>
              <w:rPr>
                <w:b/>
                <w:bCs/>
                <w:color w:val="1B3B6F"/>
                <w:sz w:val="21"/>
                <w:szCs w:val="21"/>
              </w:rPr>
              <w:t xml:space="preserve">Objet : </w:t>
            </w:r>
            <w:r>
              <w:rPr>
                <w:b/>
                <w:bCs/>
                <w:sz w:val="21"/>
                <w:szCs w:val="21"/>
              </w:rPr>
              <w:t>Conception et développement d'une Plateforme d'Événements Collaboratifs</w:t>
            </w:r>
          </w:p>
          <w:p w14:paraId="2A05B6D0" w14:textId="77777777" w:rsidR="00567979" w:rsidRDefault="00000000">
            <w:pPr>
              <w:spacing w:after="80"/>
            </w:pPr>
            <w:r>
              <w:rPr>
                <w:color w:val="757575"/>
                <w:sz w:val="19"/>
                <w:szCs w:val="19"/>
              </w:rPr>
              <w:t xml:space="preserve">Référence TDR : </w:t>
            </w:r>
            <w:r>
              <w:rPr>
                <w:sz w:val="19"/>
                <w:szCs w:val="19"/>
              </w:rPr>
              <w:t>Termes de Référence pour le recrutement d'un consultant — ADM / MUCTAT, Mars 2026</w:t>
            </w:r>
          </w:p>
        </w:tc>
      </w:tr>
    </w:tbl>
    <w:p w14:paraId="7E7EE874" w14:textId="77777777" w:rsidR="00567979" w:rsidRDefault="00567979">
      <w:pPr>
        <w:spacing w:after="200"/>
      </w:pPr>
    </w:p>
    <w:p w14:paraId="65A8B0A3" w14:textId="77777777" w:rsidR="00567979" w:rsidRDefault="00000000">
      <w:pPr>
        <w:pStyle w:val="Titre2"/>
        <w:pBdr>
          <w:bottom w:val="single" w:sz="6" w:space="3" w:color="1B3B6F"/>
        </w:pBdr>
      </w:pPr>
      <w:r>
        <w:rPr>
          <w:color w:val="1B3B6F"/>
        </w:rPr>
        <w:t>I.   CONTEXTE ET OBJET DE LA PRESTATION</w:t>
      </w:r>
    </w:p>
    <w:p w14:paraId="138D38DB" w14:textId="77777777" w:rsidR="00567979" w:rsidRDefault="00000000">
      <w:pPr>
        <w:spacing w:before="80" w:after="80"/>
      </w:pPr>
      <w:r>
        <w:t>En réponse au Cahier des Charges et aux Termes de Référence émis par l'Agence de Développement Municipal (ADM), placée sous la tutelle du Ministère de l'Urbanisme, des Collectivités Territoriales et de l'Aménagement des Territoires, le présent devis porte sur la conception, le développement, le déploiement et la maintenance d'une application web interne de tableau d'événements collaboratif.</w:t>
      </w:r>
    </w:p>
    <w:p w14:paraId="2BCAE2A8" w14:textId="77777777" w:rsidR="00567979" w:rsidRDefault="00000000">
      <w:pPr>
        <w:spacing w:after="60"/>
      </w:pPr>
      <w:r>
        <w:t>Cette plateforme permettra à l'ADM de centraliser, planifier, partager et suivre les événements, réunions, missions et activités des différentes directions et projets, en remplacement des canaux fragmentés actuels (emails, messageries, documents partagés).</w:t>
      </w:r>
    </w:p>
    <w:p w14:paraId="21660A3E" w14:textId="77777777" w:rsidR="00567979" w:rsidRDefault="00567979">
      <w:pPr>
        <w:spacing w:after="120"/>
      </w:pPr>
    </w:p>
    <w:p w14:paraId="62A3C3BD" w14:textId="77777777" w:rsidR="00567979" w:rsidRDefault="00000000">
      <w:pPr>
        <w:pStyle w:val="Titre2"/>
        <w:pBdr>
          <w:bottom w:val="single" w:sz="6" w:space="3" w:color="1B3B6F"/>
        </w:pBdr>
      </w:pPr>
      <w:r>
        <w:rPr>
          <w:color w:val="1B3B6F"/>
        </w:rPr>
        <w:t>II.  ÉTENDUE DES PRESTATIONS</w:t>
      </w:r>
    </w:p>
    <w:p w14:paraId="3F9913FC" w14:textId="77777777" w:rsidR="00567979" w:rsidRDefault="00000000">
      <w:pPr>
        <w:spacing w:before="80" w:after="80"/>
      </w:pPr>
      <w:r>
        <w:t>La mission est structurée en quatre (4) phases conformément aux TDR :</w:t>
      </w:r>
    </w:p>
    <w:p w14:paraId="6EA07AB8" w14:textId="77777777" w:rsidR="00567979" w:rsidRDefault="005679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979" w14:paraId="56FB39C8"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1565C0"/>
            <w:tcMar>
              <w:top w:w="120" w:type="dxa"/>
              <w:left w:w="180" w:type="dxa"/>
              <w:bottom w:w="120" w:type="dxa"/>
              <w:right w:w="180" w:type="dxa"/>
            </w:tcMar>
            <w:vAlign w:val="center"/>
          </w:tcPr>
          <w:p w14:paraId="1D90CC52" w14:textId="77777777" w:rsidR="00567979" w:rsidRDefault="00000000">
            <w:pPr>
              <w:spacing w:before="60" w:after="60"/>
            </w:pPr>
            <w:r>
              <w:rPr>
                <w:b/>
                <w:bCs/>
                <w:color w:val="FFFFFF"/>
                <w:sz w:val="22"/>
                <w:szCs w:val="22"/>
              </w:rPr>
              <w:t>Phase 1 — Audit &amp; Analyse — 10 jours calendaires</w:t>
            </w:r>
          </w:p>
        </w:tc>
      </w:tr>
      <w:tr w:rsidR="00567979" w14:paraId="19CEDF5B"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E3F2FD"/>
            <w:tcMar>
              <w:top w:w="120" w:type="dxa"/>
              <w:left w:w="180" w:type="dxa"/>
              <w:bottom w:w="120" w:type="dxa"/>
              <w:right w:w="180" w:type="dxa"/>
            </w:tcMar>
            <w:vAlign w:val="center"/>
          </w:tcPr>
          <w:p w14:paraId="7EE49F3E" w14:textId="77777777" w:rsidR="00567979" w:rsidRDefault="00000000">
            <w:pPr>
              <w:pStyle w:val="Paragraphedeliste"/>
              <w:numPr>
                <w:ilvl w:val="0"/>
                <w:numId w:val="2"/>
              </w:numPr>
              <w:spacing w:before="40" w:after="40"/>
            </w:pPr>
            <w:r>
              <w:rPr>
                <w:sz w:val="19"/>
                <w:szCs w:val="19"/>
              </w:rPr>
              <w:t>Audit de l'existant et recueil des besoins auprès des agents concernés</w:t>
            </w:r>
          </w:p>
          <w:p w14:paraId="23BE1BD0" w14:textId="77777777" w:rsidR="00567979" w:rsidRDefault="00000000">
            <w:pPr>
              <w:pStyle w:val="Paragraphedeliste"/>
              <w:numPr>
                <w:ilvl w:val="0"/>
                <w:numId w:val="2"/>
              </w:numPr>
              <w:spacing w:before="40" w:after="40"/>
            </w:pPr>
            <w:r>
              <w:rPr>
                <w:sz w:val="19"/>
                <w:szCs w:val="19"/>
              </w:rPr>
              <w:t>Identification des besoins spécifiques des 4 assistants de programme, SPDG, SP DAF, 3 directeurs et 2 informaticiens</w:t>
            </w:r>
          </w:p>
          <w:p w14:paraId="4F3DD201" w14:textId="77777777" w:rsidR="00567979" w:rsidRDefault="00000000">
            <w:pPr>
              <w:pStyle w:val="Paragraphedeliste"/>
              <w:numPr>
                <w:ilvl w:val="0"/>
                <w:numId w:val="2"/>
              </w:numPr>
              <w:spacing w:before="40" w:after="40"/>
            </w:pPr>
            <w:r>
              <w:rPr>
                <w:sz w:val="19"/>
                <w:szCs w:val="19"/>
              </w:rPr>
              <w:t>Rédaction du Rapport d'analyse des besoins</w:t>
            </w:r>
          </w:p>
          <w:p w14:paraId="11AE493B" w14:textId="77777777" w:rsidR="00567979" w:rsidRDefault="00000000">
            <w:pPr>
              <w:pStyle w:val="Paragraphedeliste"/>
              <w:numPr>
                <w:ilvl w:val="0"/>
                <w:numId w:val="2"/>
              </w:numPr>
              <w:spacing w:before="40" w:after="40"/>
            </w:pPr>
            <w:r>
              <w:rPr>
                <w:sz w:val="19"/>
                <w:szCs w:val="19"/>
              </w:rPr>
              <w:t>Élaboration du Cahier des Spécifications Fonctionnelles</w:t>
            </w:r>
          </w:p>
          <w:p w14:paraId="663C203E" w14:textId="77777777" w:rsidR="00567979" w:rsidRDefault="00000000">
            <w:pPr>
              <w:pStyle w:val="Paragraphedeliste"/>
              <w:numPr>
                <w:ilvl w:val="0"/>
                <w:numId w:val="2"/>
              </w:numPr>
              <w:spacing w:before="40" w:after="40"/>
            </w:pPr>
            <w:r>
              <w:rPr>
                <w:sz w:val="19"/>
                <w:szCs w:val="19"/>
              </w:rPr>
              <w:t>Proposition technique détaillée et architecture système</w:t>
            </w:r>
          </w:p>
          <w:p w14:paraId="2BADD320" w14:textId="77777777" w:rsidR="00567979" w:rsidRDefault="00000000">
            <w:pPr>
              <w:pStyle w:val="Paragraphedeliste"/>
              <w:numPr>
                <w:ilvl w:val="0"/>
                <w:numId w:val="2"/>
              </w:numPr>
              <w:spacing w:before="40" w:after="40"/>
            </w:pPr>
            <w:r>
              <w:rPr>
                <w:sz w:val="19"/>
                <w:szCs w:val="19"/>
              </w:rPr>
              <w:t xml:space="preserve">Conception des maquettes UX/UI sur </w:t>
            </w:r>
            <w:proofErr w:type="spellStart"/>
            <w:r>
              <w:rPr>
                <w:sz w:val="19"/>
                <w:szCs w:val="19"/>
              </w:rPr>
              <w:t>Figma</w:t>
            </w:r>
            <w:proofErr w:type="spellEnd"/>
            <w:r>
              <w:rPr>
                <w:sz w:val="19"/>
                <w:szCs w:val="19"/>
              </w:rPr>
              <w:t xml:space="preserve"> (wireframes + design final)</w:t>
            </w:r>
          </w:p>
          <w:p w14:paraId="46893BFB" w14:textId="77777777" w:rsidR="00567979" w:rsidRDefault="00000000">
            <w:pPr>
              <w:spacing w:before="20" w:after="20"/>
            </w:pPr>
            <w:r>
              <w:t xml:space="preserve"> </w:t>
            </w:r>
          </w:p>
        </w:tc>
      </w:tr>
    </w:tbl>
    <w:p w14:paraId="305B715D" w14:textId="77777777" w:rsidR="00567979" w:rsidRDefault="005679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979" w14:paraId="345687AC"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2E7D32"/>
            <w:tcMar>
              <w:top w:w="120" w:type="dxa"/>
              <w:left w:w="180" w:type="dxa"/>
              <w:bottom w:w="120" w:type="dxa"/>
              <w:right w:w="180" w:type="dxa"/>
            </w:tcMar>
            <w:vAlign w:val="center"/>
          </w:tcPr>
          <w:p w14:paraId="3F18C551" w14:textId="77777777" w:rsidR="00567979" w:rsidRDefault="00000000">
            <w:pPr>
              <w:spacing w:before="60" w:after="60"/>
            </w:pPr>
            <w:r>
              <w:rPr>
                <w:b/>
                <w:bCs/>
                <w:color w:val="FFFFFF"/>
                <w:sz w:val="22"/>
                <w:szCs w:val="22"/>
              </w:rPr>
              <w:t>Phase 2 — Développement — 40 jours calendaires</w:t>
            </w:r>
          </w:p>
        </w:tc>
      </w:tr>
      <w:tr w:rsidR="00567979" w14:paraId="73353186"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120" w:type="dxa"/>
              <w:left w:w="180" w:type="dxa"/>
              <w:bottom w:w="120" w:type="dxa"/>
              <w:right w:w="180" w:type="dxa"/>
            </w:tcMar>
            <w:vAlign w:val="center"/>
          </w:tcPr>
          <w:p w14:paraId="769FA3C1" w14:textId="77777777" w:rsidR="00567979" w:rsidRDefault="00000000">
            <w:pPr>
              <w:pStyle w:val="Paragraphedeliste"/>
              <w:numPr>
                <w:ilvl w:val="0"/>
                <w:numId w:val="2"/>
              </w:numPr>
              <w:spacing w:before="40" w:after="40"/>
            </w:pPr>
            <w:r>
              <w:rPr>
                <w:sz w:val="19"/>
                <w:szCs w:val="19"/>
              </w:rPr>
              <w:t>Mise en place de l'architecture technique (</w:t>
            </w:r>
            <w:proofErr w:type="spellStart"/>
            <w:r>
              <w:rPr>
                <w:sz w:val="19"/>
                <w:szCs w:val="19"/>
              </w:rPr>
              <w:t>React</w:t>
            </w:r>
            <w:proofErr w:type="spellEnd"/>
            <w:r>
              <w:rPr>
                <w:sz w:val="19"/>
                <w:szCs w:val="19"/>
              </w:rPr>
              <w:t xml:space="preserve"> + Vite, Node.js/Express, PostgreSQL, Prisma)</w:t>
            </w:r>
          </w:p>
          <w:p w14:paraId="655A0DE2" w14:textId="77777777" w:rsidR="00567979" w:rsidRDefault="00000000">
            <w:pPr>
              <w:pStyle w:val="Paragraphedeliste"/>
              <w:numPr>
                <w:ilvl w:val="0"/>
                <w:numId w:val="2"/>
              </w:numPr>
              <w:spacing w:before="40" w:after="40"/>
            </w:pPr>
            <w:r>
              <w:rPr>
                <w:sz w:val="19"/>
                <w:szCs w:val="19"/>
              </w:rPr>
              <w:t>Module Authentification &amp; Gestion des utilisateurs (JWT, RBAC, 2FA)</w:t>
            </w:r>
          </w:p>
          <w:p w14:paraId="4AD39129" w14:textId="77777777" w:rsidR="00567979" w:rsidRDefault="00000000">
            <w:pPr>
              <w:pStyle w:val="Paragraphedeliste"/>
              <w:numPr>
                <w:ilvl w:val="0"/>
                <w:numId w:val="2"/>
              </w:numPr>
              <w:spacing w:before="40" w:after="40"/>
            </w:pPr>
            <w:r>
              <w:rPr>
                <w:sz w:val="19"/>
                <w:szCs w:val="19"/>
              </w:rPr>
              <w:lastRenderedPageBreak/>
              <w:t>Module Gestion des événements (CRUD, responsables, participants, catégories)</w:t>
            </w:r>
          </w:p>
          <w:p w14:paraId="3174A79D" w14:textId="77777777" w:rsidR="00567979" w:rsidRDefault="00000000">
            <w:pPr>
              <w:pStyle w:val="Paragraphedeliste"/>
              <w:numPr>
                <w:ilvl w:val="0"/>
                <w:numId w:val="2"/>
              </w:numPr>
              <w:spacing w:before="40" w:after="40"/>
            </w:pPr>
            <w:r>
              <w:rPr>
                <w:sz w:val="19"/>
                <w:szCs w:val="19"/>
              </w:rPr>
              <w:t>Module Tableau collaboratif (vue Calendrier, Liste, Tableau) avec filtres croisés</w:t>
            </w:r>
          </w:p>
          <w:p w14:paraId="634F0414" w14:textId="77777777" w:rsidR="00567979" w:rsidRDefault="00000000">
            <w:pPr>
              <w:pStyle w:val="Paragraphedeliste"/>
              <w:numPr>
                <w:ilvl w:val="0"/>
                <w:numId w:val="2"/>
              </w:numPr>
              <w:spacing w:before="40" w:after="40"/>
            </w:pPr>
            <w:r>
              <w:rPr>
                <w:sz w:val="19"/>
                <w:szCs w:val="19"/>
              </w:rPr>
              <w:t>Module Gestion des salles de réunion (réservation, détection de conflits de créneaux)</w:t>
            </w:r>
          </w:p>
          <w:p w14:paraId="695C6F7F" w14:textId="77777777" w:rsidR="00567979" w:rsidRDefault="00000000">
            <w:pPr>
              <w:pStyle w:val="Paragraphedeliste"/>
              <w:numPr>
                <w:ilvl w:val="0"/>
                <w:numId w:val="2"/>
              </w:numPr>
              <w:spacing w:before="40" w:after="40"/>
            </w:pPr>
            <w:r>
              <w:rPr>
                <w:sz w:val="19"/>
                <w:szCs w:val="19"/>
              </w:rPr>
              <w:t>Module Notifications &amp; Rappels automatiques (email + in-app)</w:t>
            </w:r>
          </w:p>
          <w:p w14:paraId="1A2E3B1F" w14:textId="77777777" w:rsidR="00567979" w:rsidRDefault="00000000">
            <w:pPr>
              <w:pStyle w:val="Paragraphedeliste"/>
              <w:numPr>
                <w:ilvl w:val="0"/>
                <w:numId w:val="2"/>
              </w:numPr>
              <w:spacing w:before="40" w:after="40"/>
            </w:pPr>
            <w:r>
              <w:rPr>
                <w:sz w:val="19"/>
                <w:szCs w:val="19"/>
              </w:rPr>
              <w:t>Module Administration &amp; Tableau de bord (stats, paramètres, logs)</w:t>
            </w:r>
          </w:p>
          <w:p w14:paraId="7A9EE1E2" w14:textId="77777777" w:rsidR="00567979" w:rsidRDefault="00000000">
            <w:pPr>
              <w:pStyle w:val="Paragraphedeliste"/>
              <w:numPr>
                <w:ilvl w:val="0"/>
                <w:numId w:val="2"/>
              </w:numPr>
              <w:spacing w:before="40" w:after="40"/>
            </w:pPr>
            <w:r>
              <w:rPr>
                <w:sz w:val="19"/>
                <w:szCs w:val="19"/>
              </w:rPr>
              <w:t>Module Export calendrier (PDF et Excel)</w:t>
            </w:r>
          </w:p>
          <w:p w14:paraId="3C4CA233" w14:textId="77777777" w:rsidR="00567979" w:rsidRDefault="00000000">
            <w:pPr>
              <w:pStyle w:val="Paragraphedeliste"/>
              <w:numPr>
                <w:ilvl w:val="0"/>
                <w:numId w:val="2"/>
              </w:numPr>
              <w:spacing w:before="40" w:after="40"/>
            </w:pPr>
            <w:r>
              <w:rPr>
                <w:sz w:val="19"/>
                <w:szCs w:val="19"/>
              </w:rPr>
              <w:t>Sauvegardes automatiques de la base de données</w:t>
            </w:r>
          </w:p>
          <w:p w14:paraId="62F7452F" w14:textId="77777777" w:rsidR="00567979" w:rsidRDefault="00000000">
            <w:pPr>
              <w:pStyle w:val="Paragraphedeliste"/>
              <w:numPr>
                <w:ilvl w:val="0"/>
                <w:numId w:val="2"/>
              </w:numPr>
              <w:spacing w:before="40" w:after="40"/>
            </w:pPr>
            <w:r>
              <w:rPr>
                <w:sz w:val="19"/>
                <w:szCs w:val="19"/>
              </w:rPr>
              <w:t>API RESTful complète + documentation Swagger</w:t>
            </w:r>
          </w:p>
          <w:p w14:paraId="432600EE" w14:textId="77777777" w:rsidR="00567979" w:rsidRDefault="00000000">
            <w:pPr>
              <w:pStyle w:val="Paragraphedeliste"/>
              <w:numPr>
                <w:ilvl w:val="0"/>
                <w:numId w:val="2"/>
              </w:numPr>
              <w:spacing w:before="40" w:after="40"/>
            </w:pPr>
            <w:r>
              <w:rPr>
                <w:sz w:val="19"/>
                <w:szCs w:val="19"/>
              </w:rPr>
              <w:t>Tests unitaires et d'intégration</w:t>
            </w:r>
          </w:p>
          <w:p w14:paraId="23FE70AC" w14:textId="77777777" w:rsidR="00567979" w:rsidRDefault="00000000">
            <w:pPr>
              <w:spacing w:before="20" w:after="20"/>
            </w:pPr>
            <w:r>
              <w:t xml:space="preserve"> </w:t>
            </w:r>
          </w:p>
        </w:tc>
      </w:tr>
    </w:tbl>
    <w:p w14:paraId="5AB9E6FA" w14:textId="77777777" w:rsidR="00567979" w:rsidRDefault="005679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979" w14:paraId="09DFC1C2" w14:textId="77777777">
        <w:tblPrEx>
          <w:tblCellMar>
            <w:top w:w="0" w:type="dxa"/>
            <w:bottom w:w="0" w:type="dxa"/>
          </w:tblCellMar>
        </w:tblPrEx>
        <w:tc>
          <w:tcPr>
            <w:tcW w:w="0" w:type="auto"/>
            <w:tcBorders>
              <w:top w:val="single" w:sz="1" w:space="0" w:color="E65100"/>
              <w:left w:val="single" w:sz="1" w:space="0" w:color="E65100"/>
              <w:bottom w:val="single" w:sz="1" w:space="0" w:color="E65100"/>
              <w:right w:val="single" w:sz="1" w:space="0" w:color="E65100"/>
            </w:tcBorders>
            <w:shd w:val="clear" w:color="auto" w:fill="E65100"/>
            <w:tcMar>
              <w:top w:w="120" w:type="dxa"/>
              <w:left w:w="180" w:type="dxa"/>
              <w:bottom w:w="120" w:type="dxa"/>
              <w:right w:w="180" w:type="dxa"/>
            </w:tcMar>
            <w:vAlign w:val="center"/>
          </w:tcPr>
          <w:p w14:paraId="28DEE40E" w14:textId="77777777" w:rsidR="00567979" w:rsidRDefault="00000000">
            <w:pPr>
              <w:spacing w:before="60" w:after="60"/>
            </w:pPr>
            <w:r>
              <w:rPr>
                <w:b/>
                <w:bCs/>
                <w:color w:val="FFFFFF"/>
                <w:sz w:val="22"/>
                <w:szCs w:val="22"/>
              </w:rPr>
              <w:t>Phase 3 — Tests &amp; Déploiement — 5 jours calendaires</w:t>
            </w:r>
          </w:p>
        </w:tc>
      </w:tr>
      <w:tr w:rsidR="00567979" w14:paraId="67F7E606" w14:textId="77777777">
        <w:tblPrEx>
          <w:tblCellMar>
            <w:top w:w="0" w:type="dxa"/>
            <w:bottom w:w="0" w:type="dxa"/>
          </w:tblCellMar>
        </w:tblPrEx>
        <w:tc>
          <w:tcPr>
            <w:tcW w:w="0" w:type="auto"/>
            <w:tcBorders>
              <w:top w:val="single" w:sz="1" w:space="0" w:color="E65100"/>
              <w:left w:val="single" w:sz="1" w:space="0" w:color="E65100"/>
              <w:bottom w:val="single" w:sz="1" w:space="0" w:color="E65100"/>
              <w:right w:val="single" w:sz="1" w:space="0" w:color="E65100"/>
            </w:tcBorders>
            <w:shd w:val="clear" w:color="auto" w:fill="FFF3E0"/>
            <w:tcMar>
              <w:top w:w="120" w:type="dxa"/>
              <w:left w:w="180" w:type="dxa"/>
              <w:bottom w:w="120" w:type="dxa"/>
              <w:right w:w="180" w:type="dxa"/>
            </w:tcMar>
            <w:vAlign w:val="center"/>
          </w:tcPr>
          <w:p w14:paraId="6818ECB1" w14:textId="77777777" w:rsidR="00567979" w:rsidRDefault="00000000">
            <w:pPr>
              <w:pStyle w:val="Paragraphedeliste"/>
              <w:numPr>
                <w:ilvl w:val="0"/>
                <w:numId w:val="2"/>
              </w:numPr>
              <w:spacing w:before="40" w:after="40"/>
            </w:pPr>
            <w:r>
              <w:rPr>
                <w:sz w:val="19"/>
                <w:szCs w:val="19"/>
              </w:rPr>
              <w:t>Tests complets (fonctionnels, de sécurité, de performance, de compatibilité navigateurs)</w:t>
            </w:r>
          </w:p>
          <w:p w14:paraId="1F3D2B81" w14:textId="77777777" w:rsidR="00567979" w:rsidRDefault="00000000">
            <w:pPr>
              <w:pStyle w:val="Paragraphedeliste"/>
              <w:numPr>
                <w:ilvl w:val="0"/>
                <w:numId w:val="2"/>
              </w:numPr>
              <w:spacing w:before="40" w:after="40"/>
            </w:pPr>
            <w:r>
              <w:rPr>
                <w:sz w:val="19"/>
                <w:szCs w:val="19"/>
              </w:rPr>
              <w:t>Corrections et recettage</w:t>
            </w:r>
          </w:p>
          <w:p w14:paraId="08BAA83E" w14:textId="77777777" w:rsidR="00567979" w:rsidRDefault="00000000">
            <w:pPr>
              <w:pStyle w:val="Paragraphedeliste"/>
              <w:numPr>
                <w:ilvl w:val="0"/>
                <w:numId w:val="2"/>
              </w:numPr>
              <w:spacing w:before="40" w:after="40"/>
            </w:pPr>
            <w:r>
              <w:rPr>
                <w:sz w:val="19"/>
                <w:szCs w:val="19"/>
              </w:rPr>
              <w:t>Installation et configuration sur le serveur de l'ADM</w:t>
            </w:r>
          </w:p>
          <w:p w14:paraId="7BD504B9" w14:textId="77777777" w:rsidR="00567979" w:rsidRDefault="00000000">
            <w:pPr>
              <w:pStyle w:val="Paragraphedeliste"/>
              <w:numPr>
                <w:ilvl w:val="0"/>
                <w:numId w:val="2"/>
              </w:numPr>
              <w:spacing w:before="40" w:after="40"/>
            </w:pPr>
            <w:r>
              <w:rPr>
                <w:sz w:val="19"/>
                <w:szCs w:val="19"/>
              </w:rPr>
              <w:t>Configuration de la sécurité (HTTPS, pare-feu, variables d'environnement)</w:t>
            </w:r>
          </w:p>
          <w:p w14:paraId="362321DF" w14:textId="77777777" w:rsidR="00567979" w:rsidRDefault="00000000">
            <w:pPr>
              <w:pStyle w:val="Paragraphedeliste"/>
              <w:numPr>
                <w:ilvl w:val="0"/>
                <w:numId w:val="2"/>
              </w:numPr>
              <w:spacing w:before="40" w:after="40"/>
            </w:pPr>
            <w:r>
              <w:rPr>
                <w:sz w:val="19"/>
                <w:szCs w:val="19"/>
              </w:rPr>
              <w:t>Documentation technique du déploiement</w:t>
            </w:r>
          </w:p>
          <w:p w14:paraId="7CD73ACE" w14:textId="77777777" w:rsidR="00567979" w:rsidRDefault="00000000">
            <w:pPr>
              <w:spacing w:before="20" w:after="20"/>
            </w:pPr>
            <w:r>
              <w:t xml:space="preserve"> </w:t>
            </w:r>
          </w:p>
        </w:tc>
      </w:tr>
    </w:tbl>
    <w:p w14:paraId="2C405151" w14:textId="77777777" w:rsidR="00567979" w:rsidRDefault="005679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979" w14:paraId="50C0B2FD" w14:textId="77777777">
        <w:tblPrEx>
          <w:tblCellMar>
            <w:top w:w="0" w:type="dxa"/>
            <w:bottom w:w="0" w:type="dxa"/>
          </w:tblCellMar>
        </w:tblPrEx>
        <w:tc>
          <w:tcPr>
            <w:tcW w:w="0" w:type="auto"/>
            <w:tcBorders>
              <w:top w:val="single" w:sz="1" w:space="0" w:color="1B3B6F"/>
              <w:left w:val="single" w:sz="1" w:space="0" w:color="1B3B6F"/>
              <w:bottom w:val="single" w:sz="1" w:space="0" w:color="1B3B6F"/>
              <w:right w:val="single" w:sz="1" w:space="0" w:color="1B3B6F"/>
            </w:tcBorders>
            <w:shd w:val="clear" w:color="auto" w:fill="1B3B6F"/>
            <w:tcMar>
              <w:top w:w="120" w:type="dxa"/>
              <w:left w:w="180" w:type="dxa"/>
              <w:bottom w:w="120" w:type="dxa"/>
              <w:right w:w="180" w:type="dxa"/>
            </w:tcMar>
            <w:vAlign w:val="center"/>
          </w:tcPr>
          <w:p w14:paraId="3A7C61CC" w14:textId="77777777" w:rsidR="00567979" w:rsidRDefault="00000000">
            <w:pPr>
              <w:spacing w:before="60" w:after="60"/>
            </w:pPr>
            <w:r>
              <w:rPr>
                <w:b/>
                <w:bCs/>
                <w:color w:val="FFFFFF"/>
                <w:sz w:val="22"/>
                <w:szCs w:val="22"/>
              </w:rPr>
              <w:t>Phase 4 — Formation &amp; Validation — 5 jours calendaires</w:t>
            </w:r>
          </w:p>
        </w:tc>
      </w:tr>
      <w:tr w:rsidR="00567979" w14:paraId="232E2A71" w14:textId="77777777">
        <w:tblPrEx>
          <w:tblCellMar>
            <w:top w:w="0" w:type="dxa"/>
            <w:bottom w:w="0" w:type="dxa"/>
          </w:tblCellMar>
        </w:tblPrEx>
        <w:tc>
          <w:tcPr>
            <w:tcW w:w="0" w:type="auto"/>
            <w:tcBorders>
              <w:top w:val="single" w:sz="1" w:space="0" w:color="1B3B6F"/>
              <w:left w:val="single" w:sz="1" w:space="0" w:color="1B3B6F"/>
              <w:bottom w:val="single" w:sz="1" w:space="0" w:color="1B3B6F"/>
              <w:right w:val="single" w:sz="1" w:space="0" w:color="1B3B6F"/>
            </w:tcBorders>
            <w:shd w:val="clear" w:color="auto" w:fill="EEF3FB"/>
            <w:tcMar>
              <w:top w:w="120" w:type="dxa"/>
              <w:left w:w="180" w:type="dxa"/>
              <w:bottom w:w="120" w:type="dxa"/>
              <w:right w:w="180" w:type="dxa"/>
            </w:tcMar>
            <w:vAlign w:val="center"/>
          </w:tcPr>
          <w:p w14:paraId="0B9F729F" w14:textId="340E7D08" w:rsidR="00567979" w:rsidRDefault="00000000">
            <w:pPr>
              <w:pStyle w:val="Paragraphedeliste"/>
              <w:numPr>
                <w:ilvl w:val="0"/>
                <w:numId w:val="2"/>
              </w:numPr>
              <w:spacing w:before="40" w:after="40"/>
            </w:pPr>
            <w:r>
              <w:rPr>
                <w:sz w:val="19"/>
                <w:szCs w:val="19"/>
              </w:rPr>
              <w:t xml:space="preserve">Formation des agents utilisateurs </w:t>
            </w:r>
          </w:p>
          <w:p w14:paraId="7EFD0803" w14:textId="77777777" w:rsidR="00567979" w:rsidRDefault="00000000">
            <w:pPr>
              <w:pStyle w:val="Paragraphedeliste"/>
              <w:numPr>
                <w:ilvl w:val="0"/>
                <w:numId w:val="2"/>
              </w:numPr>
              <w:spacing w:before="40" w:after="40"/>
            </w:pPr>
            <w:r>
              <w:rPr>
                <w:sz w:val="19"/>
                <w:szCs w:val="19"/>
              </w:rPr>
              <w:t>Remise du Guide Utilisateur illustré</w:t>
            </w:r>
          </w:p>
          <w:p w14:paraId="4C295B84" w14:textId="77777777" w:rsidR="00567979" w:rsidRDefault="00000000">
            <w:pPr>
              <w:pStyle w:val="Paragraphedeliste"/>
              <w:numPr>
                <w:ilvl w:val="0"/>
                <w:numId w:val="2"/>
              </w:numPr>
              <w:spacing w:before="40" w:after="40"/>
            </w:pPr>
            <w:r>
              <w:rPr>
                <w:sz w:val="19"/>
                <w:szCs w:val="19"/>
              </w:rPr>
              <w:t>Remise de la Documentation Technique complète</w:t>
            </w:r>
          </w:p>
          <w:p w14:paraId="69A8BDAD" w14:textId="77777777" w:rsidR="00567979" w:rsidRDefault="00000000">
            <w:pPr>
              <w:pStyle w:val="Paragraphedeliste"/>
              <w:numPr>
                <w:ilvl w:val="0"/>
                <w:numId w:val="2"/>
              </w:numPr>
              <w:spacing w:before="40" w:after="40"/>
            </w:pPr>
            <w:r>
              <w:rPr>
                <w:sz w:val="19"/>
                <w:szCs w:val="19"/>
              </w:rPr>
              <w:t>Validation finale et réception de la plateforme</w:t>
            </w:r>
          </w:p>
          <w:p w14:paraId="0981972D" w14:textId="77777777" w:rsidR="00567979" w:rsidRDefault="00000000">
            <w:pPr>
              <w:pStyle w:val="Paragraphedeliste"/>
              <w:numPr>
                <w:ilvl w:val="0"/>
                <w:numId w:val="2"/>
              </w:numPr>
              <w:spacing w:before="40" w:after="40"/>
            </w:pPr>
            <w:r>
              <w:rPr>
                <w:sz w:val="19"/>
                <w:szCs w:val="19"/>
              </w:rPr>
              <w:t>Rapport final de mission</w:t>
            </w:r>
          </w:p>
          <w:p w14:paraId="4B916074" w14:textId="77777777" w:rsidR="00567979" w:rsidRDefault="00000000">
            <w:pPr>
              <w:spacing w:before="20" w:after="20"/>
            </w:pPr>
            <w:r>
              <w:t xml:space="preserve"> </w:t>
            </w:r>
          </w:p>
        </w:tc>
      </w:tr>
    </w:tbl>
    <w:p w14:paraId="3D1F04E5" w14:textId="77777777" w:rsidR="00567979" w:rsidRDefault="005679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979" w14:paraId="5C5956A3"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C62828"/>
            <w:tcMar>
              <w:top w:w="120" w:type="dxa"/>
              <w:left w:w="180" w:type="dxa"/>
              <w:bottom w:w="120" w:type="dxa"/>
              <w:right w:w="180" w:type="dxa"/>
            </w:tcMar>
            <w:vAlign w:val="center"/>
          </w:tcPr>
          <w:p w14:paraId="6A0BA8D8" w14:textId="77777777" w:rsidR="00567979" w:rsidRDefault="00000000">
            <w:pPr>
              <w:spacing w:before="60" w:after="60"/>
            </w:pPr>
            <w:r>
              <w:rPr>
                <w:b/>
                <w:bCs/>
                <w:color w:val="FFFFFF"/>
                <w:sz w:val="22"/>
                <w:szCs w:val="22"/>
              </w:rPr>
              <w:t>Maintenance &amp; Support — 12 mois (inclus)</w:t>
            </w:r>
          </w:p>
        </w:tc>
      </w:tr>
      <w:tr w:rsidR="00567979" w14:paraId="26DA200C"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120" w:type="dxa"/>
              <w:left w:w="180" w:type="dxa"/>
              <w:bottom w:w="120" w:type="dxa"/>
              <w:right w:w="180" w:type="dxa"/>
            </w:tcMar>
            <w:vAlign w:val="center"/>
          </w:tcPr>
          <w:p w14:paraId="6A5D81D4" w14:textId="77777777" w:rsidR="00567979" w:rsidRDefault="00000000">
            <w:pPr>
              <w:pStyle w:val="Paragraphedeliste"/>
              <w:numPr>
                <w:ilvl w:val="0"/>
                <w:numId w:val="2"/>
              </w:numPr>
              <w:spacing w:before="40" w:after="40"/>
            </w:pPr>
            <w:r>
              <w:rPr>
                <w:sz w:val="19"/>
                <w:szCs w:val="19"/>
              </w:rPr>
              <w:t>Maintenance corrective : correction des bugs et anomalies signalés</w:t>
            </w:r>
          </w:p>
          <w:p w14:paraId="204AA152" w14:textId="77777777" w:rsidR="00567979" w:rsidRDefault="00000000">
            <w:pPr>
              <w:pStyle w:val="Paragraphedeliste"/>
              <w:numPr>
                <w:ilvl w:val="0"/>
                <w:numId w:val="2"/>
              </w:numPr>
              <w:spacing w:before="40" w:after="40"/>
            </w:pPr>
            <w:r>
              <w:rPr>
                <w:sz w:val="19"/>
                <w:szCs w:val="19"/>
              </w:rPr>
              <w:t>Support technique aux administrateurs et utilisateurs</w:t>
            </w:r>
          </w:p>
          <w:p w14:paraId="6A1B9191" w14:textId="77777777" w:rsidR="00567979" w:rsidRDefault="00000000">
            <w:pPr>
              <w:pStyle w:val="Paragraphedeliste"/>
              <w:numPr>
                <w:ilvl w:val="0"/>
                <w:numId w:val="2"/>
              </w:numPr>
              <w:spacing w:before="40" w:after="40"/>
            </w:pPr>
            <w:r>
              <w:rPr>
                <w:sz w:val="19"/>
                <w:szCs w:val="19"/>
              </w:rPr>
              <w:t>Mises à jour de sécurité (patches)</w:t>
            </w:r>
          </w:p>
          <w:p w14:paraId="3EAC4C28" w14:textId="77777777" w:rsidR="00567979" w:rsidRDefault="00000000">
            <w:pPr>
              <w:pStyle w:val="Paragraphedeliste"/>
              <w:numPr>
                <w:ilvl w:val="0"/>
                <w:numId w:val="2"/>
              </w:numPr>
              <w:spacing w:before="40" w:after="40"/>
            </w:pPr>
            <w:r>
              <w:rPr>
                <w:sz w:val="19"/>
                <w:szCs w:val="19"/>
              </w:rPr>
              <w:t>Sauvegardes régulières et vérification de l'intégrité des données</w:t>
            </w:r>
          </w:p>
          <w:p w14:paraId="72F26442" w14:textId="77777777" w:rsidR="00567979" w:rsidRDefault="00000000">
            <w:pPr>
              <w:pStyle w:val="Paragraphedeliste"/>
              <w:numPr>
                <w:ilvl w:val="0"/>
                <w:numId w:val="2"/>
              </w:numPr>
              <w:spacing w:before="40" w:after="40"/>
            </w:pPr>
            <w:r>
              <w:rPr>
                <w:sz w:val="19"/>
                <w:szCs w:val="19"/>
              </w:rPr>
              <w:t>Disponibilité sur demande via email et téléphone</w:t>
            </w:r>
          </w:p>
          <w:p w14:paraId="57FD2DFD" w14:textId="77777777" w:rsidR="00567979" w:rsidRDefault="00000000">
            <w:pPr>
              <w:spacing w:before="20" w:after="20"/>
            </w:pPr>
            <w:r>
              <w:t xml:space="preserve"> </w:t>
            </w:r>
          </w:p>
        </w:tc>
      </w:tr>
    </w:tbl>
    <w:p w14:paraId="190C3DBC" w14:textId="77777777" w:rsidR="00567979" w:rsidRDefault="00000000">
      <w:r>
        <w:br w:type="page"/>
      </w:r>
    </w:p>
    <w:p w14:paraId="05A912D1" w14:textId="77777777" w:rsidR="00567979" w:rsidRDefault="00000000">
      <w:pPr>
        <w:pStyle w:val="Titre2"/>
        <w:pBdr>
          <w:bottom w:val="single" w:sz="6" w:space="3" w:color="1B3B6F"/>
        </w:pBdr>
      </w:pPr>
      <w:r>
        <w:rPr>
          <w:color w:val="1B3B6F"/>
        </w:rPr>
        <w:lastRenderedPageBreak/>
        <w:t>III. LIVRABLES ATTENDUS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6149"/>
        <w:gridCol w:w="2347"/>
      </w:tblGrid>
      <w:tr w:rsidR="00567979" w14:paraId="45CCDD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42439446" w14:textId="77777777" w:rsidR="00567979" w:rsidRDefault="00000000">
            <w:pPr>
              <w:jc w:val="center"/>
            </w:pPr>
            <w:r>
              <w:rPr>
                <w:b/>
                <w:bCs/>
                <w:color w:val="FFFFFF"/>
                <w:sz w:val="18"/>
                <w:szCs w:val="18"/>
              </w:rPr>
              <w:t>N°</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359C0BAF" w14:textId="77777777" w:rsidR="00567979" w:rsidRDefault="00000000">
            <w:r>
              <w:rPr>
                <w:b/>
                <w:bCs/>
                <w:color w:val="FFFFFF"/>
                <w:sz w:val="18"/>
                <w:szCs w:val="18"/>
              </w:rPr>
              <w:t>Livrable</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3E7912A3" w14:textId="77777777" w:rsidR="00567979" w:rsidRDefault="00000000">
            <w:pPr>
              <w:jc w:val="center"/>
            </w:pPr>
            <w:r>
              <w:rPr>
                <w:b/>
                <w:bCs/>
                <w:color w:val="FFFFFF"/>
                <w:sz w:val="18"/>
                <w:szCs w:val="18"/>
              </w:rPr>
              <w:t>Échéance</w:t>
            </w:r>
          </w:p>
        </w:tc>
      </w:tr>
      <w:tr w:rsidR="00567979" w14:paraId="6436A1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5F6581C5" w14:textId="77777777" w:rsidR="00567979" w:rsidRDefault="00000000">
            <w:pPr>
              <w:jc w:val="center"/>
            </w:pPr>
            <w:r>
              <w:rPr>
                <w:b/>
                <w:bCs/>
                <w:color w:val="1565C0"/>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54305847" w14:textId="77777777" w:rsidR="00567979" w:rsidRDefault="00000000">
            <w:r>
              <w:rPr>
                <w:sz w:val="19"/>
                <w:szCs w:val="19"/>
              </w:rPr>
              <w:t>Rapport d'analyse des besoins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5DB78358" w14:textId="77777777" w:rsidR="00567979" w:rsidRDefault="00000000">
            <w:pPr>
              <w:jc w:val="center"/>
            </w:pPr>
            <w:r>
              <w:rPr>
                <w:i/>
                <w:iCs/>
                <w:color w:val="757575"/>
                <w:sz w:val="18"/>
                <w:szCs w:val="18"/>
              </w:rPr>
              <w:t>Phase 1 — J+10</w:t>
            </w:r>
          </w:p>
        </w:tc>
      </w:tr>
      <w:tr w:rsidR="00567979" w14:paraId="31CCA7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1EEC3510" w14:textId="77777777" w:rsidR="00567979" w:rsidRDefault="00000000">
            <w:pPr>
              <w:jc w:val="center"/>
            </w:pPr>
            <w:r>
              <w:rPr>
                <w:b/>
                <w:bCs/>
                <w:color w:val="1565C0"/>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6BC6CDE" w14:textId="77777777" w:rsidR="00567979" w:rsidRDefault="00000000">
            <w:r>
              <w:rPr>
                <w:sz w:val="19"/>
                <w:szCs w:val="19"/>
              </w:rPr>
              <w:t>Cahier des Spécifications Fonctionnelles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65A97A7B" w14:textId="77777777" w:rsidR="00567979" w:rsidRDefault="00000000">
            <w:pPr>
              <w:jc w:val="center"/>
            </w:pPr>
            <w:r>
              <w:rPr>
                <w:i/>
                <w:iCs/>
                <w:color w:val="757575"/>
                <w:sz w:val="18"/>
                <w:szCs w:val="18"/>
              </w:rPr>
              <w:t>Phase 1 — J+10</w:t>
            </w:r>
          </w:p>
        </w:tc>
      </w:tr>
      <w:tr w:rsidR="00567979" w14:paraId="5A201F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13508156" w14:textId="77777777" w:rsidR="00567979" w:rsidRDefault="00000000">
            <w:pPr>
              <w:jc w:val="center"/>
            </w:pPr>
            <w:r>
              <w:rPr>
                <w:b/>
                <w:bCs/>
                <w:color w:val="1565C0"/>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127E6EA0" w14:textId="4A57A009" w:rsidR="00567979" w:rsidRDefault="00000000">
            <w:r>
              <w:rPr>
                <w:sz w:val="19"/>
                <w:szCs w:val="19"/>
              </w:rPr>
              <w:t>Maquettes</w:t>
            </w:r>
            <w:r w:rsidR="009D437B">
              <w:rPr>
                <w:sz w:val="19"/>
                <w:szCs w:val="19"/>
              </w:rPr>
              <w:t xml:space="preserve"> ou plateforme</w:t>
            </w:r>
            <w:r>
              <w:rPr>
                <w:sz w:val="19"/>
                <w:szCs w:val="19"/>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1766B450" w14:textId="77777777" w:rsidR="00567979" w:rsidRDefault="00000000">
            <w:pPr>
              <w:jc w:val="center"/>
            </w:pPr>
            <w:r>
              <w:rPr>
                <w:i/>
                <w:iCs/>
                <w:color w:val="757575"/>
                <w:sz w:val="18"/>
                <w:szCs w:val="18"/>
              </w:rPr>
              <w:t>Phase 1 — J+10</w:t>
            </w:r>
          </w:p>
        </w:tc>
      </w:tr>
      <w:tr w:rsidR="00567979" w14:paraId="4546CA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1D6FF069" w14:textId="77777777" w:rsidR="00567979" w:rsidRDefault="00000000">
            <w:pPr>
              <w:jc w:val="center"/>
            </w:pPr>
            <w:r>
              <w:rPr>
                <w:b/>
                <w:bCs/>
                <w:color w:val="2E7D32"/>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A669AD3" w14:textId="77777777" w:rsidR="00567979" w:rsidRDefault="00000000">
            <w:r>
              <w:rPr>
                <w:sz w:val="19"/>
                <w:szCs w:val="19"/>
              </w:rPr>
              <w:t xml:space="preserve">Code source de l'application (dépôt Git </w:t>
            </w:r>
            <w:proofErr w:type="gramStart"/>
            <w:r>
              <w:rPr>
                <w:sz w:val="19"/>
                <w:szCs w:val="19"/>
              </w:rPr>
              <w:t>privé</w:t>
            </w:r>
            <w:proofErr w:type="gramEnd"/>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7D4E70B5" w14:textId="77777777" w:rsidR="00567979" w:rsidRDefault="00000000">
            <w:pPr>
              <w:jc w:val="center"/>
            </w:pPr>
            <w:r>
              <w:rPr>
                <w:i/>
                <w:iCs/>
                <w:color w:val="757575"/>
                <w:sz w:val="18"/>
                <w:szCs w:val="18"/>
              </w:rPr>
              <w:t>Phase 2 — J+50</w:t>
            </w:r>
          </w:p>
        </w:tc>
      </w:tr>
      <w:tr w:rsidR="00567979" w14:paraId="514115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47DB84CE" w14:textId="77777777" w:rsidR="00567979" w:rsidRDefault="00000000">
            <w:pPr>
              <w:jc w:val="center"/>
            </w:pPr>
            <w:r>
              <w:rPr>
                <w:b/>
                <w:bCs/>
                <w:color w:val="2E7D32"/>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4B82A0C3" w14:textId="77777777" w:rsidR="00567979" w:rsidRDefault="00000000">
            <w:r>
              <w:rPr>
                <w:sz w:val="19"/>
                <w:szCs w:val="19"/>
              </w:rPr>
              <w:t>API RESTful documentée (Swagger)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6D5E2F14" w14:textId="77777777" w:rsidR="00567979" w:rsidRDefault="00000000">
            <w:pPr>
              <w:jc w:val="center"/>
            </w:pPr>
            <w:r>
              <w:rPr>
                <w:i/>
                <w:iCs/>
                <w:color w:val="757575"/>
                <w:sz w:val="18"/>
                <w:szCs w:val="18"/>
              </w:rPr>
              <w:t>Phase 2 — J+50</w:t>
            </w:r>
          </w:p>
        </w:tc>
      </w:tr>
      <w:tr w:rsidR="00567979" w14:paraId="5E78BC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48D2F2E4" w14:textId="77777777" w:rsidR="00567979" w:rsidRDefault="00000000">
            <w:pPr>
              <w:jc w:val="center"/>
            </w:pPr>
            <w:r>
              <w:rPr>
                <w:b/>
                <w:bCs/>
                <w:color w:val="E65100"/>
                <w:sz w:val="19"/>
                <w:szCs w:val="19"/>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5FBCDF01" w14:textId="77777777" w:rsidR="00567979" w:rsidRDefault="00000000">
            <w:r>
              <w:rPr>
                <w:sz w:val="19"/>
                <w:szCs w:val="19"/>
              </w:rPr>
              <w:t>Application déployée sur serveur ADM</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6BC422D2" w14:textId="77777777" w:rsidR="00567979" w:rsidRDefault="00000000">
            <w:pPr>
              <w:jc w:val="center"/>
            </w:pPr>
            <w:r>
              <w:rPr>
                <w:i/>
                <w:iCs/>
                <w:color w:val="757575"/>
                <w:sz w:val="18"/>
                <w:szCs w:val="18"/>
              </w:rPr>
              <w:t>Phase 3 — J+55</w:t>
            </w:r>
          </w:p>
        </w:tc>
      </w:tr>
      <w:tr w:rsidR="00567979" w14:paraId="4E1766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58F70290" w14:textId="77777777" w:rsidR="00567979" w:rsidRDefault="00000000">
            <w:pPr>
              <w:jc w:val="center"/>
            </w:pPr>
            <w:r>
              <w:rPr>
                <w:b/>
                <w:bCs/>
                <w:color w:val="1B3B6F"/>
                <w:sz w:val="19"/>
                <w:szCs w:val="19"/>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172A2130" w14:textId="77777777" w:rsidR="00567979" w:rsidRDefault="00000000">
            <w:r>
              <w:rPr>
                <w:sz w:val="19"/>
                <w:szCs w:val="19"/>
              </w:rPr>
              <w:t>Documentation technique complète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4647DDDE" w14:textId="77777777" w:rsidR="00567979" w:rsidRDefault="00000000">
            <w:pPr>
              <w:jc w:val="center"/>
            </w:pPr>
            <w:r>
              <w:rPr>
                <w:i/>
                <w:iCs/>
                <w:color w:val="757575"/>
                <w:sz w:val="18"/>
                <w:szCs w:val="18"/>
              </w:rPr>
              <w:t>Phase 4 — J+60</w:t>
            </w:r>
          </w:p>
        </w:tc>
      </w:tr>
      <w:tr w:rsidR="00567979" w14:paraId="694F95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72CA5980" w14:textId="77777777" w:rsidR="00567979" w:rsidRDefault="00000000">
            <w:pPr>
              <w:jc w:val="center"/>
            </w:pPr>
            <w:r>
              <w:rPr>
                <w:b/>
                <w:bCs/>
                <w:color w:val="1B3B6F"/>
                <w:sz w:val="19"/>
                <w:szCs w:val="19"/>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57D88A38" w14:textId="77777777" w:rsidR="00567979" w:rsidRDefault="00000000">
            <w:r>
              <w:rPr>
                <w:sz w:val="19"/>
                <w:szCs w:val="19"/>
              </w:rPr>
              <w:t>Guide utilisateur illustré</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293B76F6" w14:textId="77777777" w:rsidR="00567979" w:rsidRDefault="00000000">
            <w:pPr>
              <w:jc w:val="center"/>
            </w:pPr>
            <w:r>
              <w:rPr>
                <w:i/>
                <w:iCs/>
                <w:color w:val="757575"/>
                <w:sz w:val="18"/>
                <w:szCs w:val="18"/>
              </w:rPr>
              <w:t>Phase 4 — J+60</w:t>
            </w:r>
          </w:p>
        </w:tc>
      </w:tr>
      <w:tr w:rsidR="00567979" w14:paraId="6C57F8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2D24838A" w14:textId="77777777" w:rsidR="00567979" w:rsidRDefault="00000000">
            <w:pPr>
              <w:jc w:val="center"/>
            </w:pPr>
            <w:r>
              <w:rPr>
                <w:b/>
                <w:bCs/>
                <w:color w:val="1B3B6F"/>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CD71228" w14:textId="77777777" w:rsidR="00567979" w:rsidRDefault="00000000">
            <w:r>
              <w:rPr>
                <w:sz w:val="19"/>
                <w:szCs w:val="19"/>
              </w:rPr>
              <w:t>Rapport final de mission</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11E07E3F" w14:textId="77777777" w:rsidR="00567979" w:rsidRDefault="00000000">
            <w:pPr>
              <w:jc w:val="center"/>
            </w:pPr>
            <w:r>
              <w:rPr>
                <w:i/>
                <w:iCs/>
                <w:color w:val="757575"/>
                <w:sz w:val="18"/>
                <w:szCs w:val="18"/>
              </w:rPr>
              <w:t>Phase 4 — J+60</w:t>
            </w:r>
          </w:p>
        </w:tc>
      </w:tr>
      <w:tr w:rsidR="00567979" w14:paraId="45ADAF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05D7ABAA" w14:textId="77777777" w:rsidR="00567979" w:rsidRDefault="00000000">
            <w:pPr>
              <w:jc w:val="center"/>
            </w:pPr>
            <w:r>
              <w:rPr>
                <w:b/>
                <w:bCs/>
                <w:color w:val="C62828"/>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3DE154ED" w14:textId="77777777" w:rsidR="00567979" w:rsidRDefault="00000000">
            <w:r>
              <w:rPr>
                <w:sz w:val="19"/>
                <w:szCs w:val="19"/>
              </w:rPr>
              <w:t>Support &amp; maintenance 12 mois post-livraison</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0883DC78" w14:textId="77777777" w:rsidR="00567979" w:rsidRDefault="00000000">
            <w:pPr>
              <w:jc w:val="center"/>
            </w:pPr>
            <w:r>
              <w:rPr>
                <w:i/>
                <w:iCs/>
                <w:color w:val="757575"/>
                <w:sz w:val="18"/>
                <w:szCs w:val="18"/>
              </w:rPr>
              <w:t>Après réception</w:t>
            </w:r>
          </w:p>
        </w:tc>
      </w:tr>
    </w:tbl>
    <w:p w14:paraId="332AF04B" w14:textId="77777777" w:rsidR="00567979" w:rsidRDefault="00000000">
      <w:r>
        <w:br w:type="page"/>
      </w:r>
    </w:p>
    <w:p w14:paraId="1151467D" w14:textId="77777777" w:rsidR="00567979" w:rsidRDefault="00000000">
      <w:pPr>
        <w:pStyle w:val="Titre2"/>
        <w:pBdr>
          <w:bottom w:val="single" w:sz="6" w:space="3" w:color="1B3B6F"/>
        </w:pBdr>
      </w:pPr>
      <w:r>
        <w:rPr>
          <w:color w:val="1B3B6F"/>
        </w:rPr>
        <w:lastRenderedPageBreak/>
        <w:t>IV.  PROPOSITION FINANCIÈRE</w:t>
      </w:r>
    </w:p>
    <w:p w14:paraId="7609E9B2" w14:textId="1EA35F06" w:rsidR="00567979" w:rsidRDefault="00567979">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0"/>
        <w:gridCol w:w="649"/>
        <w:gridCol w:w="807"/>
        <w:gridCol w:w="1462"/>
        <w:gridCol w:w="1902"/>
      </w:tblGrid>
      <w:tr w:rsidR="00567979" w14:paraId="1CFA8C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75574C05" w14:textId="77777777" w:rsidR="00567979" w:rsidRDefault="00000000">
            <w:r>
              <w:rPr>
                <w:b/>
                <w:bCs/>
                <w:color w:val="FFFFFF"/>
                <w:sz w:val="18"/>
                <w:szCs w:val="18"/>
              </w:rPr>
              <w:t>Désignation de la prestation</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310C4D7C" w14:textId="77777777" w:rsidR="00567979" w:rsidRDefault="00000000">
            <w:pPr>
              <w:jc w:val="center"/>
            </w:pPr>
            <w:r>
              <w:rPr>
                <w:b/>
                <w:bCs/>
                <w:color w:val="FFFFFF"/>
                <w:sz w:val="18"/>
                <w:szCs w:val="18"/>
              </w:rPr>
              <w:t>Qté</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400556A7" w14:textId="77777777" w:rsidR="00567979" w:rsidRDefault="00000000">
            <w:pPr>
              <w:jc w:val="center"/>
            </w:pPr>
            <w:r>
              <w:rPr>
                <w:b/>
                <w:bCs/>
                <w:color w:val="FFFFFF"/>
                <w:sz w:val="18"/>
                <w:szCs w:val="18"/>
              </w:rPr>
              <w:t>Unité</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27DA1EE2" w14:textId="6A45CEF6" w:rsidR="00567979" w:rsidRDefault="00000000">
            <w:pPr>
              <w:jc w:val="center"/>
            </w:pPr>
            <w:r>
              <w:rPr>
                <w:b/>
                <w:bCs/>
                <w:color w:val="FFFFFF"/>
                <w:sz w:val="18"/>
                <w:szCs w:val="18"/>
              </w:rPr>
              <w:t>P.U. HT</w:t>
            </w:r>
            <w:r w:rsidR="009D437B">
              <w:rPr>
                <w:b/>
                <w:bCs/>
                <w:color w:val="FFFFFF"/>
                <w:sz w:val="18"/>
                <w:szCs w:val="18"/>
              </w:rPr>
              <w:t xml:space="preserve"> (FCFA)</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75DF9240" w14:textId="77777777" w:rsidR="00567979" w:rsidRDefault="00000000">
            <w:pPr>
              <w:jc w:val="center"/>
            </w:pPr>
            <w:r>
              <w:rPr>
                <w:b/>
                <w:bCs/>
                <w:color w:val="FFFFFF"/>
                <w:sz w:val="18"/>
                <w:szCs w:val="18"/>
              </w:rPr>
              <w:t>Total HT</w:t>
            </w:r>
          </w:p>
        </w:tc>
      </w:tr>
      <w:tr w:rsidR="00567979" w14:paraId="6BC4A6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52E8F54D" w14:textId="77777777" w:rsidR="00567979" w:rsidRDefault="00000000">
            <w:r>
              <w:rPr>
                <w:sz w:val="18"/>
                <w:szCs w:val="18"/>
              </w:rPr>
              <w:t>Phase 1 — Audit, Analyse &amp; Conception UX/UI</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4E17796B" w14:textId="77777777" w:rsidR="00567979" w:rsidRDefault="00000000">
            <w:pPr>
              <w:jc w:val="center"/>
            </w:pPr>
            <w:r>
              <w:rPr>
                <w:b/>
                <w:bCs/>
                <w:color w:val="1565C0"/>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7599CDAB" w14:textId="77777777" w:rsidR="00567979" w:rsidRDefault="00000000">
            <w:pPr>
              <w:jc w:val="center"/>
            </w:pPr>
            <w:proofErr w:type="gramStart"/>
            <w:r>
              <w:rPr>
                <w:i/>
                <w:iCs/>
                <w:color w:val="757575"/>
                <w:sz w:val="17"/>
                <w:szCs w:val="17"/>
              </w:rPr>
              <w:t>jours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2874041F" w14:textId="4CE06BCB" w:rsidR="00567979" w:rsidRDefault="00000000">
            <w:pPr>
              <w:jc w:val="right"/>
            </w:pPr>
            <w:r>
              <w:rPr>
                <w:sz w:val="17"/>
                <w:szCs w:val="17"/>
              </w:rPr>
              <w:t>1</w:t>
            </w:r>
            <w:r w:rsidR="009D437B">
              <w:rPr>
                <w:sz w:val="17"/>
                <w:szCs w:val="17"/>
              </w:rPr>
              <w:t>5</w:t>
            </w:r>
            <w:r>
              <w:rPr>
                <w:sz w:val="17"/>
                <w:szCs w:val="17"/>
              </w:rPr>
              <w:t> 000</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05CEDB6D" w14:textId="1321A663" w:rsidR="00567979" w:rsidRDefault="00567979" w:rsidP="009D437B">
            <w:pPr>
              <w:ind w:right="100"/>
              <w:jc w:val="right"/>
            </w:pPr>
          </w:p>
        </w:tc>
      </w:tr>
      <w:tr w:rsidR="00567979" w14:paraId="4A82D8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7246E8D6" w14:textId="77777777" w:rsidR="00567979" w:rsidRDefault="00000000">
            <w:r>
              <w:rPr>
                <w:sz w:val="18"/>
                <w:szCs w:val="18"/>
              </w:rPr>
              <w:t>Phase 2 — Développement complet de l'application</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255F4B1C" w14:textId="77777777" w:rsidR="00567979" w:rsidRDefault="00000000">
            <w:pPr>
              <w:jc w:val="center"/>
            </w:pPr>
            <w:r>
              <w:rPr>
                <w:b/>
                <w:bCs/>
                <w:color w:val="2E7D32"/>
                <w:sz w:val="18"/>
                <w:szCs w:val="18"/>
              </w:rPr>
              <w:t>40</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53D14444" w14:textId="77777777" w:rsidR="00567979" w:rsidRDefault="00000000">
            <w:pPr>
              <w:jc w:val="center"/>
            </w:pPr>
            <w:proofErr w:type="gramStart"/>
            <w:r>
              <w:rPr>
                <w:i/>
                <w:iCs/>
                <w:color w:val="757575"/>
                <w:sz w:val="17"/>
                <w:szCs w:val="17"/>
              </w:rPr>
              <w:t>jours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1E34CF67" w14:textId="77777777" w:rsidR="00567979" w:rsidRDefault="00000000">
            <w:pPr>
              <w:jc w:val="right"/>
            </w:pPr>
            <w:r>
              <w:rPr>
                <w:sz w:val="17"/>
                <w:szCs w:val="17"/>
              </w:rPr>
              <w:t>100 000 FCFA</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6B056F11" w14:textId="77777777" w:rsidR="00567979" w:rsidRDefault="00000000">
            <w:pPr>
              <w:jc w:val="right"/>
            </w:pPr>
            <w:r>
              <w:rPr>
                <w:b/>
                <w:bCs/>
                <w:color w:val="2E7D32"/>
                <w:sz w:val="18"/>
                <w:szCs w:val="18"/>
              </w:rPr>
              <w:t>4 000 000 FCFA</w:t>
            </w:r>
          </w:p>
        </w:tc>
      </w:tr>
      <w:tr w:rsidR="00567979" w14:paraId="6A07CA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18B50A17" w14:textId="77777777" w:rsidR="00567979" w:rsidRDefault="00000000">
            <w:r>
              <w:rPr>
                <w:sz w:val="18"/>
                <w:szCs w:val="18"/>
              </w:rPr>
              <w:t>Phase 2 — Module Gestion salles &amp; conflits de créneaux</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7450D4F1" w14:textId="77777777" w:rsidR="00567979" w:rsidRDefault="00000000">
            <w:pPr>
              <w:jc w:val="center"/>
            </w:pPr>
            <w:r>
              <w:rPr>
                <w:color w:val="757575"/>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5C06116B" w14:textId="77777777" w:rsidR="00567979" w:rsidRDefault="00000000">
            <w:pPr>
              <w:jc w:val="center"/>
            </w:pPr>
            <w:proofErr w:type="gramStart"/>
            <w:r>
              <w:rPr>
                <w:i/>
                <w:iCs/>
                <w:color w:val="757575"/>
                <w:sz w:val="17"/>
                <w:szCs w:val="17"/>
              </w:rPr>
              <w:t>inclus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6FD7170D" w14:textId="77777777" w:rsidR="00567979" w:rsidRDefault="00000000">
            <w:pPr>
              <w:jc w:val="right"/>
            </w:pPr>
            <w:r>
              <w:rPr>
                <w:color w:val="757575"/>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299C3E1E" w14:textId="77777777" w:rsidR="00567979" w:rsidRDefault="00000000">
            <w:pPr>
              <w:jc w:val="right"/>
            </w:pPr>
            <w:r>
              <w:rPr>
                <w:color w:val="757575"/>
                <w:sz w:val="18"/>
                <w:szCs w:val="18"/>
              </w:rPr>
              <w:t>—</w:t>
            </w:r>
          </w:p>
        </w:tc>
      </w:tr>
      <w:tr w:rsidR="00567979" w14:paraId="0D660D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47DF6E07" w14:textId="77777777" w:rsidR="00567979" w:rsidRPr="009D437B" w:rsidRDefault="00000000">
            <w:pPr>
              <w:rPr>
                <w:lang w:val="en-CA"/>
              </w:rPr>
            </w:pPr>
            <w:r w:rsidRPr="009D437B">
              <w:rPr>
                <w:sz w:val="18"/>
                <w:szCs w:val="18"/>
                <w:lang w:val="en-CA"/>
              </w:rPr>
              <w:t>Phase 2 — Module Export PDF &amp; Excel</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618CCE72" w14:textId="77777777" w:rsidR="00567979" w:rsidRDefault="00000000">
            <w:pPr>
              <w:jc w:val="center"/>
            </w:pPr>
            <w:r>
              <w:rPr>
                <w:color w:val="757575"/>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71D8C553" w14:textId="77777777" w:rsidR="00567979" w:rsidRDefault="00000000">
            <w:pPr>
              <w:jc w:val="center"/>
            </w:pPr>
            <w:proofErr w:type="gramStart"/>
            <w:r>
              <w:rPr>
                <w:i/>
                <w:iCs/>
                <w:color w:val="757575"/>
                <w:sz w:val="17"/>
                <w:szCs w:val="17"/>
              </w:rPr>
              <w:t>inclus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24170028" w14:textId="77777777" w:rsidR="00567979" w:rsidRDefault="00000000">
            <w:pPr>
              <w:jc w:val="right"/>
            </w:pPr>
            <w:r>
              <w:rPr>
                <w:color w:val="757575"/>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216DD3E0" w14:textId="77777777" w:rsidR="00567979" w:rsidRDefault="00000000">
            <w:pPr>
              <w:jc w:val="right"/>
            </w:pPr>
            <w:r>
              <w:rPr>
                <w:color w:val="757575"/>
                <w:sz w:val="18"/>
                <w:szCs w:val="18"/>
              </w:rPr>
              <w:t>—</w:t>
            </w:r>
          </w:p>
        </w:tc>
      </w:tr>
      <w:tr w:rsidR="00567979" w14:paraId="4C8BB6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1F31C107" w14:textId="77777777" w:rsidR="00567979" w:rsidRDefault="00000000">
            <w:r>
              <w:rPr>
                <w:sz w:val="18"/>
                <w:szCs w:val="18"/>
              </w:rPr>
              <w:t>Phase 3 — Tests, recettage &amp; déploiement serveur</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52C6E14A" w14:textId="77777777" w:rsidR="00567979" w:rsidRDefault="00000000">
            <w:pPr>
              <w:jc w:val="center"/>
            </w:pPr>
            <w:r>
              <w:rPr>
                <w:b/>
                <w:bCs/>
                <w:color w:val="E651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32BDB31E" w14:textId="77777777" w:rsidR="00567979" w:rsidRDefault="00000000">
            <w:pPr>
              <w:jc w:val="center"/>
            </w:pPr>
            <w:proofErr w:type="gramStart"/>
            <w:r>
              <w:rPr>
                <w:i/>
                <w:iCs/>
                <w:color w:val="757575"/>
                <w:sz w:val="17"/>
                <w:szCs w:val="17"/>
              </w:rPr>
              <w:t>jours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328D5A92" w14:textId="77777777" w:rsidR="00567979" w:rsidRDefault="00000000">
            <w:pPr>
              <w:jc w:val="right"/>
            </w:pPr>
            <w:r>
              <w:rPr>
                <w:sz w:val="17"/>
                <w:szCs w:val="17"/>
              </w:rPr>
              <w:t>100 000 FCFA</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73D85041" w14:textId="77777777" w:rsidR="00567979" w:rsidRDefault="00000000">
            <w:pPr>
              <w:jc w:val="right"/>
            </w:pPr>
            <w:r>
              <w:rPr>
                <w:b/>
                <w:bCs/>
                <w:color w:val="E65100"/>
                <w:sz w:val="18"/>
                <w:szCs w:val="18"/>
              </w:rPr>
              <w:t>500 000 FCFA</w:t>
            </w:r>
          </w:p>
        </w:tc>
      </w:tr>
      <w:tr w:rsidR="00567979" w14:paraId="1C6682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26F1244D" w14:textId="77777777" w:rsidR="00567979" w:rsidRDefault="00000000">
            <w:r>
              <w:rPr>
                <w:sz w:val="18"/>
                <w:szCs w:val="18"/>
              </w:rPr>
              <w:t>Phase 4 — Formation 12 agents &amp; documentation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0C0A768B" w14:textId="77777777" w:rsidR="00567979" w:rsidRDefault="00000000">
            <w:pPr>
              <w:jc w:val="center"/>
            </w:pPr>
            <w:r>
              <w:rPr>
                <w:b/>
                <w:bCs/>
                <w:color w:val="1B3B6F"/>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08725A70" w14:textId="77777777" w:rsidR="00567979" w:rsidRDefault="00000000">
            <w:pPr>
              <w:jc w:val="center"/>
            </w:pPr>
            <w:proofErr w:type="gramStart"/>
            <w:r>
              <w:rPr>
                <w:i/>
                <w:iCs/>
                <w:color w:val="757575"/>
                <w:sz w:val="17"/>
                <w:szCs w:val="17"/>
              </w:rPr>
              <w:t>jours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2604270C" w14:textId="77777777" w:rsidR="00567979" w:rsidRDefault="00000000">
            <w:pPr>
              <w:jc w:val="right"/>
            </w:pPr>
            <w:r>
              <w:rPr>
                <w:sz w:val="17"/>
                <w:szCs w:val="17"/>
              </w:rPr>
              <w:t>100 000 FCFA</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085ABF38" w14:textId="77777777" w:rsidR="00567979" w:rsidRDefault="00000000">
            <w:pPr>
              <w:jc w:val="right"/>
            </w:pPr>
            <w:r>
              <w:rPr>
                <w:b/>
                <w:bCs/>
                <w:color w:val="1B3B6F"/>
                <w:sz w:val="18"/>
                <w:szCs w:val="18"/>
              </w:rPr>
              <w:t>500 000 FCFA</w:t>
            </w:r>
          </w:p>
        </w:tc>
      </w:tr>
      <w:tr w:rsidR="00567979" w14:paraId="75BFF6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239F2F29" w14:textId="77777777" w:rsidR="00567979" w:rsidRDefault="00000000">
            <w:r>
              <w:rPr>
                <w:sz w:val="18"/>
                <w:szCs w:val="18"/>
              </w:rPr>
              <w:t>Maintenance &amp; support technique — 12 mois (forfait)</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2CE0F8EF" w14:textId="77777777" w:rsidR="00567979" w:rsidRDefault="00000000">
            <w:pPr>
              <w:jc w:val="center"/>
            </w:pPr>
            <w:r>
              <w:rPr>
                <w:b/>
                <w:bCs/>
                <w:color w:val="C62828"/>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4DBAB5C6" w14:textId="77777777" w:rsidR="00567979" w:rsidRDefault="00000000">
            <w:pPr>
              <w:jc w:val="center"/>
            </w:pPr>
            <w:proofErr w:type="gramStart"/>
            <w:r>
              <w:rPr>
                <w:i/>
                <w:iCs/>
                <w:color w:val="757575"/>
                <w:sz w:val="17"/>
                <w:szCs w:val="17"/>
              </w:rPr>
              <w:t>forfait</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0EDC5BAD" w14:textId="77777777" w:rsidR="00567979" w:rsidRDefault="00000000">
            <w:pPr>
              <w:jc w:val="right"/>
            </w:pPr>
            <w:r>
              <w:rPr>
                <w:sz w:val="17"/>
                <w:szCs w:val="17"/>
              </w:rPr>
              <w:t>600 000 FCFA</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36B5C128" w14:textId="77777777" w:rsidR="00567979" w:rsidRDefault="00000000">
            <w:pPr>
              <w:jc w:val="right"/>
            </w:pPr>
            <w:r>
              <w:rPr>
                <w:b/>
                <w:bCs/>
                <w:color w:val="C62828"/>
                <w:sz w:val="18"/>
                <w:szCs w:val="18"/>
              </w:rPr>
              <w:t>600 000 FCFA</w:t>
            </w:r>
          </w:p>
        </w:tc>
      </w:tr>
      <w:tr w:rsidR="00567979" w14:paraId="699DF026"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604EEE05" w14:textId="77777777" w:rsidR="00567979" w:rsidRDefault="00000000">
            <w:r>
              <w:rPr>
                <w:b/>
                <w:bCs/>
                <w:color w:val="1B3B6F"/>
              </w:rPr>
              <w:t>SOUS-TOTAL HT</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4F0E108E" w14:textId="77777777" w:rsidR="00567979" w:rsidRDefault="00000000">
            <w:pPr>
              <w:jc w:val="right"/>
            </w:pPr>
            <w:r>
              <w:rPr>
                <w:b/>
                <w:bCs/>
                <w:color w:val="1B3B6F"/>
              </w:rPr>
              <w:t>6 600 000 FCFA</w:t>
            </w:r>
          </w:p>
        </w:tc>
      </w:tr>
      <w:tr w:rsidR="00567979" w14:paraId="2BA5C749"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6B12D677" w14:textId="77777777" w:rsidR="00567979" w:rsidRDefault="00000000">
            <w:r>
              <w:rPr>
                <w:sz w:val="19"/>
                <w:szCs w:val="19"/>
              </w:rPr>
              <w:t>TVA 18%</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4CBA8C50" w14:textId="77777777" w:rsidR="00567979" w:rsidRDefault="00000000">
            <w:pPr>
              <w:jc w:val="right"/>
            </w:pPr>
            <w:r>
              <w:rPr>
                <w:sz w:val="19"/>
                <w:szCs w:val="19"/>
              </w:rPr>
              <w:t>1 188 000 FCFA</w:t>
            </w:r>
          </w:p>
        </w:tc>
      </w:tr>
      <w:tr w:rsidR="00567979" w14:paraId="6DA86943"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11DAF66B" w14:textId="77777777" w:rsidR="00567979" w:rsidRDefault="00000000">
            <w:r>
              <w:rPr>
                <w:b/>
                <w:bCs/>
                <w:color w:val="FFFFFF"/>
                <w:sz w:val="24"/>
                <w:szCs w:val="24"/>
              </w:rPr>
              <w:t>TOTAL TTC</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182C1182" w14:textId="77777777" w:rsidR="00567979" w:rsidRDefault="00000000">
            <w:pPr>
              <w:jc w:val="right"/>
            </w:pPr>
            <w:r>
              <w:rPr>
                <w:b/>
                <w:bCs/>
                <w:color w:val="FFFFFF"/>
                <w:sz w:val="24"/>
                <w:szCs w:val="24"/>
              </w:rPr>
              <w:t>7 788 000 FCFA</w:t>
            </w:r>
          </w:p>
        </w:tc>
      </w:tr>
    </w:tbl>
    <w:p w14:paraId="70DB22A7" w14:textId="77777777" w:rsidR="00567979" w:rsidRDefault="005679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979" w14:paraId="5C6F3AC3" w14:textId="77777777">
        <w:tblPrEx>
          <w:tblCellMar>
            <w:top w:w="0" w:type="dxa"/>
            <w:bottom w:w="0" w:type="dxa"/>
          </w:tblCellMar>
        </w:tblPrEx>
        <w:tc>
          <w:tcPr>
            <w:tcW w:w="0" w:type="auto"/>
            <w:tcBorders>
              <w:top w:val="single" w:sz="1" w:space="0" w:color="B8860B"/>
              <w:left w:val="single" w:sz="1" w:space="0" w:color="B8860B"/>
              <w:bottom w:val="single" w:sz="1" w:space="0" w:color="B8860B"/>
              <w:right w:val="single" w:sz="1" w:space="0" w:color="B8860B"/>
            </w:tcBorders>
            <w:shd w:val="clear" w:color="auto" w:fill="FFFDE7"/>
            <w:tcMar>
              <w:top w:w="120" w:type="dxa"/>
              <w:left w:w="180" w:type="dxa"/>
              <w:bottom w:w="120" w:type="dxa"/>
              <w:right w:w="180" w:type="dxa"/>
            </w:tcMar>
            <w:vAlign w:val="center"/>
          </w:tcPr>
          <w:p w14:paraId="21CD4F7D" w14:textId="77777777" w:rsidR="00567979" w:rsidRDefault="00000000">
            <w:pPr>
              <w:spacing w:before="80" w:after="80"/>
            </w:pPr>
            <w:r>
              <w:rPr>
                <w:color w:val="757575"/>
                <w:sz w:val="19"/>
                <w:szCs w:val="19"/>
              </w:rPr>
              <w:t xml:space="preserve">Arrêtée la présente offre à la somme de : </w:t>
            </w:r>
            <w:r>
              <w:rPr>
                <w:b/>
                <w:bCs/>
                <w:color w:val="1B3B6F"/>
                <w:sz w:val="19"/>
                <w:szCs w:val="19"/>
              </w:rPr>
              <w:t>Sept millions neuf cent soixante-cinq mille (7 965 000) Francs CFA TTC</w:t>
            </w:r>
          </w:p>
        </w:tc>
      </w:tr>
    </w:tbl>
    <w:p w14:paraId="322E2834" w14:textId="77777777" w:rsidR="00567979" w:rsidRDefault="00567979">
      <w:pPr>
        <w:spacing w:after="160"/>
      </w:pPr>
    </w:p>
    <w:p w14:paraId="2FC912CE" w14:textId="77777777" w:rsidR="00567979" w:rsidRDefault="00000000">
      <w:pPr>
        <w:pStyle w:val="Titre2"/>
        <w:pBdr>
          <w:bottom w:val="single" w:sz="6" w:space="3" w:color="1B3B6F"/>
        </w:pBdr>
      </w:pPr>
      <w:r>
        <w:rPr>
          <w:color w:val="1B3B6F"/>
        </w:rPr>
        <w:t>V.   CONDITIONS DE PAIEMENT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5349"/>
        <w:gridCol w:w="1303"/>
        <w:gridCol w:w="1486"/>
      </w:tblGrid>
      <w:tr w:rsidR="00567979" w14:paraId="5F5744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4FE3405A" w14:textId="77777777" w:rsidR="00567979" w:rsidRDefault="00000000">
            <w:pPr>
              <w:jc w:val="center"/>
            </w:pPr>
            <w:r>
              <w:rPr>
                <w:b/>
                <w:bCs/>
                <w:color w:val="FFFFFF"/>
                <w:sz w:val="18"/>
                <w:szCs w:val="18"/>
              </w:rPr>
              <w:t>Tranche</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5C289C87" w14:textId="77777777" w:rsidR="00567979" w:rsidRDefault="00000000">
            <w:r>
              <w:rPr>
                <w:b/>
                <w:bCs/>
                <w:color w:val="FFFFFF"/>
                <w:sz w:val="18"/>
                <w:szCs w:val="18"/>
              </w:rPr>
              <w:t>Déclencheur</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1D09CD19" w14:textId="77777777" w:rsidR="00567979" w:rsidRDefault="00000000">
            <w:pPr>
              <w:jc w:val="center"/>
            </w:pPr>
            <w:r>
              <w:rPr>
                <w:b/>
                <w:bCs/>
                <w:color w:val="FFFFFF"/>
                <w:sz w:val="18"/>
                <w:szCs w:val="18"/>
              </w:rPr>
              <w:t>Pourcentage</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1C0DFAB2" w14:textId="77777777" w:rsidR="00567979" w:rsidRDefault="00000000">
            <w:pPr>
              <w:jc w:val="center"/>
            </w:pPr>
            <w:r>
              <w:rPr>
                <w:b/>
                <w:bCs/>
                <w:color w:val="FFFFFF"/>
                <w:sz w:val="18"/>
                <w:szCs w:val="18"/>
              </w:rPr>
              <w:t>Montant TTC</w:t>
            </w:r>
          </w:p>
        </w:tc>
      </w:tr>
      <w:tr w:rsidR="00567979" w14:paraId="2C3DD8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31EBA111" w14:textId="77777777" w:rsidR="00567979" w:rsidRDefault="00000000">
            <w:pPr>
              <w:jc w:val="center"/>
            </w:pPr>
            <w:r>
              <w:rPr>
                <w:b/>
                <w:bCs/>
                <w:color w:val="1565C0"/>
                <w:sz w:val="19"/>
                <w:szCs w:val="19"/>
              </w:rPr>
              <w:t>1re tranche</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378ED65A" w14:textId="77777777" w:rsidR="00567979" w:rsidRDefault="00000000">
            <w:r>
              <w:rPr>
                <w:sz w:val="19"/>
                <w:szCs w:val="19"/>
              </w:rPr>
              <w:t>À la signature du contrat / bon de commande</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7DC217FA" w14:textId="77777777" w:rsidR="00567979" w:rsidRDefault="00000000">
            <w:pPr>
              <w:jc w:val="center"/>
            </w:pPr>
            <w:r>
              <w:rPr>
                <w:b/>
                <w:bCs/>
                <w:color w:val="1565C0"/>
              </w:rPr>
              <w:t>30 %</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1A1ED77F" w14:textId="77777777" w:rsidR="00567979" w:rsidRDefault="00000000">
            <w:pPr>
              <w:jc w:val="right"/>
            </w:pPr>
            <w:r>
              <w:rPr>
                <w:b/>
                <w:bCs/>
                <w:color w:val="1565C0"/>
                <w:sz w:val="19"/>
                <w:szCs w:val="19"/>
              </w:rPr>
              <w:t>2 336 400 FCFA</w:t>
            </w:r>
          </w:p>
        </w:tc>
      </w:tr>
      <w:tr w:rsidR="00567979" w14:paraId="418336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5BA4139A" w14:textId="77777777" w:rsidR="00567979" w:rsidRDefault="00000000">
            <w:pPr>
              <w:jc w:val="center"/>
            </w:pPr>
            <w:r>
              <w:rPr>
                <w:b/>
                <w:bCs/>
                <w:color w:val="2E7D32"/>
                <w:sz w:val="19"/>
                <w:szCs w:val="19"/>
              </w:rPr>
              <w:t>2e tranche</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4090E485" w14:textId="77777777" w:rsidR="00567979" w:rsidRDefault="00000000">
            <w:r>
              <w:rPr>
                <w:sz w:val="19"/>
                <w:szCs w:val="19"/>
              </w:rPr>
              <w:t xml:space="preserve">À la validation des maquettes </w:t>
            </w:r>
            <w:proofErr w:type="spellStart"/>
            <w:r>
              <w:rPr>
                <w:sz w:val="19"/>
                <w:szCs w:val="19"/>
              </w:rPr>
              <w:t>Figma</w:t>
            </w:r>
            <w:proofErr w:type="spellEnd"/>
            <w:r>
              <w:rPr>
                <w:sz w:val="19"/>
                <w:szCs w:val="19"/>
              </w:rPr>
              <w:t xml:space="preserve"> et remise du cahier des spécifications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119B9989" w14:textId="77777777" w:rsidR="00567979" w:rsidRDefault="00000000">
            <w:pPr>
              <w:jc w:val="center"/>
            </w:pPr>
            <w:r>
              <w:rPr>
                <w:b/>
                <w:bCs/>
                <w:color w:val="2E7D32"/>
              </w:rPr>
              <w:t>40 %</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195DE0BB" w14:textId="77777777" w:rsidR="00567979" w:rsidRDefault="00000000">
            <w:pPr>
              <w:jc w:val="right"/>
            </w:pPr>
            <w:r>
              <w:rPr>
                <w:b/>
                <w:bCs/>
                <w:color w:val="2E7D32"/>
                <w:sz w:val="19"/>
                <w:szCs w:val="19"/>
              </w:rPr>
              <w:t>3 115 200 FCFA</w:t>
            </w:r>
          </w:p>
        </w:tc>
      </w:tr>
      <w:tr w:rsidR="00567979" w14:paraId="09BFB0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61BF9148" w14:textId="77777777" w:rsidR="00567979" w:rsidRDefault="00000000">
            <w:pPr>
              <w:jc w:val="center"/>
            </w:pPr>
            <w:r>
              <w:rPr>
                <w:b/>
                <w:bCs/>
                <w:color w:val="1B3B6F"/>
                <w:sz w:val="19"/>
                <w:szCs w:val="19"/>
              </w:rPr>
              <w:t>3e tranche</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0D357171" w14:textId="77777777" w:rsidR="00567979" w:rsidRDefault="00000000">
            <w:r>
              <w:rPr>
                <w:sz w:val="19"/>
                <w:szCs w:val="19"/>
              </w:rPr>
              <w:t>À la livraison finale, déploiement, formation et réception définitive</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564DC04F" w14:textId="77777777" w:rsidR="00567979" w:rsidRDefault="00000000">
            <w:pPr>
              <w:jc w:val="center"/>
            </w:pPr>
            <w:r>
              <w:rPr>
                <w:b/>
                <w:bCs/>
                <w:color w:val="1B3B6F"/>
              </w:rPr>
              <w:t>30 %</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7FD782BE" w14:textId="77777777" w:rsidR="00567979" w:rsidRDefault="00000000">
            <w:pPr>
              <w:jc w:val="right"/>
            </w:pPr>
            <w:r>
              <w:rPr>
                <w:b/>
                <w:bCs/>
                <w:color w:val="1B3B6F"/>
                <w:sz w:val="19"/>
                <w:szCs w:val="19"/>
              </w:rPr>
              <w:t>2 336 400 FCFA</w:t>
            </w:r>
          </w:p>
        </w:tc>
      </w:tr>
    </w:tbl>
    <w:p w14:paraId="19DE4EBC" w14:textId="77777777" w:rsidR="00567979" w:rsidRDefault="00567979">
      <w:pPr>
        <w:spacing w:after="120"/>
      </w:pPr>
    </w:p>
    <w:p w14:paraId="007F3F71" w14:textId="77777777" w:rsidR="00567979" w:rsidRDefault="00000000">
      <w:pPr>
        <w:pStyle w:val="Titre2"/>
        <w:pBdr>
          <w:bottom w:val="single" w:sz="6" w:space="3" w:color="1B3B6F"/>
        </w:pBdr>
      </w:pPr>
      <w:r>
        <w:rPr>
          <w:color w:val="1B3B6F"/>
        </w:rPr>
        <w:t>VI.  CALENDRIER D'EXÉCUTION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947"/>
        <w:gridCol w:w="1324"/>
        <w:gridCol w:w="4178"/>
      </w:tblGrid>
      <w:tr w:rsidR="00567979" w14:paraId="2BF25A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2CB18DEC" w14:textId="77777777" w:rsidR="00567979" w:rsidRDefault="00000000">
            <w:r>
              <w:rPr>
                <w:b/>
                <w:bCs/>
                <w:color w:val="FFFFFF"/>
                <w:sz w:val="18"/>
                <w:szCs w:val="18"/>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329E4F3C" w14:textId="77777777" w:rsidR="00567979" w:rsidRDefault="00000000">
            <w:pPr>
              <w:jc w:val="center"/>
            </w:pPr>
            <w:r>
              <w:rPr>
                <w:b/>
                <w:bCs/>
                <w:color w:val="FFFFFF"/>
                <w:sz w:val="18"/>
                <w:szCs w:val="18"/>
              </w:rPr>
              <w:t>Durée</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7E526E1F" w14:textId="77777777" w:rsidR="00567979" w:rsidRDefault="00000000">
            <w:pPr>
              <w:jc w:val="center"/>
            </w:pPr>
            <w:r>
              <w:rPr>
                <w:b/>
                <w:bCs/>
                <w:color w:val="FFFFFF"/>
                <w:sz w:val="18"/>
                <w:szCs w:val="18"/>
              </w:rPr>
              <w:t>Délai cumulé</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3B57A219" w14:textId="77777777" w:rsidR="00567979" w:rsidRDefault="00000000">
            <w:r>
              <w:rPr>
                <w:b/>
                <w:bCs/>
                <w:color w:val="FFFFFF"/>
                <w:sz w:val="18"/>
                <w:szCs w:val="18"/>
              </w:rPr>
              <w:t>Livrables clés</w:t>
            </w:r>
          </w:p>
        </w:tc>
      </w:tr>
      <w:tr w:rsidR="00567979" w14:paraId="6F6475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0B868392" w14:textId="77777777" w:rsidR="00567979" w:rsidRDefault="00000000">
            <w:r>
              <w:rPr>
                <w:b/>
                <w:bCs/>
                <w:color w:val="1565C0"/>
                <w:sz w:val="18"/>
                <w:szCs w:val="18"/>
              </w:rPr>
              <w:t>Phase 1 — Analyse &amp; Conception</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42722BD1" w14:textId="77777777" w:rsidR="00567979" w:rsidRDefault="00000000">
            <w:pPr>
              <w:jc w:val="center"/>
            </w:pPr>
            <w:r>
              <w:rPr>
                <w:sz w:val="18"/>
                <w:szCs w:val="18"/>
              </w:rPr>
              <w:t>10 jours</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3107B81C" w14:textId="77777777" w:rsidR="00567979" w:rsidRDefault="00000000">
            <w:pPr>
              <w:jc w:val="center"/>
            </w:pPr>
            <w:r>
              <w:rPr>
                <w:b/>
                <w:bCs/>
                <w:color w:val="1565C0"/>
                <w:sz w:val="18"/>
                <w:szCs w:val="18"/>
              </w:rPr>
              <w:t>J+10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102ED315" w14:textId="77777777" w:rsidR="00567979" w:rsidRDefault="00000000">
            <w:r>
              <w:rPr>
                <w:i/>
                <w:iCs/>
                <w:color w:val="757575"/>
                <w:sz w:val="17"/>
                <w:szCs w:val="17"/>
              </w:rPr>
              <w:t xml:space="preserve">Rapport besoins, </w:t>
            </w:r>
            <w:proofErr w:type="spellStart"/>
            <w:r>
              <w:rPr>
                <w:i/>
                <w:iCs/>
                <w:color w:val="757575"/>
                <w:sz w:val="17"/>
                <w:szCs w:val="17"/>
              </w:rPr>
              <w:t>Specs</w:t>
            </w:r>
            <w:proofErr w:type="spellEnd"/>
            <w:r>
              <w:rPr>
                <w:i/>
                <w:iCs/>
                <w:color w:val="757575"/>
                <w:sz w:val="17"/>
                <w:szCs w:val="17"/>
              </w:rPr>
              <w:t xml:space="preserve"> fonctionnelles, Maquettes </w:t>
            </w:r>
            <w:proofErr w:type="spellStart"/>
            <w:r>
              <w:rPr>
                <w:i/>
                <w:iCs/>
                <w:color w:val="757575"/>
                <w:sz w:val="17"/>
                <w:szCs w:val="17"/>
              </w:rPr>
              <w:t>Figma</w:t>
            </w:r>
            <w:proofErr w:type="spellEnd"/>
          </w:p>
        </w:tc>
      </w:tr>
      <w:tr w:rsidR="00567979" w14:paraId="7C7CB3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7C0F4EF0" w14:textId="77777777" w:rsidR="00567979" w:rsidRDefault="00000000">
            <w:r>
              <w:rPr>
                <w:b/>
                <w:bCs/>
                <w:color w:val="2E7D32"/>
                <w:sz w:val="18"/>
                <w:szCs w:val="18"/>
              </w:rPr>
              <w:t>Phase 2 — Développement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725439E8" w14:textId="77777777" w:rsidR="00567979" w:rsidRDefault="00000000">
            <w:pPr>
              <w:jc w:val="center"/>
            </w:pPr>
            <w:r>
              <w:rPr>
                <w:sz w:val="18"/>
                <w:szCs w:val="18"/>
              </w:rPr>
              <w:t>40 jours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243E68B4" w14:textId="77777777" w:rsidR="00567979" w:rsidRDefault="00000000">
            <w:pPr>
              <w:jc w:val="center"/>
            </w:pPr>
            <w:r>
              <w:rPr>
                <w:b/>
                <w:bCs/>
                <w:color w:val="2E7D32"/>
                <w:sz w:val="18"/>
                <w:szCs w:val="18"/>
              </w:rPr>
              <w:t>J+50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94378C4" w14:textId="77777777" w:rsidR="00567979" w:rsidRDefault="00000000">
            <w:r>
              <w:rPr>
                <w:i/>
                <w:iCs/>
                <w:color w:val="757575"/>
                <w:sz w:val="17"/>
                <w:szCs w:val="17"/>
              </w:rPr>
              <w:t>Application complète, API documentée, code source</w:t>
            </w:r>
          </w:p>
        </w:tc>
      </w:tr>
      <w:tr w:rsidR="00567979" w14:paraId="05372A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5702B77E" w14:textId="77777777" w:rsidR="00567979" w:rsidRDefault="00000000">
            <w:r>
              <w:rPr>
                <w:b/>
                <w:bCs/>
                <w:color w:val="E65100"/>
                <w:sz w:val="18"/>
                <w:szCs w:val="18"/>
              </w:rPr>
              <w:t>Phase 3 — Tests &amp; Déploiement</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1E463E8F" w14:textId="77777777" w:rsidR="00567979" w:rsidRDefault="00000000">
            <w:pPr>
              <w:jc w:val="center"/>
            </w:pPr>
            <w:r>
              <w:rPr>
                <w:sz w:val="18"/>
                <w:szCs w:val="18"/>
              </w:rPr>
              <w:t>5 jours</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07DAA901" w14:textId="77777777" w:rsidR="00567979" w:rsidRDefault="00000000">
            <w:pPr>
              <w:jc w:val="center"/>
            </w:pPr>
            <w:r>
              <w:rPr>
                <w:b/>
                <w:bCs/>
                <w:color w:val="E65100"/>
                <w:sz w:val="18"/>
                <w:szCs w:val="18"/>
              </w:rPr>
              <w:t>J+55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A922F8D" w14:textId="77777777" w:rsidR="00567979" w:rsidRDefault="00000000">
            <w:r>
              <w:rPr>
                <w:i/>
                <w:iCs/>
                <w:color w:val="757575"/>
                <w:sz w:val="17"/>
                <w:szCs w:val="17"/>
              </w:rPr>
              <w:t>Application déployée, PV de recettage</w:t>
            </w:r>
          </w:p>
        </w:tc>
      </w:tr>
      <w:tr w:rsidR="00567979" w14:paraId="4C53BB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30593CFD" w14:textId="77777777" w:rsidR="00567979" w:rsidRDefault="00000000">
            <w:r>
              <w:rPr>
                <w:b/>
                <w:bCs/>
                <w:color w:val="1B3B6F"/>
                <w:sz w:val="18"/>
                <w:szCs w:val="18"/>
              </w:rPr>
              <w:t>Phase 4 — Formation &amp;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6A85846F" w14:textId="77777777" w:rsidR="00567979" w:rsidRDefault="00000000">
            <w:pPr>
              <w:jc w:val="center"/>
            </w:pPr>
            <w:r>
              <w:rPr>
                <w:sz w:val="18"/>
                <w:szCs w:val="18"/>
              </w:rPr>
              <w:t>5 jours</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1F367DF4" w14:textId="77777777" w:rsidR="00567979" w:rsidRDefault="00000000">
            <w:pPr>
              <w:jc w:val="center"/>
            </w:pPr>
            <w:r>
              <w:rPr>
                <w:b/>
                <w:bCs/>
                <w:color w:val="1B3B6F"/>
                <w:sz w:val="18"/>
                <w:szCs w:val="18"/>
              </w:rPr>
              <w:t>J+60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88AB523" w14:textId="77777777" w:rsidR="00567979" w:rsidRDefault="00000000">
            <w:r>
              <w:rPr>
                <w:i/>
                <w:iCs/>
                <w:color w:val="757575"/>
                <w:sz w:val="17"/>
                <w:szCs w:val="17"/>
              </w:rPr>
              <w:t>Formation 12 agents, Guides, Rapport final</w:t>
            </w:r>
          </w:p>
        </w:tc>
      </w:tr>
      <w:tr w:rsidR="00567979" w14:paraId="7848A0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4355E1BB" w14:textId="77777777" w:rsidR="00567979" w:rsidRDefault="00000000">
            <w:r>
              <w:rPr>
                <w:b/>
                <w:bCs/>
                <w:color w:val="C62828"/>
                <w:sz w:val="18"/>
                <w:szCs w:val="18"/>
              </w:rPr>
              <w:lastRenderedPageBreak/>
              <w:t>Maintenance</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50C192E2" w14:textId="77777777" w:rsidR="00567979" w:rsidRDefault="00000000">
            <w:pPr>
              <w:jc w:val="center"/>
            </w:pPr>
            <w:r>
              <w:rPr>
                <w:sz w:val="18"/>
                <w:szCs w:val="18"/>
              </w:rPr>
              <w:t>12 mois</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2D2CBAAD" w14:textId="77777777" w:rsidR="00567979" w:rsidRDefault="00000000">
            <w:pPr>
              <w:jc w:val="center"/>
            </w:pPr>
            <w:r>
              <w:rPr>
                <w:b/>
                <w:bCs/>
                <w:color w:val="C62828"/>
                <w:sz w:val="18"/>
                <w:szCs w:val="18"/>
              </w:rPr>
              <w:t>J+420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280238C5" w14:textId="77777777" w:rsidR="00567979" w:rsidRDefault="00000000">
            <w:r>
              <w:rPr>
                <w:i/>
                <w:iCs/>
                <w:color w:val="757575"/>
                <w:sz w:val="17"/>
                <w:szCs w:val="17"/>
              </w:rPr>
              <w:t>Support continu, corrections, sauvegardes</w:t>
            </w:r>
          </w:p>
        </w:tc>
      </w:tr>
    </w:tbl>
    <w:p w14:paraId="1549E9A4" w14:textId="77777777" w:rsidR="00567979" w:rsidRDefault="00567979">
      <w:pPr>
        <w:spacing w:after="80"/>
      </w:pPr>
    </w:p>
    <w:p w14:paraId="4F9500BC" w14:textId="77777777" w:rsidR="00567979" w:rsidRDefault="00000000">
      <w:pPr>
        <w:spacing w:before="80" w:after="80"/>
        <w:jc w:val="center"/>
      </w:pPr>
      <w:r>
        <w:rPr>
          <w:b/>
          <w:bCs/>
          <w:color w:val="1B3B6F"/>
        </w:rPr>
        <w:t>Durée totale de la mission : 60 jours calendaires + 12 mois de maintenance et support technique.</w:t>
      </w:r>
    </w:p>
    <w:p w14:paraId="224A0311" w14:textId="77777777" w:rsidR="00567979" w:rsidRDefault="00000000">
      <w:r>
        <w:br w:type="page"/>
      </w:r>
    </w:p>
    <w:p w14:paraId="0C6463B1" w14:textId="77777777" w:rsidR="00567979" w:rsidRDefault="00000000">
      <w:pPr>
        <w:pStyle w:val="Titre2"/>
        <w:pBdr>
          <w:bottom w:val="single" w:sz="6" w:space="3" w:color="1B3B6F"/>
        </w:pBdr>
      </w:pPr>
      <w:r>
        <w:rPr>
          <w:color w:val="1B3B6F"/>
        </w:rPr>
        <w:lastRenderedPageBreak/>
        <w:t>VII. CONDITIONS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7363"/>
      </w:tblGrid>
      <w:tr w:rsidR="00567979" w14:paraId="7558E8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02513FD7" w14:textId="77777777" w:rsidR="00567979" w:rsidRDefault="00000000">
            <w:r>
              <w:rPr>
                <w:b/>
                <w:bCs/>
                <w:color w:val="1B3B6F"/>
                <w:sz w:val="18"/>
                <w:szCs w:val="18"/>
              </w:rPr>
              <w:t>Validité de l'offre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20AD9F9" w14:textId="77777777" w:rsidR="00567979" w:rsidRDefault="00000000">
            <w:r>
              <w:rPr>
                <w:sz w:val="18"/>
                <w:szCs w:val="18"/>
              </w:rPr>
              <w:t>Le présent devis est valable trente (30) jours calendaires à compter de sa date d'émission, soit jusqu'au 30 Avril 2026.</w:t>
            </w:r>
          </w:p>
        </w:tc>
      </w:tr>
      <w:tr w:rsidR="00567979" w14:paraId="607695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6ECEB73D" w14:textId="77777777" w:rsidR="00567979" w:rsidRDefault="00000000">
            <w:r>
              <w:rPr>
                <w:b/>
                <w:bCs/>
                <w:color w:val="1B3B6F"/>
                <w:sz w:val="18"/>
                <w:szCs w:val="18"/>
              </w:rPr>
              <w:t>Propriété intellectuelle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B5895C6" w14:textId="77777777" w:rsidR="00567979" w:rsidRDefault="00000000">
            <w:r>
              <w:rPr>
                <w:sz w:val="18"/>
                <w:szCs w:val="18"/>
              </w:rPr>
              <w:t>À la réception du solde final, l'ADM disposera des droits de propriété complets sur le code source, les maquettes et la documentation produite.</w:t>
            </w:r>
          </w:p>
        </w:tc>
      </w:tr>
      <w:tr w:rsidR="00567979" w14:paraId="10CD75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404243C2" w14:textId="77777777" w:rsidR="00567979" w:rsidRDefault="00000000">
            <w:r>
              <w:rPr>
                <w:b/>
                <w:bCs/>
                <w:color w:val="1B3B6F"/>
                <w:sz w:val="18"/>
                <w:szCs w:val="18"/>
              </w:rPr>
              <w:t>Accès aux ressources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492E505A" w14:textId="77777777" w:rsidR="00567979" w:rsidRDefault="00000000">
            <w:r>
              <w:rPr>
                <w:sz w:val="18"/>
                <w:szCs w:val="18"/>
              </w:rPr>
              <w:t>L'ADM s'engage à fournir l'accès aux agents clés pour les entretiens (Phase 1), ainsi qu'au serveur d'hébergement (Phase 3).</w:t>
            </w:r>
          </w:p>
        </w:tc>
      </w:tr>
      <w:tr w:rsidR="00567979" w14:paraId="28213D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35252D73" w14:textId="77777777" w:rsidR="00567979" w:rsidRDefault="00000000">
            <w:r>
              <w:rPr>
                <w:b/>
                <w:bCs/>
                <w:color w:val="1B3B6F"/>
                <w:sz w:val="18"/>
                <w:szCs w:val="18"/>
              </w:rPr>
              <w:t>Environnement technique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E4D5776" w14:textId="77777777" w:rsidR="00567979" w:rsidRDefault="00000000">
            <w:r>
              <w:rPr>
                <w:sz w:val="18"/>
                <w:szCs w:val="18"/>
              </w:rPr>
              <w:t>L'hébergement et le nom de domaine interne sont à la charge de l'ADM. Le consultant assure la configuration complète sur l'infrastructure fournie.</w:t>
            </w:r>
          </w:p>
        </w:tc>
      </w:tr>
      <w:tr w:rsidR="00567979" w14:paraId="16E78C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4588F364" w14:textId="77777777" w:rsidR="00567979" w:rsidRDefault="00000000">
            <w:r>
              <w:rPr>
                <w:b/>
                <w:bCs/>
                <w:color w:val="1B3B6F"/>
                <w:sz w:val="18"/>
                <w:szCs w:val="18"/>
              </w:rPr>
              <w:t>Confidentialité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31EE1D51" w14:textId="0CF8D07A" w:rsidR="00567979" w:rsidRDefault="00000000">
            <w:r>
              <w:rPr>
                <w:sz w:val="18"/>
                <w:szCs w:val="18"/>
              </w:rPr>
              <w:t>Le consultant s'engage à traiter comme confidentielles toutes les informations et données de l'ADM.</w:t>
            </w:r>
          </w:p>
        </w:tc>
      </w:tr>
      <w:tr w:rsidR="00567979" w14:paraId="01981A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4BF4066B" w14:textId="77777777" w:rsidR="00567979" w:rsidRDefault="00000000">
            <w:r>
              <w:rPr>
                <w:b/>
                <w:bCs/>
                <w:color w:val="1B3B6F"/>
                <w:sz w:val="18"/>
                <w:szCs w:val="18"/>
              </w:rPr>
              <w:t>Recette &amp; Réception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BA705D8" w14:textId="77777777" w:rsidR="00567979" w:rsidRDefault="00000000">
            <w:r>
              <w:rPr>
                <w:sz w:val="18"/>
                <w:szCs w:val="18"/>
              </w:rPr>
              <w:t>La réception définitive sera formalisée par un Procès-Verbal signé par les deux parties à l'issue de la Phase 4.</w:t>
            </w:r>
          </w:p>
        </w:tc>
      </w:tr>
    </w:tbl>
    <w:p w14:paraId="433F0FB3" w14:textId="77777777" w:rsidR="00567979" w:rsidRDefault="00567979">
      <w:pPr>
        <w:spacing w:after="200"/>
      </w:pPr>
    </w:p>
    <w:p w14:paraId="654A31A0" w14:textId="77777777" w:rsidR="00567979" w:rsidRDefault="00000000">
      <w:pPr>
        <w:pStyle w:val="Titre2"/>
        <w:pBdr>
          <w:bottom w:val="single" w:sz="6" w:space="3" w:color="1B3B6F"/>
        </w:pBdr>
      </w:pPr>
      <w:r>
        <w:rPr>
          <w:color w:val="1B3B6F"/>
        </w:rPr>
        <w:t>VIII. BON POUR ACCORD —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6"/>
        <w:gridCol w:w="4944"/>
      </w:tblGrid>
      <w:tr w:rsidR="00567979" w14:paraId="5B3AD4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6A5EA622" w14:textId="77777777" w:rsidR="00567979" w:rsidRDefault="00000000">
            <w:pPr>
              <w:jc w:val="center"/>
            </w:pPr>
            <w:r>
              <w:rPr>
                <w:b/>
                <w:bCs/>
                <w:color w:val="FFFFFF"/>
              </w:rPr>
              <w:t>LE CONSULTANT</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120" w:type="dxa"/>
              <w:left w:w="180" w:type="dxa"/>
              <w:bottom w:w="120" w:type="dxa"/>
              <w:right w:w="180" w:type="dxa"/>
            </w:tcMar>
            <w:vAlign w:val="center"/>
          </w:tcPr>
          <w:p w14:paraId="4C184C7A" w14:textId="77777777" w:rsidR="00567979" w:rsidRDefault="00000000">
            <w:pPr>
              <w:jc w:val="center"/>
            </w:pPr>
            <w:r>
              <w:rPr>
                <w:b/>
                <w:bCs/>
                <w:color w:val="FFFFFF"/>
              </w:rPr>
              <w:t>LE CLIENT — ADM</w:t>
            </w:r>
          </w:p>
        </w:tc>
      </w:tr>
      <w:tr w:rsidR="00567979" w14:paraId="122ADC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7AEDF669" w14:textId="77777777" w:rsidR="00567979" w:rsidRDefault="00000000">
            <w:pPr>
              <w:spacing w:before="80" w:after="20"/>
            </w:pPr>
            <w:r>
              <w:rPr>
                <w:sz w:val="19"/>
                <w:szCs w:val="19"/>
              </w:rPr>
              <w:t>Nom &amp; Prénom : Al Hussein KHOUMA</w:t>
            </w:r>
          </w:p>
          <w:p w14:paraId="161325D0" w14:textId="77777777" w:rsidR="00567979" w:rsidRDefault="00000000">
            <w:pPr>
              <w:spacing w:after="20"/>
            </w:pPr>
            <w:r>
              <w:rPr>
                <w:color w:val="757575"/>
                <w:sz w:val="18"/>
                <w:szCs w:val="18"/>
              </w:rPr>
              <w:t>Qualité : Consultant Développeur Full-Stack</w:t>
            </w:r>
          </w:p>
          <w:p w14:paraId="779E6637" w14:textId="77777777" w:rsidR="00567979" w:rsidRDefault="00000000">
            <w:pPr>
              <w:spacing w:after="80"/>
            </w:pPr>
            <w:r>
              <w:rPr>
                <w:color w:val="757575"/>
                <w:sz w:val="18"/>
                <w:szCs w:val="18"/>
              </w:rPr>
              <w:t xml:space="preserve">Tel : </w:t>
            </w:r>
            <w:r>
              <w:rPr>
                <w:sz w:val="18"/>
                <w:szCs w:val="18"/>
              </w:rPr>
              <w:t>+221 78 453 75 47</w:t>
            </w:r>
          </w:p>
          <w:p w14:paraId="12C43B07" w14:textId="77777777" w:rsidR="00567979" w:rsidRDefault="00000000">
            <w:pPr>
              <w:spacing w:after="160"/>
            </w:pPr>
            <w:r>
              <w:rPr>
                <w:color w:val="757575"/>
                <w:sz w:val="18"/>
                <w:szCs w:val="18"/>
              </w:rPr>
              <w:t>Date : ____________________________</w:t>
            </w:r>
          </w:p>
          <w:p w14:paraId="0D193684" w14:textId="77777777" w:rsidR="00567979" w:rsidRDefault="00000000">
            <w:r>
              <w:rPr>
                <w:color w:val="757575"/>
                <w:sz w:val="18"/>
                <w:szCs w:val="18"/>
              </w:rPr>
              <w:t>Signature &amp; Cachet :</w:t>
            </w:r>
          </w:p>
          <w:p w14:paraId="1B4D178F" w14:textId="77777777" w:rsidR="00567979" w:rsidRDefault="00000000">
            <w:pPr>
              <w:spacing w:after="300"/>
            </w:pPr>
            <w:r>
              <w:t xml:space="preserve"> </w:t>
            </w:r>
          </w:p>
          <w:p w14:paraId="778D85DD" w14:textId="77777777" w:rsidR="00567979" w:rsidRDefault="00000000">
            <w:r>
              <w:rPr>
                <w:color w:val="757575"/>
                <w:sz w:val="18"/>
                <w:szCs w:val="18"/>
              </w:rPr>
              <w:t>________________________________</w:t>
            </w:r>
          </w:p>
          <w:p w14:paraId="0B5562FA" w14:textId="77777777" w:rsidR="00567979" w:rsidRDefault="00000000">
            <w:pPr>
              <w:spacing w:after="60"/>
            </w:pPr>
            <w: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65C2D5AD" w14:textId="77777777" w:rsidR="00567979" w:rsidRDefault="00000000">
            <w:pPr>
              <w:spacing w:before="80" w:after="20"/>
            </w:pPr>
            <w:r>
              <w:rPr>
                <w:sz w:val="19"/>
                <w:szCs w:val="19"/>
              </w:rPr>
              <w:t>Nom &amp; Prénom : ________________________</w:t>
            </w:r>
          </w:p>
          <w:p w14:paraId="7E8C4B46" w14:textId="77777777" w:rsidR="00567979" w:rsidRDefault="00000000">
            <w:pPr>
              <w:spacing w:after="20"/>
            </w:pPr>
            <w:r>
              <w:rPr>
                <w:color w:val="757575"/>
                <w:sz w:val="18"/>
                <w:szCs w:val="18"/>
              </w:rPr>
              <w:t>Qualité : ____________________________</w:t>
            </w:r>
          </w:p>
          <w:p w14:paraId="6730BF2D" w14:textId="77777777" w:rsidR="00567979" w:rsidRDefault="00000000">
            <w:pPr>
              <w:spacing w:after="80"/>
            </w:pPr>
            <w:r>
              <w:rPr>
                <w:color w:val="757575"/>
                <w:sz w:val="18"/>
                <w:szCs w:val="18"/>
              </w:rPr>
              <w:t>Tel : ________________________________</w:t>
            </w:r>
          </w:p>
          <w:p w14:paraId="54232033" w14:textId="77777777" w:rsidR="00567979" w:rsidRDefault="00000000">
            <w:pPr>
              <w:spacing w:after="160"/>
            </w:pPr>
            <w:r>
              <w:rPr>
                <w:color w:val="757575"/>
                <w:sz w:val="18"/>
                <w:szCs w:val="18"/>
              </w:rPr>
              <w:t>Date : ____________________________</w:t>
            </w:r>
          </w:p>
          <w:p w14:paraId="62973238" w14:textId="77777777" w:rsidR="00567979" w:rsidRDefault="00000000">
            <w:r>
              <w:rPr>
                <w:color w:val="757575"/>
                <w:sz w:val="18"/>
                <w:szCs w:val="18"/>
              </w:rPr>
              <w:t>Signature &amp; Cachet officiel :</w:t>
            </w:r>
          </w:p>
          <w:p w14:paraId="5D6E8B8C" w14:textId="77777777" w:rsidR="00567979" w:rsidRDefault="00000000">
            <w:pPr>
              <w:spacing w:after="300"/>
            </w:pPr>
            <w:r>
              <w:t xml:space="preserve"> </w:t>
            </w:r>
          </w:p>
          <w:p w14:paraId="74EC67B4" w14:textId="77777777" w:rsidR="00567979" w:rsidRDefault="00000000">
            <w:r>
              <w:rPr>
                <w:color w:val="757575"/>
                <w:sz w:val="18"/>
                <w:szCs w:val="18"/>
              </w:rPr>
              <w:t>________________________________</w:t>
            </w:r>
          </w:p>
          <w:p w14:paraId="2C53492C" w14:textId="77777777" w:rsidR="00567979" w:rsidRDefault="00000000">
            <w:pPr>
              <w:spacing w:after="60"/>
            </w:pPr>
            <w:r>
              <w:t xml:space="preserve"> </w:t>
            </w:r>
          </w:p>
        </w:tc>
      </w:tr>
    </w:tbl>
    <w:p w14:paraId="11523C1C" w14:textId="77777777" w:rsidR="00567979" w:rsidRDefault="005679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979" w14:paraId="063AFDF2" w14:textId="77777777">
        <w:tblPrEx>
          <w:tblCellMar>
            <w:top w:w="0" w:type="dxa"/>
            <w:bottom w:w="0" w:type="dxa"/>
          </w:tblCellMar>
        </w:tblPrEx>
        <w:tc>
          <w:tcPr>
            <w:tcW w:w="0" w:type="auto"/>
            <w:tcBorders>
              <w:top w:val="single" w:sz="1" w:space="0" w:color="1B3B6F"/>
              <w:left w:val="single" w:sz="1" w:space="0" w:color="1B3B6F"/>
              <w:bottom w:val="single" w:sz="1" w:space="0" w:color="1B3B6F"/>
              <w:right w:val="single" w:sz="1" w:space="0" w:color="1B3B6F"/>
            </w:tcBorders>
            <w:shd w:val="clear" w:color="auto" w:fill="EEF3FB"/>
            <w:tcMar>
              <w:top w:w="120" w:type="dxa"/>
              <w:left w:w="180" w:type="dxa"/>
              <w:bottom w:w="120" w:type="dxa"/>
              <w:right w:w="180" w:type="dxa"/>
            </w:tcMar>
            <w:vAlign w:val="center"/>
          </w:tcPr>
          <w:p w14:paraId="1AD8B240" w14:textId="77777777" w:rsidR="00567979" w:rsidRDefault="00000000">
            <w:pPr>
              <w:spacing w:before="80" w:after="80"/>
              <w:jc w:val="center"/>
            </w:pPr>
            <w:r>
              <w:rPr>
                <w:i/>
                <w:iCs/>
                <w:color w:val="757575"/>
                <w:sz w:val="17"/>
                <w:szCs w:val="17"/>
              </w:rPr>
              <w:t>Ce devis, une fois signé par les deux parties, vaut contrat de prestation de services. Toute commande implique l'acceptation sans réserve des présentes conditions.</w:t>
            </w:r>
          </w:p>
        </w:tc>
      </w:tr>
    </w:tbl>
    <w:p w14:paraId="202CE556" w14:textId="77777777" w:rsidR="00E13A90" w:rsidRDefault="00E13A90"/>
    <w:sectPr w:rsidR="00E13A90">
      <w:headerReference w:type="default" r:id="rId7"/>
      <w:footerReference w:type="default" r:id="rId8"/>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24EEB" w14:textId="77777777" w:rsidR="00E13A90" w:rsidRDefault="00E13A90">
      <w:r>
        <w:separator/>
      </w:r>
    </w:p>
  </w:endnote>
  <w:endnote w:type="continuationSeparator" w:id="0">
    <w:p w14:paraId="378B61BD" w14:textId="77777777" w:rsidR="00E13A90" w:rsidRDefault="00E13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09C3" w14:textId="77777777" w:rsidR="00567979" w:rsidRDefault="00000000">
    <w:pPr>
      <w:pBdr>
        <w:top w:val="single" w:sz="4" w:space="2" w:color="1B3B6F"/>
      </w:pBdr>
      <w:spacing w:before="60"/>
      <w:jc w:val="center"/>
    </w:pPr>
    <w:r>
      <w:rPr>
        <w:color w:val="757575"/>
        <w:sz w:val="15"/>
        <w:szCs w:val="15"/>
      </w:rPr>
      <w:t xml:space="preserve">Devis valable 30 </w:t>
    </w:r>
    <w:proofErr w:type="gramStart"/>
    <w:r>
      <w:rPr>
        <w:color w:val="757575"/>
        <w:sz w:val="15"/>
        <w:szCs w:val="15"/>
      </w:rPr>
      <w:t>jours  |</w:t>
    </w:r>
    <w:proofErr w:type="gramEnd"/>
    <w:r>
      <w:rPr>
        <w:color w:val="757575"/>
        <w:sz w:val="15"/>
        <w:szCs w:val="15"/>
      </w:rPr>
      <w:t xml:space="preserve">  Al Hussein </w:t>
    </w:r>
    <w:proofErr w:type="gramStart"/>
    <w:r>
      <w:rPr>
        <w:color w:val="757575"/>
        <w:sz w:val="15"/>
        <w:szCs w:val="15"/>
      </w:rPr>
      <w:t>KHOUMA  |</w:t>
    </w:r>
    <w:proofErr w:type="gramEnd"/>
    <w:r>
      <w:rPr>
        <w:color w:val="757575"/>
        <w:sz w:val="15"/>
        <w:szCs w:val="15"/>
      </w:rPr>
      <w:t xml:space="preserve">  Page </w:t>
    </w:r>
    <w:r>
      <w:rPr>
        <w:color w:val="757575"/>
        <w:sz w:val="15"/>
        <w:szCs w:val="15"/>
      </w:rPr>
      <w:fldChar w:fldCharType="begin"/>
    </w:r>
    <w:r>
      <w:rPr>
        <w:color w:val="757575"/>
        <w:sz w:val="15"/>
        <w:szCs w:val="15"/>
      </w:rPr>
      <w:instrText>PAGE</w:instrText>
    </w:r>
    <w:r>
      <w:rPr>
        <w:color w:val="757575"/>
        <w:sz w:val="15"/>
        <w:szCs w:val="15"/>
      </w:rPr>
      <w:fldChar w:fldCharType="separate"/>
    </w:r>
    <w:r w:rsidR="009D437B">
      <w:rPr>
        <w:noProof/>
        <w:color w:val="757575"/>
        <w:sz w:val="15"/>
        <w:szCs w:val="15"/>
      </w:rPr>
      <w:t>1</w:t>
    </w:r>
    <w:r>
      <w:rPr>
        <w:color w:val="757575"/>
        <w:sz w:val="15"/>
        <w:szCs w:val="15"/>
      </w:rPr>
      <w:fldChar w:fldCharType="end"/>
    </w:r>
    <w:r>
      <w:rPr>
        <w:color w:val="757575"/>
        <w:sz w:val="15"/>
        <w:szCs w:val="15"/>
      </w:rPr>
      <w:t xml:space="preserve"> / </w:t>
    </w:r>
    <w:r>
      <w:rPr>
        <w:color w:val="757575"/>
        <w:sz w:val="15"/>
        <w:szCs w:val="15"/>
      </w:rPr>
      <w:fldChar w:fldCharType="begin"/>
    </w:r>
    <w:r>
      <w:rPr>
        <w:color w:val="757575"/>
        <w:sz w:val="15"/>
        <w:szCs w:val="15"/>
      </w:rPr>
      <w:instrText>NUMPAGES</w:instrText>
    </w:r>
    <w:r>
      <w:rPr>
        <w:color w:val="757575"/>
        <w:sz w:val="15"/>
        <w:szCs w:val="15"/>
      </w:rPr>
      <w:fldChar w:fldCharType="separate"/>
    </w:r>
    <w:r w:rsidR="009D437B">
      <w:rPr>
        <w:noProof/>
        <w:color w:val="757575"/>
        <w:sz w:val="15"/>
        <w:szCs w:val="15"/>
      </w:rPr>
      <w:t>2</w:t>
    </w:r>
    <w:r>
      <w:rPr>
        <w:color w:val="75757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023C4" w14:textId="77777777" w:rsidR="00E13A90" w:rsidRDefault="00E13A90">
      <w:r>
        <w:separator/>
      </w:r>
    </w:p>
  </w:footnote>
  <w:footnote w:type="continuationSeparator" w:id="0">
    <w:p w14:paraId="6CFE9A6C" w14:textId="77777777" w:rsidR="00E13A90" w:rsidRDefault="00E13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C0569" w14:textId="3E4670C8" w:rsidR="00567979" w:rsidRDefault="00000000" w:rsidP="001F0C07">
    <w:pPr>
      <w:pBdr>
        <w:bottom w:val="single" w:sz="4" w:space="2" w:color="1B3B6F"/>
      </w:pBdr>
      <w:spacing w:after="60"/>
    </w:pPr>
    <w:r>
      <w:rPr>
        <w:color w:val="757575"/>
        <w:sz w:val="15"/>
        <w:szCs w:val="15"/>
      </w:rPr>
      <w:t xml:space="preserve"> Al Hussein </w:t>
    </w:r>
    <w:proofErr w:type="gramStart"/>
    <w:r>
      <w:rPr>
        <w:color w:val="757575"/>
        <w:sz w:val="15"/>
        <w:szCs w:val="15"/>
      </w:rPr>
      <w:t>KHOUMA  |</w:t>
    </w:r>
    <w:proofErr w:type="gramEnd"/>
    <w:r>
      <w:rPr>
        <w:color w:val="757575"/>
        <w:sz w:val="15"/>
        <w:szCs w:val="15"/>
      </w:rPr>
      <w:t xml:space="preserve">  +221 78 453 75 </w:t>
    </w:r>
    <w:proofErr w:type="gramStart"/>
    <w:r>
      <w:rPr>
        <w:color w:val="757575"/>
        <w:sz w:val="15"/>
        <w:szCs w:val="15"/>
      </w:rPr>
      <w:t>47  |</w:t>
    </w:r>
    <w:proofErr w:type="gramEnd"/>
    <w:r>
      <w:rPr>
        <w:color w:val="757575"/>
        <w:sz w:val="15"/>
        <w:szCs w:val="15"/>
      </w:rPr>
      <w:t xml:space="preserve">  alhusseinkhouma0@gmail.com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C21D7"/>
    <w:multiLevelType w:val="hybridMultilevel"/>
    <w:tmpl w:val="FB266F80"/>
    <w:lvl w:ilvl="0" w:tplc="0BC8621E">
      <w:start w:val="1"/>
      <w:numFmt w:val="bullet"/>
      <w:lvlText w:val="•"/>
      <w:lvlJc w:val="left"/>
      <w:pPr>
        <w:ind w:left="560" w:hanging="280"/>
      </w:pPr>
    </w:lvl>
    <w:lvl w:ilvl="1" w:tplc="A2448D10">
      <w:numFmt w:val="decimal"/>
      <w:lvlText w:val=""/>
      <w:lvlJc w:val="left"/>
    </w:lvl>
    <w:lvl w:ilvl="2" w:tplc="33FCB330">
      <w:numFmt w:val="decimal"/>
      <w:lvlText w:val=""/>
      <w:lvlJc w:val="left"/>
    </w:lvl>
    <w:lvl w:ilvl="3" w:tplc="E86C3610">
      <w:numFmt w:val="decimal"/>
      <w:lvlText w:val=""/>
      <w:lvlJc w:val="left"/>
    </w:lvl>
    <w:lvl w:ilvl="4" w:tplc="7612FF7E">
      <w:numFmt w:val="decimal"/>
      <w:lvlText w:val=""/>
      <w:lvlJc w:val="left"/>
    </w:lvl>
    <w:lvl w:ilvl="5" w:tplc="14A2CC84">
      <w:numFmt w:val="decimal"/>
      <w:lvlText w:val=""/>
      <w:lvlJc w:val="left"/>
    </w:lvl>
    <w:lvl w:ilvl="6" w:tplc="71B842B4">
      <w:numFmt w:val="decimal"/>
      <w:lvlText w:val=""/>
      <w:lvlJc w:val="left"/>
    </w:lvl>
    <w:lvl w:ilvl="7" w:tplc="5B30BCA8">
      <w:numFmt w:val="decimal"/>
      <w:lvlText w:val=""/>
      <w:lvlJc w:val="left"/>
    </w:lvl>
    <w:lvl w:ilvl="8" w:tplc="2A347F50">
      <w:numFmt w:val="decimal"/>
      <w:lvlText w:val=""/>
      <w:lvlJc w:val="left"/>
    </w:lvl>
  </w:abstractNum>
  <w:abstractNum w:abstractNumId="1" w15:restartNumberingAfterBreak="0">
    <w:nsid w:val="37E46701"/>
    <w:multiLevelType w:val="hybridMultilevel"/>
    <w:tmpl w:val="B218BD20"/>
    <w:lvl w:ilvl="0" w:tplc="1C2C1B5C">
      <w:start w:val="1"/>
      <w:numFmt w:val="decimal"/>
      <w:lvlText w:val="%1."/>
      <w:lvlJc w:val="left"/>
      <w:pPr>
        <w:ind w:left="560" w:hanging="280"/>
      </w:pPr>
    </w:lvl>
    <w:lvl w:ilvl="1" w:tplc="1FF2D182">
      <w:numFmt w:val="decimal"/>
      <w:lvlText w:val=""/>
      <w:lvlJc w:val="left"/>
    </w:lvl>
    <w:lvl w:ilvl="2" w:tplc="E77CFD98">
      <w:numFmt w:val="decimal"/>
      <w:lvlText w:val=""/>
      <w:lvlJc w:val="left"/>
    </w:lvl>
    <w:lvl w:ilvl="3" w:tplc="65B4086A">
      <w:numFmt w:val="decimal"/>
      <w:lvlText w:val=""/>
      <w:lvlJc w:val="left"/>
    </w:lvl>
    <w:lvl w:ilvl="4" w:tplc="42B2F304">
      <w:numFmt w:val="decimal"/>
      <w:lvlText w:val=""/>
      <w:lvlJc w:val="left"/>
    </w:lvl>
    <w:lvl w:ilvl="5" w:tplc="8CEA74DA">
      <w:numFmt w:val="decimal"/>
      <w:lvlText w:val=""/>
      <w:lvlJc w:val="left"/>
    </w:lvl>
    <w:lvl w:ilvl="6" w:tplc="6A8E38EA">
      <w:numFmt w:val="decimal"/>
      <w:lvlText w:val=""/>
      <w:lvlJc w:val="left"/>
    </w:lvl>
    <w:lvl w:ilvl="7" w:tplc="DE68E6BA">
      <w:numFmt w:val="decimal"/>
      <w:lvlText w:val=""/>
      <w:lvlJc w:val="left"/>
    </w:lvl>
    <w:lvl w:ilvl="8" w:tplc="313C22DC">
      <w:numFmt w:val="decimal"/>
      <w:lvlText w:val=""/>
      <w:lvlJc w:val="left"/>
    </w:lvl>
  </w:abstractNum>
  <w:abstractNum w:abstractNumId="2" w15:restartNumberingAfterBreak="0">
    <w:nsid w:val="5F687186"/>
    <w:multiLevelType w:val="hybridMultilevel"/>
    <w:tmpl w:val="02D61EE2"/>
    <w:lvl w:ilvl="0" w:tplc="08482372">
      <w:start w:val="1"/>
      <w:numFmt w:val="bullet"/>
      <w:lvlText w:val="●"/>
      <w:lvlJc w:val="left"/>
      <w:pPr>
        <w:ind w:left="720" w:hanging="360"/>
      </w:pPr>
    </w:lvl>
    <w:lvl w:ilvl="1" w:tplc="38D0D1B4">
      <w:start w:val="1"/>
      <w:numFmt w:val="bullet"/>
      <w:lvlText w:val="○"/>
      <w:lvlJc w:val="left"/>
      <w:pPr>
        <w:ind w:left="1440" w:hanging="360"/>
      </w:pPr>
    </w:lvl>
    <w:lvl w:ilvl="2" w:tplc="5D18C4A8">
      <w:start w:val="1"/>
      <w:numFmt w:val="bullet"/>
      <w:lvlText w:val="■"/>
      <w:lvlJc w:val="left"/>
      <w:pPr>
        <w:ind w:left="2160" w:hanging="360"/>
      </w:pPr>
    </w:lvl>
    <w:lvl w:ilvl="3" w:tplc="E6A02E6C">
      <w:start w:val="1"/>
      <w:numFmt w:val="bullet"/>
      <w:lvlText w:val="●"/>
      <w:lvlJc w:val="left"/>
      <w:pPr>
        <w:ind w:left="2880" w:hanging="360"/>
      </w:pPr>
    </w:lvl>
    <w:lvl w:ilvl="4" w:tplc="3528B9C4">
      <w:start w:val="1"/>
      <w:numFmt w:val="bullet"/>
      <w:lvlText w:val="○"/>
      <w:lvlJc w:val="left"/>
      <w:pPr>
        <w:ind w:left="3600" w:hanging="360"/>
      </w:pPr>
    </w:lvl>
    <w:lvl w:ilvl="5" w:tplc="4A1460E2">
      <w:start w:val="1"/>
      <w:numFmt w:val="bullet"/>
      <w:lvlText w:val="■"/>
      <w:lvlJc w:val="left"/>
      <w:pPr>
        <w:ind w:left="4320" w:hanging="360"/>
      </w:pPr>
    </w:lvl>
    <w:lvl w:ilvl="6" w:tplc="4530A2BC">
      <w:start w:val="1"/>
      <w:numFmt w:val="bullet"/>
      <w:lvlText w:val="●"/>
      <w:lvlJc w:val="left"/>
      <w:pPr>
        <w:ind w:left="5040" w:hanging="360"/>
      </w:pPr>
    </w:lvl>
    <w:lvl w:ilvl="7" w:tplc="AF2CB208">
      <w:start w:val="1"/>
      <w:numFmt w:val="bullet"/>
      <w:lvlText w:val="●"/>
      <w:lvlJc w:val="left"/>
      <w:pPr>
        <w:ind w:left="5760" w:hanging="360"/>
      </w:pPr>
    </w:lvl>
    <w:lvl w:ilvl="8" w:tplc="81D66E46">
      <w:start w:val="1"/>
      <w:numFmt w:val="bullet"/>
      <w:lvlText w:val="●"/>
      <w:lvlJc w:val="left"/>
      <w:pPr>
        <w:ind w:left="6480" w:hanging="360"/>
      </w:pPr>
    </w:lvl>
  </w:abstractNum>
  <w:num w:numId="1" w16cid:durableId="1516840927">
    <w:abstractNumId w:val="2"/>
    <w:lvlOverride w:ilvl="0">
      <w:startOverride w:val="1"/>
    </w:lvlOverride>
  </w:num>
  <w:num w:numId="2" w16cid:durableId="879828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979"/>
    <w:rsid w:val="001F0C07"/>
    <w:rsid w:val="00567979"/>
    <w:rsid w:val="009D437B"/>
    <w:rsid w:val="00E13A90"/>
    <w:rsid w:val="00E826FE"/>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27A2E"/>
  <w15:docId w15:val="{D6003DB6-6363-43B9-9491-5CFA6D57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fr-S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260" w:after="100"/>
      <w:outlineLvl w:val="1"/>
    </w:pPr>
    <w:rPr>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F0C07"/>
    <w:pPr>
      <w:tabs>
        <w:tab w:val="center" w:pos="4536"/>
        <w:tab w:val="right" w:pos="9072"/>
      </w:tabs>
    </w:pPr>
  </w:style>
  <w:style w:type="character" w:customStyle="1" w:styleId="En-tteCar">
    <w:name w:val="En-tête Car"/>
    <w:basedOn w:val="Policepardfaut"/>
    <w:link w:val="En-tte"/>
    <w:uiPriority w:val="99"/>
    <w:rsid w:val="001F0C07"/>
  </w:style>
  <w:style w:type="paragraph" w:styleId="Pieddepage">
    <w:name w:val="footer"/>
    <w:basedOn w:val="Normal"/>
    <w:link w:val="PieddepageCar"/>
    <w:uiPriority w:val="99"/>
    <w:unhideWhenUsed/>
    <w:rsid w:val="001F0C07"/>
    <w:pPr>
      <w:tabs>
        <w:tab w:val="center" w:pos="4536"/>
        <w:tab w:val="right" w:pos="9072"/>
      </w:tabs>
    </w:pPr>
  </w:style>
  <w:style w:type="character" w:customStyle="1" w:styleId="PieddepageCar">
    <w:name w:val="Pied de page Car"/>
    <w:basedOn w:val="Policepardfaut"/>
    <w:link w:val="Pieddepage"/>
    <w:uiPriority w:val="99"/>
    <w:rsid w:val="001F0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1153</Words>
  <Characters>6345</Characters>
  <Application>Microsoft Office Word</Application>
  <DocSecurity>0</DocSecurity>
  <Lines>52</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CCBM TECHNOLOGIES</cp:lastModifiedBy>
  <cp:revision>3</cp:revision>
  <dcterms:created xsi:type="dcterms:W3CDTF">2026-03-31T14:47:00Z</dcterms:created>
  <dcterms:modified xsi:type="dcterms:W3CDTF">2026-03-31T15:04:00Z</dcterms:modified>
</cp:coreProperties>
</file>