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4B5C" w14:textId="313D7E83" w:rsidR="00E41F1C" w:rsidRPr="00E41F1C" w:rsidRDefault="00E41F1C" w:rsidP="00E41F1C">
      <w:pPr>
        <w:rPr>
          <w:b/>
          <w:bCs/>
        </w:rPr>
      </w:pPr>
      <w:r w:rsidRPr="00E41F1C">
        <w:rPr>
          <w:b/>
          <w:bCs/>
        </w:rPr>
        <w:t xml:space="preserve"> FICHE DE PROJET</w:t>
      </w:r>
    </w:p>
    <w:p w14:paraId="16B9D394" w14:textId="77777777" w:rsidR="00E41F1C" w:rsidRPr="00E41F1C" w:rsidRDefault="00000000" w:rsidP="00E41F1C">
      <w:r>
        <w:pict w14:anchorId="4B6001F1">
          <v:rect id="_x0000_i1025" style="width:0;height:1.5pt" o:hralign="center" o:hrstd="t" o:hr="t" fillcolor="#a0a0a0" stroked="f"/>
        </w:pict>
      </w:r>
    </w:p>
    <w:p w14:paraId="71F68F5B" w14:textId="77777777" w:rsidR="00E41F1C" w:rsidRPr="00E41F1C" w:rsidRDefault="00E41F1C" w:rsidP="00E41F1C">
      <w:pPr>
        <w:rPr>
          <w:b/>
          <w:bCs/>
        </w:rPr>
      </w:pPr>
      <w:r w:rsidRPr="00E41F1C">
        <w:rPr>
          <w:b/>
          <w:bCs/>
        </w:rPr>
        <w:t>Nom du projet</w:t>
      </w:r>
    </w:p>
    <w:p w14:paraId="1AE697E9" w14:textId="49DC8608" w:rsidR="00E41F1C" w:rsidRPr="00E41F1C" w:rsidRDefault="00E41F1C" w:rsidP="00E41F1C">
      <w:r w:rsidRPr="00E41F1C">
        <w:t xml:space="preserve"> </w:t>
      </w:r>
      <w:r w:rsidRPr="00E41F1C">
        <w:br/>
      </w:r>
      <w:r w:rsidRPr="00E41F1C">
        <w:rPr>
          <w:b/>
          <w:bCs/>
        </w:rPr>
        <w:t>Système intelligent d’irrigation automatisée et d’alerte fertilisante NPK</w:t>
      </w:r>
    </w:p>
    <w:p w14:paraId="1B5E973E" w14:textId="77777777" w:rsidR="00E41F1C" w:rsidRPr="00E41F1C" w:rsidRDefault="00000000" w:rsidP="00E41F1C">
      <w:r>
        <w:pict w14:anchorId="3D3759C9">
          <v:rect id="_x0000_i1026" style="width:0;height:1.5pt" o:hralign="center" o:hrstd="t" o:hr="t" fillcolor="#a0a0a0" stroked="f"/>
        </w:pict>
      </w:r>
    </w:p>
    <w:p w14:paraId="16DCF7F3" w14:textId="77777777" w:rsidR="00E41F1C" w:rsidRPr="00E41F1C" w:rsidRDefault="00E41F1C" w:rsidP="00E41F1C">
      <w:pPr>
        <w:rPr>
          <w:b/>
          <w:bCs/>
        </w:rPr>
      </w:pPr>
      <w:r w:rsidRPr="00E41F1C">
        <w:rPr>
          <w:b/>
          <w:bCs/>
        </w:rPr>
        <w:t>Contexte et justification</w:t>
      </w:r>
    </w:p>
    <w:p w14:paraId="3620D143" w14:textId="19D0AE50" w:rsidR="00E41F1C" w:rsidRPr="00E41F1C" w:rsidRDefault="00E41F1C" w:rsidP="00E41F1C">
      <w:r w:rsidRPr="00E41F1C">
        <w:t>L’agriculture maraîchère joue un rôle crucial dans la sécurité alimentaire et l’emploi rural au Sénégal. Cependant, de nombreux producteurs font face à des difficultés majeures dans la gestion de l’eau et des engrais, conduisant à des pertes de rendement, un gaspillage des ressources et une faible efficacité agronomique.</w:t>
      </w:r>
      <w:r w:rsidRPr="00E41F1C">
        <w:br/>
      </w:r>
      <w:r w:rsidR="005C3950">
        <w:rPr>
          <w:b/>
          <w:bCs/>
        </w:rPr>
        <w:t xml:space="preserve"> Notre projet</w:t>
      </w:r>
      <w:r w:rsidRPr="00E41F1C">
        <w:t xml:space="preserve"> répond à ces défis en proposant une solution technologique simple, intelligente et adaptée aux réalités locales, fondée sur l’automatisation, les données scientifiques locales et l’usage des capteurs.</w:t>
      </w:r>
    </w:p>
    <w:p w14:paraId="2408C2B8" w14:textId="1F7CDF45" w:rsidR="00E41F1C" w:rsidRPr="00E41F1C" w:rsidRDefault="00E41F1C" w:rsidP="00E41F1C"/>
    <w:p w14:paraId="7F22DC57" w14:textId="77777777" w:rsidR="00E41F1C" w:rsidRPr="00E41F1C" w:rsidRDefault="00E41F1C" w:rsidP="00E41F1C">
      <w:pPr>
        <w:rPr>
          <w:b/>
          <w:bCs/>
        </w:rPr>
      </w:pPr>
      <w:r w:rsidRPr="00E41F1C">
        <w:rPr>
          <w:b/>
          <w:bCs/>
        </w:rPr>
        <w:t>Objectif général</w:t>
      </w:r>
    </w:p>
    <w:p w14:paraId="776BEB17" w14:textId="77777777" w:rsidR="00E41F1C" w:rsidRPr="00E41F1C" w:rsidRDefault="00E41F1C" w:rsidP="00E41F1C">
      <w:r w:rsidRPr="00E41F1C">
        <w:t>Automatiser l’irrigation et le suivi de la fertilisation des cultures maraîchères au Sénégal, en s’appuyant sur :</w:t>
      </w:r>
    </w:p>
    <w:p w14:paraId="0226CA5E" w14:textId="77777777" w:rsidR="00E41F1C" w:rsidRPr="00E41F1C" w:rsidRDefault="00E41F1C" w:rsidP="00E41F1C">
      <w:pPr>
        <w:numPr>
          <w:ilvl w:val="0"/>
          <w:numId w:val="1"/>
        </w:numPr>
      </w:pPr>
      <w:r w:rsidRPr="00E41F1C">
        <w:t xml:space="preserve">des </w:t>
      </w:r>
      <w:r w:rsidRPr="00E41F1C">
        <w:rPr>
          <w:b/>
          <w:bCs/>
        </w:rPr>
        <w:t>capteurs dans le sol</w:t>
      </w:r>
      <w:r w:rsidRPr="00E41F1C">
        <w:t>,</w:t>
      </w:r>
    </w:p>
    <w:p w14:paraId="252E391D" w14:textId="77777777" w:rsidR="00E41F1C" w:rsidRPr="00E41F1C" w:rsidRDefault="00E41F1C" w:rsidP="00E41F1C">
      <w:pPr>
        <w:numPr>
          <w:ilvl w:val="0"/>
          <w:numId w:val="1"/>
        </w:numPr>
      </w:pPr>
      <w:r w:rsidRPr="00E41F1C">
        <w:t xml:space="preserve">la </w:t>
      </w:r>
      <w:r w:rsidRPr="00E41F1C">
        <w:rPr>
          <w:b/>
          <w:bCs/>
        </w:rPr>
        <w:t>date de semis</w:t>
      </w:r>
      <w:r w:rsidRPr="00E41F1C">
        <w:t>,</w:t>
      </w:r>
    </w:p>
    <w:p w14:paraId="7951D384" w14:textId="77777777" w:rsidR="00E41F1C" w:rsidRPr="00E41F1C" w:rsidRDefault="00E41F1C" w:rsidP="00E41F1C">
      <w:pPr>
        <w:numPr>
          <w:ilvl w:val="0"/>
          <w:numId w:val="1"/>
        </w:numPr>
      </w:pPr>
      <w:r w:rsidRPr="00E41F1C">
        <w:t xml:space="preserve">les </w:t>
      </w:r>
      <w:r w:rsidRPr="00E41F1C">
        <w:rPr>
          <w:b/>
          <w:bCs/>
        </w:rPr>
        <w:t>données agronomiques locales</w:t>
      </w:r>
      <w:r w:rsidRPr="00E41F1C">
        <w:t xml:space="preserve"> (ISRA),</w:t>
      </w:r>
    </w:p>
    <w:p w14:paraId="532C78D2" w14:textId="77777777" w:rsidR="00E41F1C" w:rsidRPr="00E41F1C" w:rsidRDefault="00E41F1C" w:rsidP="00E41F1C">
      <w:pPr>
        <w:numPr>
          <w:ilvl w:val="0"/>
          <w:numId w:val="1"/>
        </w:numPr>
      </w:pPr>
      <w:r w:rsidRPr="00E41F1C">
        <w:t xml:space="preserve">la </w:t>
      </w:r>
      <w:r w:rsidRPr="00E41F1C">
        <w:rPr>
          <w:b/>
          <w:bCs/>
        </w:rPr>
        <w:t>géolocalisation</w:t>
      </w:r>
      <w:r w:rsidRPr="00E41F1C">
        <w:t xml:space="preserve"> et le </w:t>
      </w:r>
      <w:r w:rsidRPr="00E41F1C">
        <w:rPr>
          <w:b/>
          <w:bCs/>
        </w:rPr>
        <w:t>type de sol</w:t>
      </w:r>
      <w:r w:rsidRPr="00E41F1C">
        <w:t>.</w:t>
      </w:r>
    </w:p>
    <w:p w14:paraId="6C23F285" w14:textId="77777777" w:rsidR="00E41F1C" w:rsidRPr="00E41F1C" w:rsidRDefault="00000000" w:rsidP="00E41F1C">
      <w:r>
        <w:pict w14:anchorId="2DFD6B85">
          <v:rect id="_x0000_i1028" style="width:0;height:1.5pt" o:hralign="center" o:hrstd="t" o:hr="t" fillcolor="#a0a0a0" stroked="f"/>
        </w:pict>
      </w:r>
    </w:p>
    <w:p w14:paraId="3A1BB72D" w14:textId="77777777" w:rsidR="00E41F1C" w:rsidRPr="00E41F1C" w:rsidRDefault="00E41F1C" w:rsidP="00E41F1C">
      <w:pPr>
        <w:rPr>
          <w:b/>
          <w:bCs/>
        </w:rPr>
      </w:pPr>
      <w:r w:rsidRPr="00E41F1C">
        <w:rPr>
          <w:b/>
          <w:bCs/>
        </w:rPr>
        <w:t>Public cible</w:t>
      </w:r>
    </w:p>
    <w:p w14:paraId="544F11B0" w14:textId="76E3767B" w:rsidR="00E41F1C" w:rsidRPr="00E41F1C" w:rsidRDefault="00E41F1C" w:rsidP="00E41F1C">
      <w:r w:rsidRPr="00E41F1C">
        <w:t xml:space="preserve"> Maraîchers sénégalais, notamment :</w:t>
      </w:r>
    </w:p>
    <w:p w14:paraId="78666CB1" w14:textId="0C581BD9" w:rsidR="00E41F1C" w:rsidRPr="00E41F1C" w:rsidRDefault="00E41F1C" w:rsidP="00E41F1C">
      <w:pPr>
        <w:numPr>
          <w:ilvl w:val="0"/>
          <w:numId w:val="2"/>
        </w:numPr>
      </w:pPr>
      <w:r w:rsidRPr="00E41F1C">
        <w:t>Ceux disposant d</w:t>
      </w:r>
      <w:r w:rsidR="00C6257E">
        <w:t>’un ordinateur</w:t>
      </w:r>
      <w:r w:rsidR="00931832">
        <w:t xml:space="preserve"> ,</w:t>
      </w:r>
      <w:r w:rsidRPr="00E41F1C">
        <w:t xml:space="preserve"> </w:t>
      </w:r>
      <w:r w:rsidRPr="00E41F1C">
        <w:rPr>
          <w:b/>
          <w:bCs/>
        </w:rPr>
        <w:t>smartphones</w:t>
      </w:r>
      <w:r w:rsidR="00931832">
        <w:rPr>
          <w:b/>
          <w:bCs/>
        </w:rPr>
        <w:t>,de telephone a touche</w:t>
      </w:r>
      <w:r w:rsidRPr="00E41F1C">
        <w:t xml:space="preserve"> (ou accompagnés par des techniciens)</w:t>
      </w:r>
    </w:p>
    <w:p w14:paraId="0C64C7C0" w14:textId="77777777" w:rsidR="00E41F1C" w:rsidRPr="00E41F1C" w:rsidRDefault="00E41F1C" w:rsidP="00E41F1C">
      <w:pPr>
        <w:numPr>
          <w:ilvl w:val="0"/>
          <w:numId w:val="2"/>
        </w:numPr>
      </w:pPr>
      <w:r w:rsidRPr="00E41F1C">
        <w:t>Membres de coopératives ou bénéficiaires de projets agricoles</w:t>
      </w:r>
    </w:p>
    <w:p w14:paraId="114FD78F" w14:textId="77777777" w:rsidR="00E41F1C" w:rsidRPr="00E41F1C" w:rsidRDefault="00E41F1C" w:rsidP="00E41F1C">
      <w:pPr>
        <w:numPr>
          <w:ilvl w:val="0"/>
          <w:numId w:val="2"/>
        </w:numPr>
      </w:pPr>
      <w:r w:rsidRPr="00E41F1C">
        <w:t>Producteurs en zones semi-urbaines et rurales disposant d’un système d’irrigation</w:t>
      </w:r>
    </w:p>
    <w:p w14:paraId="3F0D5560" w14:textId="77777777" w:rsidR="00E41F1C" w:rsidRPr="00E41F1C" w:rsidRDefault="00000000" w:rsidP="00E41F1C">
      <w:r>
        <w:pict w14:anchorId="6E129026">
          <v:rect id="_x0000_i1029" style="width:0;height:1.5pt" o:hralign="center" o:hrstd="t" o:hr="t" fillcolor="#a0a0a0" stroked="f"/>
        </w:pict>
      </w:r>
    </w:p>
    <w:p w14:paraId="7D912833" w14:textId="77777777" w:rsidR="00E41F1C" w:rsidRPr="00E41F1C" w:rsidRDefault="00E41F1C" w:rsidP="00E41F1C">
      <w:pPr>
        <w:rPr>
          <w:b/>
          <w:bCs/>
        </w:rPr>
      </w:pPr>
      <w:r w:rsidRPr="00E41F1C">
        <w:rPr>
          <w:b/>
          <w:bCs/>
        </w:rPr>
        <w:t>Problèmes identifiés</w:t>
      </w:r>
    </w:p>
    <w:p w14:paraId="44C0350C" w14:textId="77777777" w:rsidR="00E41F1C" w:rsidRPr="00E41F1C" w:rsidRDefault="00E41F1C" w:rsidP="00E41F1C">
      <w:pPr>
        <w:numPr>
          <w:ilvl w:val="0"/>
          <w:numId w:val="3"/>
        </w:numPr>
      </w:pPr>
      <w:r w:rsidRPr="00E41F1C">
        <w:rPr>
          <w:rFonts w:ascii="Segoe UI Emoji" w:hAnsi="Segoe UI Emoji" w:cs="Segoe UI Emoji"/>
        </w:rPr>
        <w:lastRenderedPageBreak/>
        <w:t>❌</w:t>
      </w:r>
      <w:r w:rsidRPr="00E41F1C">
        <w:t xml:space="preserve"> Irrigation mal gérée (excès ou déficit hydrique)</w:t>
      </w:r>
    </w:p>
    <w:p w14:paraId="1CBFE567" w14:textId="77777777" w:rsidR="00E41F1C" w:rsidRPr="00E41F1C" w:rsidRDefault="00E41F1C" w:rsidP="00E41F1C">
      <w:pPr>
        <w:numPr>
          <w:ilvl w:val="0"/>
          <w:numId w:val="3"/>
        </w:numPr>
      </w:pPr>
      <w:r w:rsidRPr="00E41F1C">
        <w:rPr>
          <w:rFonts w:ascii="Segoe UI Emoji" w:hAnsi="Segoe UI Emoji" w:cs="Segoe UI Emoji"/>
        </w:rPr>
        <w:t>❌</w:t>
      </w:r>
      <w:r w:rsidRPr="00E41F1C">
        <w:t xml:space="preserve"> Fertilisation approximative (carences, surdosages)</w:t>
      </w:r>
    </w:p>
    <w:p w14:paraId="08D0644F" w14:textId="77777777" w:rsidR="00E41F1C" w:rsidRPr="00E41F1C" w:rsidRDefault="00E41F1C" w:rsidP="00E41F1C">
      <w:pPr>
        <w:numPr>
          <w:ilvl w:val="0"/>
          <w:numId w:val="3"/>
        </w:numPr>
      </w:pPr>
      <w:r w:rsidRPr="00E41F1C">
        <w:rPr>
          <w:rFonts w:ascii="Segoe UI Emoji" w:hAnsi="Segoe UI Emoji" w:cs="Segoe UI Emoji"/>
        </w:rPr>
        <w:t>❌</w:t>
      </w:r>
      <w:r w:rsidRPr="00E41F1C">
        <w:t xml:space="preserve"> Suivi des stades de culture difficile</w:t>
      </w:r>
    </w:p>
    <w:p w14:paraId="3DA4CD8B" w14:textId="5AD3AF94" w:rsidR="00E41F1C" w:rsidRPr="00E41F1C" w:rsidRDefault="00E41F1C" w:rsidP="00E41F1C">
      <w:pPr>
        <w:numPr>
          <w:ilvl w:val="0"/>
          <w:numId w:val="3"/>
        </w:numPr>
      </w:pPr>
      <w:r w:rsidRPr="00E41F1C">
        <w:rPr>
          <w:rFonts w:ascii="Segoe UI Emoji" w:hAnsi="Segoe UI Emoji" w:cs="Segoe UI Emoji"/>
        </w:rPr>
        <w:t>❌</w:t>
      </w:r>
      <w:r w:rsidRPr="00E41F1C">
        <w:t xml:space="preserve"> Absence de données scientifiques </w:t>
      </w:r>
      <w:r w:rsidR="009D67B9">
        <w:t xml:space="preserve">en temps reels </w:t>
      </w:r>
      <w:r w:rsidRPr="00E41F1C">
        <w:t>exploitables sur le terrain</w:t>
      </w:r>
    </w:p>
    <w:p w14:paraId="766E12BA" w14:textId="77777777" w:rsidR="00E41F1C" w:rsidRPr="00E41F1C" w:rsidRDefault="00000000" w:rsidP="00E41F1C">
      <w:r>
        <w:pict w14:anchorId="593102E8">
          <v:rect id="_x0000_i1030" style="width:0;height:1.5pt" o:hralign="center" o:hrstd="t" o:hr="t" fillcolor="#a0a0a0" stroked="f"/>
        </w:pict>
      </w:r>
    </w:p>
    <w:p w14:paraId="77D1637A" w14:textId="77777777" w:rsidR="00E41F1C" w:rsidRPr="00E41F1C" w:rsidRDefault="00E41F1C" w:rsidP="00E41F1C">
      <w:pPr>
        <w:rPr>
          <w:b/>
          <w:bCs/>
        </w:rPr>
      </w:pPr>
      <w:r w:rsidRPr="00E41F1C">
        <w:rPr>
          <w:b/>
          <w:bCs/>
        </w:rPr>
        <w:t>Solution proposée</w:t>
      </w:r>
    </w:p>
    <w:p w14:paraId="36E22D8A" w14:textId="77777777" w:rsidR="00E41F1C" w:rsidRPr="00E41F1C" w:rsidRDefault="00E41F1C" w:rsidP="00E41F1C">
      <w:r w:rsidRPr="00E41F1C">
        <w:t xml:space="preserve">Un système </w:t>
      </w:r>
      <w:r w:rsidRPr="00E41F1C">
        <w:rPr>
          <w:b/>
          <w:bCs/>
        </w:rPr>
        <w:t>intégré</w:t>
      </w:r>
      <w:r w:rsidRPr="00E41F1C">
        <w:t xml:space="preserve"> de gestion intelligente basé sur des </w:t>
      </w:r>
      <w:r w:rsidRPr="00E41F1C">
        <w:rPr>
          <w:b/>
          <w:bCs/>
        </w:rPr>
        <w:t>capteurs physiques</w:t>
      </w:r>
      <w:r w:rsidRPr="00E41F1C">
        <w:t xml:space="preserve"> et un </w:t>
      </w:r>
      <w:r w:rsidRPr="00E41F1C">
        <w:rPr>
          <w:b/>
          <w:bCs/>
        </w:rPr>
        <w:t>modèle décisionnel</w:t>
      </w:r>
      <w:r w:rsidRPr="00E41F1C">
        <w:t xml:space="preserve"> agro-numérique.</w:t>
      </w:r>
    </w:p>
    <w:p w14:paraId="1DF9E878" w14:textId="77777777" w:rsidR="00E41F1C" w:rsidRPr="00E41F1C" w:rsidRDefault="00E41F1C" w:rsidP="00E41F1C">
      <w:pPr>
        <w:rPr>
          <w:b/>
          <w:bCs/>
        </w:rPr>
      </w:pPr>
      <w:r w:rsidRPr="00E41F1C">
        <w:rPr>
          <w:b/>
          <w:bCs/>
        </w:rPr>
        <w:t>Fonctionnement :</w:t>
      </w:r>
    </w:p>
    <w:p w14:paraId="1757F533" w14:textId="77777777" w:rsidR="00E41F1C" w:rsidRPr="00E41F1C" w:rsidRDefault="00E41F1C" w:rsidP="00E41F1C">
      <w:pPr>
        <w:numPr>
          <w:ilvl w:val="0"/>
          <w:numId w:val="4"/>
        </w:numPr>
      </w:pPr>
      <w:r w:rsidRPr="00E41F1C">
        <w:t xml:space="preserve">L’utilisateur renseigne : </w:t>
      </w:r>
      <w:r w:rsidRPr="00E41F1C">
        <w:rPr>
          <w:b/>
          <w:bCs/>
        </w:rPr>
        <w:t>culture</w:t>
      </w:r>
      <w:r w:rsidRPr="00E41F1C">
        <w:t xml:space="preserve">, </w:t>
      </w:r>
      <w:r w:rsidRPr="00E41F1C">
        <w:rPr>
          <w:b/>
          <w:bCs/>
        </w:rPr>
        <w:t>date de semis</w:t>
      </w:r>
      <w:r w:rsidRPr="00E41F1C">
        <w:t xml:space="preserve">, </w:t>
      </w:r>
      <w:r w:rsidRPr="00E41F1C">
        <w:rPr>
          <w:b/>
          <w:bCs/>
        </w:rPr>
        <w:t>localisation</w:t>
      </w:r>
    </w:p>
    <w:p w14:paraId="24666272" w14:textId="77777777" w:rsidR="00E41F1C" w:rsidRPr="00E41F1C" w:rsidRDefault="00E41F1C" w:rsidP="00E41F1C">
      <w:pPr>
        <w:numPr>
          <w:ilvl w:val="0"/>
          <w:numId w:val="4"/>
        </w:numPr>
      </w:pPr>
      <w:r w:rsidRPr="00E41F1C">
        <w:t xml:space="preserve">Le </w:t>
      </w:r>
      <w:r w:rsidRPr="00E41F1C">
        <w:rPr>
          <w:b/>
          <w:bCs/>
        </w:rPr>
        <w:t>type de sol</w:t>
      </w:r>
      <w:r w:rsidRPr="00E41F1C">
        <w:t xml:space="preserve"> est détecté automatiquement ou sélectionné</w:t>
      </w:r>
    </w:p>
    <w:p w14:paraId="06DB7CBE" w14:textId="77777777" w:rsidR="00E41F1C" w:rsidRPr="00E41F1C" w:rsidRDefault="00E41F1C" w:rsidP="00E41F1C">
      <w:pPr>
        <w:numPr>
          <w:ilvl w:val="0"/>
          <w:numId w:val="4"/>
        </w:numPr>
      </w:pPr>
      <w:r w:rsidRPr="00E41F1C">
        <w:t xml:space="preserve">Le système identifie les </w:t>
      </w:r>
      <w:r w:rsidRPr="00E41F1C">
        <w:rPr>
          <w:b/>
          <w:bCs/>
        </w:rPr>
        <w:t>phases de culture</w:t>
      </w:r>
    </w:p>
    <w:p w14:paraId="2D4D49E2" w14:textId="77777777" w:rsidR="00E41F1C" w:rsidRPr="00E41F1C" w:rsidRDefault="00E41F1C" w:rsidP="00E41F1C">
      <w:pPr>
        <w:numPr>
          <w:ilvl w:val="0"/>
          <w:numId w:val="4"/>
        </w:numPr>
      </w:pPr>
      <w:r w:rsidRPr="00E41F1C">
        <w:t xml:space="preserve">Il </w:t>
      </w:r>
      <w:r w:rsidRPr="00E41F1C">
        <w:rPr>
          <w:b/>
          <w:bCs/>
        </w:rPr>
        <w:t>croise</w:t>
      </w:r>
      <w:r w:rsidRPr="00E41F1C">
        <w:t xml:space="preserve"> les données avec les </w:t>
      </w:r>
      <w:r w:rsidRPr="00E41F1C">
        <w:rPr>
          <w:b/>
          <w:bCs/>
        </w:rPr>
        <w:t>références ISRA</w:t>
      </w:r>
      <w:r w:rsidRPr="00E41F1C">
        <w:t xml:space="preserve"> sur les besoins en eau et NPK</w:t>
      </w:r>
    </w:p>
    <w:p w14:paraId="09183A2C" w14:textId="6890BCC4" w:rsidR="00E41F1C" w:rsidRPr="00E41F1C" w:rsidRDefault="00E41F1C" w:rsidP="00E41F1C">
      <w:pPr>
        <w:numPr>
          <w:ilvl w:val="0"/>
          <w:numId w:val="4"/>
        </w:numPr>
      </w:pPr>
      <w:r w:rsidRPr="00E41F1C">
        <w:t xml:space="preserve">Des </w:t>
      </w:r>
      <w:r w:rsidRPr="00E41F1C">
        <w:rPr>
          <w:b/>
          <w:bCs/>
        </w:rPr>
        <w:t>capteurs</w:t>
      </w:r>
      <w:r w:rsidRPr="00E41F1C">
        <w:t xml:space="preserve"> mesurent en temps réel l’humidité et le NPK si disponible</w:t>
      </w:r>
    </w:p>
    <w:p w14:paraId="017C6003" w14:textId="2FE87773" w:rsidR="00E41F1C" w:rsidRPr="00E41F1C" w:rsidRDefault="00E41F1C" w:rsidP="00E41F1C">
      <w:pPr>
        <w:numPr>
          <w:ilvl w:val="0"/>
          <w:numId w:val="4"/>
        </w:numPr>
      </w:pPr>
      <w:r w:rsidRPr="00E41F1C">
        <w:t xml:space="preserve">Le système </w:t>
      </w:r>
      <w:r w:rsidRPr="00E41F1C">
        <w:rPr>
          <w:b/>
          <w:bCs/>
        </w:rPr>
        <w:t>déclenche l’irrigation automatiquement</w:t>
      </w:r>
      <w:r w:rsidR="00C86FCD">
        <w:rPr>
          <w:b/>
          <w:bCs/>
        </w:rPr>
        <w:t xml:space="preserve"> avec l’option de le controler</w:t>
      </w:r>
    </w:p>
    <w:p w14:paraId="1B7C0525" w14:textId="77777777" w:rsidR="00E41F1C" w:rsidRPr="00E41F1C" w:rsidRDefault="00E41F1C" w:rsidP="00E41F1C">
      <w:pPr>
        <w:numPr>
          <w:ilvl w:val="0"/>
          <w:numId w:val="4"/>
        </w:numPr>
      </w:pPr>
      <w:r w:rsidRPr="00E41F1C">
        <w:t xml:space="preserve">Des </w:t>
      </w:r>
      <w:r w:rsidRPr="00E41F1C">
        <w:rPr>
          <w:b/>
          <w:bCs/>
        </w:rPr>
        <w:t>alertes fertilisantes</w:t>
      </w:r>
      <w:r w:rsidRPr="00E41F1C">
        <w:t xml:space="preserve"> sont envoyées à l’agriculteur selon les besoins du moment</w:t>
      </w:r>
    </w:p>
    <w:p w14:paraId="7FDE1CCD" w14:textId="77777777" w:rsidR="00E41F1C" w:rsidRPr="00E41F1C" w:rsidRDefault="00000000" w:rsidP="00E41F1C">
      <w:r>
        <w:pict w14:anchorId="484956EC">
          <v:rect id="_x0000_i1031" style="width:0;height:1.5pt" o:hralign="center" o:hrstd="t" o:hr="t" fillcolor="#a0a0a0" stroked="f"/>
        </w:pict>
      </w:r>
    </w:p>
    <w:p w14:paraId="0703F14E" w14:textId="77777777" w:rsidR="00E41F1C" w:rsidRPr="00E41F1C" w:rsidRDefault="00E41F1C" w:rsidP="00E41F1C">
      <w:pPr>
        <w:rPr>
          <w:b/>
          <w:bCs/>
        </w:rPr>
      </w:pPr>
      <w:r w:rsidRPr="00E41F1C">
        <w:rPr>
          <w:b/>
          <w:bCs/>
        </w:rPr>
        <w:t>Fonctionnalités clés</w:t>
      </w:r>
    </w:p>
    <w:p w14:paraId="3D4CECC4" w14:textId="704FFF3F" w:rsidR="00E41F1C" w:rsidRPr="00E41F1C" w:rsidRDefault="00E41F1C" w:rsidP="00E41F1C">
      <w:r w:rsidRPr="00E41F1C">
        <w:rPr>
          <w:rFonts w:ascii="Segoe UI Emoji" w:hAnsi="Segoe UI Emoji" w:cs="Segoe UI Emoji"/>
        </w:rPr>
        <w:t>✅</w:t>
      </w:r>
      <w:r w:rsidRPr="00E41F1C">
        <w:t xml:space="preserve"> Interface simple mobile/web (accessible aux non-initiés)</w:t>
      </w:r>
      <w:r w:rsidRPr="00E41F1C">
        <w:br/>
      </w:r>
      <w:r w:rsidRPr="00E41F1C">
        <w:rPr>
          <w:rFonts w:ascii="Segoe UI Emoji" w:hAnsi="Segoe UI Emoji" w:cs="Segoe UI Emoji"/>
        </w:rPr>
        <w:t>✅</w:t>
      </w:r>
      <w:r w:rsidRPr="00E41F1C">
        <w:t xml:space="preserve"> Calcul automatique des besoins hydriques et nutritifs</w:t>
      </w:r>
      <w:r w:rsidRPr="00E41F1C">
        <w:br/>
      </w:r>
      <w:r w:rsidRPr="00E41F1C">
        <w:rPr>
          <w:rFonts w:ascii="Segoe UI Emoji" w:hAnsi="Segoe UI Emoji" w:cs="Segoe UI Emoji"/>
        </w:rPr>
        <w:t>✅</w:t>
      </w:r>
      <w:r w:rsidRPr="00E41F1C">
        <w:t xml:space="preserve"> Mod</w:t>
      </w:r>
      <w:r w:rsidRPr="00E41F1C">
        <w:rPr>
          <w:rFonts w:ascii="Calibri" w:hAnsi="Calibri" w:cs="Calibri"/>
        </w:rPr>
        <w:t>è</w:t>
      </w:r>
      <w:r w:rsidRPr="00E41F1C">
        <w:t>le agronomique ISRA int</w:t>
      </w:r>
      <w:r w:rsidRPr="00E41F1C">
        <w:rPr>
          <w:rFonts w:ascii="Calibri" w:hAnsi="Calibri" w:cs="Calibri"/>
        </w:rPr>
        <w:t>é</w:t>
      </w:r>
      <w:r w:rsidRPr="00E41F1C">
        <w:t>gr</w:t>
      </w:r>
      <w:r w:rsidRPr="00E41F1C">
        <w:rPr>
          <w:rFonts w:ascii="Calibri" w:hAnsi="Calibri" w:cs="Calibri"/>
        </w:rPr>
        <w:t>é</w:t>
      </w:r>
      <w:r w:rsidRPr="00E41F1C">
        <w:t xml:space="preserve"> (culture x sol x climat)</w:t>
      </w:r>
      <w:r w:rsidRPr="00E41F1C">
        <w:br/>
      </w:r>
      <w:r w:rsidRPr="00E41F1C">
        <w:rPr>
          <w:rFonts w:ascii="Segoe UI Emoji" w:hAnsi="Segoe UI Emoji" w:cs="Segoe UI Emoji"/>
        </w:rPr>
        <w:t>✅</w:t>
      </w:r>
      <w:r w:rsidRPr="00E41F1C">
        <w:t xml:space="preserve"> D</w:t>
      </w:r>
      <w:r w:rsidRPr="00E41F1C">
        <w:rPr>
          <w:rFonts w:ascii="Calibri" w:hAnsi="Calibri" w:cs="Calibri"/>
        </w:rPr>
        <w:t>é</w:t>
      </w:r>
      <w:r w:rsidRPr="00E41F1C">
        <w:t>tection des stades de culture via la date de semis</w:t>
      </w:r>
      <w:r w:rsidRPr="00E41F1C">
        <w:br/>
      </w:r>
      <w:r w:rsidRPr="00E41F1C">
        <w:rPr>
          <w:rFonts w:ascii="Segoe UI Emoji" w:hAnsi="Segoe UI Emoji" w:cs="Segoe UI Emoji"/>
        </w:rPr>
        <w:t>✅</w:t>
      </w:r>
      <w:r w:rsidRPr="00E41F1C">
        <w:t xml:space="preserve"> D</w:t>
      </w:r>
      <w:r w:rsidRPr="00E41F1C">
        <w:rPr>
          <w:rFonts w:ascii="Calibri" w:hAnsi="Calibri" w:cs="Calibri"/>
        </w:rPr>
        <w:t>é</w:t>
      </w:r>
      <w:r w:rsidRPr="00E41F1C">
        <w:t>clenchement intelligent de l</w:t>
      </w:r>
      <w:r w:rsidRPr="00E41F1C">
        <w:rPr>
          <w:rFonts w:ascii="Calibri" w:hAnsi="Calibri" w:cs="Calibri"/>
        </w:rPr>
        <w:t>’</w:t>
      </w:r>
      <w:r w:rsidRPr="00E41F1C">
        <w:t>arrosage</w:t>
      </w:r>
      <w:r w:rsidR="00514C69">
        <w:t xml:space="preserve"> avec l’option de controle</w:t>
      </w:r>
      <w:r w:rsidRPr="00E41F1C">
        <w:br/>
      </w:r>
      <w:r w:rsidRPr="00E41F1C">
        <w:rPr>
          <w:rFonts w:ascii="Segoe UI Emoji" w:hAnsi="Segoe UI Emoji" w:cs="Segoe UI Emoji"/>
        </w:rPr>
        <w:t>✅</w:t>
      </w:r>
      <w:r w:rsidRPr="00E41F1C">
        <w:t xml:space="preserve"> Alertes personnalis</w:t>
      </w:r>
      <w:r w:rsidRPr="00E41F1C">
        <w:rPr>
          <w:rFonts w:ascii="Calibri" w:hAnsi="Calibri" w:cs="Calibri"/>
        </w:rPr>
        <w:t>é</w:t>
      </w:r>
      <w:r w:rsidRPr="00E41F1C">
        <w:t>es pour l</w:t>
      </w:r>
      <w:r w:rsidRPr="00E41F1C">
        <w:rPr>
          <w:rFonts w:ascii="Calibri" w:hAnsi="Calibri" w:cs="Calibri"/>
        </w:rPr>
        <w:t>’</w:t>
      </w:r>
      <w:r w:rsidRPr="00E41F1C">
        <w:t>apport fertilisant (organique ou chimique)</w:t>
      </w:r>
      <w:r w:rsidRPr="00E41F1C">
        <w:br/>
      </w:r>
      <w:r w:rsidRPr="00E41F1C">
        <w:rPr>
          <w:rFonts w:ascii="Segoe UI Emoji" w:hAnsi="Segoe UI Emoji" w:cs="Segoe UI Emoji"/>
        </w:rPr>
        <w:t>✅</w:t>
      </w:r>
      <w:r w:rsidRPr="00E41F1C">
        <w:t xml:space="preserve"> Estimation alternative des besoins NPK si pas de capteur disponible</w:t>
      </w:r>
    </w:p>
    <w:p w14:paraId="4B23F438" w14:textId="77777777" w:rsidR="00E41F1C" w:rsidRPr="00E41F1C" w:rsidRDefault="00000000" w:rsidP="00E41F1C">
      <w:r>
        <w:pict w14:anchorId="40987101">
          <v:rect id="_x0000_i1032" style="width:0;height:1.5pt" o:hralign="center" o:hrstd="t" o:hr="t" fillcolor="#a0a0a0" stroked="f"/>
        </w:pict>
      </w:r>
    </w:p>
    <w:p w14:paraId="3D5CDA17" w14:textId="77777777" w:rsidR="00E41F1C" w:rsidRPr="00E41F1C" w:rsidRDefault="00E41F1C" w:rsidP="00E41F1C">
      <w:pPr>
        <w:rPr>
          <w:b/>
          <w:bCs/>
        </w:rPr>
      </w:pPr>
      <w:r w:rsidRPr="00E41F1C">
        <w:rPr>
          <w:b/>
          <w:bCs/>
        </w:rPr>
        <w:t>Sources de données utilisées</w:t>
      </w:r>
    </w:p>
    <w:p w14:paraId="2E2784B7" w14:textId="77777777" w:rsidR="00E41F1C" w:rsidRPr="00E41F1C" w:rsidRDefault="00E41F1C" w:rsidP="00E41F1C">
      <w:pPr>
        <w:numPr>
          <w:ilvl w:val="0"/>
          <w:numId w:val="5"/>
        </w:numPr>
      </w:pPr>
      <w:r w:rsidRPr="00E41F1C">
        <w:t>Institut Sénégalais de Recherches Agricoles (</w:t>
      </w:r>
      <w:r w:rsidRPr="00E41F1C">
        <w:rPr>
          <w:b/>
          <w:bCs/>
        </w:rPr>
        <w:t>ISRA</w:t>
      </w:r>
      <w:r w:rsidRPr="00E41F1C">
        <w:t>)</w:t>
      </w:r>
    </w:p>
    <w:p w14:paraId="3D1B2A96" w14:textId="77777777" w:rsidR="00E41F1C" w:rsidRPr="00E41F1C" w:rsidRDefault="00E41F1C" w:rsidP="00E41F1C">
      <w:pPr>
        <w:numPr>
          <w:ilvl w:val="0"/>
          <w:numId w:val="5"/>
        </w:numPr>
      </w:pPr>
      <w:r w:rsidRPr="00E41F1C">
        <w:t>FAO, CIRAD, bases de données ouvertes</w:t>
      </w:r>
    </w:p>
    <w:p w14:paraId="563D889E" w14:textId="77777777" w:rsidR="00E41F1C" w:rsidRPr="00E41F1C" w:rsidRDefault="00E41F1C" w:rsidP="00E41F1C">
      <w:pPr>
        <w:numPr>
          <w:ilvl w:val="0"/>
          <w:numId w:val="5"/>
        </w:numPr>
      </w:pPr>
      <w:r w:rsidRPr="00E41F1C">
        <w:lastRenderedPageBreak/>
        <w:t>Données climatiques locales (pluviométrie, températures)</w:t>
      </w:r>
    </w:p>
    <w:p w14:paraId="11AF0438" w14:textId="77777777" w:rsidR="00E41F1C" w:rsidRDefault="00E41F1C" w:rsidP="00E41F1C">
      <w:pPr>
        <w:numPr>
          <w:ilvl w:val="0"/>
          <w:numId w:val="5"/>
        </w:numPr>
      </w:pPr>
      <w:r w:rsidRPr="00E41F1C">
        <w:t>Modèles de besoins hydriques/nutritifs selon culture et stade</w:t>
      </w:r>
    </w:p>
    <w:p w14:paraId="4960D7ED" w14:textId="77777777" w:rsidR="00D85C24" w:rsidRPr="00E41F1C" w:rsidRDefault="00D85C24" w:rsidP="00D85C24">
      <w:pPr>
        <w:ind w:left="720"/>
      </w:pPr>
    </w:p>
    <w:p w14:paraId="0241A4A0" w14:textId="77777777" w:rsidR="00E41F1C" w:rsidRPr="00E41F1C" w:rsidRDefault="00000000" w:rsidP="00E41F1C">
      <w:r>
        <w:pict w14:anchorId="333401F7">
          <v:rect id="_x0000_i1033" style="width:0;height:1.5pt" o:hralign="center" o:hrstd="t" o:hr="t" fillcolor="#a0a0a0" stroked="f"/>
        </w:pict>
      </w:r>
    </w:p>
    <w:p w14:paraId="2B553E28" w14:textId="77777777" w:rsidR="00E41F1C" w:rsidRPr="00E41F1C" w:rsidRDefault="00E41F1C" w:rsidP="00E41F1C">
      <w:pPr>
        <w:rPr>
          <w:b/>
          <w:bCs/>
        </w:rPr>
      </w:pPr>
      <w:r w:rsidRPr="00E41F1C">
        <w:rPr>
          <w:b/>
          <w:bCs/>
        </w:rPr>
        <w:t>Technologies utilisées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5871"/>
      </w:tblGrid>
      <w:tr w:rsidR="00E41F1C" w:rsidRPr="00E41F1C" w14:paraId="7FC1E293" w14:textId="77777777" w:rsidTr="00E41F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E4893" w14:textId="77777777" w:rsidR="00E41F1C" w:rsidRPr="00E41F1C" w:rsidRDefault="00E41F1C" w:rsidP="00E41F1C">
            <w:pPr>
              <w:rPr>
                <w:b/>
                <w:bCs/>
              </w:rPr>
            </w:pPr>
            <w:r w:rsidRPr="00E41F1C">
              <w:rPr>
                <w:b/>
                <w:bCs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14:paraId="7072D0D1" w14:textId="77777777" w:rsidR="00E41F1C" w:rsidRPr="00E41F1C" w:rsidRDefault="00E41F1C" w:rsidP="00E41F1C">
            <w:pPr>
              <w:rPr>
                <w:b/>
                <w:bCs/>
              </w:rPr>
            </w:pPr>
            <w:r w:rsidRPr="00E41F1C">
              <w:rPr>
                <w:b/>
                <w:bCs/>
              </w:rPr>
              <w:t>Détails</w:t>
            </w:r>
          </w:p>
        </w:tc>
      </w:tr>
      <w:tr w:rsidR="00E41F1C" w:rsidRPr="00E41F1C" w14:paraId="71B6043A" w14:textId="77777777" w:rsidTr="00E41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2B58" w14:textId="0F453968" w:rsidR="00E41F1C" w:rsidRPr="00E41F1C" w:rsidRDefault="00E41F1C" w:rsidP="00E41F1C">
            <w:r w:rsidRPr="00E41F1C">
              <w:t xml:space="preserve"> Microcontrôleur</w:t>
            </w:r>
          </w:p>
        </w:tc>
        <w:tc>
          <w:tcPr>
            <w:tcW w:w="0" w:type="auto"/>
            <w:vAlign w:val="center"/>
            <w:hideMark/>
          </w:tcPr>
          <w:p w14:paraId="3C71B83E" w14:textId="77777777" w:rsidR="00E41F1C" w:rsidRPr="00E41F1C" w:rsidRDefault="00E41F1C" w:rsidP="00E41F1C">
            <w:r w:rsidRPr="00E41F1C">
              <w:t>Arduino ou ESP32</w:t>
            </w:r>
          </w:p>
        </w:tc>
      </w:tr>
      <w:tr w:rsidR="00F40A1A" w:rsidRPr="00E41F1C" w14:paraId="59B940E4" w14:textId="77777777" w:rsidTr="00E41F1C">
        <w:trPr>
          <w:tblCellSpacing w:w="15" w:type="dxa"/>
        </w:trPr>
        <w:tc>
          <w:tcPr>
            <w:tcW w:w="0" w:type="auto"/>
            <w:vAlign w:val="center"/>
          </w:tcPr>
          <w:p w14:paraId="3FAC54CE" w14:textId="24573A9C" w:rsidR="00F40A1A" w:rsidRPr="00E41F1C" w:rsidRDefault="00F40A1A" w:rsidP="00E41F1C">
            <w:r>
              <w:t>Gateway</w:t>
            </w:r>
          </w:p>
        </w:tc>
        <w:tc>
          <w:tcPr>
            <w:tcW w:w="0" w:type="auto"/>
            <w:vAlign w:val="center"/>
          </w:tcPr>
          <w:p w14:paraId="513E2FB6" w14:textId="4AE7EBC7" w:rsidR="00F40A1A" w:rsidRPr="00E41F1C" w:rsidRDefault="00F40A1A" w:rsidP="00E41F1C">
            <w:r>
              <w:t>SMS</w:t>
            </w:r>
          </w:p>
        </w:tc>
      </w:tr>
      <w:tr w:rsidR="00E41F1C" w:rsidRPr="00E41F1C" w14:paraId="72DA96A6" w14:textId="77777777" w:rsidTr="00E41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D1FE0" w14:textId="49DDD667" w:rsidR="00E41F1C" w:rsidRPr="00E41F1C" w:rsidRDefault="00E41F1C" w:rsidP="00E41F1C">
            <w:r w:rsidRPr="00E41F1C">
              <w:t>Capteurs</w:t>
            </w:r>
          </w:p>
        </w:tc>
        <w:tc>
          <w:tcPr>
            <w:tcW w:w="0" w:type="auto"/>
            <w:vAlign w:val="center"/>
            <w:hideMark/>
          </w:tcPr>
          <w:p w14:paraId="4E4CC97D" w14:textId="1DF858B0" w:rsidR="00E41F1C" w:rsidRPr="00E41F1C" w:rsidRDefault="00E41F1C" w:rsidP="00E41F1C">
            <w:r w:rsidRPr="00E41F1C">
              <w:t xml:space="preserve">Humidité (capacitif ou YF-S201), Température (DHT11), NPK  </w:t>
            </w:r>
          </w:p>
        </w:tc>
      </w:tr>
      <w:tr w:rsidR="00E41F1C" w:rsidRPr="00E41F1C" w14:paraId="616AF4DB" w14:textId="77777777" w:rsidTr="00E41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26121" w14:textId="5E77095A" w:rsidR="00E41F1C" w:rsidRPr="00E41F1C" w:rsidRDefault="00E41F1C" w:rsidP="00E41F1C">
            <w:r w:rsidRPr="00E41F1C">
              <w:t xml:space="preserve"> Interface</w:t>
            </w:r>
          </w:p>
        </w:tc>
        <w:tc>
          <w:tcPr>
            <w:tcW w:w="0" w:type="auto"/>
            <w:vAlign w:val="center"/>
            <w:hideMark/>
          </w:tcPr>
          <w:p w14:paraId="0FE50E86" w14:textId="77777777" w:rsidR="00E41F1C" w:rsidRPr="00E41F1C" w:rsidRDefault="00E41F1C" w:rsidP="00E41F1C">
            <w:r w:rsidRPr="00E41F1C">
              <w:t>Application mobile (Flutter ou React Native), Interface web</w:t>
            </w:r>
          </w:p>
        </w:tc>
      </w:tr>
      <w:tr w:rsidR="00E41F1C" w:rsidRPr="00E41F1C" w14:paraId="1D1DBFD2" w14:textId="77777777" w:rsidTr="00E41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06F04" w14:textId="17AEBD08" w:rsidR="00E41F1C" w:rsidRPr="00E41F1C" w:rsidRDefault="00E41F1C" w:rsidP="00E41F1C">
            <w:r w:rsidRPr="00E41F1C">
              <w:t xml:space="preserve"> Stockage</w:t>
            </w:r>
          </w:p>
        </w:tc>
        <w:tc>
          <w:tcPr>
            <w:tcW w:w="0" w:type="auto"/>
            <w:vAlign w:val="center"/>
            <w:hideMark/>
          </w:tcPr>
          <w:p w14:paraId="45EFD727" w14:textId="77777777" w:rsidR="00E41F1C" w:rsidRPr="00E41F1C" w:rsidRDefault="00E41F1C" w:rsidP="00E41F1C">
            <w:r w:rsidRPr="00E41F1C">
              <w:t>SQLite embarqué ou Firebase (synchronisation en ligne)</w:t>
            </w:r>
          </w:p>
        </w:tc>
      </w:tr>
      <w:tr w:rsidR="00E41F1C" w:rsidRPr="00E41F1C" w14:paraId="7C1AA8F3" w14:textId="77777777" w:rsidTr="00E41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AE2A" w14:textId="25968EA2" w:rsidR="00E41F1C" w:rsidRPr="00E41F1C" w:rsidRDefault="00E41F1C" w:rsidP="00E41F1C">
            <w:r w:rsidRPr="00E41F1C">
              <w:t xml:space="preserve"> Moteur décisionnel</w:t>
            </w:r>
          </w:p>
        </w:tc>
        <w:tc>
          <w:tcPr>
            <w:tcW w:w="0" w:type="auto"/>
            <w:vAlign w:val="center"/>
            <w:hideMark/>
          </w:tcPr>
          <w:p w14:paraId="60AA30B0" w14:textId="77777777" w:rsidR="00E41F1C" w:rsidRPr="00E41F1C" w:rsidRDefault="00E41F1C" w:rsidP="00E41F1C">
            <w:r w:rsidRPr="00E41F1C">
              <w:t>Règles logiques ou IA simple (algorithmes légers)</w:t>
            </w:r>
          </w:p>
        </w:tc>
      </w:tr>
      <w:tr w:rsidR="00E41F1C" w:rsidRPr="00E41F1C" w14:paraId="36167221" w14:textId="77777777" w:rsidTr="00E41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06A64" w14:textId="1BEAB592" w:rsidR="00E41F1C" w:rsidRPr="00E41F1C" w:rsidRDefault="00E41F1C" w:rsidP="00E41F1C">
            <w:r w:rsidRPr="00E41F1C">
              <w:t xml:space="preserve"> Mode offline</w:t>
            </w:r>
          </w:p>
        </w:tc>
        <w:tc>
          <w:tcPr>
            <w:tcW w:w="0" w:type="auto"/>
            <w:vAlign w:val="center"/>
            <w:hideMark/>
          </w:tcPr>
          <w:p w14:paraId="478E3866" w14:textId="77777777" w:rsidR="00E41F1C" w:rsidRPr="00E41F1C" w:rsidRDefault="00E41F1C" w:rsidP="00E41F1C">
            <w:r w:rsidRPr="00E41F1C">
              <w:t>Fonctionnement sans Internet avec mise à jour différée</w:t>
            </w:r>
          </w:p>
        </w:tc>
      </w:tr>
    </w:tbl>
    <w:p w14:paraId="162523FF" w14:textId="77777777" w:rsidR="00E41F1C" w:rsidRPr="00E41F1C" w:rsidRDefault="00000000" w:rsidP="00E41F1C">
      <w:r>
        <w:pict w14:anchorId="6D3C28F5">
          <v:rect id="_x0000_i1034" style="width:0;height:1.5pt" o:hralign="center" o:hrstd="t" o:hr="t" fillcolor="#a0a0a0" stroked="f"/>
        </w:pict>
      </w:r>
    </w:p>
    <w:p w14:paraId="29E2B678" w14:textId="77777777" w:rsidR="00E41F1C" w:rsidRPr="00E41F1C" w:rsidRDefault="00E41F1C" w:rsidP="00E41F1C">
      <w:pPr>
        <w:rPr>
          <w:b/>
          <w:bCs/>
        </w:rPr>
      </w:pPr>
      <w:r w:rsidRPr="00E41F1C">
        <w:rPr>
          <w:b/>
          <w:bCs/>
        </w:rPr>
        <w:t>Zones pilotes proposées</w:t>
      </w:r>
    </w:p>
    <w:p w14:paraId="797EE259" w14:textId="77777777" w:rsidR="00E41F1C" w:rsidRPr="00E41F1C" w:rsidRDefault="00E41F1C" w:rsidP="00E41F1C">
      <w:pPr>
        <w:numPr>
          <w:ilvl w:val="0"/>
          <w:numId w:val="6"/>
        </w:numPr>
      </w:pPr>
      <w:r w:rsidRPr="00E41F1C">
        <w:rPr>
          <w:b/>
          <w:bCs/>
        </w:rPr>
        <w:t>Région de Kaolack</w:t>
      </w:r>
      <w:r w:rsidRPr="00E41F1C">
        <w:t xml:space="preserve"> : zones maraîchères à fort potentiel</w:t>
      </w:r>
    </w:p>
    <w:p w14:paraId="13BE587C" w14:textId="77777777" w:rsidR="00E41F1C" w:rsidRPr="00E41F1C" w:rsidRDefault="00E41F1C" w:rsidP="00E41F1C">
      <w:pPr>
        <w:numPr>
          <w:ilvl w:val="0"/>
          <w:numId w:val="6"/>
        </w:numPr>
      </w:pPr>
      <w:r w:rsidRPr="00E41F1C">
        <w:rPr>
          <w:b/>
          <w:bCs/>
        </w:rPr>
        <w:t>Niayes</w:t>
      </w:r>
      <w:r w:rsidRPr="00E41F1C">
        <w:t xml:space="preserve"> : zone côtière stratégique pour le maraîchage</w:t>
      </w:r>
    </w:p>
    <w:p w14:paraId="0855531C" w14:textId="77777777" w:rsidR="00E41F1C" w:rsidRPr="00E41F1C" w:rsidRDefault="00E41F1C" w:rsidP="00E41F1C">
      <w:pPr>
        <w:numPr>
          <w:ilvl w:val="0"/>
          <w:numId w:val="6"/>
        </w:numPr>
      </w:pPr>
      <w:r w:rsidRPr="00E41F1C">
        <w:rPr>
          <w:b/>
          <w:bCs/>
        </w:rPr>
        <w:t>Saint-Louis</w:t>
      </w:r>
      <w:r w:rsidRPr="00E41F1C">
        <w:t xml:space="preserve"> : région au climat diversifié, appui scientifique disponible</w:t>
      </w:r>
    </w:p>
    <w:p w14:paraId="4C620647" w14:textId="77777777" w:rsidR="00E41F1C" w:rsidRPr="00E41F1C" w:rsidRDefault="00000000" w:rsidP="00E41F1C">
      <w:r>
        <w:pict w14:anchorId="37FC431A">
          <v:rect id="_x0000_i1035" style="width:0;height:1.5pt" o:hralign="center" o:hrstd="t" o:hr="t" fillcolor="#a0a0a0" stroked="f"/>
        </w:pict>
      </w:r>
    </w:p>
    <w:p w14:paraId="6797B8F8" w14:textId="77777777" w:rsidR="00E41F1C" w:rsidRPr="00E41F1C" w:rsidRDefault="00E41F1C" w:rsidP="00E41F1C">
      <w:pPr>
        <w:rPr>
          <w:b/>
          <w:bCs/>
        </w:rPr>
      </w:pPr>
      <w:r w:rsidRPr="00E41F1C">
        <w:rPr>
          <w:b/>
          <w:bCs/>
        </w:rPr>
        <w:t>Livrables attendus</w:t>
      </w:r>
    </w:p>
    <w:p w14:paraId="429FE081" w14:textId="164457EA" w:rsidR="00E41F1C" w:rsidRPr="00E41F1C" w:rsidRDefault="00E41F1C" w:rsidP="00E41F1C">
      <w:pPr>
        <w:numPr>
          <w:ilvl w:val="0"/>
          <w:numId w:val="7"/>
        </w:numPr>
      </w:pPr>
      <w:r w:rsidRPr="00E41F1C">
        <w:t xml:space="preserve"> Application mobile fonctionnelle (prototype ou MVP)</w:t>
      </w:r>
    </w:p>
    <w:p w14:paraId="0A74899C" w14:textId="56ED767C" w:rsidR="00E41F1C" w:rsidRPr="00E41F1C" w:rsidRDefault="00E41F1C" w:rsidP="00E41F1C">
      <w:pPr>
        <w:numPr>
          <w:ilvl w:val="0"/>
          <w:numId w:val="7"/>
        </w:numPr>
      </w:pPr>
      <w:r w:rsidRPr="00E41F1C">
        <w:t xml:space="preserve"> Système de capteurs connecté</w:t>
      </w:r>
    </w:p>
    <w:p w14:paraId="33CFE9DC" w14:textId="6EE76203" w:rsidR="00E41F1C" w:rsidRPr="00E41F1C" w:rsidRDefault="00E41F1C" w:rsidP="00E41F1C">
      <w:pPr>
        <w:numPr>
          <w:ilvl w:val="0"/>
          <w:numId w:val="7"/>
        </w:numPr>
      </w:pPr>
      <w:r w:rsidRPr="00E41F1C">
        <w:t xml:space="preserve"> Intégration des références ISRA dans le système</w:t>
      </w:r>
    </w:p>
    <w:p w14:paraId="4A4B5BA3" w14:textId="3DA80DAB" w:rsidR="00E41F1C" w:rsidRPr="00E41F1C" w:rsidRDefault="00E41F1C" w:rsidP="00E41F1C">
      <w:pPr>
        <w:numPr>
          <w:ilvl w:val="0"/>
          <w:numId w:val="7"/>
        </w:numPr>
      </w:pPr>
      <w:r w:rsidRPr="00E41F1C">
        <w:t xml:space="preserve"> Rapport de tests terrain avec analyse des résultats</w:t>
      </w:r>
    </w:p>
    <w:p w14:paraId="48075754" w14:textId="53E6BD24" w:rsidR="00E41F1C" w:rsidRPr="00E41F1C" w:rsidRDefault="00E41F1C" w:rsidP="00E41F1C">
      <w:pPr>
        <w:numPr>
          <w:ilvl w:val="0"/>
          <w:numId w:val="7"/>
        </w:numPr>
      </w:pPr>
      <w:r w:rsidRPr="00E41F1C">
        <w:t xml:space="preserve"> Système d’alertes fertigation</w:t>
      </w:r>
    </w:p>
    <w:p w14:paraId="5CAE068F" w14:textId="5E26A73A" w:rsidR="00E41F1C" w:rsidRPr="00E41F1C" w:rsidRDefault="00E41F1C" w:rsidP="00E41F1C">
      <w:pPr>
        <w:numPr>
          <w:ilvl w:val="0"/>
          <w:numId w:val="7"/>
        </w:numPr>
      </w:pPr>
      <w:r w:rsidRPr="00E41F1C">
        <w:t>Interface de saisie intuitive pour l’agriculteur</w:t>
      </w:r>
    </w:p>
    <w:p w14:paraId="1B3E7C03" w14:textId="77777777" w:rsidR="00E41F1C" w:rsidRPr="00E41F1C" w:rsidRDefault="00000000" w:rsidP="00E41F1C">
      <w:r>
        <w:pict w14:anchorId="63A71F46">
          <v:rect id="_x0000_i1036" style="width:0;height:1.5pt" o:hralign="center" o:hrstd="t" o:hr="t" fillcolor="#a0a0a0" stroked="f"/>
        </w:pict>
      </w:r>
    </w:p>
    <w:p w14:paraId="47282D52" w14:textId="77777777" w:rsidR="00E41F1C" w:rsidRPr="00E41F1C" w:rsidRDefault="00E41F1C" w:rsidP="00E41F1C">
      <w:pPr>
        <w:rPr>
          <w:b/>
          <w:bCs/>
        </w:rPr>
      </w:pPr>
      <w:r w:rsidRPr="00E41F1C">
        <w:rPr>
          <w:b/>
          <w:bCs/>
        </w:rPr>
        <w:lastRenderedPageBreak/>
        <w:t>Contraintes anticipées et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5071"/>
      </w:tblGrid>
      <w:tr w:rsidR="00E41F1C" w:rsidRPr="00E41F1C" w14:paraId="341C9251" w14:textId="77777777" w:rsidTr="00E41F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F7F66" w14:textId="77777777" w:rsidR="00E41F1C" w:rsidRPr="00E41F1C" w:rsidRDefault="00E41F1C" w:rsidP="00E41F1C">
            <w:pPr>
              <w:rPr>
                <w:b/>
                <w:bCs/>
              </w:rPr>
            </w:pPr>
            <w:r w:rsidRPr="00E41F1C">
              <w:rPr>
                <w:b/>
                <w:bCs/>
              </w:rPr>
              <w:t>Contraintes</w:t>
            </w:r>
          </w:p>
        </w:tc>
        <w:tc>
          <w:tcPr>
            <w:tcW w:w="0" w:type="auto"/>
            <w:vAlign w:val="center"/>
            <w:hideMark/>
          </w:tcPr>
          <w:p w14:paraId="49A75960" w14:textId="77777777" w:rsidR="00E41F1C" w:rsidRPr="00E41F1C" w:rsidRDefault="00E41F1C" w:rsidP="00E41F1C">
            <w:pPr>
              <w:rPr>
                <w:b/>
                <w:bCs/>
              </w:rPr>
            </w:pPr>
            <w:r w:rsidRPr="00E41F1C">
              <w:rPr>
                <w:b/>
                <w:bCs/>
              </w:rPr>
              <w:t>Solutions proposées</w:t>
            </w:r>
          </w:p>
        </w:tc>
      </w:tr>
      <w:tr w:rsidR="00E41F1C" w:rsidRPr="00E41F1C" w14:paraId="74CA8DCB" w14:textId="77777777" w:rsidTr="00E41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EA1E" w14:textId="77777777" w:rsidR="00E41F1C" w:rsidRPr="00E41F1C" w:rsidRDefault="00E41F1C" w:rsidP="00E41F1C">
            <w:r w:rsidRPr="00E41F1C">
              <w:t>Données NPK pas mesurables en continu</w:t>
            </w:r>
          </w:p>
        </w:tc>
        <w:tc>
          <w:tcPr>
            <w:tcW w:w="0" w:type="auto"/>
            <w:vAlign w:val="center"/>
            <w:hideMark/>
          </w:tcPr>
          <w:p w14:paraId="14935FB0" w14:textId="77777777" w:rsidR="00E41F1C" w:rsidRPr="00E41F1C" w:rsidRDefault="00E41F1C" w:rsidP="00E41F1C">
            <w:r w:rsidRPr="00E41F1C">
              <w:t>Estimation via références zonales</w:t>
            </w:r>
          </w:p>
        </w:tc>
      </w:tr>
      <w:tr w:rsidR="00E41F1C" w:rsidRPr="00E41F1C" w14:paraId="59BDD439" w14:textId="77777777" w:rsidTr="00E41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A10E" w14:textId="77777777" w:rsidR="00E41F1C" w:rsidRPr="00E41F1C" w:rsidRDefault="00E41F1C" w:rsidP="00E41F1C">
            <w:r w:rsidRPr="00E41F1C">
              <w:t>Capteurs NPK encore coûteux</w:t>
            </w:r>
          </w:p>
        </w:tc>
        <w:tc>
          <w:tcPr>
            <w:tcW w:w="0" w:type="auto"/>
            <w:vAlign w:val="center"/>
            <w:hideMark/>
          </w:tcPr>
          <w:p w14:paraId="5B6556BF" w14:textId="16C6BE48" w:rsidR="00E41F1C" w:rsidRPr="00E41F1C" w:rsidRDefault="00CE3AA2" w:rsidP="00E41F1C">
            <w:r>
              <w:t>I</w:t>
            </w:r>
            <w:r w:rsidR="00E41F1C" w:rsidRPr="00E41F1C">
              <w:t>ntégration progressive</w:t>
            </w:r>
          </w:p>
        </w:tc>
      </w:tr>
      <w:tr w:rsidR="00E41F1C" w:rsidRPr="00E41F1C" w14:paraId="07325E35" w14:textId="77777777" w:rsidTr="00E41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36BB1" w14:textId="77777777" w:rsidR="00E41F1C" w:rsidRPr="00E41F1C" w:rsidRDefault="00E41F1C" w:rsidP="00E41F1C">
            <w:r w:rsidRPr="00E41F1C">
              <w:t>Connexion Internet inégale</w:t>
            </w:r>
          </w:p>
        </w:tc>
        <w:tc>
          <w:tcPr>
            <w:tcW w:w="0" w:type="auto"/>
            <w:vAlign w:val="center"/>
            <w:hideMark/>
          </w:tcPr>
          <w:p w14:paraId="66C74F19" w14:textId="77777777" w:rsidR="00E41F1C" w:rsidRPr="00E41F1C" w:rsidRDefault="00E41F1C" w:rsidP="00E41F1C">
            <w:r w:rsidRPr="00E41F1C">
              <w:t xml:space="preserve">Système </w:t>
            </w:r>
            <w:r w:rsidRPr="00E41F1C">
              <w:rPr>
                <w:b/>
                <w:bCs/>
              </w:rPr>
              <w:t>offline-first</w:t>
            </w:r>
            <w:r w:rsidRPr="00E41F1C">
              <w:t>, synchronisation à la demande</w:t>
            </w:r>
          </w:p>
        </w:tc>
      </w:tr>
      <w:tr w:rsidR="00E41F1C" w:rsidRPr="00E41F1C" w14:paraId="0DB988B0" w14:textId="77777777" w:rsidTr="00E41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4CEDA" w14:textId="77777777" w:rsidR="00E41F1C" w:rsidRPr="00E41F1C" w:rsidRDefault="00E41F1C" w:rsidP="00E41F1C">
            <w:r w:rsidRPr="00E41F1C">
              <w:t>Difficultés d’usage par certains agriculteurs</w:t>
            </w:r>
          </w:p>
        </w:tc>
        <w:tc>
          <w:tcPr>
            <w:tcW w:w="0" w:type="auto"/>
            <w:vAlign w:val="center"/>
            <w:hideMark/>
          </w:tcPr>
          <w:p w14:paraId="7A90527D" w14:textId="77777777" w:rsidR="00E41F1C" w:rsidRPr="00E41F1C" w:rsidRDefault="00E41F1C" w:rsidP="00E41F1C">
            <w:r w:rsidRPr="00E41F1C">
              <w:t>Automatisation poussée, assistance locale (encadreurs)</w:t>
            </w:r>
          </w:p>
        </w:tc>
      </w:tr>
    </w:tbl>
    <w:p w14:paraId="21BD8468" w14:textId="77777777" w:rsidR="00E41F1C" w:rsidRPr="00E41F1C" w:rsidRDefault="00000000" w:rsidP="00E41F1C">
      <w:r>
        <w:pict w14:anchorId="1D67B0AD">
          <v:rect id="_x0000_i1037" style="width:0;height:1.5pt" o:hralign="center" o:hrstd="t" o:hr="t" fillcolor="#a0a0a0" stroked="f"/>
        </w:pict>
      </w:r>
    </w:p>
    <w:p w14:paraId="7E8D53A8" w14:textId="77777777" w:rsidR="00E41F1C" w:rsidRPr="00E41F1C" w:rsidRDefault="00E41F1C" w:rsidP="00E41F1C">
      <w:pPr>
        <w:rPr>
          <w:b/>
          <w:bCs/>
        </w:rPr>
      </w:pPr>
      <w:r w:rsidRPr="00E41F1C">
        <w:rPr>
          <w:b/>
          <w:bCs/>
        </w:rPr>
        <w:t>Partenaires et collaborations envisagés</w:t>
      </w:r>
    </w:p>
    <w:p w14:paraId="0ECF57FC" w14:textId="77777777" w:rsidR="00E41F1C" w:rsidRPr="00E41F1C" w:rsidRDefault="00E41F1C" w:rsidP="00E41F1C">
      <w:pPr>
        <w:numPr>
          <w:ilvl w:val="0"/>
          <w:numId w:val="8"/>
        </w:numPr>
      </w:pPr>
      <w:r w:rsidRPr="00E41F1C">
        <w:rPr>
          <w:b/>
          <w:bCs/>
        </w:rPr>
        <w:t>ISRA</w:t>
      </w:r>
      <w:r w:rsidRPr="00E41F1C">
        <w:t xml:space="preserve"> : données agronomiques et appui scientifique</w:t>
      </w:r>
    </w:p>
    <w:p w14:paraId="436F0D14" w14:textId="77777777" w:rsidR="00E41F1C" w:rsidRPr="00E41F1C" w:rsidRDefault="00E41F1C" w:rsidP="00E41F1C">
      <w:pPr>
        <w:numPr>
          <w:ilvl w:val="0"/>
          <w:numId w:val="8"/>
        </w:numPr>
      </w:pPr>
      <w:r w:rsidRPr="00E41F1C">
        <w:rPr>
          <w:b/>
          <w:bCs/>
        </w:rPr>
        <w:t>ANCAR</w:t>
      </w:r>
      <w:r w:rsidRPr="00E41F1C">
        <w:t xml:space="preserve">, </w:t>
      </w:r>
      <w:r w:rsidRPr="00E41F1C">
        <w:rPr>
          <w:b/>
          <w:bCs/>
        </w:rPr>
        <w:t>projets PAPSEN / IPAR / ENABEL</w:t>
      </w:r>
      <w:r w:rsidRPr="00E41F1C">
        <w:t xml:space="preserve"> : encadrement des producteurs</w:t>
      </w:r>
    </w:p>
    <w:p w14:paraId="16558A64" w14:textId="77777777" w:rsidR="00E41F1C" w:rsidRPr="00E41F1C" w:rsidRDefault="00E41F1C" w:rsidP="00E41F1C">
      <w:pPr>
        <w:numPr>
          <w:ilvl w:val="0"/>
          <w:numId w:val="8"/>
        </w:numPr>
      </w:pPr>
      <w:r w:rsidRPr="00E41F1C">
        <w:rPr>
          <w:b/>
          <w:bCs/>
        </w:rPr>
        <w:t>Startup ou fablab</w:t>
      </w:r>
      <w:r w:rsidRPr="00E41F1C">
        <w:t xml:space="preserve"> (ex : JokkoLabs, CTIC) : prototypage local</w:t>
      </w:r>
    </w:p>
    <w:p w14:paraId="6AAAD4CC" w14:textId="77777777" w:rsidR="00E41F1C" w:rsidRPr="00E41F1C" w:rsidRDefault="00E41F1C" w:rsidP="00E41F1C">
      <w:pPr>
        <w:numPr>
          <w:ilvl w:val="0"/>
          <w:numId w:val="8"/>
        </w:numPr>
      </w:pPr>
      <w:r w:rsidRPr="00E41F1C">
        <w:rPr>
          <w:b/>
          <w:bCs/>
        </w:rPr>
        <w:t>Universités</w:t>
      </w:r>
      <w:r w:rsidRPr="00E41F1C">
        <w:t xml:space="preserve"> : appui recherche / étudiants en génie logiciel ou agronomie</w:t>
      </w:r>
    </w:p>
    <w:p w14:paraId="5F254ED8" w14:textId="77777777" w:rsidR="00E41F1C" w:rsidRDefault="00E41F1C"/>
    <w:sectPr w:rsidR="00E41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408D"/>
    <w:multiLevelType w:val="multilevel"/>
    <w:tmpl w:val="5AF8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9414A"/>
    <w:multiLevelType w:val="multilevel"/>
    <w:tmpl w:val="EF88D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00CA6"/>
    <w:multiLevelType w:val="multilevel"/>
    <w:tmpl w:val="FB90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F3826"/>
    <w:multiLevelType w:val="multilevel"/>
    <w:tmpl w:val="765E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531DC"/>
    <w:multiLevelType w:val="multilevel"/>
    <w:tmpl w:val="E3FE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6E5755"/>
    <w:multiLevelType w:val="multilevel"/>
    <w:tmpl w:val="1CA0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44A8C"/>
    <w:multiLevelType w:val="multilevel"/>
    <w:tmpl w:val="3140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C7D2F"/>
    <w:multiLevelType w:val="multilevel"/>
    <w:tmpl w:val="AE14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387604">
    <w:abstractNumId w:val="5"/>
  </w:num>
  <w:num w:numId="2" w16cid:durableId="2129155720">
    <w:abstractNumId w:val="0"/>
  </w:num>
  <w:num w:numId="3" w16cid:durableId="1162887729">
    <w:abstractNumId w:val="3"/>
  </w:num>
  <w:num w:numId="4" w16cid:durableId="110907450">
    <w:abstractNumId w:val="1"/>
  </w:num>
  <w:num w:numId="5" w16cid:durableId="264307468">
    <w:abstractNumId w:val="7"/>
  </w:num>
  <w:num w:numId="6" w16cid:durableId="1780024910">
    <w:abstractNumId w:val="6"/>
  </w:num>
  <w:num w:numId="7" w16cid:durableId="1743409185">
    <w:abstractNumId w:val="2"/>
  </w:num>
  <w:num w:numId="8" w16cid:durableId="11561434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F1C"/>
    <w:rsid w:val="000B0BFD"/>
    <w:rsid w:val="002043BF"/>
    <w:rsid w:val="002803AA"/>
    <w:rsid w:val="00397F08"/>
    <w:rsid w:val="00407981"/>
    <w:rsid w:val="00432E6A"/>
    <w:rsid w:val="004C706D"/>
    <w:rsid w:val="004F45F1"/>
    <w:rsid w:val="00514C69"/>
    <w:rsid w:val="00585DD4"/>
    <w:rsid w:val="005C3950"/>
    <w:rsid w:val="00642F47"/>
    <w:rsid w:val="007211E3"/>
    <w:rsid w:val="007965D7"/>
    <w:rsid w:val="007F234E"/>
    <w:rsid w:val="00844877"/>
    <w:rsid w:val="008605C4"/>
    <w:rsid w:val="00931832"/>
    <w:rsid w:val="009D67B9"/>
    <w:rsid w:val="00C6257E"/>
    <w:rsid w:val="00C86FCD"/>
    <w:rsid w:val="00CE3AA2"/>
    <w:rsid w:val="00D85C24"/>
    <w:rsid w:val="00DC5EAC"/>
    <w:rsid w:val="00E41F1C"/>
    <w:rsid w:val="00F4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DC1B5"/>
  <w15:chartTrackingRefBased/>
  <w15:docId w15:val="{90146BBC-EE74-407A-A251-5CDA1AC77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41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41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41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1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1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1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1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1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1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1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41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41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1F1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1F1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1F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1F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1F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1F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1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1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1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1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1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1F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1F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1F1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1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1F1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1F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9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2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73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1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78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4</Pages>
  <Words>679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moustapha gueye</dc:creator>
  <cp:keywords/>
  <dc:description/>
  <cp:lastModifiedBy>moustapha gueye</cp:lastModifiedBy>
  <cp:revision>26</cp:revision>
  <dcterms:created xsi:type="dcterms:W3CDTF">2025-07-27T17:59:00Z</dcterms:created>
  <dcterms:modified xsi:type="dcterms:W3CDTF">2025-07-30T13:49:00Z</dcterms:modified>
</cp:coreProperties>
</file>