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wordWrap w:val="0"/>
        <w:ind w:left="420" w:leftChars="0" w:hanging="420" w:firstLineChars="0"/>
        <w:jc w:val="both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aom 端部署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ind w:leftChars="0"/>
        <w:jc w:val="both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修改config文件夹的mail-config.properties文件，修改上传路径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uploanFilePath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eastAsia="zh-CN"/>
        </w:rPr>
        <w:t>配置为线上的</w:t>
      </w:r>
      <w:r>
        <w:rPr>
          <w:rFonts w:hint="eastAsia" w:ascii="Consolas" w:hAnsi="Consolas"/>
          <w:color w:val="000000"/>
          <w:sz w:val="24"/>
          <w:szCs w:val="24"/>
          <w:highlight w:val="white"/>
          <w:lang w:val="en-US" w:eastAsia="zh-CN"/>
        </w:rPr>
        <w:t>bms-web的部署路径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uploanFilePath=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/data/</w:t>
      </w:r>
      <w:r>
        <w:rPr>
          <w:rFonts w:hint="eastAsia" w:ascii="Consolas" w:hAnsi="Consolas" w:eastAsia="Consolas"/>
          <w:color w:val="2A00FF"/>
          <w:sz w:val="24"/>
          <w:highlight w:val="white"/>
          <w:u w:val="single"/>
        </w:rPr>
        <w:t>app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  <w:u w:val="single"/>
        </w:rPr>
        <w:t>tomcat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  <w:u w:val="single"/>
        </w:rPr>
        <w:t>webapps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/</w:t>
      </w:r>
    </w:p>
    <w:p>
      <w:pPr>
        <w:numPr>
          <w:ilvl w:val="0"/>
          <w:numId w:val="1"/>
        </w:numPr>
        <w:wordWrap w:val="0"/>
        <w:ind w:left="420" w:leftChars="0" w:hanging="420" w:firstLineChars="0"/>
        <w:jc w:val="left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32"/>
          <w:szCs w:val="32"/>
          <w:highlight w:val="white"/>
          <w:lang w:val="en-US" w:eastAsia="zh-CN"/>
        </w:rPr>
        <w:t>ERP端web部署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bCs/>
          <w:sz w:val="32"/>
          <w:szCs w:val="32"/>
          <w:u w:val="single"/>
          <w:lang w:val="en-US" w:eastAsia="zh-CN"/>
        </w:rPr>
        <w:t>a：</w:t>
      </w:r>
      <w:r>
        <w:rPr>
          <w:rFonts w:hint="eastAsia" w:ascii="Consolas" w:hAnsi="Consolas"/>
          <w:sz w:val="24"/>
          <w:lang w:eastAsia="zh-CN"/>
        </w:rPr>
        <w:t>文件BMS/WEB-INF/classes</w:t>
      </w:r>
      <w:r>
        <w:rPr>
          <w:rFonts w:hint="eastAsia" w:ascii="Consolas" w:hAnsi="Consolas"/>
          <w:sz w:val="24"/>
          <w:lang w:val="en-US" w:eastAsia="zh-CN"/>
        </w:rPr>
        <w:t>/</w:t>
      </w:r>
      <w:r>
        <w:rPr>
          <w:rFonts w:hint="eastAsia" w:ascii="Consolas" w:hAnsi="Consolas" w:eastAsia="Consolas"/>
          <w:sz w:val="24"/>
        </w:rPr>
        <w:t>web-config.properties 添加查档配置如下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 xml:space="preserve">#---------------------------------------------check doc 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#check doc time limit (hour)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check.doc.time.limit=2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#checkDoc url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>api.check.doc.url=http://192.168.0.33:8080/trade-util/houseInfo/query.json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#==============================debug-info（如果配置，必须为false,可不配置）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 xml:space="preserve">#partnerpartner.api.debug  &gt; test 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is.partner.api.debug=false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b/>
          <w:bCs/>
          <w:color w:val="000000"/>
          <w:sz w:val="32"/>
          <w:szCs w:val="32"/>
          <w:highlight w:val="white"/>
          <w:u w:val="single"/>
          <w:lang w:val="en-US" w:eastAsia="zh-CN"/>
        </w:rPr>
        <w:t>b：</w:t>
      </w:r>
      <w:r>
        <w:rPr>
          <w:rFonts w:hint="eastAsia" w:ascii="Consolas" w:hAnsi="Consolas"/>
          <w:b w:val="0"/>
          <w:bCs w:val="0"/>
          <w:color w:val="000000"/>
          <w:sz w:val="24"/>
          <w:szCs w:val="24"/>
          <w:highlight w:val="white"/>
          <w:u w:val="none"/>
          <w:lang w:val="en-US" w:eastAsia="zh-CN"/>
        </w:rPr>
        <w:t>在目录BMS/WEB-INF/classes/config下</w:t>
      </w:r>
      <w:r>
        <w:rPr>
          <w:rFonts w:hint="eastAsia" w:ascii="Consolas" w:hAnsi="Consolas"/>
          <w:color w:val="000000"/>
          <w:sz w:val="24"/>
          <w:highlight w:val="white"/>
          <w:u w:val="none"/>
          <w:lang w:eastAsia="zh-CN"/>
        </w:rPr>
        <w:t>添加</w:t>
      </w:r>
      <w:r>
        <w:rPr>
          <w:rFonts w:hint="eastAsia" w:ascii="Consolas" w:hAnsi="Consolas" w:eastAsia="Consolas"/>
          <w:color w:val="000000"/>
          <w:sz w:val="24"/>
          <w:highlight w:val="white"/>
          <w:u w:val="none"/>
        </w:rPr>
        <w:t>dubbo</w:t>
      </w:r>
      <w:r>
        <w:rPr>
          <w:rFonts w:hint="eastAsia" w:ascii="Consolas" w:hAnsi="Consolas" w:eastAsia="Consolas"/>
          <w:sz w:val="24"/>
          <w:highlight w:val="white"/>
        </w:rPr>
        <w:t xml:space="preserve">-consumer-config.xml </w:t>
      </w:r>
      <w:r>
        <w:rPr>
          <w:rFonts w:hint="eastAsia" w:ascii="Consolas" w:hAnsi="Consolas"/>
          <w:sz w:val="24"/>
          <w:highlight w:val="white"/>
          <w:lang w:eastAsia="zh-CN"/>
        </w:rPr>
        <w:t>文件</w:t>
      </w:r>
      <w:r>
        <w:rPr>
          <w:rFonts w:hint="eastAsia" w:ascii="Consolas" w:hAnsi="Consolas" w:eastAsia="Consolas"/>
          <w:sz w:val="24"/>
          <w:highlight w:val="white"/>
        </w:rPr>
        <w:t>，</w:t>
      </w:r>
      <w:r>
        <w:rPr>
          <w:rFonts w:hint="eastAsia" w:ascii="Consolas" w:hAnsi="Consolas"/>
          <w:sz w:val="24"/>
          <w:highlight w:val="white"/>
          <w:lang w:eastAsia="zh-CN"/>
        </w:rPr>
        <w:t>启用正式环境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 w:eastAsia="Consolas"/>
          <w:sz w:val="24"/>
          <w:highlight w:val="white"/>
        </w:rPr>
      </w:pPr>
      <w:r>
        <w:rPr>
          <w:rFonts w:hint="eastAsia" w:ascii="Consolas" w:hAnsi="Consolas"/>
          <w:b/>
          <w:bCs/>
          <w:sz w:val="32"/>
          <w:szCs w:val="32"/>
          <w:highlight w:val="white"/>
          <w:u w:val="single"/>
          <w:lang w:val="en-US" w:eastAsia="zh-CN"/>
        </w:rPr>
        <w:t>c：</w:t>
      </w:r>
      <w:r>
        <w:rPr>
          <w:rFonts w:hint="eastAsia" w:ascii="Consolas" w:hAnsi="Consolas"/>
          <w:b w:val="0"/>
          <w:bCs w:val="0"/>
          <w:sz w:val="24"/>
          <w:szCs w:val="24"/>
          <w:highlight w:val="white"/>
          <w:u w:val="none"/>
          <w:lang w:val="en-US" w:eastAsia="zh-CN"/>
        </w:rPr>
        <w:t>BMS/WEB-INF/classes/config/</w:t>
      </w:r>
      <w:r>
        <w:rPr>
          <w:rFonts w:hint="eastAsia" w:ascii="Consolas" w:hAnsi="Consolas" w:eastAsia="Consolas"/>
          <w:sz w:val="24"/>
          <w:szCs w:val="24"/>
          <w:highlight w:val="white"/>
        </w:rPr>
        <w:t>spring-mvc.xml</w:t>
      </w:r>
      <w:r>
        <w:rPr>
          <w:rFonts w:hint="eastAsia" w:ascii="Consolas" w:hAnsi="Consolas" w:eastAsia="Consolas"/>
          <w:sz w:val="24"/>
          <w:highlight w:val="white"/>
        </w:rPr>
        <w:t xml:space="preserve"> </w:t>
      </w:r>
      <w:r>
        <w:rPr>
          <w:rFonts w:hint="eastAsia" w:ascii="Consolas" w:hAnsi="Consolas"/>
          <w:sz w:val="24"/>
          <w:highlight w:val="white"/>
          <w:lang w:eastAsia="zh-CN"/>
        </w:rPr>
        <w:t>文件中</w:t>
      </w:r>
      <w:r>
        <w:rPr>
          <w:rFonts w:hint="eastAsia" w:ascii="Consolas" w:hAnsi="Consolas" w:eastAsia="Consolas"/>
          <w:sz w:val="24"/>
          <w:highlight w:val="white"/>
        </w:rPr>
        <w:t>添加</w:t>
      </w:r>
      <w:r>
        <w:rPr>
          <w:rFonts w:hint="eastAsia" w:ascii="Consolas" w:hAnsi="Consolas" w:eastAsia="Consolas"/>
          <w:sz w:val="24"/>
          <w:highlight w:val="white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&lt;!-- </w:t>
      </w:r>
      <w:r>
        <w:rPr>
          <w:rFonts w:hint="eastAsia" w:ascii="Consolas" w:hAnsi="Consolas" w:eastAsia="Consolas"/>
          <w:color w:val="000000"/>
          <w:sz w:val="24"/>
          <w:u w:val="single"/>
        </w:rPr>
        <w:t>dubbo</w:t>
      </w:r>
      <w:r>
        <w:rPr>
          <w:rFonts w:hint="eastAsia" w:ascii="Consolas" w:hAnsi="Consolas" w:eastAsia="Consolas"/>
          <w:sz w:val="24"/>
        </w:rPr>
        <w:t>的配置 --&gt;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&lt;import resource="classpath:config/</w:t>
      </w:r>
      <w:r>
        <w:rPr>
          <w:rFonts w:hint="eastAsia" w:ascii="Consolas" w:hAnsi="Consolas" w:eastAsia="Consolas"/>
          <w:color w:val="000000"/>
          <w:sz w:val="24"/>
          <w:u w:val="single"/>
        </w:rPr>
        <w:t>dubbo</w:t>
      </w:r>
      <w:r>
        <w:rPr>
          <w:rFonts w:hint="eastAsia" w:ascii="Consolas" w:hAnsi="Consolas" w:eastAsia="Consolas"/>
          <w:sz w:val="24"/>
        </w:rPr>
        <w:t>-consumer-config.xml" /&gt;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/>
          <w:b/>
          <w:bCs/>
          <w:sz w:val="32"/>
          <w:szCs w:val="32"/>
          <w:u w:val="single"/>
          <w:lang w:val="en-US" w:eastAsia="zh-CN"/>
        </w:rPr>
        <w:t xml:space="preserve">D: </w:t>
      </w:r>
      <w:r>
        <w:rPr>
          <w:rFonts w:hint="eastAsia" w:ascii="Consolas" w:hAnsi="Consolas"/>
          <w:sz w:val="24"/>
          <w:lang w:val="en-US" w:eastAsia="zh-CN"/>
        </w:rPr>
        <w:t>替换BMS/WEB-INF/classes/config文件夹下security-config.xml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sz w:val="24"/>
          <w:lang w:val="en-US" w:eastAsia="zh-CN"/>
        </w:rPr>
      </w:pPr>
      <w:r>
        <w:rPr>
          <w:rFonts w:hint="eastAsia" w:ascii="Consolas" w:hAnsi="Consolas"/>
          <w:b/>
          <w:bCs/>
          <w:sz w:val="30"/>
          <w:szCs w:val="30"/>
          <w:u w:val="single"/>
          <w:lang w:val="en-US" w:eastAsia="zh-CN"/>
        </w:rPr>
        <w:t>E:</w:t>
      </w:r>
      <w:r>
        <w:rPr>
          <w:rFonts w:hint="eastAsia" w:ascii="Consolas" w:hAnsi="Consolas"/>
          <w:sz w:val="24"/>
          <w:lang w:val="en-US" w:eastAsia="zh-CN"/>
        </w:rPr>
        <w:t xml:space="preserve"> 修改BMS/WEB-INF/web.xml中关于资源文件的路劲，将其配置为生成环境的路劲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sz w:val="24"/>
          <w:lang w:val="en-US" w:eastAsia="zh-CN"/>
        </w:rPr>
      </w:pPr>
      <w:r>
        <w:rPr>
          <w:rFonts w:hint="eastAsia" w:ascii="Consolas" w:hAnsi="Consolas"/>
          <w:sz w:val="24"/>
          <w:lang w:val="en-US" w:eastAsia="zh-CN"/>
        </w:rPr>
        <w:t>F: 修改BMS/WEB-INF/classes/config/spring-mvc.xml文件，添加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sz w:val="24"/>
          <w:lang w:val="en-US" w:eastAsia="zh-CN"/>
        </w:rPr>
      </w:pPr>
      <w:r>
        <w:rPr>
          <w:rFonts w:hint="eastAsia" w:ascii="Consolas" w:hAnsi="Consolas"/>
          <w:sz w:val="24"/>
          <w:lang w:val="en-US" w:eastAsia="zh-CN"/>
        </w:rPr>
        <w:t xml:space="preserve">   </w:t>
      </w:r>
      <w:bookmarkStart w:id="1" w:name="_GoBack"/>
      <w:bookmarkEnd w:id="1"/>
      <w:r>
        <w:rPr>
          <w:rFonts w:hint="eastAsia" w:ascii="Consolas" w:hAnsi="Consolas"/>
          <w:sz w:val="24"/>
          <w:lang w:val="en-US" w:eastAsia="zh-CN"/>
        </w:rPr>
        <w:t>&lt;!-- 全局异常处理类 --&gt;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sz w:val="24"/>
          <w:lang w:val="en-US" w:eastAsia="zh-CN"/>
        </w:rPr>
      </w:pPr>
      <w:r>
        <w:rPr>
          <w:rFonts w:hint="eastAsia" w:ascii="Consolas" w:hAnsi="Consolas"/>
          <w:sz w:val="24"/>
          <w:lang w:val="en-US" w:eastAsia="zh-CN"/>
        </w:rPr>
        <w:tab/>
      </w:r>
      <w:r>
        <w:rPr>
          <w:rFonts w:hint="eastAsia" w:ascii="Consolas" w:hAnsi="Consolas"/>
          <w:sz w:val="24"/>
          <w:lang w:val="en-US" w:eastAsia="zh-CN"/>
        </w:rPr>
        <w:t>&lt;bean id="exceptionResolver" class="com.xlkfinance.bms.web.controller.ExceptionResolver"/&gt;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 w:eastAsia="Consolas"/>
          <w:sz w:val="24"/>
        </w:rPr>
      </w:pPr>
    </w:p>
    <w:p>
      <w:pPr>
        <w:numPr>
          <w:ilvl w:val="0"/>
          <w:numId w:val="2"/>
        </w:numPr>
        <w:wordWrap w:val="0"/>
        <w:ind w:left="420" w:leftChars="0" w:hanging="420" w:firstLineChars="0"/>
        <w:jc w:val="left"/>
        <w:rPr>
          <w:rFonts w:hint="eastAsia" w:ascii="Consolas" w:hAnsi="Consolas" w:eastAsia="Consolas"/>
          <w:sz w:val="32"/>
          <w:szCs w:val="32"/>
          <w:lang w:val="en-US" w:eastAsia="zh-CN"/>
        </w:rPr>
      </w:pPr>
      <w:r>
        <w:rPr>
          <w:rFonts w:hint="eastAsia" w:ascii="Consolas" w:hAnsi="Consolas" w:eastAsia="Consolas"/>
          <w:sz w:val="32"/>
          <w:szCs w:val="32"/>
          <w:highlight w:val="white"/>
        </w:rPr>
        <w:t>BMS-SERVER</w:t>
      </w:r>
      <w:r>
        <w:rPr>
          <w:rFonts w:hint="eastAsia" w:ascii="Consolas" w:hAnsi="Consolas"/>
          <w:sz w:val="32"/>
          <w:szCs w:val="32"/>
          <w:highlight w:val="white"/>
          <w:lang w:eastAsia="zh-CN"/>
        </w:rPr>
        <w:t>部署</w:t>
      </w:r>
    </w:p>
    <w:p>
      <w:pPr>
        <w:numPr>
          <w:ilvl w:val="0"/>
          <w:numId w:val="0"/>
        </w:numPr>
        <w:wordWrap w:val="0"/>
        <w:ind w:leftChars="0"/>
        <w:jc w:val="left"/>
        <w:rPr>
          <w:rFonts w:hint="eastAsia" w:ascii="Consolas" w:hAnsi="Consolas" w:eastAsia="Consolas"/>
          <w:sz w:val="24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>修改</w:t>
      </w:r>
      <w:bookmarkStart w:id="0" w:name="OLE_LINK1"/>
      <w:r>
        <w:rPr>
          <w:rFonts w:hint="eastAsia" w:ascii="Consolas" w:hAnsi="Consolas"/>
          <w:sz w:val="24"/>
          <w:highlight w:val="white"/>
          <w:lang w:val="en-US" w:eastAsia="zh-CN"/>
        </w:rPr>
        <w:t>/BMS-SERVER/etc配置文件夹中的</w:t>
      </w:r>
      <w:bookmarkEnd w:id="0"/>
      <w:r>
        <w:rPr>
          <w:rFonts w:hint="eastAsia" w:ascii="Consolas" w:hAnsi="Consolas" w:eastAsia="Consolas"/>
          <w:sz w:val="24"/>
          <w:highlight w:val="white"/>
        </w:rPr>
        <w:t>transaction-config.xml</w:t>
      </w:r>
      <w:r>
        <w:rPr>
          <w:rFonts w:hint="eastAsia" w:ascii="Consolas" w:hAnsi="Consolas"/>
          <w:sz w:val="24"/>
          <w:highlight w:val="white"/>
          <w:lang w:eastAsia="zh-CN"/>
        </w:rPr>
        <w:t>文件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24"/>
          <w:lang w:val="en-US" w:eastAsia="zh-CN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>将aop的配置修改为：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>&lt;!-- 使用Spring AOP配置声明式事务，配置哪些类的方法进行事务管理，当前所有包中的子包， 类中所有方法需要，还需要参考tx:advice的设置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aop:config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aop:pointcut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"mainManagerMethod"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expression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"execution(* com.xlkfinance.bms.server.*.service.*.*(..)) or execution(* com.xlkfinance.bms.server.aom.*.service.*.*(..))"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</w:t>
      </w:r>
      <w:r>
        <w:rPr>
          <w:rFonts w:hint="eastAsia" w:ascii="Consolas" w:hAnsi="Consolas" w:eastAsia="Consolas"/>
          <w:color w:val="3F7F7F"/>
          <w:sz w:val="24"/>
        </w:rPr>
        <w:t>aop:advisor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advice-ref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"txAdvice"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</w:rPr>
        <w:t>pointcut-ref</w:t>
      </w:r>
      <w:r>
        <w:rPr>
          <w:rFonts w:hint="eastAsia" w:ascii="Consolas" w:hAnsi="Consolas" w:eastAsia="Consolas"/>
          <w:color w:val="000000"/>
          <w:sz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</w:rPr>
        <w:t>"mainManagerMethod"</w:t>
      </w:r>
      <w:r>
        <w:rPr>
          <w:rFonts w:hint="eastAsia" w:ascii="Consolas" w:hAnsi="Consolas" w:eastAsia="Consolas"/>
          <w:sz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</w:rPr>
        <w:t>/&gt;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8080"/>
          <w:sz w:val="24"/>
        </w:rPr>
        <w:t>&lt;/</w:t>
      </w:r>
      <w:r>
        <w:rPr>
          <w:rFonts w:hint="eastAsia" w:ascii="Consolas" w:hAnsi="Consolas" w:eastAsia="Consolas"/>
          <w:color w:val="3F7F7F"/>
          <w:sz w:val="24"/>
        </w:rPr>
        <w:t>aop:config</w:t>
      </w:r>
      <w:r>
        <w:rPr>
          <w:rFonts w:hint="eastAsia" w:ascii="Consolas" w:hAnsi="Consolas" w:eastAsia="Consolas"/>
          <w:color w:val="008080"/>
          <w:sz w:val="24"/>
        </w:rPr>
        <w:t>&gt;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sz w:val="24"/>
          <w:highlight w:val="white"/>
          <w:lang w:val="en-US" w:eastAsia="zh-CN"/>
        </w:rPr>
      </w:pPr>
      <w:r>
        <w:rPr>
          <w:rFonts w:hint="eastAsia" w:ascii="Consolas" w:hAnsi="Consolas"/>
          <w:sz w:val="24"/>
          <w:highlight w:val="white"/>
          <w:lang w:val="en-US" w:eastAsia="zh-CN"/>
        </w:rPr>
        <w:t>替换/BMS-SERVER/etc配置文件夹中的mybatis-config.xml文件</w:t>
      </w: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sz w:val="24"/>
          <w:highlight w:val="white"/>
          <w:lang w:val="en-US" w:eastAsia="zh-CN"/>
        </w:rPr>
      </w:pPr>
    </w:p>
    <w:p>
      <w:pPr>
        <w:numPr>
          <w:ilvl w:val="0"/>
          <w:numId w:val="0"/>
        </w:numPr>
        <w:wordWrap w:val="0"/>
        <w:jc w:val="both"/>
        <w:rPr>
          <w:rFonts w:hint="eastAsia" w:ascii="Consolas" w:hAnsi="Consolas"/>
          <w:sz w:val="24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5B8E"/>
    <w:multiLevelType w:val="singleLevel"/>
    <w:tmpl w:val="58355B8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355BD6"/>
    <w:multiLevelType w:val="singleLevel"/>
    <w:tmpl w:val="58355BD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763E1"/>
    <w:rsid w:val="004048D3"/>
    <w:rsid w:val="00D32945"/>
    <w:rsid w:val="00FA4129"/>
    <w:rsid w:val="01D86A47"/>
    <w:rsid w:val="02174F42"/>
    <w:rsid w:val="02404B46"/>
    <w:rsid w:val="06AE65DB"/>
    <w:rsid w:val="07A15DD3"/>
    <w:rsid w:val="085C1159"/>
    <w:rsid w:val="0A3445A8"/>
    <w:rsid w:val="0B4C2A5F"/>
    <w:rsid w:val="0BA44245"/>
    <w:rsid w:val="0BD426C7"/>
    <w:rsid w:val="0EC7192A"/>
    <w:rsid w:val="0ECD132A"/>
    <w:rsid w:val="10076B91"/>
    <w:rsid w:val="108A1621"/>
    <w:rsid w:val="11991213"/>
    <w:rsid w:val="11F57FA1"/>
    <w:rsid w:val="12A61B2E"/>
    <w:rsid w:val="12BA50BC"/>
    <w:rsid w:val="12EC0C24"/>
    <w:rsid w:val="1324702D"/>
    <w:rsid w:val="136467BF"/>
    <w:rsid w:val="13E025CD"/>
    <w:rsid w:val="160B3708"/>
    <w:rsid w:val="1799350A"/>
    <w:rsid w:val="19187369"/>
    <w:rsid w:val="197F1D43"/>
    <w:rsid w:val="199D4D55"/>
    <w:rsid w:val="1A5F419A"/>
    <w:rsid w:val="1A9F2951"/>
    <w:rsid w:val="1BD5190E"/>
    <w:rsid w:val="1BED4394"/>
    <w:rsid w:val="1C636966"/>
    <w:rsid w:val="1D3A488E"/>
    <w:rsid w:val="1E3725EC"/>
    <w:rsid w:val="1F7D021D"/>
    <w:rsid w:val="1F9A1523"/>
    <w:rsid w:val="20AC1070"/>
    <w:rsid w:val="211C292F"/>
    <w:rsid w:val="2274308D"/>
    <w:rsid w:val="22934051"/>
    <w:rsid w:val="2545646C"/>
    <w:rsid w:val="26080323"/>
    <w:rsid w:val="28506DD8"/>
    <w:rsid w:val="29782778"/>
    <w:rsid w:val="2A9A78CC"/>
    <w:rsid w:val="2AF1047A"/>
    <w:rsid w:val="2D8803F1"/>
    <w:rsid w:val="2DB746BC"/>
    <w:rsid w:val="30C807AF"/>
    <w:rsid w:val="327B4127"/>
    <w:rsid w:val="33C733B2"/>
    <w:rsid w:val="363B123D"/>
    <w:rsid w:val="383D030B"/>
    <w:rsid w:val="39A61025"/>
    <w:rsid w:val="3A534B5B"/>
    <w:rsid w:val="3AEC52CF"/>
    <w:rsid w:val="3BD71203"/>
    <w:rsid w:val="3F143829"/>
    <w:rsid w:val="3F9F6381"/>
    <w:rsid w:val="3FE00649"/>
    <w:rsid w:val="40E0720F"/>
    <w:rsid w:val="412F72C4"/>
    <w:rsid w:val="42D11387"/>
    <w:rsid w:val="42FF0ACE"/>
    <w:rsid w:val="445D0D08"/>
    <w:rsid w:val="44A52E6A"/>
    <w:rsid w:val="44A905A7"/>
    <w:rsid w:val="44C70B2C"/>
    <w:rsid w:val="45064288"/>
    <w:rsid w:val="45190D38"/>
    <w:rsid w:val="4574178C"/>
    <w:rsid w:val="45C82AAE"/>
    <w:rsid w:val="47A76E65"/>
    <w:rsid w:val="48CD109C"/>
    <w:rsid w:val="4AAA67A2"/>
    <w:rsid w:val="4B425BA4"/>
    <w:rsid w:val="4B467A37"/>
    <w:rsid w:val="4B497A54"/>
    <w:rsid w:val="4D6942C6"/>
    <w:rsid w:val="4DCF7312"/>
    <w:rsid w:val="4E0340AB"/>
    <w:rsid w:val="4E8F068A"/>
    <w:rsid w:val="503406C2"/>
    <w:rsid w:val="506955A6"/>
    <w:rsid w:val="506D3974"/>
    <w:rsid w:val="507D3072"/>
    <w:rsid w:val="5259309A"/>
    <w:rsid w:val="53F53091"/>
    <w:rsid w:val="5486311B"/>
    <w:rsid w:val="54C164BE"/>
    <w:rsid w:val="563327C8"/>
    <w:rsid w:val="5634359D"/>
    <w:rsid w:val="57C73E8A"/>
    <w:rsid w:val="591327EB"/>
    <w:rsid w:val="5916247B"/>
    <w:rsid w:val="5D9632AC"/>
    <w:rsid w:val="5DA37C5B"/>
    <w:rsid w:val="5E5170F1"/>
    <w:rsid w:val="5F905A51"/>
    <w:rsid w:val="5F9939FB"/>
    <w:rsid w:val="601A4AB4"/>
    <w:rsid w:val="61F6117A"/>
    <w:rsid w:val="629041B8"/>
    <w:rsid w:val="63B81A06"/>
    <w:rsid w:val="650A3E31"/>
    <w:rsid w:val="669517A6"/>
    <w:rsid w:val="67DF2D9C"/>
    <w:rsid w:val="689E4E1B"/>
    <w:rsid w:val="69550D25"/>
    <w:rsid w:val="6B5F4CAA"/>
    <w:rsid w:val="6BD07859"/>
    <w:rsid w:val="6D436EEF"/>
    <w:rsid w:val="6D5D0A80"/>
    <w:rsid w:val="6D696F9F"/>
    <w:rsid w:val="6EE2473E"/>
    <w:rsid w:val="6F854FBE"/>
    <w:rsid w:val="71A800E6"/>
    <w:rsid w:val="73720CA6"/>
    <w:rsid w:val="755F7295"/>
    <w:rsid w:val="76631498"/>
    <w:rsid w:val="77E73ACB"/>
    <w:rsid w:val="78BA2CF8"/>
    <w:rsid w:val="78E62F95"/>
    <w:rsid w:val="7A3B0DFE"/>
    <w:rsid w:val="7A601F08"/>
    <w:rsid w:val="7AE845CF"/>
    <w:rsid w:val="7B7655DD"/>
    <w:rsid w:val="7BBF0A49"/>
    <w:rsid w:val="7C881A1B"/>
    <w:rsid w:val="7CCF1079"/>
    <w:rsid w:val="7CD125A7"/>
    <w:rsid w:val="7CEC4627"/>
    <w:rsid w:val="7D975E97"/>
    <w:rsid w:val="7DB75F39"/>
    <w:rsid w:val="7F4E1331"/>
    <w:rsid w:val="7F7D1DE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</Words>
  <Characters>208</Characters>
  <Lines>1</Lines>
  <Paragraphs>1</Paragraphs>
  <ScaleCrop>false</ScaleCrop>
  <LinksUpToDate>false</LinksUpToDate>
  <CharactersWithSpaces>243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2016-11-14T03:48:00Z</dcterms:created>
  <dc:creator>Administrator</dc:creator>
  <cp:lastModifiedBy>Administrator</cp:lastModifiedBy>
  <dcterms:modified xsi:type="dcterms:W3CDTF">2016-11-25T06:58:44Z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