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72"/>
          <w:lang w:val="en-US" w:eastAsia="zh-CN"/>
        </w:rPr>
      </w:pPr>
      <w:bookmarkStart w:id="0" w:name="OLE_LINK2"/>
      <w:r>
        <w:rPr>
          <w:rFonts w:hint="eastAsia"/>
          <w:b/>
          <w:bCs/>
          <w:sz w:val="52"/>
          <w:szCs w:val="72"/>
          <w:lang w:val="en-US" w:eastAsia="zh-CN"/>
        </w:rPr>
        <w:t>JTA事务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提供 JTA用于分布式事务处理，常用的分布式事务标准为XA二阶段确认提交.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下面我们演示原生态XA分布式事务接口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 :</w:t>
      </w:r>
    </w:p>
    <w:p>
      <w:pPr>
        <w:jc w:val="left"/>
        <w:rPr>
          <w:rFonts w:hint="eastAsia"/>
          <w:sz w:val="16"/>
          <w:szCs w:val="16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MyXid </w:t>
      </w:r>
      <w:r>
        <w:rPr>
          <w:rFonts w:hint="eastAsia" w:ascii="Courier New" w:hAnsi="Courier New"/>
          <w:b/>
          <w:color w:val="7F0055"/>
          <w:sz w:val="16"/>
          <w:szCs w:val="16"/>
        </w:rPr>
        <w:t>implements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Xid{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C0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MyXid(){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  <w:bookmarkStart w:id="2" w:name="_GoBack"/>
      <w:bookmarkEnd w:id="2"/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MyXid(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>,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 </w:t>
      </w:r>
      <w:r>
        <w:rPr>
          <w:rFonts w:hint="eastAsia" w:ascii="Courier New" w:hAnsi="Courier New"/>
          <w:color w:val="6A3E3E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>,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 </w:t>
      </w:r>
      <w:r>
        <w:rPr>
          <w:rFonts w:hint="eastAsia" w:ascii="Courier New" w:hAnsi="Courier New"/>
          <w:color w:val="6A3E3E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){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getFormatId() 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return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setFormatId(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){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formatId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 getGlobalTransactionId() 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return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setGlobalTransactionId(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 </w:t>
      </w:r>
      <w:r>
        <w:rPr>
          <w:rFonts w:hint="eastAsia" w:ascii="Courier New" w:hAnsi="Courier New"/>
          <w:color w:val="6A3E3E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){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globalTransactionId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  <w:highlight w:val="lightGray"/>
        </w:rPr>
        <w:t>byte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>[]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getBranchQualifier() 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  <w:highlight w:val="lightGray"/>
        </w:rPr>
        <w:t>return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  <w:highlight w:val="lightGray"/>
        </w:rPr>
        <w:t>this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>.</w:t>
      </w:r>
      <w:r>
        <w:rPr>
          <w:rFonts w:hint="eastAsia" w:ascii="Courier New" w:hAnsi="Courier New"/>
          <w:color w:val="0000C0"/>
          <w:sz w:val="16"/>
          <w:szCs w:val="16"/>
          <w:highlight w:val="lightGray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  <w:highlight w:val="lightGray"/>
        </w:rPr>
        <w:t>;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setBranchQualifier(</w:t>
      </w:r>
      <w:r>
        <w:rPr>
          <w:rFonts w:hint="eastAsia" w:ascii="Courier New" w:hAnsi="Courier New"/>
          <w:b/>
          <w:color w:val="7F0055"/>
          <w:sz w:val="16"/>
          <w:szCs w:val="16"/>
        </w:rPr>
        <w:t>byte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[] </w:t>
      </w:r>
      <w:r>
        <w:rPr>
          <w:rFonts w:hint="eastAsia" w:ascii="Courier New" w:hAnsi="Courier New"/>
          <w:color w:val="6A3E3E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){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this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color w:val="0000C0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branchQualifier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;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}   </w:t>
      </w:r>
    </w:p>
    <w:p>
      <w:pPr>
        <w:jc w:val="left"/>
        <w:rPr>
          <w:rFonts w:hint="eastAsia" w:ascii="Courier New" w:hAnsi="Courier New"/>
          <w:color w:val="000000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</w:rPr>
      </w:pPr>
    </w:p>
    <w:p>
      <w:pPr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XaDemo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static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main(String[] </w:t>
      </w:r>
      <w:r>
        <w:rPr>
          <w:rFonts w:hint="eastAsia" w:ascii="Courier New" w:hAnsi="Courier New"/>
          <w:color w:val="6A3E3E"/>
          <w:sz w:val="16"/>
          <w:szCs w:val="16"/>
        </w:rPr>
        <w:t>args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out</w:t>
      </w:r>
      <w:r>
        <w:rPr>
          <w:rFonts w:hint="eastAsia" w:ascii="Courier New" w:hAnsi="Courier New"/>
          <w:color w:val="000000"/>
          <w:sz w:val="16"/>
          <w:szCs w:val="16"/>
        </w:rPr>
        <w:t>.println(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</w:t>
      </w:r>
      <w:r>
        <w:rPr>
          <w:rFonts w:hint="eastAsia" w:ascii="Courier New" w:hAnsi="Courier New"/>
          <w:b/>
          <w:color w:val="7F0055"/>
          <w:sz w:val="16"/>
          <w:szCs w:val="16"/>
        </w:rPr>
        <w:t>for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i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0; </w:t>
      </w:r>
      <w:r>
        <w:rPr>
          <w:rFonts w:hint="eastAsia" w:ascii="Courier New" w:hAnsi="Courier New"/>
          <w:color w:val="6A3E3E"/>
          <w:sz w:val="16"/>
          <w:szCs w:val="16"/>
        </w:rPr>
        <w:t>i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&lt; 1000; </w:t>
      </w:r>
      <w:r>
        <w:rPr>
          <w:rFonts w:hint="eastAsia" w:ascii="Courier New" w:hAnsi="Courier New"/>
          <w:color w:val="6A3E3E"/>
          <w:sz w:val="16"/>
          <w:szCs w:val="16"/>
        </w:rPr>
        <w:t>i</w:t>
      </w:r>
      <w:r>
        <w:rPr>
          <w:rFonts w:hint="eastAsia" w:ascii="Courier New" w:hAnsi="Courier New"/>
          <w:color w:val="000000"/>
          <w:sz w:val="16"/>
          <w:szCs w:val="16"/>
        </w:rPr>
        <w:t>++)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Connection </w:t>
      </w:r>
      <w:r>
        <w:rPr>
          <w:rFonts w:hint="eastAsia" w:ascii="Courier New" w:hAnsi="Courier New"/>
          <w:color w:val="6A3E3E"/>
          <w:sz w:val="16"/>
          <w:szCs w:val="16"/>
        </w:rPr>
        <w:t>conn1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Connection </w:t>
      </w:r>
      <w:r>
        <w:rPr>
          <w:rFonts w:hint="eastAsia" w:ascii="Courier New" w:hAnsi="Courier New"/>
          <w:color w:val="6A3E3E"/>
          <w:sz w:val="16"/>
          <w:szCs w:val="16"/>
        </w:rPr>
        <w:t>conn2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MysqlXADataSource 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MysqlXADataSource 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XAConnection </w:t>
      </w:r>
      <w:r>
        <w:rPr>
          <w:rFonts w:hint="eastAsia" w:ascii="Courier New" w:hAnsi="Courier New"/>
          <w:color w:val="6A3E3E"/>
          <w:sz w:val="16"/>
          <w:szCs w:val="16"/>
        </w:rPr>
        <w:t>xaCon1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XAConnection </w:t>
      </w:r>
      <w:r>
        <w:rPr>
          <w:rFonts w:hint="eastAsia" w:ascii="Courier New" w:hAnsi="Courier New"/>
          <w:color w:val="6A3E3E"/>
          <w:sz w:val="16"/>
          <w:szCs w:val="16"/>
        </w:rPr>
        <w:t>xaCon2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XAResource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XAResource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Xid 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Xid 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Statement </w:t>
      </w:r>
      <w:r>
        <w:rPr>
          <w:rFonts w:hint="eastAsia" w:ascii="Courier New" w:hAnsi="Courier New"/>
          <w:color w:val="6A3E3E"/>
          <w:sz w:val="16"/>
          <w:szCs w:val="16"/>
        </w:rPr>
        <w:t>statement1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Statement </w:t>
      </w:r>
      <w:r>
        <w:rPr>
          <w:rFonts w:hint="eastAsia" w:ascii="Courier New" w:hAnsi="Courier New"/>
          <w:color w:val="6A3E3E"/>
          <w:sz w:val="16"/>
          <w:szCs w:val="16"/>
        </w:rPr>
        <w:t>statement2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MysqlXADataSource();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MysqlXADataSource();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.setURL(</w:t>
      </w:r>
      <w:r>
        <w:rPr>
          <w:rFonts w:hint="eastAsia" w:ascii="Courier New" w:hAnsi="Courier New"/>
          <w:color w:val="2A00FF"/>
          <w:sz w:val="16"/>
          <w:szCs w:val="16"/>
        </w:rPr>
        <w:t>"jdbc:mysql://localhost:3306/mytest?serverTimezone=UTC"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.setURL(</w:t>
      </w:r>
      <w:r>
        <w:rPr>
          <w:rFonts w:hint="eastAsia" w:ascii="Courier New" w:hAnsi="Courier New"/>
          <w:color w:val="2A00FF"/>
          <w:sz w:val="16"/>
          <w:szCs w:val="16"/>
        </w:rPr>
        <w:t>"jdbc:mysql://localhost:3306/mytest?serverTimezone=UTC"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xaCon1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.getXAConnection(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   </w:t>
      </w:r>
      <w:r>
        <w:rPr>
          <w:rFonts w:hint="eastAsia" w:ascii="Courier New" w:hAnsi="Courier New"/>
          <w:color w:val="6A3E3E"/>
          <w:sz w:val="16"/>
          <w:szCs w:val="16"/>
        </w:rPr>
        <w:t>xaCon2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.getXAConnection(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conn1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xaCon1</w:t>
      </w:r>
      <w:r>
        <w:rPr>
          <w:rFonts w:hint="eastAsia" w:ascii="Courier New" w:hAnsi="Courier New"/>
          <w:color w:val="000000"/>
          <w:sz w:val="16"/>
          <w:szCs w:val="16"/>
        </w:rPr>
        <w:t>.getConnection();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conn2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xaCon2</w:t>
      </w:r>
      <w:r>
        <w:rPr>
          <w:rFonts w:hint="eastAsia" w:ascii="Courier New" w:hAnsi="Courier New"/>
          <w:color w:val="000000"/>
          <w:sz w:val="16"/>
          <w:szCs w:val="16"/>
        </w:rPr>
        <w:t>.getConnection();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statement1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conn1</w:t>
      </w:r>
      <w:r>
        <w:rPr>
          <w:rFonts w:hint="eastAsia" w:ascii="Courier New" w:hAnsi="Courier New"/>
          <w:color w:val="000000"/>
          <w:sz w:val="16"/>
          <w:szCs w:val="16"/>
        </w:rPr>
        <w:t>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statement2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conn2</w:t>
      </w:r>
      <w:r>
        <w:rPr>
          <w:rFonts w:hint="eastAsia" w:ascii="Courier New" w:hAnsi="Courier New"/>
          <w:color w:val="000000"/>
          <w:sz w:val="16"/>
          <w:szCs w:val="16"/>
        </w:rPr>
        <w:t>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xaCon1</w:t>
      </w:r>
      <w:r>
        <w:rPr>
          <w:rFonts w:hint="eastAsia" w:ascii="Courier New" w:hAnsi="Courier New"/>
          <w:color w:val="000000"/>
          <w:sz w:val="16"/>
          <w:szCs w:val="16"/>
        </w:rPr>
        <w:t>.getXAResource();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xaCon2</w:t>
      </w:r>
      <w:r>
        <w:rPr>
          <w:rFonts w:hint="eastAsia" w:ascii="Courier New" w:hAnsi="Courier New"/>
          <w:color w:val="000000"/>
          <w:sz w:val="16"/>
          <w:szCs w:val="16"/>
        </w:rPr>
        <w:t>.getXAResource();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MyXid(0, </w:t>
      </w:r>
      <w:r>
        <w:rPr>
          <w:rFonts w:hint="eastAsia" w:ascii="Courier New" w:hAnsi="Courier New"/>
          <w:color w:val="2A00FF"/>
          <w:sz w:val="16"/>
          <w:szCs w:val="16"/>
        </w:rPr>
        <w:t>"1"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.getBytes(), </w:t>
      </w:r>
      <w:r>
        <w:rPr>
          <w:rFonts w:hint="eastAsia" w:ascii="Courier New" w:hAnsi="Courier New"/>
          <w:color w:val="2A00FF"/>
          <w:sz w:val="16"/>
          <w:szCs w:val="16"/>
        </w:rPr>
        <w:t>"ab"</w:t>
      </w:r>
      <w:r>
        <w:rPr>
          <w:rFonts w:hint="eastAsia" w:ascii="Courier New" w:hAnsi="Courier New"/>
          <w:color w:val="000000"/>
          <w:sz w:val="16"/>
          <w:szCs w:val="16"/>
        </w:rPr>
        <w:t>.getBytes());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MyXid(0, </w:t>
      </w:r>
      <w:r>
        <w:rPr>
          <w:rFonts w:hint="eastAsia" w:ascii="Courier New" w:hAnsi="Courier New"/>
          <w:color w:val="2A00FF"/>
          <w:sz w:val="16"/>
          <w:szCs w:val="16"/>
        </w:rPr>
        <w:t>"1"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.getBytes(), </w:t>
      </w:r>
      <w:r>
        <w:rPr>
          <w:rFonts w:hint="eastAsia" w:ascii="Courier New" w:hAnsi="Courier New"/>
          <w:color w:val="2A00FF"/>
          <w:sz w:val="16"/>
          <w:szCs w:val="16"/>
        </w:rPr>
        <w:t>"bc"</w:t>
      </w:r>
      <w:r>
        <w:rPr>
          <w:rFonts w:hint="eastAsia" w:ascii="Courier New" w:hAnsi="Courier New"/>
          <w:color w:val="000000"/>
          <w:sz w:val="16"/>
          <w:szCs w:val="16"/>
        </w:rPr>
        <w:t>.getBytes());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.start(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, XAResource.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TMNOFLAGS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statement1</w:t>
      </w:r>
      <w:r>
        <w:rPr>
          <w:rFonts w:hint="eastAsia" w:ascii="Courier New" w:hAnsi="Courier New"/>
          <w:color w:val="000000"/>
          <w:sz w:val="16"/>
          <w:szCs w:val="16"/>
        </w:rPr>
        <w:t>.execute(</w:t>
      </w:r>
      <w:r>
        <w:rPr>
          <w:rFonts w:hint="eastAsia" w:ascii="Courier New" w:hAnsi="Courier New"/>
          <w:color w:val="2A00FF"/>
          <w:sz w:val="16"/>
          <w:szCs w:val="16"/>
        </w:rPr>
        <w:t>"insert into t1 values(1)"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.end(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, XAResource.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TMSUCCESS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.start(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, XAResource.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TMNOFLAGS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statement2</w:t>
      </w:r>
      <w:r>
        <w:rPr>
          <w:rFonts w:hint="eastAsia" w:ascii="Courier New" w:hAnsi="Courier New"/>
          <w:color w:val="000000"/>
          <w:sz w:val="16"/>
          <w:szCs w:val="16"/>
        </w:rPr>
        <w:t>.execute(</w:t>
      </w:r>
      <w:r>
        <w:rPr>
          <w:rFonts w:hint="eastAsia" w:ascii="Courier New" w:hAnsi="Courier New"/>
          <w:color w:val="2A00FF"/>
          <w:sz w:val="16"/>
          <w:szCs w:val="16"/>
        </w:rPr>
        <w:t>"insert into t2 values(1)"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.end(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, XAResource.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TMSUCCESS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result1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.prepare(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r>
        <w:rPr>
          <w:rFonts w:hint="eastAsia" w:ascii="Courier New" w:hAnsi="Courier New"/>
          <w:b/>
          <w:color w:val="7F0055"/>
          <w:sz w:val="16"/>
          <w:szCs w:val="16"/>
        </w:rPr>
        <w:t>int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result2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.prepare(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</w:t>
      </w:r>
      <w:bookmarkStart w:id="1" w:name="OLE_LINK1"/>
      <w:r>
        <w:rPr>
          <w:rFonts w:hint="eastAsia" w:ascii="Courier New" w:hAnsi="Courier New"/>
          <w:b/>
          <w:color w:val="7F0055"/>
          <w:sz w:val="16"/>
          <w:szCs w:val="16"/>
        </w:rPr>
        <w:t>if</w:t>
      </w:r>
      <w:r>
        <w:rPr>
          <w:rFonts w:hint="eastAsia" w:ascii="Courier New" w:hAnsi="Courier New"/>
          <w:color w:val="000000"/>
          <w:sz w:val="16"/>
          <w:szCs w:val="16"/>
        </w:rPr>
        <w:t>(</w:t>
      </w:r>
      <w:r>
        <w:rPr>
          <w:rFonts w:hint="eastAsia" w:ascii="Courier New" w:hAnsi="Courier New"/>
          <w:color w:val="6A3E3E"/>
          <w:sz w:val="16"/>
          <w:szCs w:val="16"/>
        </w:rPr>
        <w:t>result1</w:t>
      </w:r>
      <w:r>
        <w:rPr>
          <w:rFonts w:hint="eastAsia" w:ascii="Courier New" w:hAnsi="Courier New"/>
          <w:color w:val="000000"/>
          <w:sz w:val="16"/>
          <w:szCs w:val="16"/>
        </w:rPr>
        <w:t>==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b/>
          <w:i/>
          <w:color w:val="0000C0"/>
          <w:sz w:val="16"/>
          <w:szCs w:val="16"/>
          <w:u w:val="single"/>
        </w:rPr>
        <w:t>XA_OK</w:t>
      </w:r>
      <w:r>
        <w:rPr>
          <w:rFonts w:hint="eastAsia" w:ascii="Courier New" w:hAnsi="Courier New"/>
          <w:color w:val="000000"/>
          <w:sz w:val="16"/>
          <w:szCs w:val="16"/>
        </w:rPr>
        <w:t>&amp;&amp;</w:t>
      </w:r>
      <w:r>
        <w:rPr>
          <w:rFonts w:hint="eastAsia" w:ascii="Courier New" w:hAnsi="Courier New"/>
          <w:color w:val="6A3E3E"/>
          <w:sz w:val="16"/>
          <w:szCs w:val="16"/>
        </w:rPr>
        <w:t>result2</w:t>
      </w:r>
      <w:r>
        <w:rPr>
          <w:rFonts w:hint="eastAsia" w:ascii="Courier New" w:hAnsi="Courier New"/>
          <w:color w:val="000000"/>
          <w:sz w:val="16"/>
          <w:szCs w:val="16"/>
        </w:rPr>
        <w:t>==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b/>
          <w:i/>
          <w:color w:val="0000C0"/>
          <w:sz w:val="16"/>
          <w:szCs w:val="16"/>
          <w:u w:val="single"/>
        </w:rPr>
        <w:t>XA_OK</w:t>
      </w:r>
      <w:r>
        <w:rPr>
          <w:rFonts w:hint="eastAsia" w:ascii="Courier New" w:hAnsi="Courier New"/>
          <w:color w:val="000000"/>
          <w:sz w:val="16"/>
          <w:szCs w:val="16"/>
        </w:rPr>
        <w:t>)</w:t>
      </w:r>
      <w:bookmarkEnd w:id="1"/>
      <w:r>
        <w:rPr>
          <w:rFonts w:hint="eastAsia" w:ascii="Courier New" w:hAnsi="Courier New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.commit(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b/>
          <w:color w:val="7F0055"/>
          <w:sz w:val="16"/>
          <w:szCs w:val="16"/>
        </w:rPr>
        <w:t>false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.commit(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b/>
          <w:color w:val="7F0055"/>
          <w:sz w:val="16"/>
          <w:szCs w:val="16"/>
        </w:rPr>
        <w:t>false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}</w:t>
      </w:r>
      <w:r>
        <w:rPr>
          <w:rFonts w:hint="eastAsia" w:ascii="Courier New" w:hAnsi="Courier New"/>
          <w:b/>
          <w:color w:val="7F0055"/>
          <w:sz w:val="16"/>
          <w:szCs w:val="16"/>
        </w:rPr>
        <w:t>else</w:t>
      </w:r>
      <w:r>
        <w:rPr>
          <w:rFonts w:hint="eastAsia" w:ascii="Courier New" w:hAnsi="Courier New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.rollback(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.rollback(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   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(Exception </w:t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.rollback(</w:t>
      </w:r>
      <w:r>
        <w:rPr>
          <w:rFonts w:hint="eastAsia" w:ascii="Courier New" w:hAnsi="Courier New"/>
          <w:color w:val="6A3E3E"/>
          <w:sz w:val="16"/>
          <w:szCs w:val="16"/>
        </w:rPr>
        <w:t>xid1</w:t>
      </w:r>
      <w:r>
        <w:rPr>
          <w:rFonts w:hint="eastAsia" w:ascii="Courier New" w:hAnsi="Courier New"/>
          <w:color w:val="000000"/>
          <w:sz w:val="16"/>
          <w:szCs w:val="16"/>
        </w:rPr>
        <w:t xml:space="preserve">);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.rollback(</w:t>
      </w:r>
      <w:r>
        <w:rPr>
          <w:rFonts w:hint="eastAsia" w:ascii="Courier New" w:hAnsi="Courier New"/>
          <w:color w:val="6A3E3E"/>
          <w:sz w:val="16"/>
          <w:szCs w:val="16"/>
        </w:rPr>
        <w:t>xid2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(XAException </w:t>
      </w:r>
      <w:r>
        <w:rPr>
          <w:rFonts w:hint="eastAsia" w:ascii="Courier New" w:hAnsi="Courier New"/>
          <w:color w:val="6A3E3E"/>
          <w:sz w:val="16"/>
          <w:szCs w:val="16"/>
        </w:rPr>
        <w:t>e1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e1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  <w:r>
        <w:rPr>
          <w:rFonts w:hint="eastAsia" w:ascii="Courier New" w:hAnsi="Courier New"/>
          <w:b/>
          <w:color w:val="7F0055"/>
          <w:sz w:val="16"/>
          <w:szCs w:val="16"/>
        </w:rPr>
        <w:t>finally</w:t>
      </w:r>
      <w:r>
        <w:rPr>
          <w:rFonts w:hint="eastAsia" w:ascii="Courier New" w:hAnsi="Courier New"/>
          <w:color w:val="000000"/>
          <w:sz w:val="16"/>
          <w:szCs w:val="16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statement1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statement2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xaCon1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xaCon2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conn1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conn2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(Exception </w:t>
      </w:r>
      <w:r>
        <w:rPr>
          <w:rFonts w:hint="eastAsia" w:ascii="Courier New" w:hAnsi="Courier New"/>
          <w:color w:val="6A3E3E"/>
          <w:sz w:val="16"/>
          <w:szCs w:val="16"/>
        </w:rPr>
        <w:t>e2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e2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System.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out</w:t>
      </w:r>
      <w:r>
        <w:rPr>
          <w:rFonts w:hint="eastAsia" w:ascii="Courier New" w:hAnsi="Courier New"/>
          <w:color w:val="000000"/>
          <w:sz w:val="16"/>
          <w:szCs w:val="16"/>
        </w:rPr>
        <w:t>.println(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Date());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jc w:val="left"/>
        <w:rPr>
          <w:rFonts w:hint="eastAsia" w:ascii="Courier New" w:hAnsi="Courier New"/>
          <w:color w:val="000000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jc w:val="left"/>
        <w:rPr>
          <w:rFonts w:hint="eastAsia" w:ascii="Courier New" w:hAnsi="Courier New"/>
          <w:color w:val="000000"/>
          <w:sz w:val="16"/>
          <w:szCs w:val="16"/>
        </w:rPr>
      </w:pPr>
    </w:p>
    <w:p>
      <w:pPr>
        <w:jc w:val="left"/>
        <w:rPr>
          <w:rFonts w:hint="eastAsia" w:ascii="Courier New" w:hAnsi="Courier New"/>
          <w:color w:val="000000"/>
          <w:sz w:val="16"/>
          <w:szCs w:val="16"/>
        </w:rPr>
      </w:pPr>
    </w:p>
    <w:p>
      <w:pPr>
        <w:jc w:val="left"/>
        <w:rPr>
          <w:rFonts w:hint="eastAsia" w:ascii="Courier New" w:hAnsi="Courier New"/>
          <w:color w:val="000000"/>
          <w:sz w:val="16"/>
          <w:szCs w:val="16"/>
        </w:rPr>
      </w:pPr>
    </w:p>
    <w:p>
      <w:pPr>
        <w:jc w:val="left"/>
        <w:rPr>
          <w:rFonts w:hint="eastAsia" w:ascii="Courier New" w:hAnsi="Courier New"/>
          <w:color w:val="000000"/>
          <w:sz w:val="16"/>
          <w:szCs w:val="16"/>
          <w:lang w:val="en-US" w:eastAsia="zh-CN"/>
        </w:rPr>
      </w:pP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>上面是原生态代码，但是用起来很不方便，例如我还需要手动的通过</w:t>
      </w:r>
      <w:r>
        <w:rPr>
          <w:rFonts w:hint="eastAsia" w:ascii="Courier New" w:hAnsi="Courier New"/>
          <w:b/>
          <w:color w:val="7F0055"/>
          <w:sz w:val="16"/>
          <w:szCs w:val="16"/>
        </w:rPr>
        <w:t>if</w:t>
      </w:r>
      <w:r>
        <w:rPr>
          <w:rFonts w:hint="eastAsia" w:ascii="Courier New" w:hAnsi="Courier New"/>
          <w:color w:val="000000"/>
          <w:sz w:val="16"/>
          <w:szCs w:val="16"/>
        </w:rPr>
        <w:t>(</w:t>
      </w:r>
      <w:r>
        <w:rPr>
          <w:rFonts w:hint="eastAsia" w:ascii="Courier New" w:hAnsi="Courier New"/>
          <w:color w:val="6A3E3E"/>
          <w:sz w:val="16"/>
          <w:szCs w:val="16"/>
        </w:rPr>
        <w:t>result1</w:t>
      </w:r>
      <w:r>
        <w:rPr>
          <w:rFonts w:hint="eastAsia" w:ascii="Courier New" w:hAnsi="Courier New"/>
          <w:color w:val="000000"/>
          <w:sz w:val="16"/>
          <w:szCs w:val="16"/>
        </w:rPr>
        <w:t>==</w:t>
      </w:r>
      <w:r>
        <w:rPr>
          <w:rFonts w:hint="eastAsia" w:ascii="Courier New" w:hAnsi="Courier New"/>
          <w:color w:val="6A3E3E"/>
          <w:sz w:val="16"/>
          <w:szCs w:val="16"/>
        </w:rPr>
        <w:t>res1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b/>
          <w:i/>
          <w:color w:val="0000C0"/>
          <w:sz w:val="16"/>
          <w:szCs w:val="16"/>
          <w:u w:val="single"/>
        </w:rPr>
        <w:t>XA_OK</w:t>
      </w:r>
      <w:r>
        <w:rPr>
          <w:rFonts w:hint="eastAsia" w:ascii="Courier New" w:hAnsi="Courier New"/>
          <w:color w:val="000000"/>
          <w:sz w:val="16"/>
          <w:szCs w:val="16"/>
        </w:rPr>
        <w:t>&amp;&amp;</w:t>
      </w:r>
      <w:r>
        <w:rPr>
          <w:rFonts w:hint="eastAsia" w:ascii="Courier New" w:hAnsi="Courier New"/>
          <w:color w:val="6A3E3E"/>
          <w:sz w:val="16"/>
          <w:szCs w:val="16"/>
        </w:rPr>
        <w:t>result2</w:t>
      </w:r>
      <w:r>
        <w:rPr>
          <w:rFonts w:hint="eastAsia" w:ascii="Courier New" w:hAnsi="Courier New"/>
          <w:color w:val="000000"/>
          <w:sz w:val="16"/>
          <w:szCs w:val="16"/>
        </w:rPr>
        <w:t>==</w:t>
      </w:r>
      <w:r>
        <w:rPr>
          <w:rFonts w:hint="eastAsia" w:ascii="Courier New" w:hAnsi="Courier New"/>
          <w:color w:val="6A3E3E"/>
          <w:sz w:val="16"/>
          <w:szCs w:val="16"/>
        </w:rPr>
        <w:t>res2</w:t>
      </w:r>
      <w:r>
        <w:rPr>
          <w:rFonts w:hint="eastAsia" w:ascii="Courier New" w:hAnsi="Courier New"/>
          <w:color w:val="000000"/>
          <w:sz w:val="16"/>
          <w:szCs w:val="16"/>
        </w:rPr>
        <w:t>.</w:t>
      </w:r>
      <w:r>
        <w:rPr>
          <w:rFonts w:hint="eastAsia" w:ascii="Courier New" w:hAnsi="Courier New"/>
          <w:b/>
          <w:i/>
          <w:color w:val="0000C0"/>
          <w:sz w:val="16"/>
          <w:szCs w:val="16"/>
          <w:u w:val="single"/>
        </w:rPr>
        <w:t>XA_OK</w:t>
      </w:r>
      <w:r>
        <w:rPr>
          <w:rFonts w:hint="eastAsia" w:ascii="Courier New" w:hAnsi="Courier New"/>
          <w:color w:val="000000"/>
          <w:sz w:val="16"/>
          <w:szCs w:val="16"/>
        </w:rPr>
        <w:t>)</w:t>
      </w: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>这个条件来决定是否需要提交还是回滚</w:t>
      </w:r>
    </w:p>
    <w:p>
      <w:pPr>
        <w:jc w:val="left"/>
        <w:rPr>
          <w:rFonts w:hint="eastAsia" w:ascii="Courier New" w:hAnsi="Courier New"/>
          <w:color w:val="000000"/>
          <w:sz w:val="16"/>
          <w:szCs w:val="16"/>
          <w:lang w:val="en-US" w:eastAsia="zh-CN"/>
        </w:rPr>
      </w:pPr>
    </w:p>
    <w:p>
      <w:pPr>
        <w:jc w:val="left"/>
        <w:rPr>
          <w:rFonts w:hint="eastAsia" w:ascii="Courier New" w:hAnsi="Courier New"/>
          <w:color w:val="000000"/>
          <w:sz w:val="16"/>
          <w:szCs w:val="16"/>
          <w:lang w:val="en-US" w:eastAsia="zh-CN"/>
        </w:rPr>
      </w:pPr>
    </w:p>
    <w:p>
      <w:pPr>
        <w:jc w:val="left"/>
        <w:rPr>
          <w:rFonts w:hint="eastAsia" w:ascii="Courier New" w:hAnsi="Courier New"/>
          <w:color w:val="000000"/>
          <w:sz w:val="16"/>
          <w:szCs w:val="16"/>
          <w:lang w:val="en-US" w:eastAsia="zh-CN"/>
        </w:rPr>
      </w:pP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>怎么实现连接多个数据库时不要那么复杂，使得连接时像一个数据库一样开启事务关闭事务呢,</w:t>
      </w:r>
    </w:p>
    <w:p>
      <w:pPr>
        <w:jc w:val="left"/>
        <w:rPr>
          <w:rFonts w:hint="eastAsia" w:ascii="Courier New" w:hAnsi="Courier New"/>
          <w:color w:val="000000"/>
          <w:sz w:val="20"/>
          <w:highlight w:val="lightGray"/>
        </w:rPr>
      </w:pPr>
      <w:r>
        <w:rPr>
          <w:rFonts w:hint="eastAsia" w:ascii="Courier New" w:hAnsi="Courier New"/>
          <w:color w:val="000000"/>
          <w:sz w:val="16"/>
          <w:szCs w:val="16"/>
          <w:lang w:val="en-US" w:eastAsia="zh-CN"/>
        </w:rPr>
        <w:t>我们就需要引入JTA实现框架</w:t>
      </w:r>
      <w:r>
        <w:rPr>
          <w:rFonts w:hint="eastAsia" w:ascii="Courier New" w:hAnsi="Courier New"/>
          <w:color w:val="000000"/>
          <w:sz w:val="20"/>
          <w:highlight w:val="lightGray"/>
        </w:rPr>
        <w:t>Atomikos</w:t>
      </w:r>
    </w:p>
    <w:p>
      <w:pPr>
        <w:ind w:firstLine="420" w:firstLineChars="0"/>
        <w:jc w:val="left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</w:rPr>
        <w:t>Atomikos</w:t>
      </w: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框架的JTA实现支持JMS和数据库XA,我们要使用它首先要引入它的Jar包</w:t>
      </w:r>
    </w:p>
    <w:p>
      <w:pPr>
        <w:jc w:val="left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我们演示使用JTA操作Mysql和ActiveMq </w:t>
      </w:r>
    </w:p>
    <w:p>
      <w:pPr>
        <w:jc w:val="left"/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>Pom.xml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  <w:highlight w:val="lightGray"/>
          <w:lang w:val="en-US" w:eastAsia="zh-CN"/>
        </w:rPr>
        <w:t xml:space="preserve">    </w:t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project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"http://maven.apache.org/POM/4.0.0"</w:t>
      </w:r>
      <w:r>
        <w:rPr>
          <w:rFonts w:hint="eastAsia" w:ascii="Courier New" w:hAnsi="Courier New"/>
          <w:sz w:val="20"/>
        </w:rPr>
        <w:t xml:space="preserve"> </w:t>
      </w:r>
      <w:r>
        <w:rPr>
          <w:rFonts w:hint="eastAsia" w:ascii="Courier New" w:hAnsi="Courier New"/>
          <w:color w:val="7F007F"/>
          <w:sz w:val="20"/>
        </w:rPr>
        <w:t>xmlns:xsi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"http://www.w3.org/2001/XMLSchema-instance"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sz w:val="20"/>
        </w:rPr>
        <w:tab/>
      </w:r>
      <w:r>
        <w:rPr>
          <w:rFonts w:hint="eastAsia" w:ascii="Courier New" w:hAnsi="Courier New"/>
          <w:color w:val="7F007F"/>
          <w:sz w:val="20"/>
        </w:rPr>
        <w:t>xsi:schemaLocation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i/>
          <w:color w:val="2A00FF"/>
          <w:sz w:val="20"/>
        </w:rPr>
        <w:t>"http://maven.apache.org/POM/4.0.0 http://maven.apache.org/xsd/maven-4.0.0.xsd"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modelVersion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4.0.0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modelVersion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nettyTest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nettyTest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0.0.1-SNAPSHOT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packaging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jar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packaging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nettyTest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name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http://maven.aliyun.com/nexus/content/groups/public/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repositories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repository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central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central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name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url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http://maven.aliyun.com/nexus/content/groups/public/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url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repository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repositories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properties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project.build.sourceEncoding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UTF-8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project.build.sourceEncoding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properties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log4j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log4j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1.2.17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org.apache.activemq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activemq</w:t>
      </w:r>
      <w:r>
        <w:rPr>
          <w:rFonts w:hint="eastAsia" w:ascii="Courier New" w:hAnsi="Courier New"/>
          <w:color w:val="000000"/>
          <w:sz w:val="20"/>
        </w:rPr>
        <w:t>-all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5.14.1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https://mvnrepository.com/artifact/javax.transaction/jta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javax.transaction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jta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1.1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https://mvnrepository.com/artifact/org.atteo.moonshine/atomikos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org.atteo.moonshine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atomikos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1.2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3F5FBF"/>
          <w:sz w:val="20"/>
        </w:rPr>
        <w:t>&lt;!-- https://mvnrepository.com/artifact/mysql/mysql-connector-java --&gt;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mysql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mysql</w:t>
      </w:r>
      <w:r>
        <w:rPr>
          <w:rFonts w:hint="eastAsia" w:ascii="Courier New" w:hAnsi="Courier New"/>
          <w:color w:val="000000"/>
          <w:sz w:val="20"/>
        </w:rPr>
        <w:t>-connector-java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6.0.3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junit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groupId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  <w:u w:val="single"/>
        </w:rPr>
        <w:t>junit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artifactId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3.8.1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version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  <w:r>
        <w:rPr>
          <w:rFonts w:hint="eastAsia" w:ascii="Courier New" w:hAnsi="Courier New"/>
          <w:color w:val="000000"/>
          <w:sz w:val="20"/>
        </w:rPr>
        <w:t>test</w:t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scope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dependency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20"/>
        </w:rPr>
      </w:pPr>
      <w:r>
        <w:rPr>
          <w:rFonts w:hint="eastAsia" w:ascii="Courier New" w:hAnsi="Courier New"/>
          <w:color w:val="000000"/>
          <w:sz w:val="20"/>
        </w:rPr>
        <w:tab/>
      </w: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dependencies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jc w:val="left"/>
        <w:rPr>
          <w:rFonts w:hint="eastAsia" w:ascii="Courier New" w:hAnsi="Courier New"/>
          <w:color w:val="008080"/>
          <w:sz w:val="20"/>
        </w:rPr>
      </w:pPr>
      <w:r>
        <w:rPr>
          <w:rFonts w:hint="eastAsia" w:ascii="Courier New" w:hAnsi="Courier New"/>
          <w:color w:val="008080"/>
          <w:sz w:val="20"/>
        </w:rPr>
        <w:t>&lt;/</w:t>
      </w:r>
      <w:r>
        <w:rPr>
          <w:rFonts w:hint="eastAsia" w:ascii="Courier New" w:hAnsi="Courier New"/>
          <w:color w:val="3F7F7F"/>
          <w:sz w:val="20"/>
        </w:rPr>
        <w:t>project</w:t>
      </w:r>
      <w:r>
        <w:rPr>
          <w:rFonts w:hint="eastAsia" w:ascii="Courier New" w:hAnsi="Courier New"/>
          <w:color w:val="008080"/>
          <w:sz w:val="20"/>
        </w:rPr>
        <w:t>&gt;</w:t>
      </w:r>
    </w:p>
    <w:p>
      <w:pPr>
        <w:jc w:val="left"/>
        <w:rPr>
          <w:rFonts w:hint="eastAsia" w:ascii="Courier New" w:hAnsi="Courier New"/>
          <w:color w:val="008080"/>
          <w:sz w:val="20"/>
        </w:rPr>
      </w:pPr>
    </w:p>
    <w:p>
      <w:pPr>
        <w:jc w:val="left"/>
        <w:rPr>
          <w:rFonts w:hint="eastAsia" w:ascii="Courier New" w:hAnsi="Courier New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class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Texst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</w:t>
      </w:r>
      <w:r>
        <w:rPr>
          <w:rFonts w:hint="eastAsia" w:ascii="Courier New" w:hAnsi="Courier New"/>
          <w:color w:val="3F7F5F"/>
          <w:sz w:val="16"/>
          <w:szCs w:val="16"/>
        </w:rPr>
        <w:t>//ActiveMq 的默认用户名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private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static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final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USERNAME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ActiveMQConnection.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DEFAULT_USER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3F7F5F"/>
          <w:sz w:val="16"/>
          <w:szCs w:val="16"/>
        </w:rPr>
        <w:t>//ActiveMq 的默认登录密码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private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static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final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PASSWORD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ActiveMQConnection.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DEFAULT_PASSWORD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3F7F5F"/>
          <w:sz w:val="16"/>
          <w:szCs w:val="16"/>
        </w:rPr>
        <w:t>//ActiveMQ 的链接地址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private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static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final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String 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BROKEN_URL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</w:t>
      </w:r>
      <w:r>
        <w:rPr>
          <w:rFonts w:hint="eastAsia" w:ascii="Courier New" w:hAnsi="Courier New"/>
          <w:color w:val="2A00FF"/>
          <w:sz w:val="16"/>
          <w:szCs w:val="16"/>
        </w:rPr>
        <w:t>"failover://"</w:t>
      </w:r>
      <w:r>
        <w:rPr>
          <w:rFonts w:hint="eastAsia" w:ascii="Courier New" w:hAnsi="Courier New"/>
          <w:color w:val="000000"/>
          <w:sz w:val="16"/>
          <w:szCs w:val="16"/>
        </w:rPr>
        <w:t>+</w:t>
      </w:r>
      <w:r>
        <w:rPr>
          <w:rFonts w:hint="eastAsia" w:ascii="Courier New" w:hAnsi="Courier New"/>
          <w:color w:val="2A00FF"/>
          <w:sz w:val="16"/>
          <w:szCs w:val="16"/>
        </w:rPr>
        <w:t>"tcp://"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+ </w:t>
      </w:r>
      <w:r>
        <w:rPr>
          <w:rFonts w:hint="eastAsia" w:ascii="Courier New" w:hAnsi="Courier New"/>
          <w:color w:val="2A00FF"/>
          <w:sz w:val="16"/>
          <w:szCs w:val="16"/>
        </w:rPr>
        <w:t>"192.168.37.135"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+ </w:t>
      </w:r>
      <w:r>
        <w:rPr>
          <w:rFonts w:hint="eastAsia" w:ascii="Courier New" w:hAnsi="Courier New"/>
          <w:color w:val="2A00FF"/>
          <w:sz w:val="16"/>
          <w:szCs w:val="16"/>
        </w:rPr>
        <w:t>":"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+ 61616+</w:t>
      </w:r>
      <w:r>
        <w:rPr>
          <w:rFonts w:hint="eastAsia" w:ascii="Courier New" w:hAnsi="Courier New"/>
          <w:color w:val="2A00FF"/>
          <w:sz w:val="16"/>
          <w:szCs w:val="16"/>
        </w:rPr>
        <w:t>""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b/>
          <w:color w:val="7F0055"/>
          <w:sz w:val="16"/>
          <w:szCs w:val="16"/>
        </w:rPr>
        <w:t>public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static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void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main(String[] </w:t>
      </w:r>
      <w:r>
        <w:rPr>
          <w:rFonts w:hint="eastAsia" w:ascii="Courier New" w:hAnsi="Courier New"/>
          <w:color w:val="6A3E3E"/>
          <w:sz w:val="16"/>
          <w:szCs w:val="16"/>
        </w:rPr>
        <w:t>args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   </w:t>
      </w:r>
      <w:r>
        <w:rPr>
          <w:rFonts w:hint="eastAsia" w:ascii="Courier New" w:hAnsi="Courier New"/>
          <w:color w:val="3F7F5F"/>
          <w:sz w:val="16"/>
          <w:szCs w:val="16"/>
        </w:rPr>
        <w:t>//</w:t>
      </w:r>
      <w:r>
        <w:rPr>
          <w:rFonts w:hint="eastAsia" w:ascii="Courier New" w:hAnsi="Courier New"/>
          <w:color w:val="3F7F5F"/>
          <w:sz w:val="16"/>
          <w:szCs w:val="16"/>
          <w:u w:val="single"/>
        </w:rPr>
        <w:t>mysql</w:t>
      </w:r>
      <w:r>
        <w:rPr>
          <w:rFonts w:hint="eastAsia" w:ascii="Courier New" w:hAnsi="Courier New"/>
          <w:color w:val="3F7F5F"/>
          <w:sz w:val="16"/>
          <w:szCs w:val="16"/>
        </w:rPr>
        <w:t>数据库1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AtomikosDataSourceBean 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AtomikosDataSourceBean();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.setUniqueResourceName(</w:t>
      </w:r>
      <w:r>
        <w:rPr>
          <w:rFonts w:hint="eastAsia" w:ascii="Courier New" w:hAnsi="Courier New"/>
          <w:color w:val="2A00FF"/>
          <w:sz w:val="16"/>
          <w:szCs w:val="16"/>
        </w:rPr>
        <w:t>"mysql1"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.setXaDataSourceClassName(</w:t>
      </w:r>
      <w:r>
        <w:rPr>
          <w:rFonts w:hint="eastAsia" w:ascii="Courier New" w:hAnsi="Courier New"/>
          <w:color w:val="2A00FF"/>
          <w:sz w:val="16"/>
          <w:szCs w:val="16"/>
        </w:rPr>
        <w:t>"com.mysql.cj.jdbc.MysqlXADataSource"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Properties </w:t>
      </w:r>
      <w:r>
        <w:rPr>
          <w:rFonts w:hint="eastAsia" w:ascii="Courier New" w:hAnsi="Courier New"/>
          <w:color w:val="6A3E3E"/>
          <w:sz w:val="16"/>
          <w:szCs w:val="16"/>
        </w:rPr>
        <w:t>p1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Properties();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p1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"user"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p1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"password"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p1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"URL"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"jdbc:mysql://localhost:3306/mytest?serverTimezone=UTC"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.setXaProperties(</w:t>
      </w:r>
      <w:r>
        <w:rPr>
          <w:rFonts w:hint="eastAsia" w:ascii="Courier New" w:hAnsi="Courier New"/>
          <w:color w:val="6A3E3E"/>
          <w:sz w:val="16"/>
          <w:szCs w:val="16"/>
        </w:rPr>
        <w:t>p1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.setPoolSize(5);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3F7F5F"/>
          <w:sz w:val="16"/>
          <w:szCs w:val="16"/>
        </w:rPr>
        <w:t>//</w:t>
      </w:r>
      <w:r>
        <w:rPr>
          <w:rFonts w:hint="eastAsia" w:ascii="Courier New" w:hAnsi="Courier New"/>
          <w:color w:val="3F7F5F"/>
          <w:sz w:val="16"/>
          <w:szCs w:val="16"/>
          <w:u w:val="single"/>
        </w:rPr>
        <w:t>mysql</w:t>
      </w:r>
      <w:r>
        <w:rPr>
          <w:rFonts w:hint="eastAsia" w:ascii="Courier New" w:hAnsi="Courier New"/>
          <w:color w:val="3F7F5F"/>
          <w:sz w:val="16"/>
          <w:szCs w:val="16"/>
        </w:rPr>
        <w:t>数据库2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AtomikosDataSourceBean 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AtomikosDataSourceBean();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.setUniqueResourceName(</w:t>
      </w:r>
      <w:r>
        <w:rPr>
          <w:rFonts w:hint="eastAsia" w:ascii="Courier New" w:hAnsi="Courier New"/>
          <w:color w:val="2A00FF"/>
          <w:sz w:val="16"/>
          <w:szCs w:val="16"/>
        </w:rPr>
        <w:t>"mysql2"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.setXaDataSourceClassName(</w:t>
      </w:r>
      <w:r>
        <w:rPr>
          <w:rFonts w:hint="eastAsia" w:ascii="Courier New" w:hAnsi="Courier New"/>
          <w:color w:val="2A00FF"/>
          <w:sz w:val="16"/>
          <w:szCs w:val="16"/>
        </w:rPr>
        <w:t>"com.mysql.cj.jdbc.MysqlXADataSource"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Properties </w:t>
      </w:r>
      <w:r>
        <w:rPr>
          <w:rFonts w:hint="eastAsia" w:ascii="Courier New" w:hAnsi="Courier New"/>
          <w:color w:val="6A3E3E"/>
          <w:sz w:val="16"/>
          <w:szCs w:val="16"/>
        </w:rPr>
        <w:t>p2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Properties();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p2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"user"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p2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"password"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"root"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p2</w:t>
      </w:r>
      <w:r>
        <w:rPr>
          <w:rFonts w:hint="eastAsia" w:ascii="Courier New" w:hAnsi="Courier New"/>
          <w:color w:val="000000"/>
          <w:sz w:val="16"/>
          <w:szCs w:val="16"/>
        </w:rPr>
        <w:t>.setProperty(</w:t>
      </w:r>
      <w:r>
        <w:rPr>
          <w:rFonts w:hint="eastAsia" w:ascii="Courier New" w:hAnsi="Courier New"/>
          <w:color w:val="2A00FF"/>
          <w:sz w:val="16"/>
          <w:szCs w:val="16"/>
        </w:rPr>
        <w:t>"URL"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color w:val="2A00FF"/>
          <w:sz w:val="16"/>
          <w:szCs w:val="16"/>
        </w:rPr>
        <w:t>"jdbc:mysql://localhost:3306/mytest?serverTimezone=UTC"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.setXaProperties(</w:t>
      </w:r>
      <w:r>
        <w:rPr>
          <w:rFonts w:hint="eastAsia" w:ascii="Courier New" w:hAnsi="Courier New"/>
          <w:color w:val="6A3E3E"/>
          <w:sz w:val="16"/>
          <w:szCs w:val="16"/>
        </w:rPr>
        <w:t>p2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.setPoolSize(5);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  </w:t>
      </w:r>
      <w:r>
        <w:rPr>
          <w:rFonts w:hint="eastAsia" w:ascii="Courier New" w:hAnsi="Courier New"/>
          <w:color w:val="3F7F5F"/>
          <w:sz w:val="16"/>
          <w:szCs w:val="16"/>
        </w:rPr>
        <w:t>//消息队列</w:t>
      </w:r>
      <w:r>
        <w:rPr>
          <w:rFonts w:hint="eastAsia" w:ascii="Courier New" w:hAnsi="Courier New"/>
          <w:color w:val="3F7F5F"/>
          <w:sz w:val="16"/>
          <w:szCs w:val="16"/>
          <w:u w:val="single"/>
        </w:rPr>
        <w:t>activemq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XAConnectionFactory </w:t>
      </w:r>
      <w:r>
        <w:rPr>
          <w:rFonts w:hint="eastAsia" w:ascii="Courier New" w:hAnsi="Courier New"/>
          <w:color w:val="6A3E3E"/>
          <w:sz w:val="16"/>
          <w:szCs w:val="16"/>
        </w:rPr>
        <w:t>xacf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ActiveMQXAConnectionFactory(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USERNAME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PASSWORD</w:t>
      </w:r>
      <w:r>
        <w:rPr>
          <w:rFonts w:hint="eastAsia" w:ascii="Courier New" w:hAnsi="Courier New"/>
          <w:color w:val="000000"/>
          <w:sz w:val="16"/>
          <w:szCs w:val="16"/>
        </w:rPr>
        <w:t xml:space="preserve">, 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BROKEN_URL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AtomikosConnectionFactoryBean </w:t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AtomikosConnectionFactoryBean();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>.setUniqueResourceName(</w:t>
      </w:r>
      <w:r>
        <w:rPr>
          <w:rFonts w:hint="eastAsia" w:ascii="Courier New" w:hAnsi="Courier New"/>
          <w:color w:val="2A00FF"/>
          <w:sz w:val="16"/>
          <w:szCs w:val="16"/>
        </w:rPr>
        <w:t>"test"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>.setXaConnectionFactory(</w:t>
      </w:r>
      <w:r>
        <w:rPr>
          <w:rFonts w:hint="eastAsia" w:ascii="Courier New" w:hAnsi="Courier New"/>
          <w:color w:val="6A3E3E"/>
          <w:sz w:val="16"/>
          <w:szCs w:val="16"/>
        </w:rPr>
        <w:t>xacf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>.setPoolSize(1);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Session </w:t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UserTransactionManager </w:t>
      </w:r>
      <w:r>
        <w:rPr>
          <w:rFonts w:hint="eastAsia" w:ascii="Courier New" w:hAnsi="Courier New"/>
          <w:color w:val="6A3E3E"/>
          <w:sz w:val="16"/>
          <w:szCs w:val="16"/>
        </w:rPr>
        <w:t>ut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UserTransactionManager();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javax.jms.Connection </w:t>
      </w:r>
      <w:r>
        <w:rPr>
          <w:rFonts w:hint="eastAsia" w:ascii="Courier New" w:hAnsi="Courier New"/>
          <w:color w:val="6A3E3E"/>
          <w:sz w:val="16"/>
          <w:szCs w:val="16"/>
        </w:rPr>
        <w:t>c_jms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>.createConnection();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ut</w:t>
      </w:r>
      <w:r>
        <w:rPr>
          <w:rFonts w:hint="eastAsia" w:ascii="Courier New" w:hAnsi="Courier New"/>
          <w:color w:val="000000"/>
          <w:sz w:val="16"/>
          <w:szCs w:val="16"/>
        </w:rPr>
        <w:t>.setTransactionTimeout(1000);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ut</w:t>
      </w:r>
      <w:r>
        <w:rPr>
          <w:rFonts w:hint="eastAsia" w:ascii="Courier New" w:hAnsi="Courier New"/>
          <w:color w:val="000000"/>
          <w:sz w:val="16"/>
          <w:szCs w:val="16"/>
        </w:rPr>
        <w:t>.begin();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java.sql.Connection </w:t>
      </w:r>
      <w:r>
        <w:rPr>
          <w:rFonts w:hint="eastAsia" w:ascii="Courier New" w:hAnsi="Courier New"/>
          <w:color w:val="6A3E3E"/>
          <w:sz w:val="16"/>
          <w:szCs w:val="16"/>
        </w:rPr>
        <w:t>con1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.getConnection();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java.sql.Statement </w:t>
      </w:r>
      <w:r>
        <w:rPr>
          <w:rFonts w:hint="eastAsia" w:ascii="Courier New" w:hAnsi="Courier New"/>
          <w:color w:val="6A3E3E"/>
          <w:sz w:val="16"/>
          <w:szCs w:val="16"/>
        </w:rPr>
        <w:t>st1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con1</w:t>
      </w:r>
      <w:r>
        <w:rPr>
          <w:rFonts w:hint="eastAsia" w:ascii="Courier New" w:hAnsi="Courier New"/>
          <w:color w:val="000000"/>
          <w:sz w:val="16"/>
          <w:szCs w:val="16"/>
        </w:rPr>
        <w:t>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st1</w:t>
      </w:r>
      <w:r>
        <w:rPr>
          <w:rFonts w:hint="eastAsia" w:ascii="Courier New" w:hAnsi="Courier New"/>
          <w:color w:val="000000"/>
          <w:sz w:val="16"/>
          <w:szCs w:val="16"/>
        </w:rPr>
        <w:t>.execute(</w:t>
      </w:r>
      <w:r>
        <w:rPr>
          <w:rFonts w:hint="eastAsia" w:ascii="Courier New" w:hAnsi="Courier New"/>
          <w:color w:val="2A00FF"/>
          <w:sz w:val="16"/>
          <w:szCs w:val="16"/>
        </w:rPr>
        <w:t>"insert into tt values (1)"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java.sql.Connection </w:t>
      </w:r>
      <w:r>
        <w:rPr>
          <w:rFonts w:hint="eastAsia" w:ascii="Courier New" w:hAnsi="Courier New"/>
          <w:color w:val="6A3E3E"/>
          <w:sz w:val="16"/>
          <w:szCs w:val="16"/>
        </w:rPr>
        <w:t>con2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.getConnection();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java.sql.Statement </w:t>
      </w:r>
      <w:r>
        <w:rPr>
          <w:rFonts w:hint="eastAsia" w:ascii="Courier New" w:hAnsi="Courier New"/>
          <w:color w:val="6A3E3E"/>
          <w:sz w:val="16"/>
          <w:szCs w:val="16"/>
        </w:rPr>
        <w:t>st2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con2</w:t>
      </w:r>
      <w:r>
        <w:rPr>
          <w:rFonts w:hint="eastAsia" w:ascii="Courier New" w:hAnsi="Courier New"/>
          <w:color w:val="000000"/>
          <w:sz w:val="16"/>
          <w:szCs w:val="16"/>
        </w:rPr>
        <w:t>.createStatement();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st2</w:t>
      </w:r>
      <w:r>
        <w:rPr>
          <w:rFonts w:hint="eastAsia" w:ascii="Courier New" w:hAnsi="Courier New"/>
          <w:color w:val="000000"/>
          <w:sz w:val="16"/>
          <w:szCs w:val="16"/>
        </w:rPr>
        <w:t>.execute(</w:t>
      </w:r>
      <w:r>
        <w:rPr>
          <w:rFonts w:hint="eastAsia" w:ascii="Courier New" w:hAnsi="Courier New"/>
          <w:color w:val="2A00FF"/>
          <w:sz w:val="16"/>
          <w:szCs w:val="16"/>
        </w:rPr>
        <w:t>"insert into tt values (1)"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= </w:t>
      </w:r>
      <w:r>
        <w:rPr>
          <w:rFonts w:hint="eastAsia" w:ascii="Courier New" w:hAnsi="Courier New"/>
          <w:color w:val="6A3E3E"/>
          <w:sz w:val="16"/>
          <w:szCs w:val="16"/>
        </w:rPr>
        <w:t>c_jms</w:t>
      </w:r>
      <w:r>
        <w:rPr>
          <w:rFonts w:hint="eastAsia" w:ascii="Courier New" w:hAnsi="Courier New"/>
          <w:color w:val="000000"/>
          <w:sz w:val="16"/>
          <w:szCs w:val="16"/>
        </w:rPr>
        <w:t>.createSession(</w:t>
      </w:r>
      <w:r>
        <w:rPr>
          <w:rFonts w:hint="eastAsia" w:ascii="Courier New" w:hAnsi="Courier New"/>
          <w:b/>
          <w:color w:val="7F0055"/>
          <w:sz w:val="16"/>
          <w:szCs w:val="16"/>
        </w:rPr>
        <w:t>true</w:t>
      </w:r>
      <w:r>
        <w:rPr>
          <w:rFonts w:hint="eastAsia" w:ascii="Courier New" w:hAnsi="Courier New"/>
          <w:color w:val="000000"/>
          <w:sz w:val="16"/>
          <w:szCs w:val="16"/>
        </w:rPr>
        <w:t>, Session.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SESSION_TRANSACTED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Queue </w:t>
      </w:r>
      <w:r>
        <w:rPr>
          <w:rFonts w:hint="eastAsia" w:ascii="Courier New" w:hAnsi="Courier New"/>
          <w:color w:val="6A3E3E"/>
          <w:sz w:val="16"/>
          <w:szCs w:val="16"/>
        </w:rPr>
        <w:t>queue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b/>
          <w:color w:val="7F0055"/>
          <w:sz w:val="16"/>
          <w:szCs w:val="16"/>
        </w:rPr>
        <w:t>new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ActiveMQQueue(</w:t>
      </w:r>
      <w:r>
        <w:rPr>
          <w:rFonts w:hint="eastAsia" w:ascii="Courier New" w:hAnsi="Courier New"/>
          <w:color w:val="2A00FF"/>
          <w:sz w:val="16"/>
          <w:szCs w:val="16"/>
        </w:rPr>
        <w:t>"test"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TextMessage </w:t>
      </w:r>
      <w:r>
        <w:rPr>
          <w:rFonts w:hint="eastAsia" w:ascii="Courier New" w:hAnsi="Courier New"/>
          <w:color w:val="6A3E3E"/>
          <w:sz w:val="16"/>
          <w:szCs w:val="16"/>
        </w:rPr>
        <w:t>textMessage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>.createTextMessage();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textMessage</w:t>
      </w:r>
      <w:r>
        <w:rPr>
          <w:rFonts w:hint="eastAsia" w:ascii="Courier New" w:hAnsi="Courier New"/>
          <w:color w:val="000000"/>
          <w:sz w:val="16"/>
          <w:szCs w:val="16"/>
        </w:rPr>
        <w:t>.setText(</w:t>
      </w:r>
      <w:r>
        <w:rPr>
          <w:rFonts w:hint="eastAsia" w:ascii="Courier New" w:hAnsi="Courier New"/>
          <w:color w:val="2A00FF"/>
          <w:sz w:val="16"/>
          <w:szCs w:val="16"/>
        </w:rPr>
        <w:t>"hello"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MessageProducer </w:t>
      </w:r>
      <w:r>
        <w:rPr>
          <w:rFonts w:hint="eastAsia" w:ascii="Courier New" w:hAnsi="Courier New"/>
          <w:color w:val="6A3E3E"/>
          <w:sz w:val="16"/>
          <w:szCs w:val="16"/>
        </w:rPr>
        <w:t>producer</w:t>
      </w:r>
      <w:r>
        <w:rPr>
          <w:rFonts w:hint="eastAsia" w:ascii="Courier New" w:hAnsi="Courier New"/>
          <w:color w:val="000000"/>
          <w:sz w:val="16"/>
          <w:szCs w:val="16"/>
        </w:rPr>
        <w:t>=</w:t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>.createProducer(</w:t>
      </w:r>
      <w:r>
        <w:rPr>
          <w:rFonts w:hint="eastAsia" w:ascii="Courier New" w:hAnsi="Courier New"/>
          <w:color w:val="6A3E3E"/>
          <w:sz w:val="16"/>
          <w:szCs w:val="16"/>
        </w:rPr>
        <w:t>queue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producer</w:t>
      </w:r>
      <w:r>
        <w:rPr>
          <w:rFonts w:hint="eastAsia" w:ascii="Courier New" w:hAnsi="Courier New"/>
          <w:color w:val="000000"/>
          <w:sz w:val="16"/>
          <w:szCs w:val="16"/>
        </w:rPr>
        <w:t>.send(</w:t>
      </w:r>
      <w:r>
        <w:rPr>
          <w:rFonts w:hint="eastAsia" w:ascii="Courier New" w:hAnsi="Courier New"/>
          <w:color w:val="6A3E3E"/>
          <w:sz w:val="16"/>
          <w:szCs w:val="16"/>
        </w:rPr>
        <w:t>textMessage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ut</w:t>
      </w:r>
      <w:r>
        <w:rPr>
          <w:rFonts w:hint="eastAsia" w:ascii="Courier New" w:hAnsi="Courier New"/>
          <w:color w:val="000000"/>
          <w:sz w:val="16"/>
          <w:szCs w:val="16"/>
        </w:rPr>
        <w:t>.commit();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System.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out</w:t>
      </w:r>
      <w:r>
        <w:rPr>
          <w:rFonts w:hint="eastAsia" w:ascii="Courier New" w:hAnsi="Courier New"/>
          <w:color w:val="000000"/>
          <w:sz w:val="16"/>
          <w:szCs w:val="16"/>
        </w:rPr>
        <w:t>.println(</w:t>
      </w:r>
      <w:r>
        <w:rPr>
          <w:rFonts w:hint="eastAsia" w:ascii="Courier New" w:hAnsi="Courier New"/>
          <w:color w:val="2A00FF"/>
          <w:sz w:val="16"/>
          <w:szCs w:val="16"/>
        </w:rPr>
        <w:t>"......commited...."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 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(Exception </w:t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</w:t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ut</w:t>
      </w:r>
      <w:r>
        <w:rPr>
          <w:rFonts w:hint="eastAsia" w:ascii="Courier New" w:hAnsi="Courier New"/>
          <w:color w:val="000000"/>
          <w:sz w:val="16"/>
          <w:szCs w:val="16"/>
        </w:rPr>
        <w:t>.rollback();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System.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out</w:t>
      </w:r>
      <w:r>
        <w:rPr>
          <w:rFonts w:hint="eastAsia" w:ascii="Courier New" w:hAnsi="Courier New"/>
          <w:color w:val="000000"/>
          <w:sz w:val="16"/>
          <w:szCs w:val="16"/>
        </w:rPr>
        <w:t>.println(</w:t>
      </w:r>
      <w:r>
        <w:rPr>
          <w:rFonts w:hint="eastAsia" w:ascii="Courier New" w:hAnsi="Courier New"/>
          <w:color w:val="2A00FF"/>
          <w:sz w:val="16"/>
          <w:szCs w:val="16"/>
        </w:rPr>
        <w:t>"....rolledback........"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(Exception </w:t>
      </w:r>
      <w:r>
        <w:rPr>
          <w:rFonts w:hint="eastAsia" w:ascii="Courier New" w:hAnsi="Courier New"/>
          <w:color w:val="6A3E3E"/>
          <w:sz w:val="16"/>
          <w:szCs w:val="16"/>
        </w:rPr>
        <w:t>e1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e1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  <w:r>
        <w:rPr>
          <w:rFonts w:hint="eastAsia" w:ascii="Courier New" w:hAnsi="Courier New"/>
          <w:b/>
          <w:color w:val="7F0055"/>
          <w:sz w:val="16"/>
          <w:szCs w:val="16"/>
        </w:rPr>
        <w:t>finally</w:t>
      </w:r>
      <w:r>
        <w:rPr>
          <w:rFonts w:hint="eastAsia" w:ascii="Courier New" w:hAnsi="Courier New"/>
          <w:color w:val="000000"/>
          <w:sz w:val="16"/>
          <w:szCs w:val="16"/>
        </w:rPr>
        <w:t>{</w:t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if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</w:t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>!=</w:t>
      </w:r>
      <w:r>
        <w:rPr>
          <w:rFonts w:hint="eastAsia" w:ascii="Courier New" w:hAnsi="Courier New"/>
          <w:b/>
          <w:color w:val="7F0055"/>
          <w:sz w:val="16"/>
          <w:szCs w:val="16"/>
        </w:rPr>
        <w:t>null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b/>
          <w:color w:val="7F0055"/>
          <w:sz w:val="16"/>
          <w:szCs w:val="16"/>
        </w:rPr>
        <w:t>try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session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} </w:t>
      </w:r>
      <w:r>
        <w:rPr>
          <w:rFonts w:hint="eastAsia" w:ascii="Courier New" w:hAnsi="Courier New"/>
          <w:b/>
          <w:color w:val="7F0055"/>
          <w:sz w:val="16"/>
          <w:szCs w:val="16"/>
        </w:rPr>
        <w:t>catch</w:t>
      </w:r>
      <w:r>
        <w:rPr>
          <w:rFonts w:hint="eastAsia" w:ascii="Courier New" w:hAnsi="Courier New"/>
          <w:color w:val="000000"/>
          <w:sz w:val="16"/>
          <w:szCs w:val="16"/>
        </w:rPr>
        <w:t xml:space="preserve"> (JMSException </w:t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e</w:t>
      </w:r>
      <w:r>
        <w:rPr>
          <w:rFonts w:hint="eastAsia" w:ascii="Courier New" w:hAnsi="Courier New"/>
          <w:color w:val="000000"/>
          <w:sz w:val="16"/>
          <w:szCs w:val="16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cf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ds1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6A3E3E"/>
          <w:sz w:val="16"/>
          <w:szCs w:val="16"/>
        </w:rPr>
        <w:t>ds2</w:t>
      </w:r>
      <w:r>
        <w:rPr>
          <w:rFonts w:hint="eastAsia" w:ascii="Courier New" w:hAnsi="Courier New"/>
          <w:color w:val="000000"/>
          <w:sz w:val="16"/>
          <w:szCs w:val="16"/>
        </w:rPr>
        <w:t>.close();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 xml:space="preserve"> System.</w:t>
      </w:r>
      <w:r>
        <w:rPr>
          <w:rFonts w:hint="eastAsia" w:ascii="Courier New" w:hAnsi="Courier New"/>
          <w:b/>
          <w:i/>
          <w:color w:val="0000C0"/>
          <w:sz w:val="16"/>
          <w:szCs w:val="16"/>
        </w:rPr>
        <w:t>out</w:t>
      </w:r>
      <w:r>
        <w:rPr>
          <w:rFonts w:hint="eastAsia" w:ascii="Courier New" w:hAnsi="Courier New"/>
          <w:color w:val="000000"/>
          <w:sz w:val="16"/>
          <w:szCs w:val="16"/>
        </w:rPr>
        <w:t>.println(</w:t>
      </w:r>
      <w:r>
        <w:rPr>
          <w:rFonts w:hint="eastAsia" w:ascii="Courier New" w:hAnsi="Courier New"/>
          <w:color w:val="2A00FF"/>
          <w:sz w:val="16"/>
          <w:szCs w:val="16"/>
        </w:rPr>
        <w:t>"here    "</w:t>
      </w:r>
      <w:r>
        <w:rPr>
          <w:rFonts w:hint="eastAsia" w:ascii="Courier New" w:hAnsi="Courier New"/>
          <w:color w:val="000000"/>
          <w:sz w:val="16"/>
          <w:szCs w:val="16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ab/>
      </w:r>
      <w:r>
        <w:rPr>
          <w:rFonts w:hint="eastAsia" w:ascii="Courier New" w:hAnsi="Courier New"/>
          <w:color w:val="000000"/>
          <w:sz w:val="16"/>
          <w:szCs w:val="16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6"/>
          <w:szCs w:val="16"/>
        </w:rPr>
      </w:pPr>
      <w:r>
        <w:rPr>
          <w:rFonts w:hint="eastAsia" w:ascii="Courier New" w:hAnsi="Courier New"/>
          <w:color w:val="000000"/>
          <w:sz w:val="16"/>
          <w:szCs w:val="16"/>
        </w:rPr>
        <w:t xml:space="preserve">    </w:t>
      </w:r>
    </w:p>
    <w:p>
      <w:pPr>
        <w:jc w:val="left"/>
        <w:rPr>
          <w:rFonts w:hint="eastAsia" w:ascii="Courier New" w:hAnsi="Courier New"/>
          <w:color w:val="008080"/>
          <w:sz w:val="16"/>
          <w:szCs w:val="16"/>
          <w:lang w:val="en-US" w:eastAsia="zh-CN"/>
        </w:rPr>
      </w:pPr>
      <w:r>
        <w:rPr>
          <w:rFonts w:hint="eastAsia" w:ascii="Courier New" w:hAnsi="Courier New"/>
          <w:color w:val="000000"/>
          <w:sz w:val="16"/>
          <w:szCs w:val="16"/>
        </w:rPr>
        <w:t>}</w:t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9177F2"/>
    <w:rsid w:val="05A94257"/>
    <w:rsid w:val="0A1C2A5A"/>
    <w:rsid w:val="0AC0297A"/>
    <w:rsid w:val="0BB46229"/>
    <w:rsid w:val="0BDE7302"/>
    <w:rsid w:val="11F25DF7"/>
    <w:rsid w:val="14FF3750"/>
    <w:rsid w:val="15C15B9A"/>
    <w:rsid w:val="168362C4"/>
    <w:rsid w:val="16E05026"/>
    <w:rsid w:val="1A2D1674"/>
    <w:rsid w:val="1A8232DB"/>
    <w:rsid w:val="1D16497B"/>
    <w:rsid w:val="1DA34802"/>
    <w:rsid w:val="1F736130"/>
    <w:rsid w:val="20092DFA"/>
    <w:rsid w:val="24F31006"/>
    <w:rsid w:val="25945AD3"/>
    <w:rsid w:val="286721C5"/>
    <w:rsid w:val="2A1D416F"/>
    <w:rsid w:val="2BB658A4"/>
    <w:rsid w:val="2CC05DBC"/>
    <w:rsid w:val="2D465B56"/>
    <w:rsid w:val="2DA46FAF"/>
    <w:rsid w:val="2F8C5D83"/>
    <w:rsid w:val="2FC537ED"/>
    <w:rsid w:val="30FA1512"/>
    <w:rsid w:val="32B832C2"/>
    <w:rsid w:val="34234FC3"/>
    <w:rsid w:val="36674E33"/>
    <w:rsid w:val="38A26A82"/>
    <w:rsid w:val="39AF26DD"/>
    <w:rsid w:val="3C2E1D0A"/>
    <w:rsid w:val="3C5B543D"/>
    <w:rsid w:val="3D214611"/>
    <w:rsid w:val="3D2811E7"/>
    <w:rsid w:val="3ED476C0"/>
    <w:rsid w:val="3FC87D59"/>
    <w:rsid w:val="42B92C32"/>
    <w:rsid w:val="42F54CF9"/>
    <w:rsid w:val="43E050E4"/>
    <w:rsid w:val="46CD7FBB"/>
    <w:rsid w:val="47B072F6"/>
    <w:rsid w:val="48F45A38"/>
    <w:rsid w:val="4A0A7C64"/>
    <w:rsid w:val="4A38791F"/>
    <w:rsid w:val="4A414068"/>
    <w:rsid w:val="4A637676"/>
    <w:rsid w:val="4B6B242E"/>
    <w:rsid w:val="4C241B3C"/>
    <w:rsid w:val="4DAE1D5E"/>
    <w:rsid w:val="4E4B71FD"/>
    <w:rsid w:val="528F718E"/>
    <w:rsid w:val="53B42F0B"/>
    <w:rsid w:val="5B845A9D"/>
    <w:rsid w:val="5E2E7F16"/>
    <w:rsid w:val="5F0E0032"/>
    <w:rsid w:val="5F48713B"/>
    <w:rsid w:val="644D331B"/>
    <w:rsid w:val="65E96FFB"/>
    <w:rsid w:val="67265BC7"/>
    <w:rsid w:val="68D36801"/>
    <w:rsid w:val="699D342F"/>
    <w:rsid w:val="6B247BF4"/>
    <w:rsid w:val="6D844733"/>
    <w:rsid w:val="6E5500D0"/>
    <w:rsid w:val="6F9C5B4F"/>
    <w:rsid w:val="6FAD49EF"/>
    <w:rsid w:val="72F244FD"/>
    <w:rsid w:val="739101CA"/>
    <w:rsid w:val="762A5121"/>
    <w:rsid w:val="78422A1C"/>
    <w:rsid w:val="79C662FB"/>
    <w:rsid w:val="7A626E44"/>
    <w:rsid w:val="7A802BFA"/>
    <w:rsid w:val="7BEE7FBD"/>
    <w:rsid w:val="7FF4483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2017-02-19T12:03:18Z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