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后端功能开发详细步骤</w:t>
      </w:r>
    </w:p>
    <w:p>
      <w:pPr>
        <w:jc w:val="center"/>
        <w:rPr>
          <w:rFonts w:hint="default" w:ascii="宋体" w:hAnsi="宋体"/>
          <w:b/>
          <w:sz w:val="44"/>
          <w:szCs w:val="44"/>
        </w:rPr>
      </w:pPr>
    </w:p>
    <w:p>
      <w:pPr>
        <w:jc w:val="both"/>
        <w:rPr>
          <w:rFonts w:hint="eastAsia" w:ascii="宋体" w:hAnsi="宋体" w:eastAsiaTheme="minorEastAsia"/>
          <w:b/>
          <w:sz w:val="44"/>
          <w:szCs w:val="44"/>
          <w:lang w:val="en-US" w:eastAsia="zh-Hans"/>
        </w:rPr>
      </w:pPr>
    </w:p>
    <w:p>
      <w:pPr>
        <w:rPr>
          <w:rFonts w:ascii="宋体" w:hAnsi="宋体" w:cs="微软雅黑"/>
          <w:b/>
          <w:bCs/>
          <w:sz w:val="24"/>
          <w:szCs w:val="24"/>
        </w:rPr>
      </w:pPr>
      <w:r>
        <w:rPr>
          <w:rFonts w:hint="eastAsia" w:ascii="宋体" w:hAnsi="宋体" w:cs="微软雅黑"/>
          <w:b/>
          <w:bCs/>
          <w:sz w:val="24"/>
          <w:szCs w:val="24"/>
          <w:lang w:val="en-US" w:eastAsia="zh-Hans"/>
        </w:rPr>
        <w:t>一、</w:t>
      </w:r>
      <w:r>
        <w:rPr>
          <w:rFonts w:hint="eastAsia" w:ascii="宋体" w:hAnsi="宋体" w:cs="微软雅黑"/>
          <w:b/>
          <w:bCs/>
          <w:sz w:val="24"/>
          <w:szCs w:val="24"/>
        </w:rPr>
        <w:t>导入SQL</w:t>
      </w:r>
    </w:p>
    <w:p>
      <w:pPr>
        <w:jc w:val="center"/>
        <w:rPr>
          <w:rFonts w:hint="eastAsia" w:ascii="宋体" w:hAnsi="宋体" w:cs="微软雅黑"/>
          <w:sz w:val="24"/>
          <w:szCs w:val="24"/>
        </w:rPr>
      </w:pPr>
      <w:r>
        <w:rPr>
          <w:rFonts w:hint="eastAsia" w:ascii="宋体" w:hAnsi="宋体" w:cs="微软雅黑"/>
          <w:sz w:val="24"/>
          <w:szCs w:val="24"/>
        </w:rPr>
        <w:t>SQL文件是 ctf_platform_20220722.sql</w:t>
      </w:r>
      <w:r>
        <w:rPr>
          <w:rFonts w:hint="default" w:ascii="宋体" w:hAnsi="宋体" w:cs="微软雅黑"/>
          <w:sz w:val="24"/>
          <w:szCs w:val="24"/>
        </w:rPr>
        <w:t>,</w:t>
      </w:r>
      <w:r>
        <w:rPr>
          <w:rFonts w:hint="eastAsia" w:ascii="宋体" w:hAnsi="宋体" w:cs="微软雅黑"/>
          <w:sz w:val="24"/>
          <w:szCs w:val="24"/>
        </w:rPr>
        <w:t xml:space="preserve">导入后数据库名是 </w:t>
      </w:r>
      <w:r>
        <w:rPr>
          <w:rFonts w:hint="default" w:ascii="宋体" w:hAnsi="宋体" w:cs="微软雅黑"/>
          <w:sz w:val="24"/>
          <w:szCs w:val="24"/>
        </w:rPr>
        <w:t>ctf_platform</w:t>
      </w:r>
      <w:r>
        <w:rPr>
          <w:rFonts w:hint="eastAsia" w:ascii="宋体" w:hAnsi="宋体" w:cs="微软雅黑"/>
          <w:sz w:val="24"/>
          <w:szCs w:val="24"/>
        </w:rPr>
        <w:t>。</w:t>
      </w:r>
    </w:p>
    <w:p>
      <w:pPr>
        <w:jc w:val="center"/>
        <w:rPr>
          <w:rFonts w:hint="eastAsia" w:ascii="宋体" w:hAnsi="宋体" w:cs="微软雅黑"/>
          <w:sz w:val="24"/>
          <w:szCs w:val="24"/>
        </w:rPr>
      </w:pPr>
    </w:p>
    <w:p>
      <w:pPr>
        <w:rPr>
          <w:rFonts w:ascii="宋体" w:hAnsi="宋体" w:cs="微软雅黑"/>
          <w:b/>
          <w:bCs/>
          <w:sz w:val="24"/>
          <w:szCs w:val="24"/>
        </w:rPr>
      </w:pPr>
      <w:r>
        <w:rPr>
          <w:rFonts w:hint="eastAsia" w:ascii="宋体" w:hAnsi="宋体" w:cs="微软雅黑"/>
          <w:b/>
          <w:bCs/>
          <w:sz w:val="24"/>
          <w:szCs w:val="24"/>
          <w:lang w:val="en-US" w:eastAsia="zh-Hans"/>
        </w:rPr>
        <w:t>二、</w:t>
      </w:r>
      <w:r>
        <w:rPr>
          <w:rFonts w:hint="eastAsia" w:ascii="宋体" w:hAnsi="宋体" w:cs="微软雅黑"/>
          <w:b/>
          <w:bCs/>
          <w:sz w:val="24"/>
          <w:szCs w:val="24"/>
        </w:rPr>
        <w:t>启动顺序</w:t>
      </w:r>
    </w:p>
    <w:p>
      <w:pPr>
        <w:rPr>
          <w:rFonts w:ascii="宋体" w:hAnsi="宋体" w:cs="微软雅黑"/>
          <w:sz w:val="24"/>
          <w:szCs w:val="24"/>
        </w:rPr>
      </w:pPr>
      <w:r>
        <w:rPr>
          <w:rFonts w:hint="eastAsia" w:ascii="宋体" w:hAnsi="宋体" w:cs="微软雅黑"/>
          <w:sz w:val="24"/>
          <w:szCs w:val="24"/>
        </w:rPr>
        <w:t>因为有依赖，所以启动顺序如下：</w:t>
      </w:r>
    </w:p>
    <w:p>
      <w:pPr>
        <w:pStyle w:val="8"/>
        <w:numPr>
          <w:ilvl w:val="0"/>
          <w:numId w:val="1"/>
        </w:numPr>
        <w:rPr>
          <w:rFonts w:ascii="宋体" w:hAnsi="宋体" w:cs="微软雅黑"/>
          <w:sz w:val="24"/>
          <w:szCs w:val="24"/>
        </w:rPr>
      </w:pPr>
      <w:r>
        <w:rPr>
          <w:rFonts w:ascii="宋体" w:hAnsi="宋体" w:cs="微软雅黑"/>
          <w:sz w:val="24"/>
          <w:szCs w:val="24"/>
        </w:rPr>
        <w:t>Redis</w:t>
      </w:r>
    </w:p>
    <w:p>
      <w:pPr>
        <w:pStyle w:val="8"/>
        <w:numPr>
          <w:ilvl w:val="0"/>
          <w:numId w:val="1"/>
        </w:numPr>
        <w:rPr>
          <w:rFonts w:ascii="宋体" w:hAnsi="宋体" w:cs="微软雅黑"/>
          <w:sz w:val="24"/>
          <w:szCs w:val="24"/>
        </w:rPr>
      </w:pPr>
      <w:r>
        <w:rPr>
          <w:rFonts w:hint="eastAsia" w:ascii="宋体" w:hAnsi="宋体" w:cs="微软雅黑"/>
          <w:sz w:val="24"/>
          <w:szCs w:val="24"/>
        </w:rPr>
        <w:t>Nacos服务端</w:t>
      </w:r>
    </w:p>
    <w:p>
      <w:pPr>
        <w:pStyle w:val="8"/>
        <w:numPr>
          <w:ilvl w:val="0"/>
          <w:numId w:val="1"/>
        </w:numPr>
        <w:rPr>
          <w:rFonts w:ascii="宋体" w:hAnsi="宋体" w:cs="微软雅黑"/>
          <w:sz w:val="24"/>
          <w:szCs w:val="24"/>
        </w:rPr>
      </w:pPr>
      <w:r>
        <w:rPr>
          <w:rFonts w:hint="eastAsia" w:ascii="宋体" w:hAnsi="宋体" w:cs="微软雅黑"/>
          <w:sz w:val="24"/>
          <w:szCs w:val="24"/>
          <w:lang w:val="en-US" w:eastAsia="zh-Hans"/>
        </w:rPr>
        <w:t>ctf</w:t>
      </w:r>
      <w:r>
        <w:rPr>
          <w:rFonts w:hint="eastAsia" w:ascii="宋体" w:hAnsi="宋体" w:cs="微软雅黑"/>
          <w:sz w:val="24"/>
          <w:szCs w:val="24"/>
        </w:rPr>
        <w:t xml:space="preserve">-gateway 网关模块的 </w:t>
      </w:r>
      <w:r>
        <w:rPr>
          <w:rFonts w:hint="default" w:ascii="宋体" w:hAnsi="宋体" w:cs="微软雅黑"/>
          <w:sz w:val="24"/>
          <w:szCs w:val="24"/>
        </w:rPr>
        <w:t>Ctf</w:t>
      </w:r>
      <w:r>
        <w:rPr>
          <w:rFonts w:hint="eastAsia" w:ascii="宋体" w:hAnsi="宋体" w:cs="微软雅黑"/>
          <w:sz w:val="24"/>
          <w:szCs w:val="24"/>
        </w:rPr>
        <w:t>GatewayApplication</w:t>
      </w:r>
    </w:p>
    <w:p>
      <w:pPr>
        <w:pStyle w:val="8"/>
        <w:numPr>
          <w:ilvl w:val="0"/>
          <w:numId w:val="1"/>
        </w:numPr>
        <w:rPr>
          <w:rFonts w:ascii="宋体" w:hAnsi="宋体" w:cs="微软雅黑"/>
          <w:sz w:val="24"/>
          <w:szCs w:val="24"/>
        </w:rPr>
      </w:pPr>
      <w:r>
        <w:rPr>
          <w:rFonts w:hint="default" w:ascii="宋体" w:hAnsi="宋体" w:cs="微软雅黑"/>
          <w:sz w:val="24"/>
          <w:szCs w:val="24"/>
        </w:rPr>
        <w:t>ctf</w:t>
      </w:r>
      <w:r>
        <w:rPr>
          <w:rFonts w:hint="eastAsia" w:ascii="宋体" w:hAnsi="宋体" w:cs="微软雅黑"/>
          <w:sz w:val="24"/>
          <w:szCs w:val="24"/>
        </w:rPr>
        <w:t xml:space="preserve">-auth 认证授权模块的 </w:t>
      </w:r>
      <w:r>
        <w:rPr>
          <w:rFonts w:hint="default" w:ascii="宋体" w:hAnsi="宋体" w:cs="微软雅黑"/>
          <w:sz w:val="24"/>
          <w:szCs w:val="24"/>
        </w:rPr>
        <w:t>Ctf</w:t>
      </w:r>
      <w:r>
        <w:rPr>
          <w:rFonts w:hint="eastAsia" w:ascii="宋体" w:hAnsi="宋体" w:cs="微软雅黑"/>
          <w:sz w:val="24"/>
          <w:szCs w:val="24"/>
        </w:rPr>
        <w:t>AuthApplication</w:t>
      </w:r>
    </w:p>
    <w:p>
      <w:pPr>
        <w:pStyle w:val="8"/>
        <w:numPr>
          <w:ilvl w:val="0"/>
          <w:numId w:val="1"/>
        </w:numPr>
        <w:rPr>
          <w:rFonts w:ascii="宋体" w:hAnsi="宋体" w:cs="微软雅黑"/>
          <w:sz w:val="24"/>
          <w:szCs w:val="24"/>
        </w:rPr>
      </w:pPr>
      <w:r>
        <w:rPr>
          <w:rFonts w:hint="default" w:ascii="宋体" w:hAnsi="宋体" w:cs="微软雅黑"/>
          <w:sz w:val="24"/>
          <w:szCs w:val="24"/>
        </w:rPr>
        <w:t>ctf</w:t>
      </w:r>
      <w:r>
        <w:rPr>
          <w:rFonts w:hint="eastAsia" w:ascii="宋体" w:hAnsi="宋体" w:cs="微软雅黑"/>
          <w:sz w:val="24"/>
          <w:szCs w:val="24"/>
        </w:rPr>
        <w:t xml:space="preserve">-admin-service 系统管理模块的 </w:t>
      </w:r>
      <w:r>
        <w:rPr>
          <w:rFonts w:hint="default" w:ascii="宋体" w:hAnsi="宋体" w:cs="微软雅黑"/>
          <w:sz w:val="24"/>
          <w:szCs w:val="24"/>
        </w:rPr>
        <w:t>Ctf</w:t>
      </w:r>
      <w:r>
        <w:rPr>
          <w:rFonts w:hint="eastAsia" w:ascii="宋体" w:hAnsi="宋体" w:cs="微软雅黑"/>
          <w:sz w:val="24"/>
          <w:szCs w:val="24"/>
        </w:rPr>
        <w:t>AdminApplication</w:t>
      </w:r>
    </w:p>
    <w:p>
      <w:pPr>
        <w:pStyle w:val="8"/>
        <w:numPr>
          <w:ilvl w:val="0"/>
          <w:numId w:val="1"/>
        </w:numPr>
        <w:rPr>
          <w:rFonts w:ascii="宋体" w:hAnsi="宋体" w:cs="微软雅黑"/>
          <w:sz w:val="24"/>
          <w:szCs w:val="24"/>
        </w:rPr>
      </w:pPr>
      <w:r>
        <w:rPr>
          <w:rFonts w:hint="default" w:ascii="宋体" w:hAnsi="宋体" w:cs="微软雅黑"/>
          <w:sz w:val="24"/>
          <w:szCs w:val="24"/>
        </w:rPr>
        <w:t>ctf</w:t>
      </w:r>
      <w:r>
        <w:rPr>
          <w:rFonts w:hint="eastAsia" w:ascii="宋体" w:hAnsi="宋体" w:cs="微软雅黑"/>
          <w:sz w:val="24"/>
          <w:szCs w:val="24"/>
        </w:rPr>
        <w:t xml:space="preserve">-account-service 账户管理模块的 </w:t>
      </w:r>
      <w:r>
        <w:rPr>
          <w:rFonts w:hint="default" w:ascii="宋体" w:hAnsi="宋体" w:cs="微软雅黑"/>
          <w:sz w:val="24"/>
          <w:szCs w:val="24"/>
        </w:rPr>
        <w:t>Ctf</w:t>
      </w:r>
      <w:r>
        <w:rPr>
          <w:rFonts w:hint="eastAsia" w:ascii="宋体" w:hAnsi="宋体" w:cs="微软雅黑"/>
          <w:sz w:val="24"/>
          <w:szCs w:val="24"/>
        </w:rPr>
        <w:t>AccountApplication</w:t>
      </w:r>
    </w:p>
    <w:p>
      <w:pPr>
        <w:pStyle w:val="8"/>
        <w:numPr>
          <w:ilvl w:val="0"/>
          <w:numId w:val="1"/>
        </w:numPr>
        <w:rPr>
          <w:rFonts w:ascii="宋体" w:hAnsi="宋体" w:cs="微软雅黑"/>
          <w:sz w:val="24"/>
          <w:szCs w:val="24"/>
        </w:rPr>
      </w:pPr>
      <w:r>
        <w:rPr>
          <w:rFonts w:hint="eastAsia" w:ascii="宋体" w:hAnsi="宋体" w:cs="微软雅黑"/>
          <w:sz w:val="24"/>
          <w:szCs w:val="24"/>
        </w:rPr>
        <w:t>其他模块的 Application</w:t>
      </w:r>
    </w:p>
    <w:p>
      <w:pPr>
        <w:jc w:val="both"/>
        <w:rPr>
          <w:rFonts w:hint="eastAsia" w:ascii="宋体" w:hAnsi="宋体"/>
          <w:b/>
          <w:sz w:val="44"/>
          <w:szCs w:val="44"/>
        </w:rPr>
      </w:pPr>
    </w:p>
    <w:p>
      <w:pPr>
        <w:rPr>
          <w:rFonts w:hint="default" w:ascii="宋体" w:hAnsi="宋体"/>
          <w:b/>
          <w:sz w:val="44"/>
          <w:szCs w:val="44"/>
          <w:lang w:val="en-US"/>
        </w:rPr>
      </w:pPr>
      <w:r>
        <w:rPr>
          <w:rFonts w:hint="eastAsia" w:ascii="宋体" w:hAnsi="宋体" w:cs="微软雅黑"/>
          <w:b/>
          <w:bCs/>
          <w:sz w:val="24"/>
          <w:szCs w:val="24"/>
          <w:lang w:val="en-US" w:eastAsia="zh-Hans"/>
        </w:rPr>
        <w:t>三、项目目录结构</w:t>
      </w:r>
    </w:p>
    <w:p>
      <w:r>
        <w:rPr>
          <w:rFonts w:hint="eastAsia" w:ascii="宋体" w:hAnsi="宋体" w:cs="微软雅黑"/>
          <w:sz w:val="24"/>
          <w:szCs w:val="24"/>
          <w:lang w:val="en-US" w:eastAsia="zh-Hans"/>
        </w:rPr>
        <w:t>需要前端使用</w:t>
      </w:r>
      <w:r>
        <w:rPr>
          <w:rFonts w:hint="eastAsia" w:ascii="宋体" w:hAnsi="宋体" w:cs="微软雅黑"/>
          <w:sz w:val="24"/>
          <w:szCs w:val="24"/>
        </w:rPr>
        <w:t>代码生成器，智能生成前后端各层次基础代码，提高开发效率。</w:t>
      </w:r>
    </w:p>
    <w:p>
      <w:pPr>
        <w:jc w:val="center"/>
        <w:rPr>
          <w:rFonts w:hint="eastAsia" w:ascii="宋体" w:hAnsi="宋体" w:cs="微软雅黑"/>
          <w:sz w:val="24"/>
          <w:szCs w:val="24"/>
        </w:rPr>
      </w:pPr>
      <w:r>
        <w:rPr>
          <w:rFonts w:hint="eastAsia" w:ascii="宋体" w:hAnsi="宋体" w:cs="微软雅黑"/>
          <w:sz w:val="24"/>
          <w:szCs w:val="24"/>
        </w:rPr>
        <w:t>新增功能以 用户管理 的 编辑用户 为例</w:t>
      </w:r>
    </w:p>
    <w:p>
      <w:pPr>
        <w:jc w:val="center"/>
        <w:rPr>
          <w:rFonts w:hint="eastAsia" w:ascii="宋体" w:hAnsi="宋体" w:cs="微软雅黑"/>
          <w:sz w:val="24"/>
          <w:szCs w:val="24"/>
        </w:rPr>
      </w:pPr>
    </w:p>
    <w:p>
      <w:pPr>
        <w:jc w:val="both"/>
        <w:rPr>
          <w:rFonts w:hint="default" w:ascii="宋体" w:hAnsi="宋体" w:cs="微软雅黑"/>
          <w:b/>
          <w:bCs/>
          <w:sz w:val="24"/>
          <w:szCs w:val="24"/>
          <w:lang w:val="en-US"/>
        </w:rPr>
      </w:pPr>
      <w:r>
        <w:rPr>
          <w:rFonts w:hint="eastAsia" w:ascii="宋体" w:hAnsi="宋体" w:cs="微软雅黑"/>
          <w:b/>
          <w:bCs/>
          <w:sz w:val="24"/>
          <w:szCs w:val="24"/>
          <w:lang w:val="en-US" w:eastAsia="zh-Hans"/>
        </w:rPr>
        <w:t>四、项目开发</w:t>
      </w:r>
    </w:p>
    <w:p>
      <w:pPr>
        <w:rPr>
          <w:rFonts w:ascii="宋体" w:hAnsi="宋体" w:cs="微软雅黑"/>
          <w:b/>
          <w:bCs/>
          <w:sz w:val="24"/>
          <w:szCs w:val="24"/>
        </w:rPr>
      </w:pPr>
      <w:r>
        <w:rPr>
          <w:rFonts w:hint="eastAsia" w:ascii="宋体" w:hAnsi="宋体" w:cs="微软雅黑"/>
          <w:b/>
          <w:bCs/>
          <w:sz w:val="24"/>
          <w:szCs w:val="24"/>
        </w:rPr>
        <w:t>1、编写Mybatis数据持久层的SQL</w:t>
      </w:r>
    </w:p>
    <w:p>
      <w:pPr>
        <w:rPr>
          <w:rFonts w:ascii="宋体" w:hAnsi="宋体" w:cs="微软雅黑"/>
          <w:sz w:val="24"/>
          <w:szCs w:val="24"/>
        </w:rPr>
      </w:pPr>
      <w:r>
        <w:rPr>
          <w:rFonts w:hint="eastAsia" w:ascii="宋体" w:hAnsi="宋体" w:cs="微软雅黑"/>
          <w:sz w:val="24"/>
          <w:szCs w:val="24"/>
        </w:rPr>
        <w:t>示例代码：</w:t>
      </w:r>
    </w:p>
    <w:p>
      <w:pPr>
        <w:pStyle w:val="4"/>
        <w:shd w:val="clear" w:color="auto" w:fill="F7F7F7"/>
        <w:rPr>
          <w:rStyle w:val="7"/>
          <w:color w:val="333333"/>
          <w:spacing w:val="3"/>
        </w:rPr>
      </w:pPr>
      <w:r>
        <w:rPr>
          <w:rStyle w:val="7"/>
          <w:color w:val="333333"/>
          <w:spacing w:val="3"/>
        </w:rPr>
        <w:t>&lt;update id="updateSysUser" parameterType="SysUser"&gt;</w:t>
      </w:r>
    </w:p>
    <w:p>
      <w:pPr>
        <w:pStyle w:val="4"/>
        <w:shd w:val="clear" w:color="auto" w:fill="F7F7F7"/>
        <w:rPr>
          <w:rStyle w:val="7"/>
          <w:color w:val="333333"/>
          <w:spacing w:val="3"/>
        </w:rPr>
      </w:pPr>
      <w:r>
        <w:rPr>
          <w:rStyle w:val="7"/>
          <w:color w:val="333333"/>
          <w:spacing w:val="3"/>
        </w:rPr>
        <w:t xml:space="preserve">    UPDATE mscode_sys_user</w:t>
      </w:r>
    </w:p>
    <w:p>
      <w:pPr>
        <w:pStyle w:val="4"/>
        <w:shd w:val="clear" w:color="auto" w:fill="F7F7F7"/>
        <w:rPr>
          <w:rStyle w:val="7"/>
          <w:color w:val="333333"/>
          <w:spacing w:val="3"/>
        </w:rPr>
      </w:pPr>
      <w:r>
        <w:rPr>
          <w:rStyle w:val="7"/>
          <w:color w:val="333333"/>
          <w:spacing w:val="3"/>
        </w:rPr>
        <w:t xml:space="preserve">    &lt;set&gt;</w:t>
      </w:r>
    </w:p>
    <w:p>
      <w:pPr>
        <w:pStyle w:val="4"/>
        <w:shd w:val="clear" w:color="auto" w:fill="F7F7F7"/>
        <w:rPr>
          <w:rStyle w:val="7"/>
          <w:color w:val="333333"/>
          <w:spacing w:val="3"/>
        </w:rPr>
      </w:pPr>
      <w:r>
        <w:rPr>
          <w:rStyle w:val="7"/>
          <w:color w:val="333333"/>
          <w:spacing w:val="3"/>
        </w:rPr>
        <w:t xml:space="preserve">        &lt;if test="password != null and password != ''"&gt;password=#{password},&lt;/if&gt;</w:t>
      </w:r>
    </w:p>
    <w:p>
      <w:pPr>
        <w:pStyle w:val="4"/>
        <w:shd w:val="clear" w:color="auto" w:fill="F7F7F7"/>
        <w:rPr>
          <w:rStyle w:val="7"/>
          <w:color w:val="333333"/>
          <w:spacing w:val="3"/>
        </w:rPr>
      </w:pPr>
      <w:r>
        <w:rPr>
          <w:rStyle w:val="7"/>
          <w:color w:val="333333"/>
          <w:spacing w:val="3"/>
        </w:rPr>
        <w:t xml:space="preserve">        &lt;if test="email != null and email != ''"&gt;email=#{email},&lt;/if&gt;</w:t>
      </w:r>
    </w:p>
    <w:p>
      <w:pPr>
        <w:pStyle w:val="4"/>
        <w:shd w:val="clear" w:color="auto" w:fill="F7F7F7"/>
        <w:rPr>
          <w:rStyle w:val="7"/>
          <w:color w:val="333333"/>
          <w:spacing w:val="3"/>
        </w:rPr>
      </w:pPr>
      <w:r>
        <w:rPr>
          <w:rStyle w:val="7"/>
          <w:color w:val="333333"/>
          <w:spacing w:val="3"/>
        </w:rPr>
        <w:t xml:space="preserve">        &lt;if test="mobile != null and mobile != ''"&gt;mobile=#{mobile},&lt;/if&gt;</w:t>
      </w:r>
    </w:p>
    <w:p>
      <w:pPr>
        <w:pStyle w:val="4"/>
        <w:shd w:val="clear" w:color="auto" w:fill="F7F7F7"/>
        <w:rPr>
          <w:rStyle w:val="7"/>
          <w:color w:val="333333"/>
          <w:spacing w:val="3"/>
        </w:rPr>
      </w:pPr>
      <w:r>
        <w:rPr>
          <w:rStyle w:val="7"/>
          <w:color w:val="333333"/>
          <w:spacing w:val="3"/>
        </w:rPr>
        <w:t xml:space="preserve">        &lt;if test="roleId != null"&gt;role_id=#{roleId},&lt;/if&gt;</w:t>
      </w:r>
    </w:p>
    <w:p>
      <w:pPr>
        <w:pStyle w:val="4"/>
        <w:shd w:val="clear" w:color="auto" w:fill="F7F7F7"/>
        <w:rPr>
          <w:rStyle w:val="7"/>
          <w:color w:val="333333"/>
          <w:spacing w:val="3"/>
        </w:rPr>
      </w:pPr>
      <w:r>
        <w:rPr>
          <w:rStyle w:val="7"/>
          <w:color w:val="333333"/>
          <w:spacing w:val="3"/>
        </w:rPr>
        <w:t xml:space="preserve">        &lt;if test="orgId != null"&gt;org_id=#{orgId},&lt;/if&gt;</w:t>
      </w:r>
    </w:p>
    <w:p>
      <w:pPr>
        <w:pStyle w:val="4"/>
        <w:shd w:val="clear" w:color="auto" w:fill="F7F7F7"/>
        <w:rPr>
          <w:rStyle w:val="7"/>
          <w:color w:val="333333"/>
          <w:spacing w:val="3"/>
        </w:rPr>
      </w:pPr>
      <w:r>
        <w:rPr>
          <w:rStyle w:val="7"/>
          <w:color w:val="333333"/>
          <w:spacing w:val="3"/>
        </w:rPr>
        <w:t xml:space="preserve">        &lt;if test="status != null"&gt;status=#{status},&lt;/if&gt;</w:t>
      </w:r>
    </w:p>
    <w:p>
      <w:pPr>
        <w:pStyle w:val="4"/>
        <w:shd w:val="clear" w:color="auto" w:fill="F7F7F7"/>
        <w:rPr>
          <w:rStyle w:val="7"/>
          <w:color w:val="333333"/>
          <w:spacing w:val="3"/>
        </w:rPr>
      </w:pPr>
      <w:r>
        <w:rPr>
          <w:rStyle w:val="7"/>
          <w:color w:val="333333"/>
          <w:spacing w:val="3"/>
        </w:rPr>
        <w:t xml:space="preserve">        prefix=#{prefix,jdbcType=VARCHAR}</w:t>
      </w:r>
    </w:p>
    <w:p>
      <w:pPr>
        <w:pStyle w:val="4"/>
        <w:shd w:val="clear" w:color="auto" w:fill="F7F7F7"/>
        <w:rPr>
          <w:rStyle w:val="7"/>
          <w:color w:val="333333"/>
          <w:spacing w:val="3"/>
        </w:rPr>
      </w:pPr>
      <w:r>
        <w:rPr>
          <w:rStyle w:val="7"/>
          <w:color w:val="333333"/>
          <w:spacing w:val="3"/>
        </w:rPr>
        <w:t xml:space="preserve">    &lt;/set&gt;</w:t>
      </w:r>
    </w:p>
    <w:p>
      <w:pPr>
        <w:pStyle w:val="4"/>
        <w:shd w:val="clear" w:color="auto" w:fill="F7F7F7"/>
        <w:rPr>
          <w:rStyle w:val="7"/>
          <w:color w:val="333333"/>
          <w:spacing w:val="3"/>
        </w:rPr>
      </w:pPr>
      <w:r>
        <w:rPr>
          <w:rStyle w:val="7"/>
          <w:color w:val="333333"/>
          <w:spacing w:val="3"/>
        </w:rPr>
        <w:t xml:space="preserve">    WHERE id=#{id,jdbcType=BIGINT}</w:t>
      </w:r>
    </w:p>
    <w:p>
      <w:pPr>
        <w:pStyle w:val="4"/>
        <w:shd w:val="clear" w:color="auto" w:fill="F7F7F7"/>
        <w:rPr>
          <w:rStyle w:val="7"/>
          <w:color w:val="333333"/>
          <w:spacing w:val="3"/>
        </w:rPr>
      </w:pPr>
      <w:r>
        <w:rPr>
          <w:rStyle w:val="7"/>
          <w:color w:val="333333"/>
          <w:spacing w:val="3"/>
        </w:rPr>
        <w:t>&lt;/update&gt;</w:t>
      </w:r>
    </w:p>
    <w:p>
      <w:pPr>
        <w:rPr>
          <w:rFonts w:ascii="宋体" w:hAnsi="宋体" w:cs="微软雅黑"/>
          <w:sz w:val="24"/>
          <w:szCs w:val="24"/>
        </w:rPr>
      </w:pPr>
      <w:r>
        <w:rPr>
          <w:rFonts w:hint="eastAsia" w:ascii="宋体" w:hAnsi="宋体" w:cs="微软雅黑"/>
          <w:sz w:val="24"/>
          <w:szCs w:val="24"/>
        </w:rPr>
        <w:t>为了安全性和健壮性，Mybatis 数据持久层不要缺少对字段非空和类型的判断处理。</w:t>
      </w:r>
    </w:p>
    <w:p>
      <w:pPr>
        <w:rPr>
          <w:rFonts w:ascii="宋体" w:hAnsi="宋体" w:cs="微软雅黑"/>
          <w:b/>
          <w:bCs/>
          <w:sz w:val="24"/>
          <w:szCs w:val="24"/>
        </w:rPr>
      </w:pPr>
      <w:r>
        <w:rPr>
          <w:rFonts w:hint="eastAsia" w:ascii="宋体" w:hAnsi="宋体" w:cs="微软雅黑"/>
          <w:b/>
          <w:bCs/>
          <w:sz w:val="24"/>
          <w:szCs w:val="24"/>
        </w:rPr>
        <w:t>2、编写数据持久接口层的代码</w:t>
      </w:r>
    </w:p>
    <w:p>
      <w:pPr>
        <w:rPr>
          <w:rFonts w:ascii="宋体" w:hAnsi="宋体" w:cs="微软雅黑"/>
          <w:sz w:val="24"/>
          <w:szCs w:val="24"/>
        </w:rPr>
      </w:pPr>
      <w:r>
        <w:rPr>
          <w:rFonts w:hint="eastAsia" w:ascii="宋体" w:hAnsi="宋体" w:cs="微软雅黑"/>
          <w:sz w:val="24"/>
          <w:szCs w:val="24"/>
        </w:rPr>
        <w:t>示例代码：</w:t>
      </w:r>
    </w:p>
    <w:p>
      <w:pPr>
        <w:pStyle w:val="4"/>
        <w:shd w:val="clear" w:color="auto" w:fill="F7F7F7"/>
        <w:rPr>
          <w:rStyle w:val="7"/>
          <w:color w:val="333333"/>
          <w:spacing w:val="3"/>
        </w:rPr>
      </w:pPr>
      <w:r>
        <w:rPr>
          <w:rStyle w:val="7"/>
          <w:color w:val="333333"/>
          <w:spacing w:val="3"/>
        </w:rPr>
        <w:t>/**</w:t>
      </w:r>
    </w:p>
    <w:p>
      <w:pPr>
        <w:pStyle w:val="4"/>
        <w:shd w:val="clear" w:color="auto" w:fill="F7F7F7"/>
        <w:rPr>
          <w:rStyle w:val="7"/>
          <w:color w:val="333333"/>
          <w:spacing w:val="3"/>
        </w:rPr>
      </w:pPr>
      <w:r>
        <w:rPr>
          <w:rStyle w:val="7"/>
          <w:rFonts w:hint="eastAsia"/>
          <w:color w:val="333333"/>
          <w:spacing w:val="3"/>
        </w:rPr>
        <w:t xml:space="preserve">  * 编辑用户</w:t>
      </w:r>
    </w:p>
    <w:p>
      <w:pPr>
        <w:pStyle w:val="4"/>
        <w:shd w:val="clear" w:color="auto" w:fill="F7F7F7"/>
        <w:rPr>
          <w:rStyle w:val="7"/>
          <w:color w:val="333333"/>
          <w:spacing w:val="3"/>
        </w:rPr>
      </w:pPr>
      <w:r>
        <w:rPr>
          <w:rStyle w:val="7"/>
          <w:color w:val="333333"/>
          <w:spacing w:val="3"/>
        </w:rPr>
        <w:t xml:space="preserve">  * </w:t>
      </w:r>
    </w:p>
    <w:p>
      <w:pPr>
        <w:pStyle w:val="4"/>
        <w:shd w:val="clear" w:color="auto" w:fill="F7F7F7"/>
        <w:rPr>
          <w:rStyle w:val="7"/>
          <w:color w:val="333333"/>
          <w:spacing w:val="3"/>
        </w:rPr>
      </w:pPr>
      <w:r>
        <w:rPr>
          <w:rStyle w:val="7"/>
          <w:rFonts w:hint="eastAsia"/>
          <w:color w:val="333333"/>
          <w:spacing w:val="3"/>
        </w:rPr>
        <w:t xml:space="preserve">  * @param sysUser 用户对象</w:t>
      </w:r>
    </w:p>
    <w:p>
      <w:pPr>
        <w:pStyle w:val="4"/>
        <w:shd w:val="clear" w:color="auto" w:fill="F7F7F7"/>
        <w:rPr>
          <w:rStyle w:val="7"/>
          <w:color w:val="333333"/>
          <w:spacing w:val="3"/>
        </w:rPr>
      </w:pPr>
      <w:r>
        <w:rPr>
          <w:rStyle w:val="7"/>
          <w:color w:val="333333"/>
          <w:spacing w:val="3"/>
        </w:rPr>
        <w:t xml:space="preserve">  * @return</w:t>
      </w:r>
    </w:p>
    <w:p>
      <w:pPr>
        <w:pStyle w:val="4"/>
        <w:shd w:val="clear" w:color="auto" w:fill="F7F7F7"/>
        <w:rPr>
          <w:rStyle w:val="7"/>
          <w:color w:val="333333"/>
          <w:spacing w:val="3"/>
        </w:rPr>
      </w:pPr>
      <w:r>
        <w:rPr>
          <w:rStyle w:val="7"/>
          <w:color w:val="333333"/>
          <w:spacing w:val="3"/>
        </w:rPr>
        <w:t xml:space="preserve">  */</w:t>
      </w:r>
    </w:p>
    <w:p>
      <w:pPr>
        <w:pStyle w:val="4"/>
        <w:shd w:val="clear" w:color="auto" w:fill="F7F7F7"/>
        <w:rPr>
          <w:rStyle w:val="7"/>
          <w:color w:val="333333"/>
          <w:spacing w:val="3"/>
        </w:rPr>
      </w:pPr>
      <w:r>
        <w:rPr>
          <w:rStyle w:val="7"/>
          <w:color w:val="333333"/>
          <w:spacing w:val="3"/>
        </w:rPr>
        <w:t>int updateSysUser(SysUser sysUser);</w:t>
      </w:r>
    </w:p>
    <w:p>
      <w:pPr>
        <w:rPr>
          <w:rFonts w:ascii="宋体" w:hAnsi="宋体" w:cs="微软雅黑"/>
          <w:b/>
          <w:bCs/>
          <w:sz w:val="24"/>
          <w:szCs w:val="24"/>
        </w:rPr>
      </w:pPr>
      <w:r>
        <w:rPr>
          <w:rFonts w:hint="eastAsia" w:ascii="宋体" w:hAnsi="宋体" w:cs="微软雅黑"/>
          <w:b/>
          <w:bCs/>
          <w:sz w:val="24"/>
          <w:szCs w:val="24"/>
        </w:rPr>
        <w:t>3、编写业务逻辑实现层的代码</w:t>
      </w:r>
    </w:p>
    <w:p>
      <w:pPr>
        <w:rPr>
          <w:rFonts w:ascii="宋体" w:hAnsi="宋体" w:cs="微软雅黑"/>
          <w:sz w:val="24"/>
          <w:szCs w:val="24"/>
        </w:rPr>
      </w:pPr>
      <w:r>
        <w:rPr>
          <w:rFonts w:hint="eastAsia" w:ascii="宋体" w:hAnsi="宋体" w:cs="微软雅黑"/>
          <w:sz w:val="24"/>
          <w:szCs w:val="24"/>
        </w:rPr>
        <w:t>示例代码：</w:t>
      </w:r>
    </w:p>
    <w:p>
      <w:pPr>
        <w:pStyle w:val="4"/>
        <w:shd w:val="clear" w:color="auto" w:fill="F7F7F7"/>
        <w:rPr>
          <w:rStyle w:val="7"/>
          <w:color w:val="333333"/>
          <w:spacing w:val="3"/>
        </w:rPr>
      </w:pPr>
      <w:r>
        <w:rPr>
          <w:rStyle w:val="7"/>
          <w:color w:val="333333"/>
          <w:spacing w:val="3"/>
        </w:rPr>
        <w:t>/**</w:t>
      </w:r>
    </w:p>
    <w:p>
      <w:pPr>
        <w:pStyle w:val="4"/>
        <w:shd w:val="clear" w:color="auto" w:fill="F7F7F7"/>
        <w:rPr>
          <w:rStyle w:val="7"/>
          <w:color w:val="333333"/>
          <w:spacing w:val="3"/>
        </w:rPr>
      </w:pPr>
      <w:r>
        <w:rPr>
          <w:rStyle w:val="7"/>
          <w:rFonts w:hint="eastAsia"/>
          <w:color w:val="333333"/>
          <w:spacing w:val="3"/>
        </w:rPr>
        <w:t xml:space="preserve">  * 编辑用户</w:t>
      </w:r>
    </w:p>
    <w:p>
      <w:pPr>
        <w:pStyle w:val="4"/>
        <w:shd w:val="clear" w:color="auto" w:fill="F7F7F7"/>
        <w:rPr>
          <w:rStyle w:val="7"/>
          <w:color w:val="333333"/>
          <w:spacing w:val="3"/>
        </w:rPr>
      </w:pPr>
      <w:r>
        <w:rPr>
          <w:rStyle w:val="7"/>
          <w:color w:val="333333"/>
          <w:spacing w:val="3"/>
        </w:rPr>
        <w:t xml:space="preserve">  */</w:t>
      </w:r>
    </w:p>
    <w:p>
      <w:pPr>
        <w:pStyle w:val="4"/>
        <w:shd w:val="clear" w:color="auto" w:fill="F7F7F7"/>
        <w:rPr>
          <w:rStyle w:val="7"/>
          <w:color w:val="333333"/>
          <w:spacing w:val="3"/>
        </w:rPr>
      </w:pPr>
      <w:r>
        <w:rPr>
          <w:rStyle w:val="7"/>
          <w:color w:val="333333"/>
          <w:spacing w:val="3"/>
        </w:rPr>
        <w:t>@Override</w:t>
      </w:r>
    </w:p>
    <w:p>
      <w:pPr>
        <w:pStyle w:val="4"/>
        <w:shd w:val="clear" w:color="auto" w:fill="F7F7F7"/>
        <w:rPr>
          <w:rStyle w:val="7"/>
          <w:color w:val="333333"/>
          <w:spacing w:val="3"/>
        </w:rPr>
      </w:pPr>
      <w:r>
        <w:rPr>
          <w:rStyle w:val="7"/>
          <w:color w:val="333333"/>
          <w:spacing w:val="3"/>
        </w:rPr>
        <w:t>public void updateSysUser(SysUser sysUser) {</w:t>
      </w:r>
    </w:p>
    <w:p>
      <w:pPr>
        <w:pStyle w:val="4"/>
        <w:shd w:val="clear" w:color="auto" w:fill="F7F7F7"/>
        <w:rPr>
          <w:rStyle w:val="7"/>
          <w:color w:val="333333"/>
          <w:spacing w:val="3"/>
        </w:rPr>
      </w:pPr>
      <w:r>
        <w:rPr>
          <w:rStyle w:val="7"/>
          <w:color w:val="333333"/>
          <w:spacing w:val="3"/>
        </w:rPr>
        <w:t xml:space="preserve">  Integer existing = sysUserMapper.getSysUserByIdEmailMobile(sysUser.getId(), sysUser.getEmail(), sysUser.getMobile());</w:t>
      </w:r>
    </w:p>
    <w:p>
      <w:pPr>
        <w:pStyle w:val="4"/>
        <w:shd w:val="clear" w:color="auto" w:fill="F7F7F7"/>
        <w:rPr>
          <w:rStyle w:val="7"/>
          <w:color w:val="333333"/>
          <w:spacing w:val="3"/>
        </w:rPr>
      </w:pPr>
      <w:r>
        <w:rPr>
          <w:rStyle w:val="7"/>
          <w:color w:val="333333"/>
          <w:spacing w:val="3"/>
        </w:rPr>
        <w:t xml:space="preserve">  if (existing != null &amp;&amp; existing &gt; 0) {</w:t>
      </w:r>
    </w:p>
    <w:p>
      <w:pPr>
        <w:pStyle w:val="4"/>
        <w:shd w:val="clear" w:color="auto" w:fill="F7F7F7"/>
        <w:rPr>
          <w:rStyle w:val="7"/>
          <w:color w:val="333333"/>
          <w:spacing w:val="3"/>
        </w:rPr>
      </w:pPr>
      <w:r>
        <w:rPr>
          <w:rStyle w:val="7"/>
          <w:rFonts w:hint="eastAsia"/>
          <w:color w:val="333333"/>
          <w:spacing w:val="3"/>
        </w:rPr>
        <w:t xml:space="preserve">    throw new IllegalArgumentException("邮箱或手机号已存在");</w:t>
      </w:r>
    </w:p>
    <w:p>
      <w:pPr>
        <w:pStyle w:val="4"/>
        <w:shd w:val="clear" w:color="auto" w:fill="F7F7F7"/>
        <w:rPr>
          <w:rStyle w:val="7"/>
          <w:color w:val="333333"/>
          <w:spacing w:val="3"/>
        </w:rPr>
      </w:pPr>
      <w:r>
        <w:rPr>
          <w:rStyle w:val="7"/>
          <w:color w:val="333333"/>
          <w:spacing w:val="3"/>
        </w:rPr>
        <w:t xml:space="preserve">  }</w:t>
      </w:r>
    </w:p>
    <w:p>
      <w:pPr>
        <w:pStyle w:val="4"/>
        <w:shd w:val="clear" w:color="auto" w:fill="F7F7F7"/>
        <w:rPr>
          <w:rStyle w:val="7"/>
          <w:color w:val="333333"/>
          <w:spacing w:val="3"/>
        </w:rPr>
      </w:pPr>
      <w:r>
        <w:rPr>
          <w:rStyle w:val="7"/>
          <w:color w:val="333333"/>
          <w:spacing w:val="3"/>
        </w:rPr>
        <w:t xml:space="preserve">  if (StringUtils.isNotBlank(sysUser.getPassword())) {</w:t>
      </w:r>
    </w:p>
    <w:p>
      <w:pPr>
        <w:pStyle w:val="4"/>
        <w:shd w:val="clear" w:color="auto" w:fill="F7F7F7"/>
        <w:rPr>
          <w:rStyle w:val="7"/>
          <w:color w:val="333333"/>
          <w:spacing w:val="3"/>
        </w:rPr>
      </w:pPr>
      <w:r>
        <w:rPr>
          <w:rStyle w:val="7"/>
          <w:color w:val="333333"/>
          <w:spacing w:val="3"/>
        </w:rPr>
        <w:t xml:space="preserve">    sysUser.setPassword(encoder.encode(sysUser.getPassword()));</w:t>
      </w:r>
    </w:p>
    <w:p>
      <w:pPr>
        <w:pStyle w:val="4"/>
        <w:shd w:val="clear" w:color="auto" w:fill="F7F7F7"/>
        <w:rPr>
          <w:rStyle w:val="7"/>
          <w:color w:val="333333"/>
          <w:spacing w:val="3"/>
        </w:rPr>
      </w:pPr>
      <w:r>
        <w:rPr>
          <w:rStyle w:val="7"/>
          <w:color w:val="333333"/>
          <w:spacing w:val="3"/>
        </w:rPr>
        <w:t xml:space="preserve">  }</w:t>
      </w:r>
    </w:p>
    <w:p>
      <w:pPr>
        <w:pStyle w:val="4"/>
        <w:shd w:val="clear" w:color="auto" w:fill="F7F7F7"/>
        <w:rPr>
          <w:rStyle w:val="7"/>
          <w:color w:val="333333"/>
          <w:spacing w:val="3"/>
        </w:rPr>
      </w:pPr>
      <w:r>
        <w:rPr>
          <w:rStyle w:val="7"/>
          <w:color w:val="333333"/>
          <w:spacing w:val="3"/>
        </w:rPr>
        <w:t xml:space="preserve">  sysUserMapper.updateSysUser(sysUser);</w:t>
      </w:r>
    </w:p>
    <w:p>
      <w:pPr>
        <w:pStyle w:val="4"/>
        <w:shd w:val="clear" w:color="auto" w:fill="F7F7F7"/>
        <w:rPr>
          <w:rStyle w:val="7"/>
          <w:color w:val="333333"/>
          <w:spacing w:val="3"/>
        </w:rPr>
      </w:pPr>
      <w:r>
        <w:rPr>
          <w:rStyle w:val="7"/>
          <w:rFonts w:hint="eastAsia"/>
          <w:color w:val="333333"/>
          <w:spacing w:val="3"/>
        </w:rPr>
        <w:t xml:space="preserve">  logger.info("用户已编辑： {}", sysUser.getUsername());</w:t>
      </w:r>
    </w:p>
    <w:p>
      <w:pPr>
        <w:pStyle w:val="4"/>
        <w:shd w:val="clear" w:color="auto" w:fill="F7F7F7"/>
        <w:rPr>
          <w:rStyle w:val="7"/>
          <w:color w:val="333333"/>
          <w:spacing w:val="3"/>
        </w:rPr>
      </w:pPr>
      <w:r>
        <w:rPr>
          <w:rStyle w:val="7"/>
          <w:color w:val="333333"/>
          <w:spacing w:val="3"/>
        </w:rPr>
        <w:t>}</w:t>
      </w:r>
    </w:p>
    <w:p>
      <w:pPr>
        <w:rPr>
          <w:rFonts w:ascii="宋体" w:hAnsi="宋体" w:cs="微软雅黑"/>
          <w:b/>
          <w:bCs/>
          <w:sz w:val="24"/>
          <w:szCs w:val="24"/>
        </w:rPr>
      </w:pPr>
      <w:r>
        <w:rPr>
          <w:rFonts w:hint="eastAsia" w:ascii="宋体" w:hAnsi="宋体" w:cs="微软雅黑"/>
          <w:b/>
          <w:bCs/>
          <w:sz w:val="24"/>
          <w:szCs w:val="24"/>
        </w:rPr>
        <w:t>4、编写业务逻辑接口层的代码</w:t>
      </w:r>
    </w:p>
    <w:p>
      <w:pPr>
        <w:rPr>
          <w:rFonts w:ascii="宋体" w:hAnsi="宋体" w:cs="微软雅黑"/>
          <w:sz w:val="24"/>
          <w:szCs w:val="24"/>
        </w:rPr>
      </w:pPr>
      <w:r>
        <w:rPr>
          <w:rFonts w:hint="eastAsia" w:ascii="宋体" w:hAnsi="宋体" w:cs="微软雅黑"/>
          <w:sz w:val="24"/>
          <w:szCs w:val="24"/>
        </w:rPr>
        <w:t>示例代码：</w:t>
      </w:r>
    </w:p>
    <w:p>
      <w:pPr>
        <w:pStyle w:val="4"/>
        <w:shd w:val="clear" w:color="auto" w:fill="F7F7F7"/>
        <w:rPr>
          <w:rStyle w:val="7"/>
          <w:color w:val="333333"/>
          <w:spacing w:val="3"/>
        </w:rPr>
      </w:pPr>
      <w:r>
        <w:rPr>
          <w:rStyle w:val="7"/>
          <w:color w:val="333333"/>
          <w:spacing w:val="3"/>
        </w:rPr>
        <w:t>/**</w:t>
      </w:r>
    </w:p>
    <w:p>
      <w:pPr>
        <w:pStyle w:val="4"/>
        <w:shd w:val="clear" w:color="auto" w:fill="F7F7F7"/>
        <w:rPr>
          <w:rStyle w:val="7"/>
          <w:color w:val="333333"/>
          <w:spacing w:val="3"/>
        </w:rPr>
      </w:pPr>
      <w:r>
        <w:rPr>
          <w:rStyle w:val="7"/>
          <w:rFonts w:hint="eastAsia"/>
          <w:color w:val="333333"/>
          <w:spacing w:val="3"/>
        </w:rPr>
        <w:t xml:space="preserve">  * 编辑用户</w:t>
      </w:r>
    </w:p>
    <w:p>
      <w:pPr>
        <w:pStyle w:val="4"/>
        <w:shd w:val="clear" w:color="auto" w:fill="F7F7F7"/>
        <w:rPr>
          <w:rStyle w:val="7"/>
          <w:color w:val="333333"/>
          <w:spacing w:val="3"/>
        </w:rPr>
      </w:pPr>
      <w:r>
        <w:rPr>
          <w:rStyle w:val="7"/>
          <w:color w:val="333333"/>
          <w:spacing w:val="3"/>
        </w:rPr>
        <w:t xml:space="preserve">  * </w:t>
      </w:r>
    </w:p>
    <w:p>
      <w:pPr>
        <w:pStyle w:val="4"/>
        <w:shd w:val="clear" w:color="auto" w:fill="F7F7F7"/>
        <w:rPr>
          <w:rStyle w:val="7"/>
          <w:color w:val="333333"/>
          <w:spacing w:val="3"/>
        </w:rPr>
      </w:pPr>
      <w:r>
        <w:rPr>
          <w:rStyle w:val="7"/>
          <w:rFonts w:hint="eastAsia"/>
          <w:color w:val="333333"/>
          <w:spacing w:val="3"/>
        </w:rPr>
        <w:t xml:space="preserve">  * @param sysUser 用户对象</w:t>
      </w:r>
    </w:p>
    <w:p>
      <w:pPr>
        <w:pStyle w:val="4"/>
        <w:shd w:val="clear" w:color="auto" w:fill="F7F7F7"/>
        <w:rPr>
          <w:rStyle w:val="7"/>
          <w:color w:val="333333"/>
          <w:spacing w:val="3"/>
        </w:rPr>
      </w:pPr>
      <w:r>
        <w:rPr>
          <w:rStyle w:val="7"/>
          <w:color w:val="333333"/>
          <w:spacing w:val="3"/>
        </w:rPr>
        <w:t xml:space="preserve">  */</w:t>
      </w:r>
    </w:p>
    <w:p>
      <w:pPr>
        <w:pStyle w:val="4"/>
        <w:shd w:val="clear" w:color="auto" w:fill="F7F7F7"/>
        <w:rPr>
          <w:rStyle w:val="7"/>
          <w:color w:val="333333"/>
          <w:spacing w:val="3"/>
        </w:rPr>
      </w:pPr>
      <w:r>
        <w:rPr>
          <w:rStyle w:val="7"/>
          <w:color w:val="333333"/>
          <w:spacing w:val="3"/>
        </w:rPr>
        <w:t>void updateSysUser(SysUser sysUser);</w:t>
      </w:r>
    </w:p>
    <w:p>
      <w:pPr>
        <w:rPr>
          <w:rFonts w:ascii="宋体" w:hAnsi="宋体" w:cs="微软雅黑"/>
          <w:b/>
          <w:bCs/>
          <w:sz w:val="24"/>
          <w:szCs w:val="24"/>
        </w:rPr>
      </w:pPr>
      <w:r>
        <w:rPr>
          <w:rFonts w:hint="eastAsia" w:ascii="宋体" w:hAnsi="宋体" w:cs="微软雅黑"/>
          <w:b/>
          <w:bCs/>
          <w:sz w:val="24"/>
          <w:szCs w:val="24"/>
        </w:rPr>
        <w:t>5、编写控制层的代码</w:t>
      </w:r>
    </w:p>
    <w:p>
      <w:pPr>
        <w:rPr>
          <w:rFonts w:ascii="宋体" w:hAnsi="宋体" w:cs="微软雅黑"/>
          <w:sz w:val="24"/>
          <w:szCs w:val="24"/>
        </w:rPr>
      </w:pPr>
      <w:r>
        <w:rPr>
          <w:rFonts w:hint="eastAsia" w:ascii="宋体" w:hAnsi="宋体" w:cs="微软雅黑"/>
          <w:sz w:val="24"/>
          <w:szCs w:val="24"/>
        </w:rPr>
        <w:t>前端传来的参数必须经过 @Validated 校验。</w:t>
      </w:r>
    </w:p>
    <w:p>
      <w:pPr>
        <w:rPr>
          <w:rFonts w:ascii="宋体" w:hAnsi="宋体" w:cs="微软雅黑"/>
          <w:sz w:val="24"/>
          <w:szCs w:val="24"/>
        </w:rPr>
      </w:pPr>
      <w:r>
        <w:rPr>
          <w:rFonts w:hint="eastAsia" w:ascii="宋体" w:hAnsi="宋体" w:cs="微软雅黑"/>
          <w:sz w:val="24"/>
          <w:szCs w:val="24"/>
        </w:rPr>
        <w:t>控制层的 ResultBuilder 统一处理可能出现的异常，并写入日志。</w:t>
      </w:r>
    </w:p>
    <w:p>
      <w:pPr>
        <w:rPr>
          <w:rFonts w:ascii="宋体" w:hAnsi="宋体" w:cs="微软雅黑"/>
          <w:sz w:val="24"/>
          <w:szCs w:val="24"/>
        </w:rPr>
      </w:pPr>
      <w:r>
        <w:rPr>
          <w:rFonts w:hint="eastAsia" w:ascii="宋体" w:hAnsi="宋体" w:cs="微软雅黑"/>
          <w:sz w:val="24"/>
          <w:szCs w:val="24"/>
        </w:rPr>
        <w:t>示例代码：</w:t>
      </w:r>
    </w:p>
    <w:p>
      <w:pPr>
        <w:pStyle w:val="4"/>
        <w:shd w:val="clear" w:color="auto" w:fill="F7F7F7"/>
        <w:rPr>
          <w:rStyle w:val="7"/>
          <w:color w:val="333333"/>
          <w:spacing w:val="3"/>
        </w:rPr>
      </w:pPr>
      <w:r>
        <w:rPr>
          <w:rStyle w:val="7"/>
          <w:color w:val="333333"/>
          <w:spacing w:val="3"/>
        </w:rPr>
        <w:t>/**</w:t>
      </w:r>
    </w:p>
    <w:p>
      <w:pPr>
        <w:pStyle w:val="4"/>
        <w:shd w:val="clear" w:color="auto" w:fill="F7F7F7"/>
        <w:rPr>
          <w:rStyle w:val="7"/>
          <w:color w:val="333333"/>
          <w:spacing w:val="3"/>
        </w:rPr>
      </w:pPr>
      <w:r>
        <w:rPr>
          <w:rStyle w:val="7"/>
          <w:rFonts w:hint="eastAsia"/>
          <w:color w:val="333333"/>
          <w:spacing w:val="3"/>
        </w:rPr>
        <w:t xml:space="preserve">  * 编辑用户</w:t>
      </w:r>
    </w:p>
    <w:p>
      <w:pPr>
        <w:pStyle w:val="4"/>
        <w:shd w:val="clear" w:color="auto" w:fill="F7F7F7"/>
        <w:rPr>
          <w:rStyle w:val="7"/>
          <w:color w:val="333333"/>
          <w:spacing w:val="3"/>
        </w:rPr>
      </w:pPr>
      <w:r>
        <w:rPr>
          <w:rStyle w:val="7"/>
          <w:color w:val="333333"/>
          <w:spacing w:val="3"/>
        </w:rPr>
        <w:t xml:space="preserve">  * </w:t>
      </w:r>
    </w:p>
    <w:p>
      <w:pPr>
        <w:pStyle w:val="4"/>
        <w:shd w:val="clear" w:color="auto" w:fill="F7F7F7"/>
        <w:rPr>
          <w:rStyle w:val="7"/>
          <w:color w:val="333333"/>
          <w:spacing w:val="3"/>
        </w:rPr>
      </w:pPr>
      <w:r>
        <w:rPr>
          <w:rStyle w:val="7"/>
          <w:rFonts w:hint="eastAsia"/>
          <w:color w:val="333333"/>
          <w:spacing w:val="3"/>
        </w:rPr>
        <w:t xml:space="preserve">  * @param sysUser 用户对象</w:t>
      </w:r>
    </w:p>
    <w:p>
      <w:pPr>
        <w:pStyle w:val="4"/>
        <w:shd w:val="clear" w:color="auto" w:fill="F7F7F7"/>
        <w:rPr>
          <w:rStyle w:val="7"/>
          <w:color w:val="333333"/>
          <w:spacing w:val="3"/>
        </w:rPr>
      </w:pPr>
      <w:r>
        <w:rPr>
          <w:rStyle w:val="7"/>
          <w:color w:val="333333"/>
          <w:spacing w:val="3"/>
        </w:rPr>
        <w:t xml:space="preserve">  * @return</w:t>
      </w:r>
    </w:p>
    <w:p>
      <w:pPr>
        <w:pStyle w:val="4"/>
        <w:shd w:val="clear" w:color="auto" w:fill="F7F7F7"/>
        <w:rPr>
          <w:rStyle w:val="7"/>
          <w:color w:val="333333"/>
          <w:spacing w:val="3"/>
        </w:rPr>
      </w:pPr>
      <w:r>
        <w:rPr>
          <w:rStyle w:val="7"/>
          <w:color w:val="333333"/>
          <w:spacing w:val="3"/>
        </w:rPr>
        <w:t xml:space="preserve">  */</w:t>
      </w:r>
    </w:p>
    <w:p>
      <w:pPr>
        <w:pStyle w:val="4"/>
        <w:shd w:val="clear" w:color="auto" w:fill="F7F7F7"/>
        <w:rPr>
          <w:rStyle w:val="7"/>
          <w:color w:val="333333"/>
          <w:spacing w:val="3"/>
        </w:rPr>
      </w:pPr>
      <w:r>
        <w:rPr>
          <w:rStyle w:val="7"/>
          <w:color w:val="333333"/>
          <w:spacing w:val="3"/>
        </w:rPr>
        <w:t>@RequestMapping(path = "/updateSysUser", method = RequestMethod.PUT)</w:t>
      </w:r>
    </w:p>
    <w:p>
      <w:pPr>
        <w:pStyle w:val="4"/>
        <w:shd w:val="clear" w:color="auto" w:fill="F7F7F7"/>
        <w:rPr>
          <w:rStyle w:val="7"/>
          <w:color w:val="333333"/>
          <w:spacing w:val="3"/>
        </w:rPr>
      </w:pPr>
      <w:r>
        <w:rPr>
          <w:rStyle w:val="7"/>
          <w:color w:val="333333"/>
          <w:spacing w:val="3"/>
        </w:rPr>
        <w:t>public ActionResult updateSysUser(@Validated(UpdateValidator.class) @RequestBody SysUser sysUser) {</w:t>
      </w:r>
    </w:p>
    <w:p>
      <w:pPr>
        <w:pStyle w:val="4"/>
        <w:shd w:val="clear" w:color="auto" w:fill="F7F7F7"/>
        <w:rPr>
          <w:rStyle w:val="7"/>
          <w:color w:val="333333"/>
          <w:spacing w:val="3"/>
        </w:rPr>
      </w:pPr>
      <w:r>
        <w:rPr>
          <w:rStyle w:val="7"/>
          <w:color w:val="333333"/>
          <w:spacing w:val="3"/>
        </w:rPr>
        <w:t xml:space="preserve">  ActionResult result = new ActionResult();</w:t>
      </w:r>
    </w:p>
    <w:p>
      <w:pPr>
        <w:pStyle w:val="4"/>
        <w:shd w:val="clear" w:color="auto" w:fill="F7F7F7"/>
        <w:rPr>
          <w:rStyle w:val="7"/>
          <w:color w:val="333333"/>
          <w:spacing w:val="3"/>
        </w:rPr>
      </w:pPr>
      <w:r>
        <w:rPr>
          <w:rStyle w:val="7"/>
          <w:color w:val="333333"/>
          <w:spacing w:val="3"/>
        </w:rPr>
        <w:t xml:space="preserve">  try {</w:t>
      </w:r>
    </w:p>
    <w:p>
      <w:pPr>
        <w:pStyle w:val="4"/>
        <w:shd w:val="clear" w:color="auto" w:fill="F7F7F7"/>
        <w:rPr>
          <w:rStyle w:val="7"/>
          <w:color w:val="333333"/>
          <w:spacing w:val="3"/>
        </w:rPr>
      </w:pPr>
      <w:r>
        <w:rPr>
          <w:rStyle w:val="7"/>
          <w:color w:val="333333"/>
          <w:spacing w:val="3"/>
        </w:rPr>
        <w:t xml:space="preserve">    sysUserService.updateSysUser(sysUser);</w:t>
      </w:r>
    </w:p>
    <w:p>
      <w:pPr>
        <w:pStyle w:val="4"/>
        <w:shd w:val="clear" w:color="auto" w:fill="F7F7F7"/>
        <w:rPr>
          <w:rStyle w:val="7"/>
          <w:color w:val="333333"/>
          <w:spacing w:val="3"/>
        </w:rPr>
      </w:pPr>
      <w:r>
        <w:rPr>
          <w:rStyle w:val="7"/>
          <w:color w:val="333333"/>
          <w:spacing w:val="3"/>
        </w:rPr>
        <w:t xml:space="preserve">    ResultBuilder.buildActionSuccess(result);</w:t>
      </w:r>
    </w:p>
    <w:p>
      <w:pPr>
        <w:pStyle w:val="4"/>
        <w:shd w:val="clear" w:color="auto" w:fill="F7F7F7"/>
        <w:rPr>
          <w:rStyle w:val="7"/>
          <w:color w:val="333333"/>
          <w:spacing w:val="3"/>
        </w:rPr>
      </w:pPr>
      <w:r>
        <w:rPr>
          <w:rStyle w:val="7"/>
          <w:color w:val="333333"/>
          <w:spacing w:val="3"/>
        </w:rPr>
        <w:t xml:space="preserve">  } catch (Exception e) {</w:t>
      </w:r>
    </w:p>
    <w:p>
      <w:pPr>
        <w:pStyle w:val="4"/>
        <w:shd w:val="clear" w:color="auto" w:fill="F7F7F7"/>
        <w:rPr>
          <w:rStyle w:val="7"/>
          <w:color w:val="333333"/>
          <w:spacing w:val="3"/>
        </w:rPr>
      </w:pPr>
      <w:r>
        <w:rPr>
          <w:rStyle w:val="7"/>
          <w:color w:val="333333"/>
          <w:spacing w:val="3"/>
        </w:rPr>
        <w:t xml:space="preserve">    ResultBuilder.buildActionWarn(result, e);</w:t>
      </w:r>
    </w:p>
    <w:p>
      <w:pPr>
        <w:pStyle w:val="4"/>
        <w:shd w:val="clear" w:color="auto" w:fill="F7F7F7"/>
        <w:rPr>
          <w:rStyle w:val="7"/>
          <w:color w:val="333333"/>
          <w:spacing w:val="3"/>
        </w:rPr>
      </w:pPr>
      <w:r>
        <w:rPr>
          <w:rStyle w:val="7"/>
          <w:color w:val="333333"/>
          <w:spacing w:val="3"/>
        </w:rPr>
        <w:t xml:space="preserve">  }</w:t>
      </w:r>
    </w:p>
    <w:p>
      <w:pPr>
        <w:pStyle w:val="4"/>
        <w:shd w:val="clear" w:color="auto" w:fill="F7F7F7"/>
        <w:rPr>
          <w:rStyle w:val="7"/>
          <w:color w:val="333333"/>
          <w:spacing w:val="3"/>
        </w:rPr>
      </w:pPr>
      <w:r>
        <w:rPr>
          <w:rStyle w:val="7"/>
          <w:color w:val="333333"/>
          <w:spacing w:val="3"/>
        </w:rPr>
        <w:t xml:space="preserve">  return result;</w:t>
      </w:r>
    </w:p>
    <w:p>
      <w:pPr>
        <w:pStyle w:val="4"/>
        <w:shd w:val="clear" w:color="auto" w:fill="F7F7F7"/>
        <w:rPr>
          <w:rStyle w:val="7"/>
          <w:color w:val="333333"/>
          <w:spacing w:val="3"/>
        </w:rPr>
      </w:pPr>
      <w:r>
        <w:rPr>
          <w:rStyle w:val="7"/>
          <w:color w:val="333333"/>
          <w:spacing w:val="3"/>
        </w:rPr>
        <w:t>}</w:t>
      </w:r>
    </w:p>
    <w:p>
      <w:pPr>
        <w:jc w:val="center"/>
        <w:rPr>
          <w:rFonts w:hint="eastAsia" w:ascii="宋体" w:hAnsi="宋体"/>
          <w:b/>
          <w:sz w:val="44"/>
          <w:szCs w:val="44"/>
        </w:rPr>
      </w:pPr>
    </w:p>
    <w:p>
      <w:pPr>
        <w:rPr>
          <w:rFonts w:hint="eastAsia" w:ascii="宋体" w:hAnsi="宋体"/>
          <w:b/>
          <w:sz w:val="44"/>
          <w:szCs w:val="44"/>
          <w:lang w:val="en-US" w:eastAsia="zh-Hans"/>
        </w:rPr>
      </w:pPr>
      <w:r>
        <w:rPr>
          <w:rFonts w:hint="eastAsia" w:ascii="宋体" w:hAnsi="宋体" w:cs="微软雅黑"/>
          <w:b/>
          <w:bCs/>
          <w:sz w:val="24"/>
          <w:szCs w:val="24"/>
          <w:lang w:val="en-US" w:eastAsia="zh-Hans"/>
        </w:rPr>
        <w:t>五、增加分布式全局唯一</w:t>
      </w:r>
      <w:r>
        <w:rPr>
          <w:rFonts w:hint="default" w:ascii="宋体" w:hAnsi="宋体" w:cs="微软雅黑"/>
          <w:b/>
          <w:bCs/>
          <w:sz w:val="24"/>
          <w:szCs w:val="24"/>
          <w:lang w:eastAsia="zh-Hans"/>
        </w:rPr>
        <w:t>ID</w:t>
      </w:r>
      <w:r>
        <w:rPr>
          <w:rFonts w:hint="eastAsia" w:ascii="宋体" w:hAnsi="宋体" w:cs="微软雅黑"/>
          <w:b/>
          <w:bCs/>
          <w:sz w:val="24"/>
          <w:szCs w:val="24"/>
          <w:lang w:val="en-US" w:eastAsia="zh-Hans"/>
        </w:rPr>
        <w:t>生成器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3515" cy="2055495"/>
            <wp:effectExtent l="0" t="0" r="1968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使用方法，直接在项目中实例化，分布式，部署不统计器上时候，实例化构造器需要采用有参。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C87A68"/>
    <w:multiLevelType w:val="multilevel"/>
    <w:tmpl w:val="61C87A6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7FF1B4"/>
    <w:rsid w:val="2BF7142B"/>
    <w:rsid w:val="473B219B"/>
    <w:rsid w:val="5AA7CCF1"/>
    <w:rsid w:val="5FA70B9F"/>
    <w:rsid w:val="75FF5E0C"/>
    <w:rsid w:val="7AFFB94D"/>
    <w:rsid w:val="7F3F9A98"/>
    <w:rsid w:val="A7FFF0C3"/>
    <w:rsid w:val="B4F7E58D"/>
    <w:rsid w:val="BBBC34C2"/>
    <w:rsid w:val="CF7FF1B4"/>
    <w:rsid w:val="D6DF7621"/>
    <w:rsid w:val="D97DAC29"/>
    <w:rsid w:val="DBABA5E9"/>
    <w:rsid w:val="DCFF899C"/>
    <w:rsid w:val="E2FF00E9"/>
    <w:rsid w:val="EB13D5BE"/>
    <w:rsid w:val="EFFEE7F9"/>
    <w:rsid w:val="FDD3C03B"/>
    <w:rsid w:val="FEEEA6A6"/>
    <w:rsid w:val="FFE3B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31"/>
      </w:pBd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after="0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styleId="7">
    <w:name w:val="HTML Code"/>
    <w:basedOn w:val="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8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Office_4.4.1.7360_F1E327BC-269C-435d-A152-05C5408002CA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2022-07-22T17:49:00Z</dcterms:created>
  <dc:creator>zero</dc:creator>
  <cp:lastModifiedBy>zero</cp:lastModifiedBy>
  <dcterms:modified xsi:type="dcterms:W3CDTF">2022-07-24T01:15:09Z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2052-4.4.1.7360</vt:lpwstr>
  </property>
  <property fmtid="{D5CDD505-2E9C-101B-9397-08002B2CF9AE}" pid="3" name="ICV">
    <vt:lpwstr>944A298A1719A7589B91D962EF8B67A2</vt:lpwstr>
  </property>
</Properties>
</file>