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/>
        <w:ind w:left="0" w:firstLine="0"/>
        <w:jc w:val="center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32"/>
          <w:szCs w:val="32"/>
          <w:u w:val="none"/>
          <w:shd w:val="clear" w:fill="FFFFFF"/>
        </w:rPr>
        <w:instrText xml:space="preserve"> HYPERLINK "https://www.cnblogs.com/topguntopgun/p/16018250.html"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32"/>
          <w:szCs w:val="32"/>
          <w:u w:val="none"/>
          <w:shd w:val="clear" w:fill="FFFFFF"/>
        </w:rPr>
        <w:t>spring boot 整合Flayway数据库迁移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rPr>
          <w:rFonts w:ascii="Courier New" w:hAnsi="Courier New" w:cs="Courier New"/>
          <w:b/>
          <w:bCs/>
          <w:color w:val="000000"/>
          <w:sz w:val="56"/>
          <w:szCs w:val="56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t>一、概述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对于Flyway，对数据库的所有更改都称为迁移。迁移可以是版本控制的，也可以是可重复的。版本化迁移有两种形式：常规迁移和撤消迁移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版本化迁移有一</w:t>
      </w: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个版本、一个描述和一个校验和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。版本必须是唯一的。为了让您能够记住每次迁移所做的事情，本文的描述纯粹是提供信息的。校验和用于检测意外变化。版本化迁移是最常见的迁移类型。它们只按顺序</w:t>
      </w: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应用一次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或者，可以通过提供具有相同版本的撤销迁移来撤销它们的效果。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</w:t>
      </w: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可重复迁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移有描述和校验和，但没有版本。它们不是只运行一次，而是在每次校验和更改时（重新）应用。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在一次迁移运行中，可重复迁移总是在所有挂起的版本化迁移执行完毕后最后应用。可重复迁移是按照描述的顺序应用的。默认情况下，版本化迁移和可重复迁移都可以用SQL或Java编写，并且可以由多条语句组成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默认情况下，版本化迁移和可重复迁移都可以用SQL或Java编写，并且可以由多条语句组成。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Flyway会自动发现文件系统和Java类路径上的迁移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为了跟踪哪些迁移已经在何时以及由谁应用，Flyway向您的模式中添加了一个模式历史表。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rFonts w:hint="default" w:ascii="Courier New" w:hAnsi="Courier New" w:cs="Courier New"/>
          <w:b/>
          <w:bCs/>
          <w:color w:val="000000"/>
          <w:sz w:val="56"/>
          <w:szCs w:val="56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t>二、版本化迁移文件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最常见的迁移类型是版本化迁移。每个版本化迁移都有一个版本、一个描述和一个校验和。版本必须是唯一的。为了让您能够记住每次迁移所做的事情，本文的描述纯粹是提供信息的。校验和用于检测意外变化。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版本化迁移只按顺序应用一次。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迁移通常用SQL编写。这使得开始和利用任何现有的脚本、工具和技能变得容易。它使您能够访问数据库的全套功能，并且无需了解任何中间翻译层。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基于SQL的迁移通常用于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DDL更改（表、视图、触发器、序列等的CREATE/ALTER/DROP语句）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简单参考数据更改（参考数据表中的CRUD）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简单的批量数据更改（常规数据表中的CRUD）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jc w:val="left"/>
        <w:rPr>
          <w:b/>
          <w:bCs/>
          <w:sz w:val="42"/>
          <w:szCs w:val="42"/>
        </w:rPr>
      </w:pPr>
      <w:r>
        <w:rPr>
          <w:b/>
          <w:bCs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　　命名：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为了通过Flyway获取，SQL迁移必须符合以下命名模式：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drawing>
          <wp:inline distT="0" distB="0" distL="114300" distR="114300">
            <wp:extent cx="6073140" cy="1734185"/>
            <wp:effectExtent l="0" t="0" r="2286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The file name consists of the following parts: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Prefix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 </w:t>
      </w:r>
      <w:r>
        <w:rPr>
          <w:rStyle w:val="10"/>
          <w:rFonts w:hint="default" w:ascii="Courier New" w:hAnsi="Courier New" w:eastAsia="PingFang SC" w:cs="Courier New"/>
          <w:i w:val="0"/>
          <w:iCs w:val="0"/>
          <w:caps w:val="0"/>
          <w:color w:val="E83E8C"/>
          <w:spacing w:val="0"/>
          <w:sz w:val="24"/>
          <w:szCs w:val="24"/>
          <w:shd w:val="clear" w:fill="F6F6F6"/>
        </w:rPr>
        <w:t>V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for versioned (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instrText xml:space="preserve"> HYPERLINK "https://flywaydb.org/documentation/configuration/parameters/sqlMigrationPrefix"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t>configurable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), </w:t>
      </w:r>
      <w:r>
        <w:rPr>
          <w:rStyle w:val="10"/>
          <w:rFonts w:hint="default" w:ascii="Courier New" w:hAnsi="Courier New" w:eastAsia="PingFang SC" w:cs="Courier New"/>
          <w:i w:val="0"/>
          <w:iCs w:val="0"/>
          <w:caps w:val="0"/>
          <w:color w:val="E83E8C"/>
          <w:spacing w:val="0"/>
          <w:sz w:val="24"/>
          <w:szCs w:val="24"/>
          <w:shd w:val="clear" w:fill="F6F6F6"/>
        </w:rPr>
        <w:t>U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for undo (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instrText xml:space="preserve"> HYPERLINK "https://flywaydb.org/documentation/configuration/parameters/undoSqlMigrationPrefix"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t>configurable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) and </w:t>
      </w:r>
      <w:r>
        <w:rPr>
          <w:rStyle w:val="10"/>
          <w:rFonts w:hint="default" w:ascii="Courier New" w:hAnsi="Courier New" w:eastAsia="PingFang SC" w:cs="Courier New"/>
          <w:i w:val="0"/>
          <w:iCs w:val="0"/>
          <w:caps w:val="0"/>
          <w:color w:val="E83E8C"/>
          <w:spacing w:val="0"/>
          <w:sz w:val="24"/>
          <w:szCs w:val="24"/>
          <w:shd w:val="clear" w:fill="F6F6F6"/>
        </w:rPr>
        <w:t>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for repeatable migrations (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instrText xml:space="preserve"> HYPERLINK "https://flywaydb.org/documentation/configuration/parameters/repeatableSqlMigrationPrefix"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t>configurable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Version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 Version with dots or underscores separate as many parts as you like (Not for repeatable migrations)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Separator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 </w:t>
      </w:r>
      <w:r>
        <w:rPr>
          <w:rStyle w:val="10"/>
          <w:rFonts w:hint="default" w:ascii="Courier New" w:hAnsi="Courier New" w:eastAsia="PingFang SC" w:cs="Courier New"/>
          <w:i w:val="0"/>
          <w:iCs w:val="0"/>
          <w:caps w:val="0"/>
          <w:color w:val="E83E8C"/>
          <w:spacing w:val="0"/>
          <w:sz w:val="24"/>
          <w:szCs w:val="24"/>
          <w:shd w:val="clear" w:fill="F6F6F6"/>
        </w:rPr>
        <w:t>__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(two underscores) (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instrText xml:space="preserve"> HYPERLINK "https://flywaydb.org/documentation/configuration/parameters/sqlMigrationSeparator"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t>configurable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)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 --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这里是双“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>--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Description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 Underscores or spaces separate the words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Style w:val="8"/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Suffix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 </w:t>
      </w:r>
      <w:r>
        <w:rPr>
          <w:rStyle w:val="10"/>
          <w:rFonts w:hint="default" w:ascii="Courier New" w:hAnsi="Courier New" w:eastAsia="PingFang SC" w:cs="Courier New"/>
          <w:i w:val="0"/>
          <w:iCs w:val="0"/>
          <w:caps w:val="0"/>
          <w:color w:val="E83E8C"/>
          <w:spacing w:val="0"/>
          <w:sz w:val="24"/>
          <w:szCs w:val="24"/>
          <w:shd w:val="clear" w:fill="F6F6F6"/>
        </w:rPr>
        <w:t>.sql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(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instrText xml:space="preserve"> HYPERLINK "https://flywaydb.org/documentation/configuration/parameters/sqlMigrationSuffixes"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t>configurable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66AA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必须为每个版本化迁移分配唯一的版本。只要符合通常的虚线符号，任何版本都是有效的。在大多数情况下，只需要一个简单的递增整数。不过Flyway非常灵活，所有这些版本都是有效的版本化迁移版本：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001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5.2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1.2.3.4.5.6.7.8.9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205.68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20130115113556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2013.1.15.11.35.56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 w:line="36" w:lineRule="atLeast"/>
        <w:ind w:left="600" w:hanging="36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2013.01.15.11.35.56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　　版本化迁移按版本顺序应用。版本按您通常期望的数字排序。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rFonts w:hint="default" w:ascii="Courier New" w:hAnsi="Courier New" w:cs="Courier New"/>
          <w:b/>
          <w:bCs/>
          <w:color w:val="000000"/>
          <w:sz w:val="56"/>
          <w:szCs w:val="56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t>三、springboot使用flyway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1、新建springboot项目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drawing>
          <wp:inline distT="0" distB="0" distL="114300" distR="114300">
            <wp:extent cx="4933315" cy="6463030"/>
            <wp:effectExtent l="0" t="0" r="19685" b="1397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646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2、引入flyway模块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bidi w:val="0"/>
        <w:spacing w:before="100" w:beforeAutospacing="0" w:after="502" w:afterAutospacing="0" w:line="36" w:lineRule="atLeast"/>
        <w:ind w:left="0" w:right="0" w:firstLine="0"/>
        <w:jc w:val="left"/>
        <w:rPr>
          <w:rFonts w:hint="default" w:ascii="Courier New" w:hAnsi="Courier New" w:eastAsia="PingFang SC" w:cs="Courier New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iCs w:val="0"/>
          <w:caps w:val="0"/>
          <w:color w:val="0066AA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&lt;dependency&gt;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    &lt;groupId&gt;org.flywaydb&lt;/groupId&gt;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    &lt;artifactId&gt;flyway-core&lt;/artifactId&gt;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    &lt;version&gt;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5"/>
          <w:szCs w:val="15"/>
          <w:shd w:val="clear" w:fill="F5F5F5"/>
        </w:rPr>
        <w:t>5.2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>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5"/>
          <w:szCs w:val="15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>&lt;/version&gt;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&lt;plugin&gt;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        &lt;groupId&gt;org.springframework.boot&lt;/groupId&gt;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 xml:space="preserve">                &lt;artifactId&gt;spring-boot-maven-plugin&lt;/artifactId&gt;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shd w:val="clear" w:fill="F5F5F5"/>
        </w:rPr>
        <w:t>&lt;/plugin&gt;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" w:lineRule="atLeast"/>
        <w:jc w:val="left"/>
      </w:pP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3、配置数据源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>spring: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datasource: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  driver-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>-name: com.mysql.cj.jdbc.Driver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  url: jdbc:mysql: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24"/>
          <w:szCs w:val="24"/>
          <w:shd w:val="clear" w:fill="F5F5F5"/>
        </w:rPr>
        <w:t>//localhost:3306/flywaydb?autoReconnect=true&amp;useUnicode=true&amp;characterEncoding=utf8&amp;zeroDateTimeBehavior=CONVERT_TO_NULL&amp;useSSL=false&amp;serverTimezone=CTT&amp;nullCatalogMeansCurrent=true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  username: root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502" w:afterAutospacing="0" w:line="36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5F5F5"/>
        </w:rPr>
        <w:t xml:space="preserve">    password: root123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4、创建空数据库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drawing>
          <wp:inline distT="0" distB="0" distL="114300" distR="114300">
            <wp:extent cx="5003165" cy="1227455"/>
            <wp:effectExtent l="0" t="0" r="635" b="1714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5、运行程序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rFonts w:hint="default" w:ascii="Courier New" w:hAnsi="Courier New" w:cs="Courier New"/>
          <w:b/>
          <w:bCs/>
          <w:color w:val="000000"/>
          <w:sz w:val="13"/>
          <w:szCs w:val="13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解决[08001] Could not create connection to database server. Attempted reconnect 3 times.Giving up.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注意：8、0以后mysql的驱动是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" w:lineRule="atLeast"/>
        <w:jc w:val="left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driver-class-name:  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rFonts w:hint="default" w:ascii="Courier New" w:hAnsi="Courier New" w:cs="Courier New"/>
          <w:b/>
          <w:bCs/>
          <w:color w:val="000000"/>
          <w:sz w:val="13"/>
          <w:szCs w:val="13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flyway遇到的问题Caused by: java.lang.ClassNotFoundException: org.flywaydb.core.api.callback.FlywayCallbac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注意：版本不对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当前项目：在ex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>-oms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中已经加入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flyway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</w:pPr>
      <w:r>
        <w:drawing>
          <wp:inline distT="0" distB="0" distL="114300" distR="114300">
            <wp:extent cx="5229225" cy="3743325"/>
            <wp:effectExtent l="0" t="0" r="317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在nacos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配置文件上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增加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f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>lyway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Hans"/>
        </w:rPr>
        <w:t>的配置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eastAsia="zh-Hans"/>
        </w:rPr>
      </w:pPr>
      <w:r>
        <w:drawing>
          <wp:inline distT="0" distB="0" distL="114300" distR="114300">
            <wp:extent cx="5262880" cy="3634740"/>
            <wp:effectExtent l="0" t="0" r="20320" b="228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</w:pPr>
      <w:r>
        <w:drawing>
          <wp:inline distT="0" distB="0" distL="114300" distR="114300">
            <wp:extent cx="4676775" cy="2133600"/>
            <wp:effectExtent l="0" t="0" r="222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602" w:afterAutospacing="0" w:line="36" w:lineRule="atLeast"/>
        <w:ind w:left="0" w:right="0" w:firstLine="0"/>
        <w:jc w:val="left"/>
        <w:rPr>
          <w:rFonts w:hint="default" w:eastAsiaTheme="minorEastAsia"/>
          <w:lang w:val="en-US" w:eastAsia="zh-Hans"/>
        </w:rPr>
      </w:pPr>
      <w:r>
        <w:rPr>
          <w:rFonts w:hint="default"/>
        </w:rPr>
        <w:t xml:space="preserve">Flyway </w:t>
      </w:r>
      <w:r>
        <w:rPr>
          <w:rFonts w:hint="eastAsia"/>
          <w:lang w:val="en-US" w:eastAsia="zh-Hans"/>
        </w:rPr>
        <w:t>会自动生成一个版本管理表，然后会执行版本sql文件创建数据文件。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CA147"/>
    <w:multiLevelType w:val="multilevel"/>
    <w:tmpl w:val="F37CA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A7FBC38"/>
    <w:multiLevelType w:val="multilevel"/>
    <w:tmpl w:val="FA7FB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F378D"/>
    <w:rsid w:val="4FEF5310"/>
    <w:rsid w:val="6ADB705B"/>
    <w:rsid w:val="6F9F1291"/>
    <w:rsid w:val="779BD0D5"/>
    <w:rsid w:val="F9FB301F"/>
    <w:rsid w:val="FEB98ADD"/>
    <w:rsid w:val="FFFBC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2022-08-09T08:45:00Z</dcterms:created>
  <dc:creator>Data</dc:creator>
  <cp:lastModifiedBy>zero</cp:lastModifiedBy>
  <dcterms:modified xsi:type="dcterms:W3CDTF">2022-08-09T00:57:26Z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10C44F1C48CE36DE6A3EF162DA2DB4BC</vt:lpwstr>
  </property>
</Properties>
</file>