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spacing w:beforeLines="50" w:afterLines="50"/>
        <w:jc w:val="center"/>
        <w:rPr>
          <w:rFonts w:ascii="黑体" w:hAnsi="黑体" w:eastAsia="黑体"/>
          <w:sz w:val="44"/>
          <w:szCs w:val="44"/>
        </w:rPr>
      </w:pPr>
      <w:r>
        <w:rPr>
          <w:rFonts w:hint="eastAsia" w:ascii="黑体" w:hAnsi="黑体" w:eastAsia="黑体"/>
          <w:sz w:val="44"/>
          <w:szCs w:val="44"/>
        </w:rPr>
        <w:t>华夏银行信用卡</w:t>
      </w:r>
    </w:p>
    <w:p>
      <w:pPr>
        <w:spacing w:beforeLines="50" w:afterLines="50"/>
        <w:jc w:val="center"/>
        <w:rPr>
          <w:rFonts w:hint="eastAsia" w:ascii="黑体" w:hAnsi="黑体" w:eastAsia="黑体"/>
          <w:sz w:val="44"/>
          <w:szCs w:val="44"/>
          <w:lang w:eastAsia="zh-CN"/>
        </w:rPr>
      </w:pPr>
      <w:r>
        <w:rPr>
          <w:rFonts w:hint="eastAsia" w:ascii="黑体" w:hAnsi="黑体" w:eastAsia="黑体"/>
          <w:sz w:val="44"/>
          <w:szCs w:val="44"/>
          <w:lang w:eastAsia="zh-CN"/>
        </w:rPr>
        <w:t>XXXXXXX项目</w:t>
      </w:r>
    </w:p>
    <w:p>
      <w:pPr>
        <w:spacing w:beforeLines="50" w:afterLines="50"/>
        <w:jc w:val="center"/>
        <w:rPr>
          <w:rFonts w:ascii="黑体" w:hAnsi="黑体" w:eastAsia="黑体"/>
          <w:sz w:val="44"/>
          <w:szCs w:val="44"/>
        </w:rPr>
      </w:pPr>
      <w:r>
        <w:rPr>
          <w:rFonts w:hint="eastAsia" w:ascii="黑体" w:hAnsi="黑体" w:eastAsia="黑体"/>
          <w:sz w:val="44"/>
          <w:szCs w:val="44"/>
        </w:rPr>
        <w:t>概要设计说明书</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36"/>
          <w:szCs w:val="36"/>
        </w:rPr>
      </w:pPr>
      <w:r>
        <w:rPr>
          <w:rFonts w:hint="eastAsia" w:ascii="黑体" w:hAnsi="黑体" w:eastAsia="黑体"/>
          <w:sz w:val="36"/>
          <w:szCs w:val="36"/>
        </w:rPr>
        <w:t>版本：V1.0</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widowControl/>
        <w:jc w:val="center"/>
        <w:rPr>
          <w:rFonts w:ascii="黑体" w:hAnsi="黑体" w:eastAsia="黑体"/>
          <w:sz w:val="32"/>
          <w:szCs w:val="32"/>
        </w:rPr>
      </w:pPr>
    </w:p>
    <w:p>
      <w:pPr>
        <w:widowControl/>
        <w:jc w:val="center"/>
        <w:rPr>
          <w:rFonts w:ascii="黑体" w:hAnsi="黑体" w:eastAsia="黑体"/>
          <w:sz w:val="36"/>
          <w:szCs w:val="36"/>
        </w:rPr>
      </w:pPr>
      <w:r>
        <w:rPr>
          <w:rFonts w:hint="eastAsia" w:ascii="黑体" w:hAnsi="黑体" w:eastAsia="黑体"/>
          <w:sz w:val="36"/>
          <w:szCs w:val="36"/>
        </w:rPr>
        <w:t>上海中软华腾软件系统有限公司</w:t>
      </w:r>
    </w:p>
    <w:p>
      <w:pPr>
        <w:widowControl/>
        <w:jc w:val="center"/>
        <w:rPr>
          <w:rFonts w:ascii="黑体" w:hAnsi="黑体" w:eastAsia="黑体"/>
          <w:sz w:val="36"/>
          <w:szCs w:val="36"/>
        </w:rPr>
      </w:pPr>
      <w:r>
        <w:rPr>
          <w:rFonts w:hint="eastAsia" w:ascii="黑体" w:hAnsi="黑体" w:eastAsia="黑体"/>
          <w:sz w:val="36"/>
          <w:szCs w:val="36"/>
        </w:rPr>
        <w:t>20</w:t>
      </w:r>
      <w:r>
        <w:rPr>
          <w:rFonts w:hint="eastAsia" w:ascii="黑体" w:hAnsi="黑体" w:eastAsia="黑体"/>
          <w:sz w:val="36"/>
          <w:szCs w:val="36"/>
          <w:lang w:val="en-US" w:eastAsia="zh-CN"/>
        </w:rPr>
        <w:t>20</w:t>
      </w:r>
      <w:r>
        <w:rPr>
          <w:rFonts w:hint="eastAsia" w:ascii="黑体" w:hAnsi="黑体" w:eastAsia="黑体"/>
          <w:sz w:val="36"/>
          <w:szCs w:val="36"/>
        </w:rPr>
        <w:t>年0</w:t>
      </w:r>
      <w:r>
        <w:rPr>
          <w:rFonts w:hint="eastAsia" w:ascii="黑体" w:hAnsi="黑体" w:eastAsia="黑体"/>
          <w:sz w:val="36"/>
          <w:szCs w:val="36"/>
          <w:lang w:val="en-US" w:eastAsia="zh-CN"/>
        </w:rPr>
        <w:t>6</w:t>
      </w:r>
      <w:r>
        <w:rPr>
          <w:rFonts w:hint="eastAsia" w:ascii="黑体" w:hAnsi="黑体" w:eastAsia="黑体"/>
          <w:sz w:val="36"/>
          <w:szCs w:val="36"/>
        </w:rPr>
        <w:t>月</w:t>
      </w:r>
    </w:p>
    <w:p>
      <w:pPr>
        <w:spacing w:beforeLines="50" w:afterLines="50"/>
        <w:jc w:val="center"/>
        <w:rPr>
          <w:rFonts w:ascii="黑体" w:hAnsi="黑体" w:eastAsia="黑体"/>
          <w:sz w:val="44"/>
          <w:szCs w:val="44"/>
        </w:rPr>
      </w:pPr>
    </w:p>
    <w:p>
      <w:pPr>
        <w:jc w:val="center"/>
        <w:rPr>
          <w:rFonts w:ascii="黑体" w:hAnsi="黑体" w:eastAsia="黑体"/>
          <w:sz w:val="32"/>
          <w:szCs w:val="32"/>
        </w:rPr>
        <w:sectPr>
          <w:pgSz w:w="11906" w:h="16838"/>
          <w:pgMar w:top="1440" w:right="1800" w:bottom="1440" w:left="1800" w:header="851" w:footer="992" w:gutter="0"/>
          <w:cols w:space="720"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目  录</w:t>
      </w:r>
    </w:p>
    <w:p>
      <w:pPr>
        <w:pStyle w:val="15"/>
        <w:tabs>
          <w:tab w:val="right" w:leader="dot" w:pos="8306"/>
        </w:tabs>
      </w:pPr>
      <w:r>
        <w:rPr>
          <w:rFonts w:hint="eastAsia" w:ascii="黑体" w:hAnsi="黑体" w:eastAsia="黑体"/>
          <w:sz w:val="24"/>
          <w:szCs w:val="24"/>
        </w:rPr>
        <w:fldChar w:fldCharType="begin"/>
      </w:r>
      <w:r>
        <w:rPr>
          <w:rFonts w:hint="eastAsia" w:ascii="黑体" w:hAnsi="黑体" w:eastAsia="黑体"/>
          <w:sz w:val="24"/>
          <w:szCs w:val="24"/>
        </w:rPr>
        <w:instrText xml:space="preserve"> TOC \o "1-5" \f \h \z \u </w:instrText>
      </w:r>
      <w:r>
        <w:rPr>
          <w:rFonts w:hint="eastAsia" w:ascii="黑体" w:hAnsi="黑体" w:eastAsia="黑体"/>
          <w:sz w:val="24"/>
          <w:szCs w:val="24"/>
        </w:rPr>
        <w:fldChar w:fldCharType="separate"/>
      </w:r>
      <w:r>
        <w:rPr>
          <w:rFonts w:hint="eastAsia" w:ascii="黑体" w:hAnsi="黑体" w:eastAsia="黑体"/>
          <w:szCs w:val="24"/>
        </w:rPr>
        <w:fldChar w:fldCharType="begin"/>
      </w:r>
      <w:r>
        <w:rPr>
          <w:rFonts w:hint="eastAsia" w:ascii="黑体" w:hAnsi="黑体" w:eastAsia="黑体"/>
          <w:szCs w:val="24"/>
        </w:rPr>
        <w:instrText xml:space="preserve"> HYPERLINK \l _Toc10516 </w:instrText>
      </w:r>
      <w:r>
        <w:rPr>
          <w:rFonts w:hint="eastAsia" w:ascii="黑体" w:hAnsi="黑体" w:eastAsia="黑体"/>
          <w:szCs w:val="24"/>
        </w:rPr>
        <w:fldChar w:fldCharType="separate"/>
      </w:r>
      <w:r>
        <w:rPr>
          <w:rFonts w:hint="default" w:ascii="黑体" w:hAnsi="黑体" w:eastAsia="黑体" w:cs="Times New Roman"/>
          <w:szCs w:val="36"/>
        </w:rPr>
        <w:t xml:space="preserve">1． </w:t>
      </w:r>
      <w:r>
        <w:rPr>
          <w:rFonts w:hint="eastAsia" w:ascii="黑体" w:hAnsi="黑体" w:eastAsia="黑体"/>
          <w:szCs w:val="36"/>
        </w:rPr>
        <w:t>引言</w:t>
      </w:r>
      <w:r>
        <w:tab/>
      </w:r>
      <w:r>
        <w:fldChar w:fldCharType="begin"/>
      </w:r>
      <w:r>
        <w:instrText xml:space="preserve"> PAGEREF _Toc10516 </w:instrText>
      </w:r>
      <w:r>
        <w:fldChar w:fldCharType="separate"/>
      </w:r>
      <w:r>
        <w:t>7</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_Toc15566 </w:instrText>
      </w:r>
      <w:r>
        <w:rPr>
          <w:rFonts w:hint="eastAsia" w:ascii="黑体" w:hAnsi="黑体" w:eastAsia="黑体"/>
          <w:szCs w:val="24"/>
        </w:rPr>
        <w:fldChar w:fldCharType="separate"/>
      </w:r>
      <w:r>
        <w:rPr>
          <w:rFonts w:hint="default" w:ascii="黑体" w:hAnsi="黑体" w:eastAsia="黑体"/>
        </w:rPr>
        <w:t xml:space="preserve">1.1. </w:t>
      </w:r>
      <w:r>
        <w:rPr>
          <w:rFonts w:hint="eastAsia" w:ascii="黑体" w:hAnsi="黑体" w:eastAsia="黑体"/>
        </w:rPr>
        <w:t>编写</w:t>
      </w:r>
      <w:r>
        <w:rPr>
          <w:rFonts w:ascii="黑体" w:hAnsi="黑体" w:eastAsia="黑体"/>
        </w:rPr>
        <w:t>目的</w:t>
      </w:r>
      <w:r>
        <w:tab/>
      </w:r>
      <w:r>
        <w:fldChar w:fldCharType="begin"/>
      </w:r>
      <w:r>
        <w:instrText xml:space="preserve"> PAGEREF _Toc15566 </w:instrText>
      </w:r>
      <w:r>
        <w:fldChar w:fldCharType="separate"/>
      </w:r>
      <w:r>
        <w:t>7</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_Toc21968 </w:instrText>
      </w:r>
      <w:r>
        <w:rPr>
          <w:rFonts w:hint="eastAsia" w:ascii="黑体" w:hAnsi="黑体" w:eastAsia="黑体"/>
          <w:szCs w:val="24"/>
        </w:rPr>
        <w:fldChar w:fldCharType="separate"/>
      </w:r>
      <w:r>
        <w:rPr>
          <w:rFonts w:hint="default" w:ascii="黑体" w:hAnsi="黑体" w:eastAsia="黑体"/>
        </w:rPr>
        <w:t xml:space="preserve">1.2. </w:t>
      </w:r>
      <w:r>
        <w:rPr>
          <w:rFonts w:hint="eastAsia" w:ascii="黑体" w:hAnsi="黑体" w:eastAsia="黑体"/>
        </w:rPr>
        <w:t>项目背景</w:t>
      </w:r>
      <w:r>
        <w:tab/>
      </w:r>
      <w:r>
        <w:fldChar w:fldCharType="begin"/>
      </w:r>
      <w:r>
        <w:instrText xml:space="preserve"> PAGEREF _Toc21968 </w:instrText>
      </w:r>
      <w:r>
        <w:fldChar w:fldCharType="separate"/>
      </w:r>
      <w:r>
        <w:t>7</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_Toc25383 </w:instrText>
      </w:r>
      <w:r>
        <w:rPr>
          <w:rFonts w:hint="eastAsia" w:ascii="黑体" w:hAnsi="黑体" w:eastAsia="黑体"/>
          <w:szCs w:val="24"/>
        </w:rPr>
        <w:fldChar w:fldCharType="separate"/>
      </w:r>
      <w:r>
        <w:rPr>
          <w:rFonts w:hint="default" w:ascii="黑体" w:hAnsi="黑体" w:eastAsia="黑体"/>
        </w:rPr>
        <w:t xml:space="preserve">1.3. </w:t>
      </w:r>
      <w:r>
        <w:rPr>
          <w:rFonts w:hint="eastAsia" w:ascii="黑体" w:hAnsi="黑体" w:eastAsia="黑体"/>
        </w:rPr>
        <w:t>术语缩写</w:t>
      </w:r>
      <w:r>
        <w:tab/>
      </w:r>
      <w:r>
        <w:fldChar w:fldCharType="begin"/>
      </w:r>
      <w:r>
        <w:instrText xml:space="preserve"> PAGEREF _Toc25383 </w:instrText>
      </w:r>
      <w:r>
        <w:fldChar w:fldCharType="separate"/>
      </w:r>
      <w:r>
        <w:t>7</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_Toc29495 </w:instrText>
      </w:r>
      <w:r>
        <w:rPr>
          <w:rFonts w:hint="eastAsia" w:ascii="黑体" w:hAnsi="黑体" w:eastAsia="黑体"/>
          <w:szCs w:val="24"/>
        </w:rPr>
        <w:fldChar w:fldCharType="separate"/>
      </w:r>
      <w:r>
        <w:rPr>
          <w:rFonts w:hint="default" w:ascii="黑体" w:hAnsi="黑体" w:eastAsia="黑体"/>
        </w:rPr>
        <w:t xml:space="preserve">1.4. </w:t>
      </w:r>
      <w:r>
        <w:rPr>
          <w:rFonts w:hint="eastAsia" w:ascii="黑体" w:hAnsi="黑体" w:eastAsia="黑体"/>
        </w:rPr>
        <w:t>参考资料</w:t>
      </w:r>
      <w:r>
        <w:tab/>
      </w:r>
      <w:r>
        <w:fldChar w:fldCharType="begin"/>
      </w:r>
      <w:r>
        <w:instrText xml:space="preserve"> PAGEREF _Toc29495 </w:instrText>
      </w:r>
      <w:r>
        <w:fldChar w:fldCharType="separate"/>
      </w:r>
      <w:r>
        <w:t>8</w:t>
      </w:r>
      <w:r>
        <w:fldChar w:fldCharType="end"/>
      </w:r>
      <w:r>
        <w:rPr>
          <w:rFonts w:hint="eastAsia" w:ascii="黑体" w:hAnsi="黑体" w:eastAsia="黑体"/>
          <w:szCs w:val="24"/>
        </w:rPr>
        <w:fldChar w:fldCharType="end"/>
      </w:r>
    </w:p>
    <w:p>
      <w:pPr>
        <w:pStyle w:val="15"/>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_Toc5947 </w:instrText>
      </w:r>
      <w:r>
        <w:rPr>
          <w:rFonts w:hint="eastAsia" w:ascii="黑体" w:hAnsi="黑体" w:eastAsia="黑体"/>
          <w:szCs w:val="24"/>
        </w:rPr>
        <w:fldChar w:fldCharType="separate"/>
      </w:r>
      <w:r>
        <w:rPr>
          <w:rFonts w:hint="default" w:ascii="黑体" w:hAnsi="黑体" w:eastAsia="黑体" w:cs="Times New Roman"/>
          <w:szCs w:val="36"/>
        </w:rPr>
        <w:t xml:space="preserve">2． </w:t>
      </w:r>
      <w:r>
        <w:rPr>
          <w:rFonts w:hint="eastAsia" w:ascii="黑体" w:hAnsi="黑体" w:eastAsia="黑体"/>
          <w:szCs w:val="36"/>
        </w:rPr>
        <w:t>总体设计</w:t>
      </w:r>
      <w:r>
        <w:tab/>
      </w:r>
      <w:r>
        <w:fldChar w:fldCharType="begin"/>
      </w:r>
      <w:r>
        <w:instrText xml:space="preserve"> PAGEREF _Toc5947 </w:instrText>
      </w:r>
      <w:r>
        <w:fldChar w:fldCharType="separate"/>
      </w:r>
      <w:r>
        <w:t>8</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_Toc31047 </w:instrText>
      </w:r>
      <w:r>
        <w:rPr>
          <w:rFonts w:hint="eastAsia" w:ascii="黑体" w:hAnsi="黑体" w:eastAsia="黑体"/>
          <w:szCs w:val="24"/>
        </w:rPr>
        <w:fldChar w:fldCharType="separate"/>
      </w:r>
      <w:r>
        <w:rPr>
          <w:rFonts w:hint="eastAsia" w:ascii="黑体" w:hAnsi="黑体" w:eastAsia="黑体"/>
        </w:rPr>
        <w:t>2.1. 系统概况</w:t>
      </w:r>
      <w:r>
        <w:tab/>
      </w:r>
      <w:r>
        <w:fldChar w:fldCharType="begin"/>
      </w:r>
      <w:r>
        <w:instrText xml:space="preserve"> PAGEREF _Toc31047 </w:instrText>
      </w:r>
      <w:r>
        <w:fldChar w:fldCharType="separate"/>
      </w:r>
      <w:r>
        <w:t>8</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_Toc18637 </w:instrText>
      </w:r>
      <w:r>
        <w:rPr>
          <w:rFonts w:hint="eastAsia" w:ascii="黑体" w:hAnsi="黑体" w:eastAsia="黑体"/>
          <w:szCs w:val="24"/>
        </w:rPr>
        <w:fldChar w:fldCharType="separate"/>
      </w:r>
      <w:r>
        <w:rPr>
          <w:rFonts w:hint="eastAsia" w:ascii="黑体" w:hAnsi="黑体" w:eastAsia="黑体"/>
        </w:rPr>
        <w:t>2.2. 运行环境</w:t>
      </w:r>
      <w:r>
        <w:tab/>
      </w:r>
      <w:r>
        <w:fldChar w:fldCharType="begin"/>
      </w:r>
      <w:r>
        <w:instrText xml:space="preserve"> PAGEREF _Toc18637 </w:instrText>
      </w:r>
      <w:r>
        <w:fldChar w:fldCharType="separate"/>
      </w:r>
      <w:r>
        <w:t>8</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_Toc6507 </w:instrText>
      </w:r>
      <w:r>
        <w:rPr>
          <w:rFonts w:hint="eastAsia" w:ascii="黑体" w:hAnsi="黑体" w:eastAsia="黑体"/>
          <w:szCs w:val="24"/>
        </w:rPr>
        <w:fldChar w:fldCharType="separate"/>
      </w:r>
      <w:r>
        <w:rPr>
          <w:rFonts w:hint="eastAsia" w:ascii="黑体" w:hAnsi="黑体" w:eastAsia="黑体"/>
        </w:rPr>
        <w:t>2.3. 系统结构设计</w:t>
      </w:r>
      <w:r>
        <w:tab/>
      </w:r>
      <w:r>
        <w:fldChar w:fldCharType="begin"/>
      </w:r>
      <w:r>
        <w:instrText xml:space="preserve"> PAGEREF _Toc6507 </w:instrText>
      </w:r>
      <w:r>
        <w:fldChar w:fldCharType="separate"/>
      </w:r>
      <w:r>
        <w:t>9</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_Toc18799 </w:instrText>
      </w:r>
      <w:r>
        <w:rPr>
          <w:rFonts w:hint="eastAsia" w:ascii="黑体" w:hAnsi="黑体" w:eastAsia="黑体"/>
          <w:szCs w:val="24"/>
        </w:rPr>
        <w:fldChar w:fldCharType="separate"/>
      </w:r>
      <w:r>
        <w:rPr>
          <w:rFonts w:hint="eastAsia" w:ascii="黑体" w:hAnsi="黑体" w:eastAsia="黑体"/>
        </w:rPr>
        <w:t>2.4. 系统物理部署</w:t>
      </w:r>
      <w:r>
        <w:tab/>
      </w:r>
      <w:r>
        <w:fldChar w:fldCharType="begin"/>
      </w:r>
      <w:r>
        <w:instrText xml:space="preserve"> PAGEREF _Toc18799 </w:instrText>
      </w:r>
      <w:r>
        <w:fldChar w:fldCharType="separate"/>
      </w:r>
      <w:r>
        <w:t>9</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_Toc30077 </w:instrText>
      </w:r>
      <w:r>
        <w:rPr>
          <w:rFonts w:hint="eastAsia" w:ascii="黑体" w:hAnsi="黑体" w:eastAsia="黑体"/>
          <w:szCs w:val="24"/>
        </w:rPr>
        <w:fldChar w:fldCharType="separate"/>
      </w:r>
      <w:r>
        <w:rPr>
          <w:rFonts w:hint="eastAsia" w:ascii="黑体" w:hAnsi="黑体" w:eastAsia="黑体"/>
        </w:rPr>
        <w:t>2.5. 开发约束</w:t>
      </w:r>
      <w:r>
        <w:tab/>
      </w:r>
      <w:r>
        <w:fldChar w:fldCharType="begin"/>
      </w:r>
      <w:r>
        <w:instrText xml:space="preserve"> PAGEREF _Toc30077 </w:instrText>
      </w:r>
      <w:r>
        <w:fldChar w:fldCharType="separate"/>
      </w:r>
      <w:r>
        <w:t>9</w:t>
      </w:r>
      <w:r>
        <w:fldChar w:fldCharType="end"/>
      </w:r>
      <w:r>
        <w:rPr>
          <w:rFonts w:hint="eastAsia" w:ascii="黑体" w:hAnsi="黑体" w:eastAsia="黑体"/>
          <w:szCs w:val="24"/>
        </w:rPr>
        <w:fldChar w:fldCharType="end"/>
      </w:r>
    </w:p>
    <w:p>
      <w:pPr>
        <w:pStyle w:val="15"/>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_Toc6132 </w:instrText>
      </w:r>
      <w:r>
        <w:rPr>
          <w:rFonts w:hint="eastAsia" w:ascii="黑体" w:hAnsi="黑体" w:eastAsia="黑体"/>
          <w:szCs w:val="24"/>
        </w:rPr>
        <w:fldChar w:fldCharType="separate"/>
      </w:r>
      <w:r>
        <w:rPr>
          <w:rFonts w:hint="default" w:ascii="黑体" w:hAnsi="黑体" w:eastAsia="黑体" w:cs="Times New Roman"/>
          <w:szCs w:val="36"/>
        </w:rPr>
        <w:t xml:space="preserve">3． </w:t>
      </w:r>
      <w:r>
        <w:rPr>
          <w:rFonts w:hint="eastAsia" w:ascii="黑体" w:hAnsi="黑体" w:eastAsia="黑体"/>
          <w:szCs w:val="36"/>
        </w:rPr>
        <w:t>软件设计</w:t>
      </w:r>
      <w:r>
        <w:tab/>
      </w:r>
      <w:r>
        <w:fldChar w:fldCharType="begin"/>
      </w:r>
      <w:r>
        <w:instrText xml:space="preserve"> PAGEREF _Toc6132 </w:instrText>
      </w:r>
      <w:r>
        <w:fldChar w:fldCharType="separate"/>
      </w:r>
      <w:r>
        <w:t>9</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_Toc27609 </w:instrText>
      </w:r>
      <w:r>
        <w:rPr>
          <w:rFonts w:hint="eastAsia" w:ascii="黑体" w:hAnsi="黑体" w:eastAsia="黑体"/>
          <w:szCs w:val="24"/>
        </w:rPr>
        <w:fldChar w:fldCharType="separate"/>
      </w:r>
      <w:r>
        <w:rPr>
          <w:rFonts w:hint="default" w:ascii="黑体" w:hAnsi="黑体" w:eastAsia="黑体"/>
        </w:rPr>
        <w:t xml:space="preserve">3.1. </w:t>
      </w:r>
      <w:r>
        <w:rPr>
          <w:rFonts w:hint="eastAsia" w:ascii="黑体" w:hAnsi="黑体" w:eastAsia="黑体"/>
        </w:rPr>
        <w:t>标准卡录入审查环节优化</w:t>
      </w:r>
      <w:r>
        <w:tab/>
      </w:r>
      <w:r>
        <w:fldChar w:fldCharType="begin"/>
      </w:r>
      <w:r>
        <w:instrText xml:space="preserve"> PAGEREF _Toc27609 </w:instrText>
      </w:r>
      <w:r>
        <w:fldChar w:fldCharType="separate"/>
      </w:r>
      <w:r>
        <w:t>9</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_Toc28862 </w:instrText>
      </w:r>
      <w:r>
        <w:rPr>
          <w:rFonts w:hint="eastAsia" w:ascii="黑体" w:hAnsi="黑体" w:eastAsia="黑体"/>
          <w:szCs w:val="24"/>
        </w:rPr>
        <w:fldChar w:fldCharType="separate"/>
      </w:r>
      <w:r>
        <w:rPr>
          <w:rFonts w:hint="default" w:ascii="黑体" w:hAnsi="黑体" w:eastAsia="黑体" w:cs="黑体"/>
          <w:szCs w:val="30"/>
        </w:rPr>
        <w:t xml:space="preserve">3.1.1. </w:t>
      </w:r>
      <w:r>
        <w:rPr>
          <w:rFonts w:hint="eastAsia" w:ascii="黑体" w:hAnsi="黑体" w:eastAsia="黑体"/>
          <w:szCs w:val="30"/>
        </w:rPr>
        <w:t>模块描述</w:t>
      </w:r>
      <w:r>
        <w:tab/>
      </w:r>
      <w:r>
        <w:fldChar w:fldCharType="begin"/>
      </w:r>
      <w:r>
        <w:instrText xml:space="preserve"> PAGEREF _Toc28862 </w:instrText>
      </w:r>
      <w:r>
        <w:fldChar w:fldCharType="separate"/>
      </w:r>
      <w:r>
        <w:t>9</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_Toc2310 </w:instrText>
      </w:r>
      <w:r>
        <w:rPr>
          <w:rFonts w:hint="eastAsia" w:ascii="黑体" w:hAnsi="黑体" w:eastAsia="黑体"/>
          <w:szCs w:val="24"/>
        </w:rPr>
        <w:fldChar w:fldCharType="separate"/>
      </w:r>
      <w:r>
        <w:rPr>
          <w:rFonts w:hint="default" w:ascii="黑体" w:hAnsi="黑体" w:eastAsia="黑体" w:cs="黑体"/>
          <w:szCs w:val="30"/>
        </w:rPr>
        <w:t xml:space="preserve">3.1.2. </w:t>
      </w:r>
      <w:r>
        <w:rPr>
          <w:rFonts w:hint="eastAsia" w:ascii="黑体" w:hAnsi="黑体" w:eastAsia="黑体"/>
          <w:szCs w:val="30"/>
        </w:rPr>
        <w:t>模块设计</w:t>
      </w:r>
      <w:r>
        <w:tab/>
      </w:r>
      <w:r>
        <w:fldChar w:fldCharType="begin"/>
      </w:r>
      <w:r>
        <w:instrText xml:space="preserve"> PAGEREF _Toc2310 </w:instrText>
      </w:r>
      <w:r>
        <w:fldChar w:fldCharType="separate"/>
      </w:r>
      <w:r>
        <w:t>10</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_Toc4404 </w:instrText>
      </w:r>
      <w:r>
        <w:rPr>
          <w:rFonts w:hint="eastAsia" w:ascii="黑体" w:hAnsi="黑体" w:eastAsia="黑体"/>
          <w:szCs w:val="24"/>
        </w:rPr>
        <w:fldChar w:fldCharType="separate"/>
      </w:r>
      <w:r>
        <w:rPr>
          <w:rFonts w:hint="default" w:ascii="黑体" w:hAnsi="黑体" w:eastAsia="黑体" w:cs="黑体"/>
        </w:rPr>
        <w:t xml:space="preserve">3.1.2.1. </w:t>
      </w:r>
      <w:r>
        <w:rPr>
          <w:rFonts w:hint="eastAsia"/>
        </w:rPr>
        <w:t>功能划分</w:t>
      </w:r>
      <w:r>
        <w:tab/>
      </w:r>
      <w:r>
        <w:fldChar w:fldCharType="begin"/>
      </w:r>
      <w:r>
        <w:instrText xml:space="preserve"> PAGEREF _Toc4404 </w:instrText>
      </w:r>
      <w:r>
        <w:fldChar w:fldCharType="separate"/>
      </w:r>
      <w:r>
        <w:t>10</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_Toc29642 </w:instrText>
      </w:r>
      <w:r>
        <w:rPr>
          <w:rFonts w:hint="eastAsia" w:ascii="黑体" w:hAnsi="黑体" w:eastAsia="黑体"/>
          <w:szCs w:val="24"/>
        </w:rPr>
        <w:fldChar w:fldCharType="separate"/>
      </w:r>
      <w:r>
        <w:rPr>
          <w:rFonts w:hint="default" w:ascii="黑体" w:hAnsi="黑体" w:eastAsia="黑体" w:cs="黑体"/>
        </w:rPr>
        <w:t xml:space="preserve">3.1.2.2. </w:t>
      </w:r>
      <w:r>
        <w:rPr>
          <w:rFonts w:hint="eastAsia"/>
        </w:rPr>
        <w:t>结构设计</w:t>
      </w:r>
      <w:r>
        <w:tab/>
      </w:r>
      <w:r>
        <w:fldChar w:fldCharType="begin"/>
      </w:r>
      <w:r>
        <w:instrText xml:space="preserve"> PAGEREF _Toc29642 </w:instrText>
      </w:r>
      <w:r>
        <w:fldChar w:fldCharType="separate"/>
      </w:r>
      <w:r>
        <w:t>10</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_Toc20508 </w:instrText>
      </w:r>
      <w:r>
        <w:rPr>
          <w:rFonts w:hint="eastAsia" w:ascii="黑体" w:hAnsi="黑体" w:eastAsia="黑体"/>
          <w:szCs w:val="24"/>
        </w:rPr>
        <w:fldChar w:fldCharType="separate"/>
      </w:r>
      <w:r>
        <w:rPr>
          <w:rFonts w:hint="default" w:ascii="黑体" w:hAnsi="黑体" w:eastAsia="黑体" w:cs="黑体"/>
        </w:rPr>
        <w:t xml:space="preserve">3.1.2.3. </w:t>
      </w:r>
      <w:r>
        <w:rPr>
          <w:rFonts w:hint="eastAsia"/>
        </w:rPr>
        <w:t>功能概述</w:t>
      </w:r>
      <w:r>
        <w:tab/>
      </w:r>
      <w:r>
        <w:fldChar w:fldCharType="begin"/>
      </w:r>
      <w:r>
        <w:instrText xml:space="preserve"> PAGEREF _Toc20508 </w:instrText>
      </w:r>
      <w:r>
        <w:fldChar w:fldCharType="separate"/>
      </w:r>
      <w:r>
        <w:t>10</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_Toc3735 </w:instrText>
      </w:r>
      <w:r>
        <w:rPr>
          <w:rFonts w:hint="eastAsia" w:ascii="黑体" w:hAnsi="黑体" w:eastAsia="黑体"/>
          <w:szCs w:val="24"/>
        </w:rPr>
        <w:fldChar w:fldCharType="separate"/>
      </w:r>
      <w:r>
        <w:rPr>
          <w:rFonts w:hint="default" w:ascii="黑体" w:hAnsi="黑体" w:eastAsia="黑体" w:cs="黑体"/>
          <w:szCs w:val="30"/>
        </w:rPr>
        <w:t xml:space="preserve">3.1.3. </w:t>
      </w:r>
      <w:r>
        <w:rPr>
          <w:rFonts w:hint="eastAsia" w:ascii="黑体" w:hAnsi="黑体" w:eastAsia="黑体"/>
          <w:szCs w:val="30"/>
        </w:rPr>
        <w:t>模块接口</w:t>
      </w:r>
      <w:r>
        <w:tab/>
      </w:r>
      <w:r>
        <w:fldChar w:fldCharType="begin"/>
      </w:r>
      <w:r>
        <w:instrText xml:space="preserve"> PAGEREF _Toc3735 </w:instrText>
      </w:r>
      <w:r>
        <w:fldChar w:fldCharType="separate"/>
      </w:r>
      <w:r>
        <w:t>10</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_Toc31165 </w:instrText>
      </w:r>
      <w:r>
        <w:rPr>
          <w:rFonts w:hint="eastAsia" w:ascii="黑体" w:hAnsi="黑体" w:eastAsia="黑体"/>
          <w:szCs w:val="24"/>
        </w:rPr>
        <w:fldChar w:fldCharType="separate"/>
      </w:r>
      <w:r>
        <w:rPr>
          <w:rFonts w:hint="default" w:ascii="黑体" w:hAnsi="黑体" w:eastAsia="黑体"/>
        </w:rPr>
        <w:t xml:space="preserve">3.2. </w:t>
      </w:r>
      <w:r>
        <w:rPr>
          <w:rFonts w:hint="eastAsia" w:ascii="黑体" w:hAnsi="黑体" w:eastAsia="黑体"/>
        </w:rPr>
        <w:t>标准卡征信电核环节优化</w:t>
      </w:r>
      <w:r>
        <w:tab/>
      </w:r>
      <w:r>
        <w:fldChar w:fldCharType="begin"/>
      </w:r>
      <w:r>
        <w:instrText xml:space="preserve"> PAGEREF _Toc31165 </w:instrText>
      </w:r>
      <w:r>
        <w:fldChar w:fldCharType="separate"/>
      </w:r>
      <w:r>
        <w:t>10</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_Toc8636 </w:instrText>
      </w:r>
      <w:r>
        <w:rPr>
          <w:rFonts w:hint="eastAsia" w:ascii="黑体" w:hAnsi="黑体" w:eastAsia="黑体"/>
          <w:szCs w:val="24"/>
        </w:rPr>
        <w:fldChar w:fldCharType="separate"/>
      </w:r>
      <w:r>
        <w:rPr>
          <w:rFonts w:hint="eastAsia" w:ascii="黑体" w:hAnsi="黑体" w:eastAsia="黑体"/>
          <w:szCs w:val="30"/>
        </w:rPr>
        <w:t>3.2.1. 模块描述</w:t>
      </w:r>
      <w:r>
        <w:tab/>
      </w:r>
      <w:r>
        <w:fldChar w:fldCharType="begin"/>
      </w:r>
      <w:r>
        <w:instrText xml:space="preserve"> PAGEREF _Toc8636 </w:instrText>
      </w:r>
      <w:r>
        <w:fldChar w:fldCharType="separate"/>
      </w:r>
      <w:r>
        <w:t>10</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_Toc5601 </w:instrText>
      </w:r>
      <w:r>
        <w:rPr>
          <w:rFonts w:hint="eastAsia" w:ascii="黑体" w:hAnsi="黑体" w:eastAsia="黑体"/>
          <w:szCs w:val="24"/>
        </w:rPr>
        <w:fldChar w:fldCharType="separate"/>
      </w:r>
      <w:r>
        <w:rPr>
          <w:rFonts w:hint="eastAsia" w:ascii="黑体" w:hAnsi="黑体" w:eastAsia="黑体"/>
          <w:szCs w:val="30"/>
        </w:rPr>
        <w:t>3.2.2. 模块设计</w:t>
      </w:r>
      <w:r>
        <w:tab/>
      </w:r>
      <w:r>
        <w:fldChar w:fldCharType="begin"/>
      </w:r>
      <w:r>
        <w:instrText xml:space="preserve"> PAGEREF _Toc5601 </w:instrText>
      </w:r>
      <w:r>
        <w:fldChar w:fldCharType="separate"/>
      </w:r>
      <w:r>
        <w:t>11</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_Toc15291 </w:instrText>
      </w:r>
      <w:r>
        <w:rPr>
          <w:rFonts w:hint="eastAsia" w:ascii="黑体" w:hAnsi="黑体" w:eastAsia="黑体"/>
          <w:szCs w:val="24"/>
        </w:rPr>
        <w:fldChar w:fldCharType="separate"/>
      </w:r>
      <w:r>
        <w:rPr>
          <w:rFonts w:hint="default" w:ascii="黑体" w:hAnsi="黑体" w:eastAsia="宋体"/>
        </w:rPr>
        <w:t xml:space="preserve">3.2.2.1. </w:t>
      </w:r>
      <w:r>
        <w:rPr>
          <w:rFonts w:hint="eastAsia"/>
        </w:rPr>
        <w:t>功能划分</w:t>
      </w:r>
      <w:r>
        <w:tab/>
      </w:r>
      <w:r>
        <w:fldChar w:fldCharType="begin"/>
      </w:r>
      <w:r>
        <w:instrText xml:space="preserve"> PAGEREF _Toc15291 </w:instrText>
      </w:r>
      <w:r>
        <w:fldChar w:fldCharType="separate"/>
      </w:r>
      <w:r>
        <w:t>11</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_Toc12093 </w:instrText>
      </w:r>
      <w:r>
        <w:rPr>
          <w:rFonts w:hint="eastAsia" w:ascii="黑体" w:hAnsi="黑体" w:eastAsia="黑体"/>
          <w:szCs w:val="24"/>
        </w:rPr>
        <w:fldChar w:fldCharType="separate"/>
      </w:r>
      <w:r>
        <w:rPr>
          <w:rFonts w:hint="default" w:ascii="黑体" w:hAnsi="黑体" w:eastAsia="宋体"/>
        </w:rPr>
        <w:t xml:space="preserve">3.2.2.2. </w:t>
      </w:r>
      <w:r>
        <w:rPr>
          <w:rFonts w:hint="eastAsia"/>
        </w:rPr>
        <w:t>结构设计</w:t>
      </w:r>
      <w:r>
        <w:tab/>
      </w:r>
      <w:r>
        <w:fldChar w:fldCharType="begin"/>
      </w:r>
      <w:r>
        <w:instrText xml:space="preserve"> PAGEREF _Toc12093 </w:instrText>
      </w:r>
      <w:r>
        <w:fldChar w:fldCharType="separate"/>
      </w:r>
      <w:r>
        <w:t>11</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_Toc8628 </w:instrText>
      </w:r>
      <w:r>
        <w:rPr>
          <w:rFonts w:hint="eastAsia" w:ascii="黑体" w:hAnsi="黑体" w:eastAsia="黑体"/>
          <w:szCs w:val="24"/>
        </w:rPr>
        <w:fldChar w:fldCharType="separate"/>
      </w:r>
      <w:r>
        <w:rPr>
          <w:rFonts w:hint="default" w:ascii="黑体" w:hAnsi="黑体" w:eastAsia="宋体"/>
        </w:rPr>
        <w:t xml:space="preserve">3.2.2.3. </w:t>
      </w:r>
      <w:r>
        <w:rPr>
          <w:rFonts w:hint="eastAsia"/>
        </w:rPr>
        <w:t>功能概述</w:t>
      </w:r>
      <w:r>
        <w:tab/>
      </w:r>
      <w:r>
        <w:fldChar w:fldCharType="begin"/>
      </w:r>
      <w:r>
        <w:instrText xml:space="preserve"> PAGEREF _Toc8628 </w:instrText>
      </w:r>
      <w:r>
        <w:fldChar w:fldCharType="separate"/>
      </w:r>
      <w:r>
        <w:t>11</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_Toc11977 </w:instrText>
      </w:r>
      <w:r>
        <w:rPr>
          <w:rFonts w:hint="eastAsia" w:ascii="黑体" w:hAnsi="黑体" w:eastAsia="黑体"/>
          <w:szCs w:val="24"/>
        </w:rPr>
        <w:fldChar w:fldCharType="separate"/>
      </w:r>
      <w:r>
        <w:rPr>
          <w:rFonts w:hint="eastAsia" w:ascii="黑体" w:hAnsi="黑体" w:eastAsia="黑体"/>
          <w:szCs w:val="30"/>
        </w:rPr>
        <w:t>3.2.3. 模块接口</w:t>
      </w:r>
      <w:r>
        <w:tab/>
      </w:r>
      <w:r>
        <w:fldChar w:fldCharType="begin"/>
      </w:r>
      <w:r>
        <w:instrText xml:space="preserve"> PAGEREF _Toc11977 </w:instrText>
      </w:r>
      <w:r>
        <w:fldChar w:fldCharType="separate"/>
      </w:r>
      <w:r>
        <w:t>12</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_Toc14280 </w:instrText>
      </w:r>
      <w:r>
        <w:rPr>
          <w:rFonts w:hint="eastAsia" w:ascii="黑体" w:hAnsi="黑体" w:eastAsia="黑体"/>
          <w:szCs w:val="24"/>
        </w:rPr>
        <w:fldChar w:fldCharType="separate"/>
      </w:r>
      <w:r>
        <w:rPr>
          <w:rFonts w:hint="default" w:ascii="黑体" w:hAnsi="黑体" w:eastAsia="黑体"/>
        </w:rPr>
        <w:t xml:space="preserve">3.3. </w:t>
      </w:r>
      <w:r>
        <w:rPr>
          <w:rFonts w:hint="eastAsia" w:ascii="黑体" w:hAnsi="黑体" w:eastAsia="黑体"/>
        </w:rPr>
        <w:t>标准卡授信审批环节优化</w:t>
      </w:r>
      <w:r>
        <w:tab/>
      </w:r>
      <w:r>
        <w:fldChar w:fldCharType="begin"/>
      </w:r>
      <w:r>
        <w:instrText xml:space="preserve"> PAGEREF _Toc14280 </w:instrText>
      </w:r>
      <w:r>
        <w:fldChar w:fldCharType="separate"/>
      </w:r>
      <w:r>
        <w:t>12</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_Toc13060 </w:instrText>
      </w:r>
      <w:r>
        <w:rPr>
          <w:rFonts w:hint="eastAsia" w:ascii="黑体" w:hAnsi="黑体" w:eastAsia="黑体"/>
          <w:szCs w:val="24"/>
        </w:rPr>
        <w:fldChar w:fldCharType="separate"/>
      </w:r>
      <w:r>
        <w:rPr>
          <w:rFonts w:hint="default" w:ascii="黑体" w:hAnsi="黑体" w:eastAsia="黑体" w:cs="宋体"/>
          <w:szCs w:val="30"/>
        </w:rPr>
        <w:t xml:space="preserve">3.3.1. </w:t>
      </w:r>
      <w:r>
        <w:rPr>
          <w:rFonts w:hint="eastAsia" w:ascii="黑体" w:hAnsi="黑体" w:eastAsia="黑体"/>
          <w:szCs w:val="30"/>
        </w:rPr>
        <w:t>模块描述</w:t>
      </w:r>
      <w:r>
        <w:tab/>
      </w:r>
      <w:r>
        <w:fldChar w:fldCharType="begin"/>
      </w:r>
      <w:r>
        <w:instrText xml:space="preserve"> PAGEREF _Toc13060 </w:instrText>
      </w:r>
      <w:r>
        <w:fldChar w:fldCharType="separate"/>
      </w:r>
      <w:r>
        <w:t>12</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_Toc18903 </w:instrText>
      </w:r>
      <w:r>
        <w:rPr>
          <w:rFonts w:hint="eastAsia" w:ascii="黑体" w:hAnsi="黑体" w:eastAsia="黑体"/>
          <w:szCs w:val="24"/>
        </w:rPr>
        <w:fldChar w:fldCharType="separate"/>
      </w:r>
      <w:r>
        <w:rPr>
          <w:rFonts w:hint="default" w:ascii="黑体" w:hAnsi="黑体" w:eastAsia="黑体" w:cs="宋体"/>
          <w:szCs w:val="30"/>
        </w:rPr>
        <w:t xml:space="preserve">3.3.2. </w:t>
      </w:r>
      <w:r>
        <w:rPr>
          <w:rFonts w:hint="eastAsia" w:ascii="黑体" w:hAnsi="黑体" w:eastAsia="黑体"/>
          <w:szCs w:val="30"/>
        </w:rPr>
        <w:t>模块设计</w:t>
      </w:r>
      <w:r>
        <w:tab/>
      </w:r>
      <w:r>
        <w:fldChar w:fldCharType="begin"/>
      </w:r>
      <w:r>
        <w:instrText xml:space="preserve"> PAGEREF _Toc18903 </w:instrText>
      </w:r>
      <w:r>
        <w:fldChar w:fldCharType="separate"/>
      </w:r>
      <w:r>
        <w:t>13</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_Toc19007 </w:instrText>
      </w:r>
      <w:r>
        <w:rPr>
          <w:rFonts w:hint="eastAsia" w:ascii="黑体" w:hAnsi="黑体" w:eastAsia="黑体"/>
          <w:szCs w:val="24"/>
        </w:rPr>
        <w:fldChar w:fldCharType="separate"/>
      </w:r>
      <w:r>
        <w:rPr>
          <w:rFonts w:hint="default" w:ascii="黑体" w:hAnsi="黑体" w:eastAsia="宋体" w:cs="宋体"/>
        </w:rPr>
        <w:t xml:space="preserve">3.3.2.1. </w:t>
      </w:r>
      <w:r>
        <w:rPr>
          <w:rFonts w:hint="eastAsia"/>
        </w:rPr>
        <w:t>功能划分</w:t>
      </w:r>
      <w:r>
        <w:tab/>
      </w:r>
      <w:r>
        <w:fldChar w:fldCharType="begin"/>
      </w:r>
      <w:r>
        <w:instrText xml:space="preserve"> PAGEREF _Toc19007 </w:instrText>
      </w:r>
      <w:r>
        <w:fldChar w:fldCharType="separate"/>
      </w:r>
      <w:r>
        <w:t>13</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_Toc7954 </w:instrText>
      </w:r>
      <w:r>
        <w:rPr>
          <w:rFonts w:hint="eastAsia" w:ascii="黑体" w:hAnsi="黑体" w:eastAsia="黑体"/>
          <w:szCs w:val="24"/>
        </w:rPr>
        <w:fldChar w:fldCharType="separate"/>
      </w:r>
      <w:r>
        <w:rPr>
          <w:rFonts w:hint="default" w:ascii="黑体" w:hAnsi="黑体" w:eastAsia="宋体" w:cs="宋体"/>
        </w:rPr>
        <w:t xml:space="preserve">3.3.2.2. </w:t>
      </w:r>
      <w:r>
        <w:rPr>
          <w:rFonts w:hint="eastAsia"/>
        </w:rPr>
        <w:t>结构设计</w:t>
      </w:r>
      <w:r>
        <w:tab/>
      </w:r>
      <w:r>
        <w:fldChar w:fldCharType="begin"/>
      </w:r>
      <w:r>
        <w:instrText xml:space="preserve"> PAGEREF _Toc7954 </w:instrText>
      </w:r>
      <w:r>
        <w:fldChar w:fldCharType="separate"/>
      </w:r>
      <w:r>
        <w:t>13</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_Toc28774 </w:instrText>
      </w:r>
      <w:r>
        <w:rPr>
          <w:rFonts w:hint="eastAsia" w:ascii="黑体" w:hAnsi="黑体" w:eastAsia="黑体"/>
          <w:szCs w:val="24"/>
        </w:rPr>
        <w:fldChar w:fldCharType="separate"/>
      </w:r>
      <w:r>
        <w:rPr>
          <w:rFonts w:hint="default" w:ascii="黑体" w:hAnsi="黑体" w:eastAsia="宋体" w:cs="宋体"/>
        </w:rPr>
        <w:t xml:space="preserve">3.3.2.3. </w:t>
      </w:r>
      <w:r>
        <w:rPr>
          <w:rFonts w:hint="eastAsia"/>
        </w:rPr>
        <w:t>功能概述</w:t>
      </w:r>
      <w:r>
        <w:tab/>
      </w:r>
      <w:r>
        <w:fldChar w:fldCharType="begin"/>
      </w:r>
      <w:r>
        <w:instrText xml:space="preserve"> PAGEREF _Toc28774 </w:instrText>
      </w:r>
      <w:r>
        <w:fldChar w:fldCharType="separate"/>
      </w:r>
      <w:r>
        <w:t>13</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_Toc22324 </w:instrText>
      </w:r>
      <w:r>
        <w:rPr>
          <w:rFonts w:hint="eastAsia" w:ascii="黑体" w:hAnsi="黑体" w:eastAsia="黑体"/>
          <w:szCs w:val="24"/>
        </w:rPr>
        <w:fldChar w:fldCharType="separate"/>
      </w:r>
      <w:r>
        <w:rPr>
          <w:rFonts w:hint="default" w:ascii="黑体" w:hAnsi="黑体" w:eastAsia="黑体" w:cs="宋体"/>
          <w:szCs w:val="30"/>
        </w:rPr>
        <w:t xml:space="preserve">3.3.3. </w:t>
      </w:r>
      <w:r>
        <w:rPr>
          <w:rFonts w:hint="eastAsia" w:ascii="黑体" w:hAnsi="黑体" w:eastAsia="黑体"/>
          <w:szCs w:val="30"/>
        </w:rPr>
        <w:t>模块接口</w:t>
      </w:r>
      <w:r>
        <w:tab/>
      </w:r>
      <w:r>
        <w:fldChar w:fldCharType="begin"/>
      </w:r>
      <w:r>
        <w:instrText xml:space="preserve"> PAGEREF _Toc22324 </w:instrText>
      </w:r>
      <w:r>
        <w:fldChar w:fldCharType="separate"/>
      </w:r>
      <w:r>
        <w:t>14</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_Toc29659 </w:instrText>
      </w:r>
      <w:r>
        <w:rPr>
          <w:rFonts w:hint="eastAsia" w:ascii="黑体" w:hAnsi="黑体" w:eastAsia="黑体"/>
          <w:szCs w:val="24"/>
        </w:rPr>
        <w:fldChar w:fldCharType="separate"/>
      </w:r>
      <w:r>
        <w:rPr>
          <w:rFonts w:hint="default" w:ascii="黑体" w:hAnsi="黑体" w:eastAsia="黑体"/>
        </w:rPr>
        <w:t xml:space="preserve">3.4. </w:t>
      </w:r>
      <w:r>
        <w:rPr>
          <w:rFonts w:hint="eastAsia" w:ascii="黑体" w:hAnsi="黑体" w:eastAsia="黑体"/>
        </w:rPr>
        <w:t>标准卡征审合一优化</w:t>
      </w:r>
      <w:r>
        <w:tab/>
      </w:r>
      <w:r>
        <w:fldChar w:fldCharType="begin"/>
      </w:r>
      <w:r>
        <w:instrText xml:space="preserve"> PAGEREF _Toc29659 </w:instrText>
      </w:r>
      <w:r>
        <w:fldChar w:fldCharType="separate"/>
      </w:r>
      <w:r>
        <w:t>14</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_Toc18014 </w:instrText>
      </w:r>
      <w:r>
        <w:rPr>
          <w:rFonts w:hint="eastAsia" w:ascii="黑体" w:hAnsi="黑体" w:eastAsia="黑体"/>
          <w:szCs w:val="24"/>
        </w:rPr>
        <w:fldChar w:fldCharType="separate"/>
      </w:r>
      <w:r>
        <w:rPr>
          <w:rFonts w:hint="default" w:ascii="黑体" w:hAnsi="黑体" w:eastAsia="黑体" w:cs="宋体"/>
          <w:szCs w:val="30"/>
        </w:rPr>
        <w:t xml:space="preserve">3.4.1. </w:t>
      </w:r>
      <w:r>
        <w:rPr>
          <w:rFonts w:hint="eastAsia" w:ascii="黑体" w:hAnsi="黑体" w:eastAsia="黑体"/>
          <w:szCs w:val="30"/>
        </w:rPr>
        <w:t>模块描述</w:t>
      </w:r>
      <w:r>
        <w:tab/>
      </w:r>
      <w:r>
        <w:fldChar w:fldCharType="begin"/>
      </w:r>
      <w:r>
        <w:instrText xml:space="preserve"> PAGEREF _Toc18014 </w:instrText>
      </w:r>
      <w:r>
        <w:fldChar w:fldCharType="separate"/>
      </w:r>
      <w:r>
        <w:t>14</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_Toc16992 </w:instrText>
      </w:r>
      <w:r>
        <w:rPr>
          <w:rFonts w:hint="eastAsia" w:ascii="黑体" w:hAnsi="黑体" w:eastAsia="黑体"/>
          <w:szCs w:val="24"/>
        </w:rPr>
        <w:fldChar w:fldCharType="separate"/>
      </w:r>
      <w:r>
        <w:rPr>
          <w:rFonts w:hint="default" w:ascii="黑体" w:hAnsi="黑体" w:eastAsia="黑体" w:cs="宋体"/>
          <w:szCs w:val="30"/>
        </w:rPr>
        <w:t xml:space="preserve">3.4.2. </w:t>
      </w:r>
      <w:r>
        <w:rPr>
          <w:rFonts w:hint="eastAsia" w:ascii="黑体" w:hAnsi="黑体" w:eastAsia="黑体"/>
          <w:szCs w:val="30"/>
        </w:rPr>
        <w:t>模块设计</w:t>
      </w:r>
      <w:r>
        <w:tab/>
      </w:r>
      <w:r>
        <w:fldChar w:fldCharType="begin"/>
      </w:r>
      <w:r>
        <w:instrText xml:space="preserve"> PAGEREF _Toc16992 </w:instrText>
      </w:r>
      <w:r>
        <w:fldChar w:fldCharType="separate"/>
      </w:r>
      <w:r>
        <w:t>14</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_Toc27877 </w:instrText>
      </w:r>
      <w:r>
        <w:rPr>
          <w:rFonts w:hint="eastAsia" w:ascii="黑体" w:hAnsi="黑体" w:eastAsia="黑体"/>
          <w:szCs w:val="24"/>
        </w:rPr>
        <w:fldChar w:fldCharType="separate"/>
      </w:r>
      <w:r>
        <w:rPr>
          <w:rFonts w:hint="default" w:ascii="黑体" w:hAnsi="黑体" w:eastAsia="黑体" w:cs="宋体"/>
        </w:rPr>
        <w:t xml:space="preserve">3.4.2.1. </w:t>
      </w:r>
      <w:r>
        <w:rPr>
          <w:rFonts w:hint="eastAsia"/>
        </w:rPr>
        <w:t>功能划分</w:t>
      </w:r>
      <w:r>
        <w:tab/>
      </w:r>
      <w:r>
        <w:fldChar w:fldCharType="begin"/>
      </w:r>
      <w:r>
        <w:instrText xml:space="preserve"> PAGEREF _Toc27877 </w:instrText>
      </w:r>
      <w:r>
        <w:fldChar w:fldCharType="separate"/>
      </w:r>
      <w:r>
        <w:t>14</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_Toc26153 </w:instrText>
      </w:r>
      <w:r>
        <w:rPr>
          <w:rFonts w:hint="eastAsia" w:ascii="黑体" w:hAnsi="黑体" w:eastAsia="黑体"/>
          <w:szCs w:val="24"/>
        </w:rPr>
        <w:fldChar w:fldCharType="separate"/>
      </w:r>
      <w:r>
        <w:rPr>
          <w:rFonts w:hint="default" w:ascii="黑体" w:hAnsi="黑体" w:eastAsia="黑体" w:cs="宋体"/>
        </w:rPr>
        <w:t xml:space="preserve">3.4.2.2. </w:t>
      </w:r>
      <w:r>
        <w:rPr>
          <w:rFonts w:hint="eastAsia"/>
        </w:rPr>
        <w:t>结构设计</w:t>
      </w:r>
      <w:r>
        <w:tab/>
      </w:r>
      <w:r>
        <w:fldChar w:fldCharType="begin"/>
      </w:r>
      <w:r>
        <w:instrText xml:space="preserve"> PAGEREF _Toc26153 </w:instrText>
      </w:r>
      <w:r>
        <w:fldChar w:fldCharType="separate"/>
      </w:r>
      <w:r>
        <w:t>15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_Toc21146 </w:instrText>
      </w:r>
      <w:r>
        <w:rPr>
          <w:rFonts w:hint="eastAsia" w:ascii="黑体" w:hAnsi="黑体" w:eastAsia="黑体"/>
          <w:szCs w:val="24"/>
        </w:rPr>
        <w:fldChar w:fldCharType="separate"/>
      </w:r>
      <w:r>
        <w:rPr>
          <w:rFonts w:hint="default" w:ascii="黑体" w:hAnsi="黑体" w:eastAsia="黑体" w:cs="宋体"/>
        </w:rPr>
        <w:t xml:space="preserve">3.4.2.3. </w:t>
      </w:r>
      <w:r>
        <w:rPr>
          <w:rFonts w:hint="eastAsia"/>
        </w:rPr>
        <w:t>功能概述</w:t>
      </w:r>
      <w:r>
        <w:tab/>
      </w:r>
      <w:r>
        <w:fldChar w:fldCharType="begin"/>
      </w:r>
      <w:r>
        <w:instrText xml:space="preserve"> PAGEREF _Toc21146 </w:instrText>
      </w:r>
      <w:r>
        <w:fldChar w:fldCharType="separate"/>
      </w:r>
      <w:r>
        <w:t>15</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_Toc31871 </w:instrText>
      </w:r>
      <w:r>
        <w:rPr>
          <w:rFonts w:hint="eastAsia" w:ascii="黑体" w:hAnsi="黑体" w:eastAsia="黑体"/>
          <w:szCs w:val="24"/>
        </w:rPr>
        <w:fldChar w:fldCharType="separate"/>
      </w:r>
      <w:r>
        <w:rPr>
          <w:rFonts w:hint="default" w:ascii="黑体" w:hAnsi="黑体" w:eastAsia="黑体" w:cs="宋体"/>
          <w:szCs w:val="30"/>
        </w:rPr>
        <w:t xml:space="preserve">3.4.3. </w:t>
      </w:r>
      <w:r>
        <w:rPr>
          <w:rFonts w:hint="eastAsia" w:ascii="黑体" w:hAnsi="黑体" w:eastAsia="黑体"/>
          <w:szCs w:val="30"/>
        </w:rPr>
        <w:t>模块接口</w:t>
      </w:r>
      <w:r>
        <w:tab/>
      </w:r>
      <w:r>
        <w:fldChar w:fldCharType="begin"/>
      </w:r>
      <w:r>
        <w:instrText xml:space="preserve"> PAGEREF _Toc31871 </w:instrText>
      </w:r>
      <w:r>
        <w:fldChar w:fldCharType="separate"/>
      </w:r>
      <w:r>
        <w:t>15</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_Toc2390 </w:instrText>
      </w:r>
      <w:r>
        <w:rPr>
          <w:rFonts w:hint="eastAsia" w:ascii="黑体" w:hAnsi="黑体" w:eastAsia="黑体"/>
          <w:szCs w:val="24"/>
        </w:rPr>
        <w:fldChar w:fldCharType="separate"/>
      </w:r>
      <w:r>
        <w:rPr>
          <w:rFonts w:hint="default" w:ascii="黑体" w:hAnsi="黑体" w:eastAsia="黑体"/>
        </w:rPr>
        <w:t xml:space="preserve">3.5. </w:t>
      </w:r>
      <w:r>
        <w:rPr>
          <w:rFonts w:hint="eastAsia" w:ascii="黑体" w:hAnsi="黑体" w:eastAsia="黑体"/>
        </w:rPr>
        <w:t>标准卡分件管理优化</w:t>
      </w:r>
      <w:r>
        <w:tab/>
      </w:r>
      <w:r>
        <w:fldChar w:fldCharType="begin"/>
      </w:r>
      <w:r>
        <w:instrText xml:space="preserve"> PAGEREF _Toc2390 </w:instrText>
      </w:r>
      <w:r>
        <w:fldChar w:fldCharType="separate"/>
      </w:r>
      <w:r>
        <w:t>15</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_Toc31404 </w:instrText>
      </w:r>
      <w:r>
        <w:rPr>
          <w:rFonts w:hint="eastAsia" w:ascii="黑体" w:hAnsi="黑体" w:eastAsia="黑体"/>
          <w:szCs w:val="24"/>
        </w:rPr>
        <w:fldChar w:fldCharType="separate"/>
      </w:r>
      <w:r>
        <w:rPr>
          <w:rFonts w:hint="default" w:ascii="黑体" w:hAnsi="黑体" w:eastAsia="黑体" w:cs="宋体"/>
          <w:szCs w:val="30"/>
        </w:rPr>
        <w:t xml:space="preserve">3.5.1. </w:t>
      </w:r>
      <w:r>
        <w:rPr>
          <w:rFonts w:hint="eastAsia" w:ascii="黑体" w:hAnsi="黑体" w:eastAsia="黑体"/>
          <w:szCs w:val="30"/>
        </w:rPr>
        <w:t>模块描述</w:t>
      </w:r>
      <w:r>
        <w:tab/>
      </w:r>
      <w:r>
        <w:fldChar w:fldCharType="begin"/>
      </w:r>
      <w:r>
        <w:instrText xml:space="preserve"> PAGEREF _Toc31404 </w:instrText>
      </w:r>
      <w:r>
        <w:fldChar w:fldCharType="separate"/>
      </w:r>
      <w:r>
        <w:t>15</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_Toc30923 </w:instrText>
      </w:r>
      <w:r>
        <w:rPr>
          <w:rFonts w:hint="eastAsia" w:ascii="黑体" w:hAnsi="黑体" w:eastAsia="黑体"/>
          <w:szCs w:val="24"/>
        </w:rPr>
        <w:fldChar w:fldCharType="separate"/>
      </w:r>
      <w:r>
        <w:rPr>
          <w:rFonts w:hint="default" w:ascii="黑体" w:hAnsi="黑体" w:eastAsia="黑体" w:cs="宋体"/>
          <w:szCs w:val="30"/>
        </w:rPr>
        <w:t xml:space="preserve">3.5.2. </w:t>
      </w:r>
      <w:r>
        <w:rPr>
          <w:rFonts w:hint="eastAsia" w:ascii="黑体" w:hAnsi="黑体" w:eastAsia="黑体"/>
          <w:szCs w:val="30"/>
        </w:rPr>
        <w:t>模块设计</w:t>
      </w:r>
      <w:r>
        <w:tab/>
      </w:r>
      <w:r>
        <w:fldChar w:fldCharType="begin"/>
      </w:r>
      <w:r>
        <w:instrText xml:space="preserve"> PAGEREF _Toc30923 </w:instrText>
      </w:r>
      <w:r>
        <w:fldChar w:fldCharType="separate"/>
      </w:r>
      <w:r>
        <w:t>16</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_Toc31486 </w:instrText>
      </w:r>
      <w:r>
        <w:rPr>
          <w:rFonts w:hint="eastAsia" w:ascii="黑体" w:hAnsi="黑体" w:eastAsia="黑体"/>
          <w:szCs w:val="24"/>
        </w:rPr>
        <w:fldChar w:fldCharType="separate"/>
      </w:r>
      <w:r>
        <w:rPr>
          <w:rFonts w:hint="default" w:ascii="黑体" w:hAnsi="黑体" w:eastAsia="黑体" w:cs="黑体"/>
        </w:rPr>
        <w:t xml:space="preserve">3.5.2.1. </w:t>
      </w:r>
      <w:r>
        <w:rPr>
          <w:rFonts w:hint="eastAsia"/>
        </w:rPr>
        <w:t>功能划分</w:t>
      </w:r>
      <w:r>
        <w:tab/>
      </w:r>
      <w:r>
        <w:fldChar w:fldCharType="begin"/>
      </w:r>
      <w:r>
        <w:instrText xml:space="preserve"> PAGEREF _Toc31486 </w:instrText>
      </w:r>
      <w:r>
        <w:fldChar w:fldCharType="separate"/>
      </w:r>
      <w:r>
        <w:t>16</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_Toc26084 </w:instrText>
      </w:r>
      <w:r>
        <w:rPr>
          <w:rFonts w:hint="eastAsia" w:ascii="黑体" w:hAnsi="黑体" w:eastAsia="黑体"/>
          <w:szCs w:val="24"/>
        </w:rPr>
        <w:fldChar w:fldCharType="separate"/>
      </w:r>
      <w:r>
        <w:rPr>
          <w:rFonts w:hint="default" w:ascii="黑体" w:hAnsi="黑体" w:eastAsia="黑体" w:cs="黑体"/>
        </w:rPr>
        <w:t xml:space="preserve">3.5.2.2. </w:t>
      </w:r>
      <w:r>
        <w:rPr>
          <w:rFonts w:hint="eastAsia"/>
        </w:rPr>
        <w:t>结构设计</w:t>
      </w:r>
      <w:r>
        <w:tab/>
      </w:r>
      <w:r>
        <w:fldChar w:fldCharType="begin"/>
      </w:r>
      <w:r>
        <w:instrText xml:space="preserve"> PAGEREF _Toc26084 </w:instrText>
      </w:r>
      <w:r>
        <w:fldChar w:fldCharType="separate"/>
      </w:r>
      <w:r>
        <w:t>16</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_Toc23330 </w:instrText>
      </w:r>
      <w:r>
        <w:rPr>
          <w:rFonts w:hint="eastAsia" w:ascii="黑体" w:hAnsi="黑体" w:eastAsia="黑体"/>
          <w:szCs w:val="24"/>
        </w:rPr>
        <w:fldChar w:fldCharType="separate"/>
      </w:r>
      <w:r>
        <w:rPr>
          <w:rFonts w:hint="default" w:ascii="黑体" w:hAnsi="黑体" w:eastAsia="黑体" w:cs="黑体"/>
        </w:rPr>
        <w:t xml:space="preserve">3.5.2.3. </w:t>
      </w:r>
      <w:r>
        <w:rPr>
          <w:rFonts w:hint="eastAsia"/>
        </w:rPr>
        <w:t>功能概述</w:t>
      </w:r>
      <w:r>
        <w:tab/>
      </w:r>
      <w:r>
        <w:fldChar w:fldCharType="begin"/>
      </w:r>
      <w:r>
        <w:instrText xml:space="preserve"> PAGEREF _Toc23330 </w:instrText>
      </w:r>
      <w:r>
        <w:fldChar w:fldCharType="separate"/>
      </w:r>
      <w:r>
        <w:t>16</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_Toc31302 </w:instrText>
      </w:r>
      <w:r>
        <w:rPr>
          <w:rFonts w:hint="eastAsia" w:ascii="黑体" w:hAnsi="黑体" w:eastAsia="黑体"/>
          <w:szCs w:val="24"/>
        </w:rPr>
        <w:fldChar w:fldCharType="separate"/>
      </w:r>
      <w:r>
        <w:rPr>
          <w:rFonts w:hint="default" w:ascii="黑体" w:hAnsi="黑体" w:eastAsia="黑体" w:cs="宋体"/>
          <w:szCs w:val="30"/>
        </w:rPr>
        <w:t xml:space="preserve">3.5.3. </w:t>
      </w:r>
      <w:r>
        <w:rPr>
          <w:rFonts w:hint="eastAsia" w:ascii="黑体" w:hAnsi="黑体" w:eastAsia="黑体"/>
          <w:szCs w:val="30"/>
        </w:rPr>
        <w:t>模块接口</w:t>
      </w:r>
      <w:r>
        <w:tab/>
      </w:r>
      <w:r>
        <w:fldChar w:fldCharType="begin"/>
      </w:r>
      <w:r>
        <w:instrText xml:space="preserve"> PAGEREF _Toc31302 </w:instrText>
      </w:r>
      <w:r>
        <w:fldChar w:fldCharType="separate"/>
      </w:r>
      <w:r>
        <w:t>17</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_Toc32302 </w:instrText>
      </w:r>
      <w:r>
        <w:rPr>
          <w:rFonts w:hint="eastAsia" w:ascii="黑体" w:hAnsi="黑体" w:eastAsia="黑体"/>
          <w:szCs w:val="24"/>
        </w:rPr>
        <w:fldChar w:fldCharType="separate"/>
      </w:r>
      <w:r>
        <w:rPr>
          <w:rFonts w:hint="default" w:ascii="黑体" w:hAnsi="黑体" w:eastAsia="黑体"/>
        </w:rPr>
        <w:t xml:space="preserve">3.6. </w:t>
      </w:r>
      <w:r>
        <w:rPr>
          <w:rFonts w:hint="eastAsia" w:ascii="黑体" w:hAnsi="黑体" w:eastAsia="黑体"/>
        </w:rPr>
        <w:t>易达金征信电核环节优化</w:t>
      </w:r>
      <w:r>
        <w:tab/>
      </w:r>
      <w:r>
        <w:fldChar w:fldCharType="begin"/>
      </w:r>
      <w:r>
        <w:instrText xml:space="preserve"> PAGEREF _Toc32302 </w:instrText>
      </w:r>
      <w:r>
        <w:fldChar w:fldCharType="separate"/>
      </w:r>
      <w:r>
        <w:t>17</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_Toc29866 </w:instrText>
      </w:r>
      <w:r>
        <w:rPr>
          <w:rFonts w:hint="eastAsia" w:ascii="黑体" w:hAnsi="黑体" w:eastAsia="黑体"/>
          <w:szCs w:val="24"/>
        </w:rPr>
        <w:fldChar w:fldCharType="separate"/>
      </w:r>
      <w:r>
        <w:rPr>
          <w:rFonts w:hint="default" w:ascii="黑体" w:hAnsi="黑体" w:eastAsia="黑体" w:cs="黑体"/>
          <w:szCs w:val="30"/>
        </w:rPr>
        <w:t xml:space="preserve">3.6.1. </w:t>
      </w:r>
      <w:r>
        <w:rPr>
          <w:rFonts w:hint="eastAsia" w:ascii="黑体" w:hAnsi="黑体" w:eastAsia="黑体"/>
          <w:szCs w:val="30"/>
        </w:rPr>
        <w:t>模块描述</w:t>
      </w:r>
      <w:r>
        <w:tab/>
      </w:r>
      <w:r>
        <w:fldChar w:fldCharType="begin"/>
      </w:r>
      <w:r>
        <w:instrText xml:space="preserve"> PAGEREF _Toc29866 </w:instrText>
      </w:r>
      <w:r>
        <w:fldChar w:fldCharType="separate"/>
      </w:r>
      <w:r>
        <w:t>17</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_Toc22538 </w:instrText>
      </w:r>
      <w:r>
        <w:rPr>
          <w:rFonts w:hint="eastAsia" w:ascii="黑体" w:hAnsi="黑体" w:eastAsia="黑体"/>
          <w:szCs w:val="24"/>
        </w:rPr>
        <w:fldChar w:fldCharType="separate"/>
      </w:r>
      <w:r>
        <w:rPr>
          <w:rFonts w:hint="default" w:ascii="黑体" w:hAnsi="黑体" w:eastAsia="黑体" w:cs="黑体"/>
          <w:szCs w:val="30"/>
        </w:rPr>
        <w:t xml:space="preserve">3.6.2. </w:t>
      </w:r>
      <w:r>
        <w:rPr>
          <w:rFonts w:hint="eastAsia" w:ascii="黑体" w:hAnsi="黑体" w:eastAsia="黑体"/>
          <w:szCs w:val="30"/>
        </w:rPr>
        <w:t>模块设计</w:t>
      </w:r>
      <w:r>
        <w:tab/>
      </w:r>
      <w:r>
        <w:fldChar w:fldCharType="begin"/>
      </w:r>
      <w:r>
        <w:instrText xml:space="preserve"> PAGEREF _Toc22538 </w:instrText>
      </w:r>
      <w:r>
        <w:fldChar w:fldCharType="separate"/>
      </w:r>
      <w:r>
        <w:t>17</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_Toc12579 </w:instrText>
      </w:r>
      <w:r>
        <w:rPr>
          <w:rFonts w:hint="eastAsia" w:ascii="黑体" w:hAnsi="黑体" w:eastAsia="黑体"/>
          <w:szCs w:val="24"/>
        </w:rPr>
        <w:fldChar w:fldCharType="separate"/>
      </w:r>
      <w:r>
        <w:rPr>
          <w:rFonts w:hint="default" w:ascii="黑体" w:hAnsi="黑体" w:eastAsia="黑体" w:cs="黑体"/>
        </w:rPr>
        <w:t xml:space="preserve">3.6.2.1. </w:t>
      </w:r>
      <w:r>
        <w:rPr>
          <w:rFonts w:hint="eastAsia"/>
        </w:rPr>
        <w:t>功能划分</w:t>
      </w:r>
      <w:r>
        <w:tab/>
      </w:r>
      <w:r>
        <w:fldChar w:fldCharType="begin"/>
      </w:r>
      <w:r>
        <w:instrText xml:space="preserve"> PAGEREF _Toc12579 </w:instrText>
      </w:r>
      <w:r>
        <w:fldChar w:fldCharType="separate"/>
      </w:r>
      <w:r>
        <w:t>17</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_Toc21787 </w:instrText>
      </w:r>
      <w:r>
        <w:rPr>
          <w:rFonts w:hint="eastAsia" w:ascii="黑体" w:hAnsi="黑体" w:eastAsia="黑体"/>
          <w:szCs w:val="24"/>
        </w:rPr>
        <w:fldChar w:fldCharType="separate"/>
      </w:r>
      <w:r>
        <w:rPr>
          <w:rFonts w:hint="default" w:ascii="黑体" w:hAnsi="黑体" w:eastAsia="黑体" w:cs="黑体"/>
        </w:rPr>
        <w:t xml:space="preserve">3.6.2.2. </w:t>
      </w:r>
      <w:r>
        <w:rPr>
          <w:rFonts w:hint="eastAsia"/>
        </w:rPr>
        <w:t>结构设计</w:t>
      </w:r>
      <w:r>
        <w:tab/>
      </w:r>
      <w:r>
        <w:fldChar w:fldCharType="begin"/>
      </w:r>
      <w:r>
        <w:instrText xml:space="preserve"> PAGEREF _Toc21787 </w:instrText>
      </w:r>
      <w:r>
        <w:fldChar w:fldCharType="separate"/>
      </w:r>
      <w:r>
        <w:t>18</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_Toc28823 </w:instrText>
      </w:r>
      <w:r>
        <w:rPr>
          <w:rFonts w:hint="eastAsia" w:ascii="黑体" w:hAnsi="黑体" w:eastAsia="黑体"/>
          <w:szCs w:val="24"/>
        </w:rPr>
        <w:fldChar w:fldCharType="separate"/>
      </w:r>
      <w:r>
        <w:rPr>
          <w:rFonts w:hint="default" w:ascii="黑体" w:hAnsi="黑体" w:eastAsia="黑体" w:cs="黑体"/>
        </w:rPr>
        <w:t xml:space="preserve">3.6.2.3. </w:t>
      </w:r>
      <w:r>
        <w:rPr>
          <w:rFonts w:hint="eastAsia"/>
        </w:rPr>
        <w:t>功能概述</w:t>
      </w:r>
      <w:r>
        <w:tab/>
      </w:r>
      <w:r>
        <w:fldChar w:fldCharType="begin"/>
      </w:r>
      <w:r>
        <w:instrText xml:space="preserve"> PAGEREF _Toc28823 </w:instrText>
      </w:r>
      <w:r>
        <w:fldChar w:fldCharType="separate"/>
      </w:r>
      <w:r>
        <w:t>18</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_Toc2148 </w:instrText>
      </w:r>
      <w:r>
        <w:rPr>
          <w:rFonts w:hint="eastAsia" w:ascii="黑体" w:hAnsi="黑体" w:eastAsia="黑体"/>
          <w:szCs w:val="24"/>
        </w:rPr>
        <w:fldChar w:fldCharType="separate"/>
      </w:r>
      <w:r>
        <w:rPr>
          <w:rFonts w:hint="default" w:ascii="黑体" w:hAnsi="黑体" w:eastAsia="黑体" w:cs="黑体"/>
          <w:szCs w:val="30"/>
        </w:rPr>
        <w:t xml:space="preserve">3.6.3. </w:t>
      </w:r>
      <w:r>
        <w:rPr>
          <w:rFonts w:hint="eastAsia" w:ascii="黑体" w:hAnsi="黑体" w:eastAsia="黑体"/>
          <w:szCs w:val="30"/>
        </w:rPr>
        <w:t>模块接口</w:t>
      </w:r>
      <w:r>
        <w:tab/>
      </w:r>
      <w:r>
        <w:fldChar w:fldCharType="begin"/>
      </w:r>
      <w:r>
        <w:instrText xml:space="preserve"> PAGEREF _Toc2148 </w:instrText>
      </w:r>
      <w:r>
        <w:fldChar w:fldCharType="separate"/>
      </w:r>
      <w:r>
        <w:t>19</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_Toc16623 </w:instrText>
      </w:r>
      <w:r>
        <w:rPr>
          <w:rFonts w:hint="eastAsia" w:ascii="黑体" w:hAnsi="黑体" w:eastAsia="黑体"/>
          <w:szCs w:val="24"/>
        </w:rPr>
        <w:fldChar w:fldCharType="separate"/>
      </w:r>
      <w:r>
        <w:rPr>
          <w:rFonts w:hint="default" w:ascii="黑体" w:hAnsi="黑体" w:eastAsia="黑体"/>
        </w:rPr>
        <w:t xml:space="preserve">3.7. </w:t>
      </w:r>
      <w:r>
        <w:rPr>
          <w:rFonts w:hint="eastAsia" w:ascii="黑体" w:hAnsi="黑体" w:eastAsia="黑体"/>
        </w:rPr>
        <w:t>易达金授信审批环节优化</w:t>
      </w:r>
      <w:r>
        <w:tab/>
      </w:r>
      <w:r>
        <w:fldChar w:fldCharType="begin"/>
      </w:r>
      <w:r>
        <w:instrText xml:space="preserve"> PAGEREF _Toc16623 </w:instrText>
      </w:r>
      <w:r>
        <w:fldChar w:fldCharType="separate"/>
      </w:r>
      <w:r>
        <w:t>19</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_Toc7021 </w:instrText>
      </w:r>
      <w:r>
        <w:rPr>
          <w:rFonts w:hint="eastAsia" w:ascii="黑体" w:hAnsi="黑体" w:eastAsia="黑体"/>
          <w:szCs w:val="24"/>
        </w:rPr>
        <w:fldChar w:fldCharType="separate"/>
      </w:r>
      <w:r>
        <w:rPr>
          <w:rFonts w:hint="default" w:ascii="黑体" w:hAnsi="黑体" w:eastAsia="黑体" w:cs="黑体"/>
          <w:szCs w:val="30"/>
        </w:rPr>
        <w:t xml:space="preserve">3.7.1. </w:t>
      </w:r>
      <w:r>
        <w:rPr>
          <w:rFonts w:hint="eastAsia" w:ascii="黑体" w:hAnsi="黑体" w:eastAsia="黑体"/>
          <w:szCs w:val="30"/>
        </w:rPr>
        <w:t>模块描述</w:t>
      </w:r>
      <w:r>
        <w:tab/>
      </w:r>
      <w:r>
        <w:fldChar w:fldCharType="begin"/>
      </w:r>
      <w:r>
        <w:instrText xml:space="preserve"> PAGEREF _Toc7021 </w:instrText>
      </w:r>
      <w:r>
        <w:fldChar w:fldCharType="separate"/>
      </w:r>
      <w:r>
        <w:t>19</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_Toc13252 </w:instrText>
      </w:r>
      <w:r>
        <w:rPr>
          <w:rFonts w:hint="eastAsia" w:ascii="黑体" w:hAnsi="黑体" w:eastAsia="黑体"/>
          <w:szCs w:val="24"/>
        </w:rPr>
        <w:fldChar w:fldCharType="separate"/>
      </w:r>
      <w:r>
        <w:rPr>
          <w:rFonts w:hint="default" w:ascii="黑体" w:hAnsi="黑体" w:eastAsia="黑体" w:cs="黑体"/>
          <w:szCs w:val="30"/>
        </w:rPr>
        <w:t xml:space="preserve">3.7.2. </w:t>
      </w:r>
      <w:r>
        <w:rPr>
          <w:rFonts w:hint="eastAsia" w:ascii="黑体" w:hAnsi="黑体" w:eastAsia="黑体"/>
          <w:szCs w:val="30"/>
        </w:rPr>
        <w:t>模块设计</w:t>
      </w:r>
      <w:r>
        <w:tab/>
      </w:r>
      <w:r>
        <w:fldChar w:fldCharType="begin"/>
      </w:r>
      <w:r>
        <w:instrText xml:space="preserve"> PAGEREF _Toc13252 </w:instrText>
      </w:r>
      <w:r>
        <w:fldChar w:fldCharType="separate"/>
      </w:r>
      <w:r>
        <w:t>19</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_Toc5816 </w:instrText>
      </w:r>
      <w:r>
        <w:rPr>
          <w:rFonts w:hint="eastAsia" w:ascii="黑体" w:hAnsi="黑体" w:eastAsia="黑体"/>
          <w:szCs w:val="24"/>
        </w:rPr>
        <w:fldChar w:fldCharType="separate"/>
      </w:r>
      <w:r>
        <w:rPr>
          <w:rFonts w:hint="default" w:ascii="黑体" w:hAnsi="黑体" w:eastAsia="黑体" w:cs="黑体"/>
        </w:rPr>
        <w:t xml:space="preserve">3.7.2.1. </w:t>
      </w:r>
      <w:r>
        <w:rPr>
          <w:rFonts w:hint="eastAsia"/>
        </w:rPr>
        <w:t>功能划分</w:t>
      </w:r>
      <w:r>
        <w:tab/>
      </w:r>
      <w:r>
        <w:fldChar w:fldCharType="begin"/>
      </w:r>
      <w:r>
        <w:instrText xml:space="preserve"> PAGEREF _Toc5816 </w:instrText>
      </w:r>
      <w:r>
        <w:fldChar w:fldCharType="separate"/>
      </w:r>
      <w:r>
        <w:t>19</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_Toc16289 </w:instrText>
      </w:r>
      <w:r>
        <w:rPr>
          <w:rFonts w:hint="eastAsia" w:ascii="黑体" w:hAnsi="黑体" w:eastAsia="黑体"/>
          <w:szCs w:val="24"/>
        </w:rPr>
        <w:fldChar w:fldCharType="separate"/>
      </w:r>
      <w:r>
        <w:rPr>
          <w:rFonts w:hint="default" w:ascii="黑体" w:hAnsi="黑体" w:eastAsia="黑体" w:cs="黑体"/>
        </w:rPr>
        <w:t xml:space="preserve">3.7.2.2. </w:t>
      </w:r>
      <w:r>
        <w:rPr>
          <w:rFonts w:hint="eastAsia"/>
        </w:rPr>
        <w:t>结构设计</w:t>
      </w:r>
      <w:r>
        <w:tab/>
      </w:r>
      <w:r>
        <w:fldChar w:fldCharType="begin"/>
      </w:r>
      <w:r>
        <w:instrText xml:space="preserve"> PAGEREF _Toc16289 </w:instrText>
      </w:r>
      <w:r>
        <w:fldChar w:fldCharType="separate"/>
      </w:r>
      <w:r>
        <w:t>19</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_Toc3724 </w:instrText>
      </w:r>
      <w:r>
        <w:rPr>
          <w:rFonts w:hint="eastAsia" w:ascii="黑体" w:hAnsi="黑体" w:eastAsia="黑体"/>
          <w:szCs w:val="24"/>
        </w:rPr>
        <w:fldChar w:fldCharType="separate"/>
      </w:r>
      <w:r>
        <w:rPr>
          <w:rFonts w:hint="default" w:ascii="黑体" w:hAnsi="黑体" w:eastAsia="黑体" w:cs="黑体"/>
        </w:rPr>
        <w:t xml:space="preserve">3.7.2.3. </w:t>
      </w:r>
      <w:r>
        <w:rPr>
          <w:rFonts w:hint="eastAsia"/>
        </w:rPr>
        <w:t>功能概述</w:t>
      </w:r>
      <w:r>
        <w:tab/>
      </w:r>
      <w:r>
        <w:fldChar w:fldCharType="begin"/>
      </w:r>
      <w:r>
        <w:instrText xml:space="preserve"> PAGEREF _Toc3724 </w:instrText>
      </w:r>
      <w:r>
        <w:fldChar w:fldCharType="separate"/>
      </w:r>
      <w:r>
        <w:t>19</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_Toc18437 </w:instrText>
      </w:r>
      <w:r>
        <w:rPr>
          <w:rFonts w:hint="eastAsia" w:ascii="黑体" w:hAnsi="黑体" w:eastAsia="黑体"/>
          <w:szCs w:val="24"/>
        </w:rPr>
        <w:fldChar w:fldCharType="separate"/>
      </w:r>
      <w:r>
        <w:rPr>
          <w:rFonts w:hint="default" w:ascii="黑体" w:hAnsi="黑体" w:eastAsia="黑体" w:cs="黑体"/>
          <w:szCs w:val="30"/>
        </w:rPr>
        <w:t xml:space="preserve">3.7.3. </w:t>
      </w:r>
      <w:r>
        <w:rPr>
          <w:rFonts w:hint="eastAsia" w:ascii="黑体" w:hAnsi="黑体" w:eastAsia="黑体"/>
          <w:szCs w:val="30"/>
        </w:rPr>
        <w:t>模块接口</w:t>
      </w:r>
      <w:r>
        <w:tab/>
      </w:r>
      <w:r>
        <w:fldChar w:fldCharType="begin"/>
      </w:r>
      <w:r>
        <w:instrText xml:space="preserve"> PAGEREF _Toc18437 </w:instrText>
      </w:r>
      <w:r>
        <w:fldChar w:fldCharType="separate"/>
      </w:r>
      <w:r>
        <w:t>20</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_Toc24409 </w:instrText>
      </w:r>
      <w:r>
        <w:rPr>
          <w:rFonts w:hint="eastAsia" w:ascii="黑体" w:hAnsi="黑体" w:eastAsia="黑体"/>
          <w:szCs w:val="24"/>
        </w:rPr>
        <w:fldChar w:fldCharType="separate"/>
      </w:r>
      <w:r>
        <w:rPr>
          <w:rFonts w:hint="default" w:ascii="黑体" w:hAnsi="黑体" w:eastAsia="黑体"/>
        </w:rPr>
        <w:t xml:space="preserve">3.8. </w:t>
      </w:r>
      <w:r>
        <w:rPr>
          <w:rFonts w:hint="eastAsia" w:ascii="黑体" w:hAnsi="黑体" w:eastAsia="黑体"/>
        </w:rPr>
        <w:t>易达金征审合一优化</w:t>
      </w:r>
      <w:r>
        <w:tab/>
      </w:r>
      <w:r>
        <w:fldChar w:fldCharType="begin"/>
      </w:r>
      <w:r>
        <w:instrText xml:space="preserve"> PAGEREF _Toc24409 </w:instrText>
      </w:r>
      <w:r>
        <w:fldChar w:fldCharType="separate"/>
      </w:r>
      <w:r>
        <w:t>20</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_Toc27343 </w:instrText>
      </w:r>
      <w:r>
        <w:rPr>
          <w:rFonts w:hint="eastAsia" w:ascii="黑体" w:hAnsi="黑体" w:eastAsia="黑体"/>
          <w:szCs w:val="24"/>
        </w:rPr>
        <w:fldChar w:fldCharType="separate"/>
      </w:r>
      <w:r>
        <w:rPr>
          <w:rFonts w:hint="default" w:ascii="黑体" w:hAnsi="黑体" w:eastAsia="黑体" w:cs="黑体"/>
          <w:szCs w:val="30"/>
        </w:rPr>
        <w:t xml:space="preserve">3.8.1. </w:t>
      </w:r>
      <w:r>
        <w:rPr>
          <w:rFonts w:hint="eastAsia" w:ascii="黑体" w:hAnsi="黑体" w:eastAsia="黑体"/>
          <w:szCs w:val="30"/>
        </w:rPr>
        <w:t>模块描述</w:t>
      </w:r>
      <w:r>
        <w:tab/>
      </w:r>
      <w:r>
        <w:fldChar w:fldCharType="begin"/>
      </w:r>
      <w:r>
        <w:instrText xml:space="preserve"> PAGEREF _Toc27343 </w:instrText>
      </w:r>
      <w:r>
        <w:fldChar w:fldCharType="separate"/>
      </w:r>
      <w:r>
        <w:t>20</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_Toc15880 </w:instrText>
      </w:r>
      <w:r>
        <w:rPr>
          <w:rFonts w:hint="eastAsia" w:ascii="黑体" w:hAnsi="黑体" w:eastAsia="黑体"/>
          <w:szCs w:val="24"/>
        </w:rPr>
        <w:fldChar w:fldCharType="separate"/>
      </w:r>
      <w:r>
        <w:rPr>
          <w:rFonts w:hint="default" w:ascii="黑体" w:hAnsi="黑体" w:eastAsia="黑体" w:cs="黑体"/>
          <w:szCs w:val="30"/>
        </w:rPr>
        <w:t xml:space="preserve">3.8.2. </w:t>
      </w:r>
      <w:r>
        <w:rPr>
          <w:rFonts w:hint="eastAsia" w:ascii="黑体" w:hAnsi="黑体" w:eastAsia="黑体"/>
          <w:szCs w:val="30"/>
        </w:rPr>
        <w:t>模块设计</w:t>
      </w:r>
      <w:r>
        <w:tab/>
      </w:r>
      <w:r>
        <w:fldChar w:fldCharType="begin"/>
      </w:r>
      <w:r>
        <w:instrText xml:space="preserve"> PAGEREF _Toc15880 </w:instrText>
      </w:r>
      <w:r>
        <w:fldChar w:fldCharType="separate"/>
      </w:r>
      <w:r>
        <w:t>20</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_Toc26047 </w:instrText>
      </w:r>
      <w:r>
        <w:rPr>
          <w:rFonts w:hint="eastAsia" w:ascii="黑体" w:hAnsi="黑体" w:eastAsia="黑体"/>
          <w:szCs w:val="24"/>
        </w:rPr>
        <w:fldChar w:fldCharType="separate"/>
      </w:r>
      <w:r>
        <w:rPr>
          <w:rFonts w:hint="default" w:ascii="黑体" w:hAnsi="黑体" w:eastAsia="黑体" w:cs="黑体"/>
        </w:rPr>
        <w:t xml:space="preserve">3.8.2.1. </w:t>
      </w:r>
      <w:r>
        <w:rPr>
          <w:rFonts w:hint="eastAsia"/>
        </w:rPr>
        <w:t>功能划分</w:t>
      </w:r>
      <w:r>
        <w:tab/>
      </w:r>
      <w:r>
        <w:fldChar w:fldCharType="begin"/>
      </w:r>
      <w:r>
        <w:instrText xml:space="preserve"> PAGEREF _Toc26047 </w:instrText>
      </w:r>
      <w:r>
        <w:fldChar w:fldCharType="separate"/>
      </w:r>
      <w:r>
        <w:t>20</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_Toc17387 </w:instrText>
      </w:r>
      <w:r>
        <w:rPr>
          <w:rFonts w:hint="eastAsia" w:ascii="黑体" w:hAnsi="黑体" w:eastAsia="黑体"/>
          <w:szCs w:val="24"/>
        </w:rPr>
        <w:fldChar w:fldCharType="separate"/>
      </w:r>
      <w:r>
        <w:rPr>
          <w:rFonts w:hint="default" w:ascii="黑体" w:hAnsi="黑体" w:eastAsia="黑体" w:cs="黑体"/>
        </w:rPr>
        <w:t xml:space="preserve">3.8.2.2. </w:t>
      </w:r>
      <w:r>
        <w:rPr>
          <w:rFonts w:hint="eastAsia"/>
        </w:rPr>
        <w:t>结构设计</w:t>
      </w:r>
      <w:r>
        <w:tab/>
      </w:r>
      <w:r>
        <w:fldChar w:fldCharType="begin"/>
      </w:r>
      <w:r>
        <w:instrText xml:space="preserve"> PAGEREF _Toc17387 </w:instrText>
      </w:r>
      <w:r>
        <w:fldChar w:fldCharType="separate"/>
      </w:r>
      <w:r>
        <w:t>21</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_Toc15650 </w:instrText>
      </w:r>
      <w:r>
        <w:rPr>
          <w:rFonts w:hint="eastAsia" w:ascii="黑体" w:hAnsi="黑体" w:eastAsia="黑体"/>
          <w:szCs w:val="24"/>
        </w:rPr>
        <w:fldChar w:fldCharType="separate"/>
      </w:r>
      <w:r>
        <w:rPr>
          <w:rFonts w:hint="default" w:ascii="黑体" w:hAnsi="黑体" w:eastAsia="黑体" w:cs="黑体"/>
        </w:rPr>
        <w:t xml:space="preserve">3.8.2.3. </w:t>
      </w:r>
      <w:r>
        <w:rPr>
          <w:rFonts w:hint="eastAsia"/>
        </w:rPr>
        <w:t>功能概述</w:t>
      </w:r>
      <w:r>
        <w:tab/>
      </w:r>
      <w:r>
        <w:fldChar w:fldCharType="begin"/>
      </w:r>
      <w:r>
        <w:instrText xml:space="preserve"> PAGEREF _Toc15650 </w:instrText>
      </w:r>
      <w:r>
        <w:fldChar w:fldCharType="separate"/>
      </w:r>
      <w:r>
        <w:t>21</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_Toc6967 </w:instrText>
      </w:r>
      <w:r>
        <w:rPr>
          <w:rFonts w:hint="eastAsia" w:ascii="黑体" w:hAnsi="黑体" w:eastAsia="黑体"/>
          <w:szCs w:val="24"/>
        </w:rPr>
        <w:fldChar w:fldCharType="separate"/>
      </w:r>
      <w:r>
        <w:rPr>
          <w:rFonts w:hint="default" w:ascii="黑体" w:hAnsi="黑体" w:eastAsia="黑体" w:cs="黑体"/>
          <w:szCs w:val="30"/>
        </w:rPr>
        <w:t xml:space="preserve">3.8.3. </w:t>
      </w:r>
      <w:r>
        <w:rPr>
          <w:rFonts w:hint="eastAsia" w:ascii="黑体" w:hAnsi="黑体" w:eastAsia="黑体"/>
          <w:szCs w:val="30"/>
        </w:rPr>
        <w:t>模块接口</w:t>
      </w:r>
      <w:r>
        <w:tab/>
      </w:r>
      <w:r>
        <w:fldChar w:fldCharType="begin"/>
      </w:r>
      <w:r>
        <w:instrText xml:space="preserve"> PAGEREF _Toc6967 </w:instrText>
      </w:r>
      <w:r>
        <w:fldChar w:fldCharType="separate"/>
      </w:r>
      <w:r>
        <w:t>21</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_Toc21753 </w:instrText>
      </w:r>
      <w:r>
        <w:rPr>
          <w:rFonts w:hint="eastAsia" w:ascii="黑体" w:hAnsi="黑体" w:eastAsia="黑体"/>
          <w:szCs w:val="24"/>
        </w:rPr>
        <w:fldChar w:fldCharType="separate"/>
      </w:r>
      <w:r>
        <w:rPr>
          <w:rFonts w:hint="default" w:ascii="黑体" w:hAnsi="黑体" w:eastAsia="黑体"/>
        </w:rPr>
        <w:t xml:space="preserve">3.9. </w:t>
      </w:r>
      <w:r>
        <w:rPr>
          <w:rFonts w:hint="eastAsia" w:ascii="黑体" w:hAnsi="黑体" w:eastAsia="黑体"/>
        </w:rPr>
        <w:t>易达金分件管理优化</w:t>
      </w:r>
      <w:r>
        <w:tab/>
      </w:r>
      <w:r>
        <w:fldChar w:fldCharType="begin"/>
      </w:r>
      <w:r>
        <w:instrText xml:space="preserve"> PAGEREF _Toc21753 </w:instrText>
      </w:r>
      <w:r>
        <w:fldChar w:fldCharType="separate"/>
      </w:r>
      <w:r>
        <w:t>21</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_Toc22563 </w:instrText>
      </w:r>
      <w:r>
        <w:rPr>
          <w:rFonts w:hint="eastAsia" w:ascii="黑体" w:hAnsi="黑体" w:eastAsia="黑体"/>
          <w:szCs w:val="24"/>
        </w:rPr>
        <w:fldChar w:fldCharType="separate"/>
      </w:r>
      <w:r>
        <w:rPr>
          <w:rFonts w:hint="default" w:ascii="黑体" w:hAnsi="黑体" w:eastAsia="黑体" w:cs="黑体"/>
          <w:szCs w:val="30"/>
        </w:rPr>
        <w:t xml:space="preserve">3.9.1. </w:t>
      </w:r>
      <w:r>
        <w:rPr>
          <w:rFonts w:hint="eastAsia" w:ascii="黑体" w:hAnsi="黑体" w:eastAsia="黑体"/>
          <w:szCs w:val="30"/>
        </w:rPr>
        <w:t>模块描述</w:t>
      </w:r>
      <w:r>
        <w:tab/>
      </w:r>
      <w:r>
        <w:fldChar w:fldCharType="begin"/>
      </w:r>
      <w:r>
        <w:instrText xml:space="preserve"> PAGEREF _Toc22563 </w:instrText>
      </w:r>
      <w:r>
        <w:fldChar w:fldCharType="separate"/>
      </w:r>
      <w:r>
        <w:t>21</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_Toc30728 </w:instrText>
      </w:r>
      <w:r>
        <w:rPr>
          <w:rFonts w:hint="eastAsia" w:ascii="黑体" w:hAnsi="黑体" w:eastAsia="黑体"/>
          <w:szCs w:val="24"/>
        </w:rPr>
        <w:fldChar w:fldCharType="separate"/>
      </w:r>
      <w:r>
        <w:rPr>
          <w:rFonts w:hint="default" w:ascii="黑体" w:hAnsi="黑体" w:eastAsia="黑体" w:cs="黑体"/>
          <w:szCs w:val="30"/>
        </w:rPr>
        <w:t xml:space="preserve">3.9.2. </w:t>
      </w:r>
      <w:r>
        <w:rPr>
          <w:rFonts w:hint="eastAsia" w:ascii="黑体" w:hAnsi="黑体" w:eastAsia="黑体"/>
          <w:szCs w:val="30"/>
        </w:rPr>
        <w:t>模块设计</w:t>
      </w:r>
      <w:r>
        <w:tab/>
      </w:r>
      <w:r>
        <w:fldChar w:fldCharType="begin"/>
      </w:r>
      <w:r>
        <w:instrText xml:space="preserve"> PAGEREF _Toc30728 </w:instrText>
      </w:r>
      <w:r>
        <w:fldChar w:fldCharType="separate"/>
      </w:r>
      <w:r>
        <w:t>22</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_Toc11296 </w:instrText>
      </w:r>
      <w:r>
        <w:rPr>
          <w:rFonts w:hint="eastAsia" w:ascii="黑体" w:hAnsi="黑体" w:eastAsia="黑体"/>
          <w:szCs w:val="24"/>
        </w:rPr>
        <w:fldChar w:fldCharType="separate"/>
      </w:r>
      <w:r>
        <w:rPr>
          <w:rFonts w:hint="default" w:ascii="黑体" w:hAnsi="黑体" w:eastAsia="黑体" w:cs="黑体"/>
        </w:rPr>
        <w:t xml:space="preserve">3.9.2.1. </w:t>
      </w:r>
      <w:r>
        <w:rPr>
          <w:rFonts w:hint="eastAsia"/>
        </w:rPr>
        <w:t>功能划分</w:t>
      </w:r>
      <w:r>
        <w:tab/>
      </w:r>
      <w:r>
        <w:fldChar w:fldCharType="begin"/>
      </w:r>
      <w:r>
        <w:instrText xml:space="preserve"> PAGEREF _Toc11296 </w:instrText>
      </w:r>
      <w:r>
        <w:fldChar w:fldCharType="separate"/>
      </w:r>
      <w:r>
        <w:t>22</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_Toc25781 </w:instrText>
      </w:r>
      <w:r>
        <w:rPr>
          <w:rFonts w:hint="eastAsia" w:ascii="黑体" w:hAnsi="黑体" w:eastAsia="黑体"/>
          <w:szCs w:val="24"/>
        </w:rPr>
        <w:fldChar w:fldCharType="separate"/>
      </w:r>
      <w:r>
        <w:rPr>
          <w:rFonts w:hint="default" w:ascii="黑体" w:hAnsi="黑体" w:eastAsia="黑体" w:cs="黑体"/>
        </w:rPr>
        <w:t xml:space="preserve">3.9.2.2. </w:t>
      </w:r>
      <w:r>
        <w:rPr>
          <w:rFonts w:hint="eastAsia"/>
        </w:rPr>
        <w:t>结构设计</w:t>
      </w:r>
      <w:r>
        <w:tab/>
      </w:r>
      <w:r>
        <w:fldChar w:fldCharType="begin"/>
      </w:r>
      <w:r>
        <w:instrText xml:space="preserve"> PAGEREF _Toc25781 </w:instrText>
      </w:r>
      <w:r>
        <w:fldChar w:fldCharType="separate"/>
      </w:r>
      <w:r>
        <w:t>22</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_Toc19406 </w:instrText>
      </w:r>
      <w:r>
        <w:rPr>
          <w:rFonts w:hint="eastAsia" w:ascii="黑体" w:hAnsi="黑体" w:eastAsia="黑体"/>
          <w:szCs w:val="24"/>
        </w:rPr>
        <w:fldChar w:fldCharType="separate"/>
      </w:r>
      <w:r>
        <w:rPr>
          <w:rFonts w:hint="default" w:ascii="黑体" w:hAnsi="黑体" w:eastAsia="黑体" w:cs="黑体"/>
        </w:rPr>
        <w:t xml:space="preserve">3.9.2.3. </w:t>
      </w:r>
      <w:r>
        <w:rPr>
          <w:rFonts w:hint="eastAsia"/>
        </w:rPr>
        <w:t>功能概述</w:t>
      </w:r>
      <w:r>
        <w:tab/>
      </w:r>
      <w:r>
        <w:fldChar w:fldCharType="begin"/>
      </w:r>
      <w:r>
        <w:instrText xml:space="preserve"> PAGEREF _Toc19406 </w:instrText>
      </w:r>
      <w:r>
        <w:fldChar w:fldCharType="separate"/>
      </w:r>
      <w:r>
        <w:t>22</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_Toc30120 </w:instrText>
      </w:r>
      <w:r>
        <w:rPr>
          <w:rFonts w:hint="eastAsia" w:ascii="黑体" w:hAnsi="黑体" w:eastAsia="黑体"/>
          <w:szCs w:val="24"/>
        </w:rPr>
        <w:fldChar w:fldCharType="separate"/>
      </w:r>
      <w:r>
        <w:rPr>
          <w:rFonts w:hint="default" w:ascii="黑体" w:hAnsi="黑体" w:eastAsia="黑体" w:cs="黑体"/>
          <w:szCs w:val="30"/>
        </w:rPr>
        <w:t xml:space="preserve">3.9.3. </w:t>
      </w:r>
      <w:r>
        <w:rPr>
          <w:rFonts w:hint="eastAsia" w:ascii="黑体" w:hAnsi="黑体" w:eastAsia="黑体"/>
          <w:szCs w:val="30"/>
        </w:rPr>
        <w:t>模块接口</w:t>
      </w:r>
      <w:r>
        <w:tab/>
      </w:r>
      <w:r>
        <w:fldChar w:fldCharType="begin"/>
      </w:r>
      <w:r>
        <w:instrText xml:space="preserve"> PAGEREF _Toc30120 </w:instrText>
      </w:r>
      <w:r>
        <w:fldChar w:fldCharType="separate"/>
      </w:r>
      <w:r>
        <w:t>23</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_Toc26007 </w:instrText>
      </w:r>
      <w:r>
        <w:rPr>
          <w:rFonts w:hint="eastAsia" w:ascii="黑体" w:hAnsi="黑体" w:eastAsia="黑体"/>
          <w:szCs w:val="24"/>
        </w:rPr>
        <w:fldChar w:fldCharType="separate"/>
      </w:r>
      <w:r>
        <w:rPr>
          <w:rFonts w:hint="default" w:ascii="黑体" w:hAnsi="黑体" w:eastAsia="黑体"/>
        </w:rPr>
        <w:t xml:space="preserve">3.10. </w:t>
      </w:r>
      <w:r>
        <w:rPr>
          <w:rFonts w:hint="eastAsia" w:ascii="黑体" w:hAnsi="黑体" w:eastAsia="黑体"/>
        </w:rPr>
        <w:t>征信策略优化</w:t>
      </w:r>
      <w:r>
        <w:tab/>
      </w:r>
      <w:r>
        <w:fldChar w:fldCharType="begin"/>
      </w:r>
      <w:r>
        <w:instrText xml:space="preserve"> PAGEREF _Toc26007 </w:instrText>
      </w:r>
      <w:r>
        <w:fldChar w:fldCharType="separate"/>
      </w:r>
      <w:r>
        <w:t>23</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_Toc27776 </w:instrText>
      </w:r>
      <w:r>
        <w:rPr>
          <w:rFonts w:hint="eastAsia" w:ascii="黑体" w:hAnsi="黑体" w:eastAsia="黑体"/>
          <w:szCs w:val="24"/>
        </w:rPr>
        <w:fldChar w:fldCharType="separate"/>
      </w:r>
      <w:r>
        <w:rPr>
          <w:rFonts w:hint="default" w:ascii="黑体" w:hAnsi="黑体" w:eastAsia="黑体" w:cs="黑体"/>
          <w:szCs w:val="30"/>
        </w:rPr>
        <w:t xml:space="preserve">3.10.1. </w:t>
      </w:r>
      <w:r>
        <w:rPr>
          <w:rFonts w:hint="eastAsia" w:ascii="黑体" w:hAnsi="黑体" w:eastAsia="黑体"/>
          <w:szCs w:val="30"/>
        </w:rPr>
        <w:t>模块描述</w:t>
      </w:r>
      <w:r>
        <w:tab/>
      </w:r>
      <w:r>
        <w:fldChar w:fldCharType="begin"/>
      </w:r>
      <w:r>
        <w:instrText xml:space="preserve"> PAGEREF _Toc27776 </w:instrText>
      </w:r>
      <w:r>
        <w:fldChar w:fldCharType="separate"/>
      </w:r>
      <w:r>
        <w:t>23</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_Toc13845 </w:instrText>
      </w:r>
      <w:r>
        <w:rPr>
          <w:rFonts w:hint="eastAsia" w:ascii="黑体" w:hAnsi="黑体" w:eastAsia="黑体"/>
          <w:szCs w:val="24"/>
        </w:rPr>
        <w:fldChar w:fldCharType="separate"/>
      </w:r>
      <w:r>
        <w:rPr>
          <w:rFonts w:hint="default" w:ascii="黑体" w:hAnsi="黑体" w:eastAsia="黑体" w:cs="黑体"/>
          <w:szCs w:val="30"/>
        </w:rPr>
        <w:t xml:space="preserve">3.10.2. </w:t>
      </w:r>
      <w:r>
        <w:rPr>
          <w:rFonts w:hint="eastAsia" w:ascii="黑体" w:hAnsi="黑体" w:eastAsia="黑体"/>
          <w:szCs w:val="30"/>
        </w:rPr>
        <w:t>模块设计</w:t>
      </w:r>
      <w:r>
        <w:tab/>
      </w:r>
      <w:r>
        <w:fldChar w:fldCharType="begin"/>
      </w:r>
      <w:r>
        <w:instrText xml:space="preserve"> PAGEREF _Toc13845 </w:instrText>
      </w:r>
      <w:r>
        <w:fldChar w:fldCharType="separate"/>
      </w:r>
      <w:r>
        <w:t>23</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_Toc22299 </w:instrText>
      </w:r>
      <w:r>
        <w:rPr>
          <w:rFonts w:hint="eastAsia" w:ascii="黑体" w:hAnsi="黑体" w:eastAsia="黑体"/>
          <w:szCs w:val="24"/>
        </w:rPr>
        <w:fldChar w:fldCharType="separate"/>
      </w:r>
      <w:r>
        <w:rPr>
          <w:rFonts w:hint="default" w:ascii="黑体" w:hAnsi="黑体" w:eastAsia="黑体" w:cs="黑体"/>
        </w:rPr>
        <w:t xml:space="preserve">3.10.2.1. </w:t>
      </w:r>
      <w:r>
        <w:rPr>
          <w:rFonts w:hint="eastAsia"/>
        </w:rPr>
        <w:t>功能划分</w:t>
      </w:r>
      <w:r>
        <w:tab/>
      </w:r>
      <w:r>
        <w:fldChar w:fldCharType="begin"/>
      </w:r>
      <w:r>
        <w:instrText xml:space="preserve"> PAGEREF _Toc22299 </w:instrText>
      </w:r>
      <w:r>
        <w:fldChar w:fldCharType="separate"/>
      </w:r>
      <w:r>
        <w:t>23</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_Toc28842 </w:instrText>
      </w:r>
      <w:r>
        <w:rPr>
          <w:rFonts w:hint="eastAsia" w:ascii="黑体" w:hAnsi="黑体" w:eastAsia="黑体"/>
          <w:szCs w:val="24"/>
        </w:rPr>
        <w:fldChar w:fldCharType="separate"/>
      </w:r>
      <w:r>
        <w:rPr>
          <w:rFonts w:hint="default" w:ascii="黑体" w:hAnsi="黑体" w:eastAsia="黑体" w:cs="黑体"/>
        </w:rPr>
        <w:t xml:space="preserve">3.10.2.2. </w:t>
      </w:r>
      <w:r>
        <w:rPr>
          <w:rFonts w:hint="eastAsia"/>
        </w:rPr>
        <w:t>结构设计</w:t>
      </w:r>
      <w:r>
        <w:tab/>
      </w:r>
      <w:r>
        <w:fldChar w:fldCharType="begin"/>
      </w:r>
      <w:r>
        <w:instrText xml:space="preserve"> PAGEREF _Toc28842 </w:instrText>
      </w:r>
      <w:r>
        <w:fldChar w:fldCharType="separate"/>
      </w:r>
      <w:r>
        <w:t>23</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_Toc3144 </w:instrText>
      </w:r>
      <w:r>
        <w:rPr>
          <w:rFonts w:hint="eastAsia" w:ascii="黑体" w:hAnsi="黑体" w:eastAsia="黑体"/>
          <w:szCs w:val="24"/>
        </w:rPr>
        <w:fldChar w:fldCharType="separate"/>
      </w:r>
      <w:r>
        <w:rPr>
          <w:rFonts w:hint="default" w:ascii="黑体" w:hAnsi="黑体" w:eastAsia="黑体" w:cs="黑体"/>
        </w:rPr>
        <w:t xml:space="preserve">3.10.2.3. </w:t>
      </w:r>
      <w:r>
        <w:rPr>
          <w:rFonts w:hint="eastAsia"/>
        </w:rPr>
        <w:t>功能概述</w:t>
      </w:r>
      <w:r>
        <w:tab/>
      </w:r>
      <w:r>
        <w:fldChar w:fldCharType="begin"/>
      </w:r>
      <w:r>
        <w:instrText xml:space="preserve"> PAGEREF _Toc3144 </w:instrText>
      </w:r>
      <w:r>
        <w:fldChar w:fldCharType="separate"/>
      </w:r>
      <w:r>
        <w:t>23</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_Toc9727 </w:instrText>
      </w:r>
      <w:r>
        <w:rPr>
          <w:rFonts w:hint="eastAsia" w:ascii="黑体" w:hAnsi="黑体" w:eastAsia="黑体"/>
          <w:szCs w:val="24"/>
        </w:rPr>
        <w:fldChar w:fldCharType="separate"/>
      </w:r>
      <w:r>
        <w:rPr>
          <w:rFonts w:hint="default" w:ascii="黑体" w:hAnsi="黑体" w:eastAsia="黑体" w:cs="黑体"/>
          <w:szCs w:val="30"/>
        </w:rPr>
        <w:t xml:space="preserve">3.10.3. </w:t>
      </w:r>
      <w:r>
        <w:rPr>
          <w:rFonts w:hint="eastAsia" w:ascii="黑体" w:hAnsi="黑体" w:eastAsia="黑体"/>
          <w:szCs w:val="30"/>
        </w:rPr>
        <w:t>模块接口</w:t>
      </w:r>
      <w:r>
        <w:tab/>
      </w:r>
      <w:r>
        <w:fldChar w:fldCharType="begin"/>
      </w:r>
      <w:r>
        <w:instrText xml:space="preserve"> PAGEREF _Toc9727 </w:instrText>
      </w:r>
      <w:r>
        <w:fldChar w:fldCharType="separate"/>
      </w:r>
      <w:r>
        <w:t>24</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_Toc25305 </w:instrText>
      </w:r>
      <w:r>
        <w:rPr>
          <w:rFonts w:hint="eastAsia" w:ascii="黑体" w:hAnsi="黑体" w:eastAsia="黑体"/>
          <w:szCs w:val="24"/>
        </w:rPr>
        <w:fldChar w:fldCharType="separate"/>
      </w:r>
      <w:r>
        <w:rPr>
          <w:rFonts w:hint="default" w:ascii="黑体" w:hAnsi="黑体" w:eastAsia="黑体"/>
        </w:rPr>
        <w:t xml:space="preserve">3.11. </w:t>
      </w:r>
      <w:r>
        <w:rPr>
          <w:rFonts w:hint="eastAsia" w:ascii="黑体" w:hAnsi="黑体" w:eastAsia="黑体"/>
        </w:rPr>
        <w:t>集体电核优化</w:t>
      </w:r>
      <w:r>
        <w:tab/>
      </w:r>
      <w:r>
        <w:fldChar w:fldCharType="begin"/>
      </w:r>
      <w:r>
        <w:instrText xml:space="preserve"> PAGEREF _Toc25305 </w:instrText>
      </w:r>
      <w:r>
        <w:fldChar w:fldCharType="separate"/>
      </w:r>
      <w:r>
        <w:t>24</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_Toc24380 </w:instrText>
      </w:r>
      <w:r>
        <w:rPr>
          <w:rFonts w:hint="eastAsia" w:ascii="黑体" w:hAnsi="黑体" w:eastAsia="黑体"/>
          <w:szCs w:val="24"/>
        </w:rPr>
        <w:fldChar w:fldCharType="separate"/>
      </w:r>
      <w:r>
        <w:rPr>
          <w:rFonts w:hint="default" w:ascii="宋体" w:hAnsi="宋体" w:eastAsia="宋体" w:cs="宋体"/>
          <w:szCs w:val="30"/>
        </w:rPr>
        <w:t xml:space="preserve">3.11.1. </w:t>
      </w:r>
      <w:r>
        <w:rPr>
          <w:rFonts w:hint="eastAsia" w:ascii="黑体" w:hAnsi="黑体" w:eastAsia="黑体"/>
          <w:szCs w:val="30"/>
        </w:rPr>
        <w:t>模块描述</w:t>
      </w:r>
      <w:r>
        <w:tab/>
      </w:r>
      <w:r>
        <w:fldChar w:fldCharType="begin"/>
      </w:r>
      <w:r>
        <w:instrText xml:space="preserve"> PAGEREF _Toc24380 </w:instrText>
      </w:r>
      <w:r>
        <w:fldChar w:fldCharType="separate"/>
      </w:r>
      <w:r>
        <w:t>24</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_Toc7790 </w:instrText>
      </w:r>
      <w:r>
        <w:rPr>
          <w:rFonts w:hint="eastAsia" w:ascii="黑体" w:hAnsi="黑体" w:eastAsia="黑体"/>
          <w:szCs w:val="24"/>
        </w:rPr>
        <w:fldChar w:fldCharType="separate"/>
      </w:r>
      <w:r>
        <w:rPr>
          <w:rFonts w:hint="default" w:ascii="宋体" w:hAnsi="宋体" w:eastAsia="宋体" w:cs="宋体"/>
          <w:szCs w:val="30"/>
        </w:rPr>
        <w:t xml:space="preserve">3.11.2. </w:t>
      </w:r>
      <w:r>
        <w:rPr>
          <w:rFonts w:hint="eastAsia" w:ascii="黑体" w:hAnsi="黑体" w:eastAsia="黑体"/>
          <w:szCs w:val="30"/>
        </w:rPr>
        <w:t>模块设计</w:t>
      </w:r>
      <w:r>
        <w:tab/>
      </w:r>
      <w:r>
        <w:fldChar w:fldCharType="begin"/>
      </w:r>
      <w:r>
        <w:instrText xml:space="preserve"> PAGEREF _Toc7790 </w:instrText>
      </w:r>
      <w:r>
        <w:fldChar w:fldCharType="separate"/>
      </w:r>
      <w:r>
        <w:t>24</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_Toc7223 </w:instrText>
      </w:r>
      <w:r>
        <w:rPr>
          <w:rFonts w:hint="eastAsia" w:ascii="黑体" w:hAnsi="黑体" w:eastAsia="黑体"/>
          <w:szCs w:val="24"/>
        </w:rPr>
        <w:fldChar w:fldCharType="separate"/>
      </w:r>
      <w:r>
        <w:rPr>
          <w:rFonts w:hint="default" w:ascii="宋体" w:hAnsi="宋体" w:eastAsia="宋体" w:cs="宋体"/>
        </w:rPr>
        <w:t xml:space="preserve">3.11.2.1. </w:t>
      </w:r>
      <w:r>
        <w:rPr>
          <w:rFonts w:hint="eastAsia"/>
        </w:rPr>
        <w:t>功能划分</w:t>
      </w:r>
      <w:r>
        <w:tab/>
      </w:r>
      <w:r>
        <w:fldChar w:fldCharType="begin"/>
      </w:r>
      <w:r>
        <w:instrText xml:space="preserve"> PAGEREF _Toc7223 </w:instrText>
      </w:r>
      <w:r>
        <w:fldChar w:fldCharType="separate"/>
      </w:r>
      <w:r>
        <w:t>24</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_Toc10097 </w:instrText>
      </w:r>
      <w:r>
        <w:rPr>
          <w:rFonts w:hint="eastAsia" w:ascii="黑体" w:hAnsi="黑体" w:eastAsia="黑体"/>
          <w:szCs w:val="24"/>
        </w:rPr>
        <w:fldChar w:fldCharType="separate"/>
      </w:r>
      <w:r>
        <w:rPr>
          <w:rFonts w:hint="default" w:ascii="宋体" w:hAnsi="宋体" w:eastAsia="宋体" w:cs="宋体"/>
        </w:rPr>
        <w:t xml:space="preserve">3.11.2.2. </w:t>
      </w:r>
      <w:r>
        <w:rPr>
          <w:rFonts w:hint="eastAsia"/>
        </w:rPr>
        <w:t>结构设计</w:t>
      </w:r>
      <w:r>
        <w:tab/>
      </w:r>
      <w:r>
        <w:fldChar w:fldCharType="begin"/>
      </w:r>
      <w:r>
        <w:instrText xml:space="preserve"> PAGEREF _Toc10097 </w:instrText>
      </w:r>
      <w:r>
        <w:fldChar w:fldCharType="separate"/>
      </w:r>
      <w:r>
        <w:t>24</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_Toc5104 </w:instrText>
      </w:r>
      <w:r>
        <w:rPr>
          <w:rFonts w:hint="eastAsia" w:ascii="黑体" w:hAnsi="黑体" w:eastAsia="黑体"/>
          <w:szCs w:val="24"/>
        </w:rPr>
        <w:fldChar w:fldCharType="separate"/>
      </w:r>
      <w:r>
        <w:rPr>
          <w:rFonts w:hint="default" w:ascii="宋体" w:hAnsi="宋体" w:eastAsia="宋体" w:cs="宋体"/>
        </w:rPr>
        <w:t xml:space="preserve">3.11.2.3. </w:t>
      </w:r>
      <w:r>
        <w:rPr>
          <w:rFonts w:hint="eastAsia"/>
        </w:rPr>
        <w:t>功能概述</w:t>
      </w:r>
      <w:r>
        <w:tab/>
      </w:r>
      <w:r>
        <w:fldChar w:fldCharType="begin"/>
      </w:r>
      <w:r>
        <w:instrText xml:space="preserve"> PAGEREF _Toc5104 </w:instrText>
      </w:r>
      <w:r>
        <w:fldChar w:fldCharType="separate"/>
      </w:r>
      <w:r>
        <w:t>24</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_Toc4124 </w:instrText>
      </w:r>
      <w:r>
        <w:rPr>
          <w:rFonts w:hint="eastAsia" w:ascii="黑体" w:hAnsi="黑体" w:eastAsia="黑体"/>
          <w:szCs w:val="24"/>
        </w:rPr>
        <w:fldChar w:fldCharType="separate"/>
      </w:r>
      <w:r>
        <w:rPr>
          <w:rFonts w:hint="default" w:ascii="宋体" w:hAnsi="宋体" w:eastAsia="宋体" w:cs="宋体"/>
          <w:szCs w:val="30"/>
        </w:rPr>
        <w:t xml:space="preserve">3.11.3. </w:t>
      </w:r>
      <w:r>
        <w:rPr>
          <w:rFonts w:hint="eastAsia" w:ascii="黑体" w:hAnsi="黑体" w:eastAsia="黑体"/>
          <w:szCs w:val="30"/>
        </w:rPr>
        <w:t>模块接口</w:t>
      </w:r>
      <w:r>
        <w:tab/>
      </w:r>
      <w:r>
        <w:fldChar w:fldCharType="begin"/>
      </w:r>
      <w:r>
        <w:instrText xml:space="preserve"> PAGEREF _Toc4124 </w:instrText>
      </w:r>
      <w:r>
        <w:fldChar w:fldCharType="separate"/>
      </w:r>
      <w:r>
        <w:t>25</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_Toc21008 </w:instrText>
      </w:r>
      <w:r>
        <w:rPr>
          <w:rFonts w:hint="eastAsia" w:ascii="黑体" w:hAnsi="黑体" w:eastAsia="黑体"/>
          <w:szCs w:val="24"/>
        </w:rPr>
        <w:fldChar w:fldCharType="separate"/>
      </w:r>
      <w:r>
        <w:rPr>
          <w:rFonts w:hint="default" w:ascii="黑体" w:hAnsi="黑体" w:eastAsia="黑体"/>
        </w:rPr>
        <w:t xml:space="preserve">3.12. </w:t>
      </w:r>
      <w:r>
        <w:rPr>
          <w:rFonts w:hint="eastAsia" w:ascii="黑体" w:hAnsi="黑体" w:eastAsia="黑体"/>
        </w:rPr>
        <w:t>归档管理优化</w:t>
      </w:r>
      <w:r>
        <w:tab/>
      </w:r>
      <w:r>
        <w:fldChar w:fldCharType="begin"/>
      </w:r>
      <w:r>
        <w:instrText xml:space="preserve"> PAGEREF _Toc21008 </w:instrText>
      </w:r>
      <w:r>
        <w:fldChar w:fldCharType="separate"/>
      </w:r>
      <w:r>
        <w:t>25</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_Toc13950 </w:instrText>
      </w:r>
      <w:r>
        <w:rPr>
          <w:rFonts w:hint="eastAsia" w:ascii="黑体" w:hAnsi="黑体" w:eastAsia="黑体"/>
          <w:szCs w:val="24"/>
        </w:rPr>
        <w:fldChar w:fldCharType="separate"/>
      </w:r>
      <w:r>
        <w:rPr>
          <w:rFonts w:hint="default" w:ascii="宋体" w:hAnsi="宋体" w:eastAsia="宋体" w:cs="宋体"/>
          <w:szCs w:val="30"/>
        </w:rPr>
        <w:t xml:space="preserve">3.12.1. </w:t>
      </w:r>
      <w:r>
        <w:rPr>
          <w:rFonts w:hint="eastAsia" w:ascii="黑体" w:hAnsi="黑体" w:eastAsia="黑体"/>
          <w:szCs w:val="30"/>
        </w:rPr>
        <w:t>模块描述</w:t>
      </w:r>
      <w:r>
        <w:tab/>
      </w:r>
      <w:r>
        <w:fldChar w:fldCharType="begin"/>
      </w:r>
      <w:r>
        <w:instrText xml:space="preserve"> PAGEREF _Toc13950 </w:instrText>
      </w:r>
      <w:r>
        <w:fldChar w:fldCharType="separate"/>
      </w:r>
      <w:r>
        <w:t>25</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_Toc24905 </w:instrText>
      </w:r>
      <w:r>
        <w:rPr>
          <w:rFonts w:hint="eastAsia" w:ascii="黑体" w:hAnsi="黑体" w:eastAsia="黑体"/>
          <w:szCs w:val="24"/>
        </w:rPr>
        <w:fldChar w:fldCharType="separate"/>
      </w:r>
      <w:r>
        <w:rPr>
          <w:rFonts w:hint="default" w:ascii="宋体" w:hAnsi="宋体" w:eastAsia="宋体" w:cs="宋体"/>
          <w:szCs w:val="30"/>
        </w:rPr>
        <w:t xml:space="preserve">3.12.2. </w:t>
      </w:r>
      <w:r>
        <w:rPr>
          <w:rFonts w:hint="eastAsia" w:ascii="黑体" w:hAnsi="黑体" w:eastAsia="黑体"/>
          <w:szCs w:val="30"/>
        </w:rPr>
        <w:t>模块设计</w:t>
      </w:r>
      <w:r>
        <w:tab/>
      </w:r>
      <w:r>
        <w:fldChar w:fldCharType="begin"/>
      </w:r>
      <w:r>
        <w:instrText xml:space="preserve"> PAGEREF _Toc24905 </w:instrText>
      </w:r>
      <w:r>
        <w:fldChar w:fldCharType="separate"/>
      </w:r>
      <w:r>
        <w:t>25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_Toc5081 </w:instrText>
      </w:r>
      <w:r>
        <w:rPr>
          <w:rFonts w:hint="eastAsia" w:ascii="黑体" w:hAnsi="黑体" w:eastAsia="黑体"/>
          <w:szCs w:val="24"/>
        </w:rPr>
        <w:fldChar w:fldCharType="separate"/>
      </w:r>
      <w:r>
        <w:rPr>
          <w:rFonts w:hint="default" w:ascii="宋体" w:hAnsi="宋体" w:eastAsia="宋体" w:cs="宋体"/>
        </w:rPr>
        <w:t xml:space="preserve">3.12.2.1. </w:t>
      </w:r>
      <w:r>
        <w:rPr>
          <w:rFonts w:hint="eastAsia"/>
        </w:rPr>
        <w:t>功能划分</w:t>
      </w:r>
      <w:r>
        <w:tab/>
      </w:r>
      <w:r>
        <w:fldChar w:fldCharType="begin"/>
      </w:r>
      <w:r>
        <w:instrText xml:space="preserve"> PAGEREF _Toc5081 </w:instrText>
      </w:r>
      <w:r>
        <w:fldChar w:fldCharType="separate"/>
      </w:r>
      <w:r>
        <w:t>25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_Toc29126 </w:instrText>
      </w:r>
      <w:r>
        <w:rPr>
          <w:rFonts w:hint="eastAsia" w:ascii="黑体" w:hAnsi="黑体" w:eastAsia="黑体"/>
          <w:szCs w:val="24"/>
        </w:rPr>
        <w:fldChar w:fldCharType="separate"/>
      </w:r>
      <w:r>
        <w:rPr>
          <w:rFonts w:hint="default" w:ascii="宋体" w:hAnsi="宋体" w:eastAsia="宋体" w:cs="宋体"/>
        </w:rPr>
        <w:t xml:space="preserve">3.12.2.2. </w:t>
      </w:r>
      <w:r>
        <w:rPr>
          <w:rFonts w:hint="eastAsia"/>
        </w:rPr>
        <w:t>结构设计</w:t>
      </w:r>
      <w:r>
        <w:tab/>
      </w:r>
      <w:r>
        <w:fldChar w:fldCharType="begin"/>
      </w:r>
      <w:r>
        <w:instrText xml:space="preserve"> PAGEREF _Toc29126 </w:instrText>
      </w:r>
      <w:r>
        <w:fldChar w:fldCharType="separate"/>
      </w:r>
      <w:r>
        <w:t>25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_Toc3030 </w:instrText>
      </w:r>
      <w:r>
        <w:rPr>
          <w:rFonts w:hint="eastAsia" w:ascii="黑体" w:hAnsi="黑体" w:eastAsia="黑体"/>
          <w:szCs w:val="24"/>
        </w:rPr>
        <w:fldChar w:fldCharType="separate"/>
      </w:r>
      <w:r>
        <w:rPr>
          <w:rFonts w:hint="default" w:ascii="宋体" w:hAnsi="宋体" w:eastAsia="宋体" w:cs="宋体"/>
        </w:rPr>
        <w:t xml:space="preserve">3.12.2.3. </w:t>
      </w:r>
      <w:r>
        <w:rPr>
          <w:rFonts w:hint="eastAsia"/>
        </w:rPr>
        <w:t>功能概述</w:t>
      </w:r>
      <w:r>
        <w:tab/>
      </w:r>
      <w:r>
        <w:fldChar w:fldCharType="begin"/>
      </w:r>
      <w:r>
        <w:instrText xml:space="preserve"> PAGEREF _Toc3030 </w:instrText>
      </w:r>
      <w:r>
        <w:fldChar w:fldCharType="separate"/>
      </w:r>
      <w:r>
        <w:t>25</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_Toc9231 </w:instrText>
      </w:r>
      <w:r>
        <w:rPr>
          <w:rFonts w:hint="eastAsia" w:ascii="黑体" w:hAnsi="黑体" w:eastAsia="黑体"/>
          <w:szCs w:val="24"/>
        </w:rPr>
        <w:fldChar w:fldCharType="separate"/>
      </w:r>
      <w:r>
        <w:rPr>
          <w:rFonts w:hint="default" w:ascii="宋体" w:hAnsi="宋体" w:eastAsia="宋体" w:cs="宋体"/>
          <w:szCs w:val="30"/>
        </w:rPr>
        <w:t xml:space="preserve">3.12.3. </w:t>
      </w:r>
      <w:r>
        <w:rPr>
          <w:rFonts w:hint="eastAsia" w:ascii="黑体" w:hAnsi="黑体" w:eastAsia="黑体"/>
          <w:szCs w:val="30"/>
        </w:rPr>
        <w:t>模块接口</w:t>
      </w:r>
      <w:r>
        <w:tab/>
      </w:r>
      <w:r>
        <w:fldChar w:fldCharType="begin"/>
      </w:r>
      <w:r>
        <w:instrText xml:space="preserve"> PAGEREF _Toc9231 </w:instrText>
      </w:r>
      <w:r>
        <w:fldChar w:fldCharType="separate"/>
      </w:r>
      <w:r>
        <w:t>25</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_Toc25178 </w:instrText>
      </w:r>
      <w:r>
        <w:rPr>
          <w:rFonts w:hint="eastAsia" w:ascii="黑体" w:hAnsi="黑体" w:eastAsia="黑体"/>
          <w:szCs w:val="24"/>
        </w:rPr>
        <w:fldChar w:fldCharType="separate"/>
      </w:r>
      <w:r>
        <w:rPr>
          <w:rFonts w:hint="default" w:ascii="黑体" w:hAnsi="黑体" w:eastAsia="黑体"/>
        </w:rPr>
        <w:t xml:space="preserve">3.13. </w:t>
      </w:r>
      <w:r>
        <w:rPr>
          <w:rFonts w:hint="eastAsia" w:ascii="黑体" w:hAnsi="黑体" w:eastAsia="黑体"/>
        </w:rPr>
        <w:t>组长调阅优化</w:t>
      </w:r>
      <w:r>
        <w:tab/>
      </w:r>
      <w:r>
        <w:fldChar w:fldCharType="begin"/>
      </w:r>
      <w:r>
        <w:instrText xml:space="preserve"> PAGEREF _Toc25178 </w:instrText>
      </w:r>
      <w:r>
        <w:fldChar w:fldCharType="separate"/>
      </w:r>
      <w:r>
        <w:t>26</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_Toc9223 </w:instrText>
      </w:r>
      <w:r>
        <w:rPr>
          <w:rFonts w:hint="eastAsia" w:ascii="黑体" w:hAnsi="黑体" w:eastAsia="黑体"/>
          <w:szCs w:val="24"/>
        </w:rPr>
        <w:fldChar w:fldCharType="separate"/>
      </w:r>
      <w:r>
        <w:rPr>
          <w:rFonts w:hint="default" w:ascii="宋体" w:hAnsi="宋体" w:eastAsia="宋体" w:cs="宋体"/>
          <w:szCs w:val="30"/>
        </w:rPr>
        <w:t xml:space="preserve">3.13.1. </w:t>
      </w:r>
      <w:r>
        <w:rPr>
          <w:rFonts w:hint="eastAsia" w:ascii="黑体" w:hAnsi="黑体" w:eastAsia="黑体" w:cs="黑体"/>
          <w:szCs w:val="30"/>
        </w:rPr>
        <w:t>模块描述</w:t>
      </w:r>
      <w:r>
        <w:tab/>
      </w:r>
      <w:r>
        <w:fldChar w:fldCharType="begin"/>
      </w:r>
      <w:r>
        <w:instrText xml:space="preserve"> PAGEREF _Toc9223 </w:instrText>
      </w:r>
      <w:r>
        <w:fldChar w:fldCharType="separate"/>
      </w:r>
      <w:r>
        <w:t>26</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_Toc29956 </w:instrText>
      </w:r>
      <w:r>
        <w:rPr>
          <w:rFonts w:hint="eastAsia" w:ascii="黑体" w:hAnsi="黑体" w:eastAsia="黑体"/>
          <w:szCs w:val="24"/>
        </w:rPr>
        <w:fldChar w:fldCharType="separate"/>
      </w:r>
      <w:r>
        <w:rPr>
          <w:rFonts w:hint="default" w:ascii="宋体" w:hAnsi="宋体" w:eastAsia="宋体" w:cs="宋体"/>
          <w:szCs w:val="30"/>
        </w:rPr>
        <w:t xml:space="preserve">3.13.2. </w:t>
      </w:r>
      <w:r>
        <w:rPr>
          <w:rFonts w:hint="eastAsia" w:ascii="黑体" w:hAnsi="黑体" w:eastAsia="黑体" w:cs="黑体"/>
          <w:szCs w:val="30"/>
        </w:rPr>
        <w:t>模块设计</w:t>
      </w:r>
      <w:r>
        <w:tab/>
      </w:r>
      <w:r>
        <w:fldChar w:fldCharType="begin"/>
      </w:r>
      <w:r>
        <w:instrText xml:space="preserve"> PAGEREF _Toc29956 </w:instrText>
      </w:r>
      <w:r>
        <w:fldChar w:fldCharType="separate"/>
      </w:r>
      <w:r>
        <w:t>26</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_Toc23796 </w:instrText>
      </w:r>
      <w:r>
        <w:rPr>
          <w:rFonts w:hint="eastAsia" w:ascii="黑体" w:hAnsi="黑体" w:eastAsia="黑体"/>
          <w:szCs w:val="24"/>
        </w:rPr>
        <w:fldChar w:fldCharType="separate"/>
      </w:r>
      <w:r>
        <w:rPr>
          <w:rFonts w:hint="default" w:ascii="宋体" w:hAnsi="宋体" w:eastAsia="宋体" w:cs="宋体"/>
        </w:rPr>
        <w:t xml:space="preserve">3.13.2.1. </w:t>
      </w:r>
      <w:r>
        <w:rPr>
          <w:rFonts w:hint="eastAsia"/>
        </w:rPr>
        <w:t>功能划分</w:t>
      </w:r>
      <w:r>
        <w:tab/>
      </w:r>
      <w:r>
        <w:fldChar w:fldCharType="begin"/>
      </w:r>
      <w:r>
        <w:instrText xml:space="preserve"> PAGEREF _Toc23796 </w:instrText>
      </w:r>
      <w:r>
        <w:fldChar w:fldCharType="separate"/>
      </w:r>
      <w:r>
        <w:t>26</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_Toc32155 </w:instrText>
      </w:r>
      <w:r>
        <w:rPr>
          <w:rFonts w:hint="eastAsia" w:ascii="黑体" w:hAnsi="黑体" w:eastAsia="黑体"/>
          <w:szCs w:val="24"/>
        </w:rPr>
        <w:fldChar w:fldCharType="separate"/>
      </w:r>
      <w:r>
        <w:rPr>
          <w:rFonts w:hint="default" w:ascii="宋体" w:hAnsi="宋体" w:eastAsia="宋体" w:cs="宋体"/>
        </w:rPr>
        <w:t xml:space="preserve">3.13.2.2. </w:t>
      </w:r>
      <w:r>
        <w:rPr>
          <w:rFonts w:hint="eastAsia"/>
        </w:rPr>
        <w:t>结构设计</w:t>
      </w:r>
      <w:r>
        <w:tab/>
      </w:r>
      <w:r>
        <w:fldChar w:fldCharType="begin"/>
      </w:r>
      <w:r>
        <w:instrText xml:space="preserve"> PAGEREF _Toc32155 </w:instrText>
      </w:r>
      <w:r>
        <w:fldChar w:fldCharType="separate"/>
      </w:r>
      <w:r>
        <w:t>26</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_Toc5809 </w:instrText>
      </w:r>
      <w:r>
        <w:rPr>
          <w:rFonts w:hint="eastAsia" w:ascii="黑体" w:hAnsi="黑体" w:eastAsia="黑体"/>
          <w:szCs w:val="24"/>
        </w:rPr>
        <w:fldChar w:fldCharType="separate"/>
      </w:r>
      <w:r>
        <w:rPr>
          <w:rFonts w:hint="default" w:ascii="宋体" w:hAnsi="宋体" w:eastAsia="宋体" w:cs="宋体"/>
        </w:rPr>
        <w:t xml:space="preserve">3.13.2.3. </w:t>
      </w:r>
      <w:r>
        <w:rPr>
          <w:rFonts w:hint="eastAsia"/>
        </w:rPr>
        <w:t>功能概述</w:t>
      </w:r>
      <w:r>
        <w:tab/>
      </w:r>
      <w:r>
        <w:fldChar w:fldCharType="begin"/>
      </w:r>
      <w:r>
        <w:instrText xml:space="preserve"> PAGEREF _Toc5809 </w:instrText>
      </w:r>
      <w:r>
        <w:fldChar w:fldCharType="separate"/>
      </w:r>
      <w:r>
        <w:t>26</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_Toc3321 </w:instrText>
      </w:r>
      <w:r>
        <w:rPr>
          <w:rFonts w:hint="eastAsia" w:ascii="黑体" w:hAnsi="黑体" w:eastAsia="黑体"/>
          <w:szCs w:val="24"/>
        </w:rPr>
        <w:fldChar w:fldCharType="separate"/>
      </w:r>
      <w:r>
        <w:rPr>
          <w:rFonts w:hint="default" w:ascii="宋体" w:hAnsi="宋体" w:eastAsia="宋体" w:cs="宋体"/>
          <w:szCs w:val="30"/>
        </w:rPr>
        <w:t xml:space="preserve">3.13.3. </w:t>
      </w:r>
      <w:r>
        <w:rPr>
          <w:rFonts w:hint="eastAsia" w:ascii="黑体" w:hAnsi="黑体" w:eastAsia="黑体" w:cs="黑体"/>
          <w:szCs w:val="30"/>
        </w:rPr>
        <w:t>模块接口</w:t>
      </w:r>
      <w:r>
        <w:tab/>
      </w:r>
      <w:r>
        <w:fldChar w:fldCharType="begin"/>
      </w:r>
      <w:r>
        <w:instrText xml:space="preserve"> PAGEREF _Toc3321 </w:instrText>
      </w:r>
      <w:r>
        <w:fldChar w:fldCharType="separate"/>
      </w:r>
      <w:r>
        <w:t>26</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_Toc3447 </w:instrText>
      </w:r>
      <w:r>
        <w:rPr>
          <w:rFonts w:hint="eastAsia" w:ascii="黑体" w:hAnsi="黑体" w:eastAsia="黑体"/>
          <w:szCs w:val="24"/>
        </w:rPr>
        <w:fldChar w:fldCharType="separate"/>
      </w:r>
      <w:r>
        <w:rPr>
          <w:rFonts w:hint="default" w:ascii="黑体" w:hAnsi="黑体" w:eastAsia="黑体"/>
        </w:rPr>
        <w:t xml:space="preserve">3.14. </w:t>
      </w:r>
      <w:r>
        <w:rPr>
          <w:rFonts w:hint="eastAsia" w:ascii="黑体" w:hAnsi="黑体" w:eastAsia="黑体"/>
        </w:rPr>
        <w:t>经理调阅优化</w:t>
      </w:r>
      <w:r>
        <w:tab/>
      </w:r>
      <w:r>
        <w:fldChar w:fldCharType="begin"/>
      </w:r>
      <w:r>
        <w:instrText xml:space="preserve"> PAGEREF _Toc3447 </w:instrText>
      </w:r>
      <w:r>
        <w:fldChar w:fldCharType="separate"/>
      </w:r>
      <w:r>
        <w:t>27</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_Toc10799 </w:instrText>
      </w:r>
      <w:r>
        <w:rPr>
          <w:rFonts w:hint="eastAsia" w:ascii="黑体" w:hAnsi="黑体" w:eastAsia="黑体"/>
          <w:szCs w:val="24"/>
        </w:rPr>
        <w:fldChar w:fldCharType="separate"/>
      </w:r>
      <w:r>
        <w:rPr>
          <w:rFonts w:hint="default" w:ascii="宋体" w:hAnsi="宋体" w:eastAsia="宋体" w:cs="宋体"/>
          <w:szCs w:val="30"/>
        </w:rPr>
        <w:t xml:space="preserve">3.14.1. </w:t>
      </w:r>
      <w:r>
        <w:rPr>
          <w:rFonts w:hint="eastAsia" w:ascii="黑体" w:hAnsi="黑体" w:eastAsia="黑体"/>
          <w:szCs w:val="30"/>
        </w:rPr>
        <w:t>模块描述</w:t>
      </w:r>
      <w:r>
        <w:tab/>
      </w:r>
      <w:r>
        <w:fldChar w:fldCharType="begin"/>
      </w:r>
      <w:r>
        <w:instrText xml:space="preserve"> PAGEREF _Toc10799 </w:instrText>
      </w:r>
      <w:r>
        <w:fldChar w:fldCharType="separate"/>
      </w:r>
      <w:r>
        <w:t>27</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_Toc24798 </w:instrText>
      </w:r>
      <w:r>
        <w:rPr>
          <w:rFonts w:hint="eastAsia" w:ascii="黑体" w:hAnsi="黑体" w:eastAsia="黑体"/>
          <w:szCs w:val="24"/>
        </w:rPr>
        <w:fldChar w:fldCharType="separate"/>
      </w:r>
      <w:r>
        <w:rPr>
          <w:rFonts w:hint="default" w:ascii="宋体" w:hAnsi="宋体" w:eastAsia="宋体" w:cs="宋体"/>
          <w:szCs w:val="30"/>
        </w:rPr>
        <w:t xml:space="preserve">3.14.2. </w:t>
      </w:r>
      <w:r>
        <w:rPr>
          <w:rFonts w:hint="eastAsia" w:ascii="黑体" w:hAnsi="黑体" w:eastAsia="黑体"/>
          <w:szCs w:val="30"/>
        </w:rPr>
        <w:t>模块设计</w:t>
      </w:r>
      <w:r>
        <w:tab/>
      </w:r>
      <w:r>
        <w:fldChar w:fldCharType="begin"/>
      </w:r>
      <w:r>
        <w:instrText xml:space="preserve"> PAGEREF _Toc24798 </w:instrText>
      </w:r>
      <w:r>
        <w:fldChar w:fldCharType="separate"/>
      </w:r>
      <w:r>
        <w:t>27</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_Toc8190 </w:instrText>
      </w:r>
      <w:r>
        <w:rPr>
          <w:rFonts w:hint="eastAsia" w:ascii="黑体" w:hAnsi="黑体" w:eastAsia="黑体"/>
          <w:szCs w:val="24"/>
        </w:rPr>
        <w:fldChar w:fldCharType="separate"/>
      </w:r>
      <w:r>
        <w:rPr>
          <w:rFonts w:hint="default" w:ascii="宋体" w:hAnsi="宋体" w:eastAsia="宋体" w:cs="宋体"/>
        </w:rPr>
        <w:t xml:space="preserve">3.14.2.1. </w:t>
      </w:r>
      <w:r>
        <w:rPr>
          <w:rFonts w:hint="eastAsia"/>
        </w:rPr>
        <w:t>功能划分</w:t>
      </w:r>
      <w:r>
        <w:tab/>
      </w:r>
      <w:r>
        <w:fldChar w:fldCharType="begin"/>
      </w:r>
      <w:r>
        <w:instrText xml:space="preserve"> PAGEREF _Toc8190 </w:instrText>
      </w:r>
      <w:r>
        <w:fldChar w:fldCharType="separate"/>
      </w:r>
      <w:r>
        <w:t>27</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_Toc23561 </w:instrText>
      </w:r>
      <w:r>
        <w:rPr>
          <w:rFonts w:hint="eastAsia" w:ascii="黑体" w:hAnsi="黑体" w:eastAsia="黑体"/>
          <w:szCs w:val="24"/>
        </w:rPr>
        <w:fldChar w:fldCharType="separate"/>
      </w:r>
      <w:r>
        <w:rPr>
          <w:rFonts w:hint="default" w:ascii="宋体" w:hAnsi="宋体" w:eastAsia="宋体" w:cs="宋体"/>
        </w:rPr>
        <w:t xml:space="preserve">3.14.2.2. </w:t>
      </w:r>
      <w:r>
        <w:rPr>
          <w:rFonts w:hint="eastAsia"/>
        </w:rPr>
        <w:t>结构设计</w:t>
      </w:r>
      <w:r>
        <w:tab/>
      </w:r>
      <w:r>
        <w:fldChar w:fldCharType="begin"/>
      </w:r>
      <w:r>
        <w:instrText xml:space="preserve"> PAGEREF _Toc23561 </w:instrText>
      </w:r>
      <w:r>
        <w:fldChar w:fldCharType="separate"/>
      </w:r>
      <w:r>
        <w:t>27</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_Toc4821 </w:instrText>
      </w:r>
      <w:r>
        <w:rPr>
          <w:rFonts w:hint="eastAsia" w:ascii="黑体" w:hAnsi="黑体" w:eastAsia="黑体"/>
          <w:szCs w:val="24"/>
        </w:rPr>
        <w:fldChar w:fldCharType="separate"/>
      </w:r>
      <w:r>
        <w:rPr>
          <w:rFonts w:hint="default" w:ascii="宋体" w:hAnsi="宋体" w:eastAsia="宋体" w:cs="宋体"/>
        </w:rPr>
        <w:t xml:space="preserve">3.14.2.3. </w:t>
      </w:r>
      <w:r>
        <w:rPr>
          <w:rFonts w:hint="eastAsia"/>
        </w:rPr>
        <w:t>功能概述</w:t>
      </w:r>
      <w:r>
        <w:tab/>
      </w:r>
      <w:r>
        <w:fldChar w:fldCharType="begin"/>
      </w:r>
      <w:r>
        <w:instrText xml:space="preserve"> PAGEREF _Toc4821 </w:instrText>
      </w:r>
      <w:r>
        <w:fldChar w:fldCharType="separate"/>
      </w:r>
      <w:r>
        <w:t>27</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_Toc26654 </w:instrText>
      </w:r>
      <w:r>
        <w:rPr>
          <w:rFonts w:hint="eastAsia" w:ascii="黑体" w:hAnsi="黑体" w:eastAsia="黑体"/>
          <w:szCs w:val="24"/>
        </w:rPr>
        <w:fldChar w:fldCharType="separate"/>
      </w:r>
      <w:r>
        <w:rPr>
          <w:rFonts w:hint="default" w:ascii="宋体" w:hAnsi="宋体" w:eastAsia="宋体" w:cs="宋体"/>
          <w:szCs w:val="30"/>
        </w:rPr>
        <w:t xml:space="preserve">3.14.3. </w:t>
      </w:r>
      <w:r>
        <w:rPr>
          <w:rFonts w:hint="eastAsia" w:ascii="黑体" w:hAnsi="黑体" w:eastAsia="黑体"/>
          <w:szCs w:val="30"/>
        </w:rPr>
        <w:t>模块接口</w:t>
      </w:r>
      <w:r>
        <w:tab/>
      </w:r>
      <w:r>
        <w:fldChar w:fldCharType="begin"/>
      </w:r>
      <w:r>
        <w:instrText xml:space="preserve"> PAGEREF _Toc26654 </w:instrText>
      </w:r>
      <w:r>
        <w:fldChar w:fldCharType="separate"/>
      </w:r>
      <w:r>
        <w:t>27</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_Toc3053 </w:instrText>
      </w:r>
      <w:r>
        <w:rPr>
          <w:rFonts w:hint="eastAsia" w:ascii="黑体" w:hAnsi="黑体" w:eastAsia="黑体"/>
          <w:szCs w:val="24"/>
        </w:rPr>
        <w:fldChar w:fldCharType="separate"/>
      </w:r>
      <w:r>
        <w:rPr>
          <w:rFonts w:hint="default" w:ascii="黑体" w:hAnsi="黑体" w:eastAsia="黑体"/>
        </w:rPr>
        <w:t xml:space="preserve">3.15. </w:t>
      </w:r>
      <w:r>
        <w:rPr>
          <w:rFonts w:hint="eastAsia" w:ascii="黑体" w:hAnsi="黑体" w:eastAsia="黑体"/>
        </w:rPr>
        <w:t>名单库管理优化</w:t>
      </w:r>
      <w:r>
        <w:tab/>
      </w:r>
      <w:r>
        <w:fldChar w:fldCharType="begin"/>
      </w:r>
      <w:r>
        <w:instrText xml:space="preserve"> PAGEREF _Toc3053 </w:instrText>
      </w:r>
      <w:r>
        <w:fldChar w:fldCharType="separate"/>
      </w:r>
      <w:r>
        <w:t>28</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_Toc17262 </w:instrText>
      </w:r>
      <w:r>
        <w:rPr>
          <w:rFonts w:hint="eastAsia" w:ascii="黑体" w:hAnsi="黑体" w:eastAsia="黑体"/>
          <w:szCs w:val="24"/>
        </w:rPr>
        <w:fldChar w:fldCharType="separate"/>
      </w:r>
      <w:r>
        <w:rPr>
          <w:rFonts w:hint="default" w:ascii="宋体" w:hAnsi="宋体" w:eastAsia="宋体" w:cs="宋体"/>
          <w:szCs w:val="30"/>
        </w:rPr>
        <w:t xml:space="preserve">3.15.1. </w:t>
      </w:r>
      <w:r>
        <w:rPr>
          <w:rFonts w:hint="eastAsia" w:ascii="黑体" w:hAnsi="黑体" w:eastAsia="黑体"/>
          <w:szCs w:val="30"/>
        </w:rPr>
        <w:t>模块描述</w:t>
      </w:r>
      <w:r>
        <w:tab/>
      </w:r>
      <w:r>
        <w:fldChar w:fldCharType="begin"/>
      </w:r>
      <w:r>
        <w:instrText xml:space="preserve"> PAGEREF _Toc17262 </w:instrText>
      </w:r>
      <w:r>
        <w:fldChar w:fldCharType="separate"/>
      </w:r>
      <w:r>
        <w:t>28</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_Toc19019 </w:instrText>
      </w:r>
      <w:r>
        <w:rPr>
          <w:rFonts w:hint="eastAsia" w:ascii="黑体" w:hAnsi="黑体" w:eastAsia="黑体"/>
          <w:szCs w:val="24"/>
        </w:rPr>
        <w:fldChar w:fldCharType="separate"/>
      </w:r>
      <w:r>
        <w:rPr>
          <w:rFonts w:hint="default" w:ascii="宋体" w:hAnsi="宋体" w:eastAsia="宋体" w:cs="宋体"/>
          <w:szCs w:val="30"/>
        </w:rPr>
        <w:t xml:space="preserve">3.15.2. </w:t>
      </w:r>
      <w:r>
        <w:rPr>
          <w:rFonts w:hint="eastAsia" w:ascii="黑体" w:hAnsi="黑体" w:eastAsia="黑体"/>
          <w:szCs w:val="30"/>
        </w:rPr>
        <w:t>模块设计</w:t>
      </w:r>
      <w:r>
        <w:tab/>
      </w:r>
      <w:r>
        <w:fldChar w:fldCharType="begin"/>
      </w:r>
      <w:r>
        <w:instrText xml:space="preserve"> PAGEREF _Toc19019 </w:instrText>
      </w:r>
      <w:r>
        <w:fldChar w:fldCharType="separate"/>
      </w:r>
      <w:r>
        <w:t>28</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_Toc11011 </w:instrText>
      </w:r>
      <w:r>
        <w:rPr>
          <w:rFonts w:hint="eastAsia" w:ascii="黑体" w:hAnsi="黑体" w:eastAsia="黑体"/>
          <w:szCs w:val="24"/>
        </w:rPr>
        <w:fldChar w:fldCharType="separate"/>
      </w:r>
      <w:r>
        <w:rPr>
          <w:rFonts w:hint="default" w:ascii="宋体" w:hAnsi="宋体" w:eastAsia="宋体" w:cs="宋体"/>
        </w:rPr>
        <w:t xml:space="preserve">3.15.2.1. </w:t>
      </w:r>
      <w:r>
        <w:rPr>
          <w:rFonts w:hint="eastAsia"/>
        </w:rPr>
        <w:t>功能划分</w:t>
      </w:r>
      <w:r>
        <w:tab/>
      </w:r>
      <w:r>
        <w:fldChar w:fldCharType="begin"/>
      </w:r>
      <w:r>
        <w:instrText xml:space="preserve"> PAGEREF _Toc11011 </w:instrText>
      </w:r>
      <w:r>
        <w:fldChar w:fldCharType="separate"/>
      </w:r>
      <w:r>
        <w:t>28</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_Toc28833 </w:instrText>
      </w:r>
      <w:r>
        <w:rPr>
          <w:rFonts w:hint="eastAsia" w:ascii="黑体" w:hAnsi="黑体" w:eastAsia="黑体"/>
          <w:szCs w:val="24"/>
        </w:rPr>
        <w:fldChar w:fldCharType="separate"/>
      </w:r>
      <w:r>
        <w:rPr>
          <w:rFonts w:hint="default" w:ascii="宋体" w:hAnsi="宋体" w:eastAsia="宋体" w:cs="宋体"/>
        </w:rPr>
        <w:t xml:space="preserve">3.15.2.2. </w:t>
      </w:r>
      <w:r>
        <w:rPr>
          <w:rFonts w:hint="eastAsia"/>
        </w:rPr>
        <w:t>结构设计</w:t>
      </w:r>
      <w:r>
        <w:tab/>
      </w:r>
      <w:r>
        <w:fldChar w:fldCharType="begin"/>
      </w:r>
      <w:r>
        <w:instrText xml:space="preserve"> PAGEREF _Toc28833 </w:instrText>
      </w:r>
      <w:r>
        <w:fldChar w:fldCharType="separate"/>
      </w:r>
      <w:r>
        <w:t>28</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_Toc20839 </w:instrText>
      </w:r>
      <w:r>
        <w:rPr>
          <w:rFonts w:hint="eastAsia" w:ascii="黑体" w:hAnsi="黑体" w:eastAsia="黑体"/>
          <w:szCs w:val="24"/>
        </w:rPr>
        <w:fldChar w:fldCharType="separate"/>
      </w:r>
      <w:r>
        <w:rPr>
          <w:rFonts w:hint="default" w:ascii="宋体" w:hAnsi="宋体" w:eastAsia="宋体" w:cs="宋体"/>
        </w:rPr>
        <w:t xml:space="preserve">3.15.2.3. </w:t>
      </w:r>
      <w:r>
        <w:rPr>
          <w:rFonts w:hint="eastAsia"/>
        </w:rPr>
        <w:t>功能概述</w:t>
      </w:r>
      <w:r>
        <w:tab/>
      </w:r>
      <w:r>
        <w:fldChar w:fldCharType="begin"/>
      </w:r>
      <w:r>
        <w:instrText xml:space="preserve"> PAGEREF _Toc20839 </w:instrText>
      </w:r>
      <w:r>
        <w:fldChar w:fldCharType="separate"/>
      </w:r>
      <w:r>
        <w:t>28</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_Toc8039 </w:instrText>
      </w:r>
      <w:r>
        <w:rPr>
          <w:rFonts w:hint="eastAsia" w:ascii="黑体" w:hAnsi="黑体" w:eastAsia="黑体"/>
          <w:szCs w:val="24"/>
        </w:rPr>
        <w:fldChar w:fldCharType="separate"/>
      </w:r>
      <w:r>
        <w:rPr>
          <w:rFonts w:hint="default" w:ascii="宋体" w:hAnsi="宋体" w:eastAsia="宋体" w:cs="宋体"/>
          <w:szCs w:val="30"/>
        </w:rPr>
        <w:t xml:space="preserve">3.15.3. </w:t>
      </w:r>
      <w:r>
        <w:rPr>
          <w:rFonts w:hint="eastAsia" w:ascii="黑体" w:hAnsi="黑体" w:eastAsia="黑体"/>
          <w:szCs w:val="30"/>
        </w:rPr>
        <w:t>模块接口</w:t>
      </w:r>
      <w:r>
        <w:tab/>
      </w:r>
      <w:r>
        <w:fldChar w:fldCharType="begin"/>
      </w:r>
      <w:r>
        <w:instrText xml:space="preserve"> PAGEREF _Toc8039 </w:instrText>
      </w:r>
      <w:r>
        <w:fldChar w:fldCharType="separate"/>
      </w:r>
      <w:r>
        <w:t>29</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_Toc5347 </w:instrText>
      </w:r>
      <w:r>
        <w:rPr>
          <w:rFonts w:hint="eastAsia" w:ascii="黑体" w:hAnsi="黑体" w:eastAsia="黑体"/>
          <w:szCs w:val="24"/>
        </w:rPr>
        <w:fldChar w:fldCharType="separate"/>
      </w:r>
      <w:r>
        <w:rPr>
          <w:rFonts w:hint="default" w:ascii="黑体" w:hAnsi="黑体" w:eastAsia="黑体"/>
        </w:rPr>
        <w:t xml:space="preserve">3.16. </w:t>
      </w:r>
      <w:r>
        <w:rPr>
          <w:rFonts w:hint="eastAsia" w:ascii="黑体" w:hAnsi="黑体" w:eastAsia="黑体"/>
        </w:rPr>
        <w:t>质检管理优化</w:t>
      </w:r>
      <w:r>
        <w:tab/>
      </w:r>
      <w:r>
        <w:fldChar w:fldCharType="begin"/>
      </w:r>
      <w:r>
        <w:instrText xml:space="preserve"> PAGEREF _Toc5347 </w:instrText>
      </w:r>
      <w:r>
        <w:fldChar w:fldCharType="separate"/>
      </w:r>
      <w:r>
        <w:t>29</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_Toc17579 </w:instrText>
      </w:r>
      <w:r>
        <w:rPr>
          <w:rFonts w:hint="eastAsia" w:ascii="黑体" w:hAnsi="黑体" w:eastAsia="黑体"/>
          <w:szCs w:val="24"/>
        </w:rPr>
        <w:fldChar w:fldCharType="separate"/>
      </w:r>
      <w:r>
        <w:rPr>
          <w:rFonts w:hint="default" w:ascii="宋体" w:hAnsi="宋体" w:eastAsia="宋体" w:cs="宋体"/>
          <w:szCs w:val="30"/>
        </w:rPr>
        <w:t xml:space="preserve">3.16.1. </w:t>
      </w:r>
      <w:r>
        <w:rPr>
          <w:rFonts w:hint="eastAsia" w:ascii="黑体" w:hAnsi="黑体" w:eastAsia="黑体"/>
          <w:szCs w:val="30"/>
        </w:rPr>
        <w:t>模块描述</w:t>
      </w:r>
      <w:r>
        <w:tab/>
      </w:r>
      <w:r>
        <w:fldChar w:fldCharType="begin"/>
      </w:r>
      <w:r>
        <w:instrText xml:space="preserve"> PAGEREF _Toc17579 </w:instrText>
      </w:r>
      <w:r>
        <w:fldChar w:fldCharType="separate"/>
      </w:r>
      <w:r>
        <w:t>29</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_Toc14478 </w:instrText>
      </w:r>
      <w:r>
        <w:rPr>
          <w:rFonts w:hint="eastAsia" w:ascii="黑体" w:hAnsi="黑体" w:eastAsia="黑体"/>
          <w:szCs w:val="24"/>
        </w:rPr>
        <w:fldChar w:fldCharType="separate"/>
      </w:r>
      <w:r>
        <w:rPr>
          <w:rFonts w:hint="default" w:ascii="宋体" w:hAnsi="宋体" w:eastAsia="宋体" w:cs="宋体"/>
          <w:szCs w:val="30"/>
        </w:rPr>
        <w:t xml:space="preserve">3.16.2. </w:t>
      </w:r>
      <w:r>
        <w:rPr>
          <w:rFonts w:hint="eastAsia" w:ascii="黑体" w:hAnsi="黑体" w:eastAsia="黑体"/>
          <w:szCs w:val="30"/>
        </w:rPr>
        <w:t>模块设计</w:t>
      </w:r>
      <w:r>
        <w:tab/>
      </w:r>
      <w:r>
        <w:fldChar w:fldCharType="begin"/>
      </w:r>
      <w:r>
        <w:instrText xml:space="preserve"> PAGEREF _Toc14478 </w:instrText>
      </w:r>
      <w:r>
        <w:fldChar w:fldCharType="separate"/>
      </w:r>
      <w:r>
        <w:t>29</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_Toc30563 </w:instrText>
      </w:r>
      <w:r>
        <w:rPr>
          <w:rFonts w:hint="eastAsia" w:ascii="黑体" w:hAnsi="黑体" w:eastAsia="黑体"/>
          <w:szCs w:val="24"/>
        </w:rPr>
        <w:fldChar w:fldCharType="separate"/>
      </w:r>
      <w:r>
        <w:rPr>
          <w:rFonts w:hint="default" w:ascii="宋体" w:hAnsi="宋体" w:eastAsia="宋体" w:cs="宋体"/>
        </w:rPr>
        <w:t xml:space="preserve">3.16.2.1. </w:t>
      </w:r>
      <w:r>
        <w:rPr>
          <w:rFonts w:hint="eastAsia"/>
        </w:rPr>
        <w:t>功能划分</w:t>
      </w:r>
      <w:r>
        <w:tab/>
      </w:r>
      <w:r>
        <w:fldChar w:fldCharType="begin"/>
      </w:r>
      <w:r>
        <w:instrText xml:space="preserve"> PAGEREF _Toc30563 </w:instrText>
      </w:r>
      <w:r>
        <w:fldChar w:fldCharType="separate"/>
      </w:r>
      <w:r>
        <w:t>29</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_Toc16089 </w:instrText>
      </w:r>
      <w:r>
        <w:rPr>
          <w:rFonts w:hint="eastAsia" w:ascii="黑体" w:hAnsi="黑体" w:eastAsia="黑体"/>
          <w:szCs w:val="24"/>
        </w:rPr>
        <w:fldChar w:fldCharType="separate"/>
      </w:r>
      <w:r>
        <w:rPr>
          <w:rFonts w:hint="default" w:ascii="宋体" w:hAnsi="宋体" w:eastAsia="宋体" w:cs="宋体"/>
        </w:rPr>
        <w:t xml:space="preserve">3.16.2.2. </w:t>
      </w:r>
      <w:r>
        <w:rPr>
          <w:rFonts w:hint="eastAsia"/>
        </w:rPr>
        <w:t>结构设计</w:t>
      </w:r>
      <w:r>
        <w:tab/>
      </w:r>
      <w:r>
        <w:fldChar w:fldCharType="begin"/>
      </w:r>
      <w:r>
        <w:instrText xml:space="preserve"> PAGEREF _Toc16089 </w:instrText>
      </w:r>
      <w:r>
        <w:fldChar w:fldCharType="separate"/>
      </w:r>
      <w:r>
        <w:t>29</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_Toc8774 </w:instrText>
      </w:r>
      <w:r>
        <w:rPr>
          <w:rFonts w:hint="eastAsia" w:ascii="黑体" w:hAnsi="黑体" w:eastAsia="黑体"/>
          <w:szCs w:val="24"/>
        </w:rPr>
        <w:fldChar w:fldCharType="separate"/>
      </w:r>
      <w:r>
        <w:rPr>
          <w:rFonts w:hint="default" w:ascii="宋体" w:hAnsi="宋体" w:eastAsia="宋体" w:cs="宋体"/>
        </w:rPr>
        <w:t xml:space="preserve">3.16.2.3. </w:t>
      </w:r>
      <w:r>
        <w:rPr>
          <w:rFonts w:hint="eastAsia"/>
        </w:rPr>
        <w:t>功能概述</w:t>
      </w:r>
      <w:r>
        <w:tab/>
      </w:r>
      <w:r>
        <w:fldChar w:fldCharType="begin"/>
      </w:r>
      <w:r>
        <w:instrText xml:space="preserve"> PAGEREF _Toc8774 </w:instrText>
      </w:r>
      <w:r>
        <w:fldChar w:fldCharType="separate"/>
      </w:r>
      <w:r>
        <w:t>29</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_Toc14721 </w:instrText>
      </w:r>
      <w:r>
        <w:rPr>
          <w:rFonts w:hint="eastAsia" w:ascii="黑体" w:hAnsi="黑体" w:eastAsia="黑体"/>
          <w:szCs w:val="24"/>
        </w:rPr>
        <w:fldChar w:fldCharType="separate"/>
      </w:r>
      <w:r>
        <w:rPr>
          <w:rFonts w:hint="default" w:ascii="宋体" w:hAnsi="宋体" w:eastAsia="宋体" w:cs="宋体"/>
          <w:szCs w:val="30"/>
        </w:rPr>
        <w:t xml:space="preserve">3.16.3. </w:t>
      </w:r>
      <w:r>
        <w:rPr>
          <w:rFonts w:hint="eastAsia" w:ascii="黑体" w:hAnsi="黑体" w:eastAsia="黑体"/>
          <w:szCs w:val="30"/>
        </w:rPr>
        <w:t>模块接口</w:t>
      </w:r>
      <w:r>
        <w:tab/>
      </w:r>
      <w:r>
        <w:fldChar w:fldCharType="begin"/>
      </w:r>
      <w:r>
        <w:instrText xml:space="preserve"> PAGEREF _Toc14721 </w:instrText>
      </w:r>
      <w:r>
        <w:fldChar w:fldCharType="separate"/>
      </w:r>
      <w:r>
        <w:t>30</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_Toc8825 </w:instrText>
      </w:r>
      <w:r>
        <w:rPr>
          <w:rFonts w:hint="eastAsia" w:ascii="黑体" w:hAnsi="黑体" w:eastAsia="黑体"/>
          <w:szCs w:val="24"/>
        </w:rPr>
        <w:fldChar w:fldCharType="separate"/>
      </w:r>
      <w:r>
        <w:rPr>
          <w:rFonts w:hint="default" w:ascii="黑体" w:hAnsi="黑体" w:eastAsia="黑体"/>
        </w:rPr>
        <w:t xml:space="preserve">3.17. </w:t>
      </w:r>
      <w:r>
        <w:rPr>
          <w:rFonts w:hint="eastAsia" w:ascii="黑体" w:hAnsi="黑体" w:eastAsia="黑体"/>
        </w:rPr>
        <w:t>用户管理优化</w:t>
      </w:r>
      <w:r>
        <w:tab/>
      </w:r>
      <w:r>
        <w:fldChar w:fldCharType="begin"/>
      </w:r>
      <w:r>
        <w:instrText xml:space="preserve"> PAGEREF _Toc8825 </w:instrText>
      </w:r>
      <w:r>
        <w:fldChar w:fldCharType="separate"/>
      </w:r>
      <w:r>
        <w:t>30</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_Toc16909 </w:instrText>
      </w:r>
      <w:r>
        <w:rPr>
          <w:rFonts w:hint="eastAsia" w:ascii="黑体" w:hAnsi="黑体" w:eastAsia="黑体"/>
          <w:szCs w:val="24"/>
        </w:rPr>
        <w:fldChar w:fldCharType="separate"/>
      </w:r>
      <w:r>
        <w:rPr>
          <w:rFonts w:hint="default" w:ascii="宋体" w:hAnsi="宋体" w:eastAsia="宋体" w:cs="宋体"/>
          <w:szCs w:val="30"/>
        </w:rPr>
        <w:t xml:space="preserve">3.17.1. </w:t>
      </w:r>
      <w:r>
        <w:rPr>
          <w:rFonts w:hint="eastAsia" w:ascii="黑体" w:hAnsi="黑体" w:eastAsia="黑体"/>
          <w:szCs w:val="30"/>
        </w:rPr>
        <w:t>模块描述</w:t>
      </w:r>
      <w:r>
        <w:tab/>
      </w:r>
      <w:r>
        <w:fldChar w:fldCharType="begin"/>
      </w:r>
      <w:r>
        <w:instrText xml:space="preserve"> PAGEREF _Toc16909 </w:instrText>
      </w:r>
      <w:r>
        <w:fldChar w:fldCharType="separate"/>
      </w:r>
      <w:r>
        <w:t>30</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_Toc24718 </w:instrText>
      </w:r>
      <w:r>
        <w:rPr>
          <w:rFonts w:hint="eastAsia" w:ascii="黑体" w:hAnsi="黑体" w:eastAsia="黑体"/>
          <w:szCs w:val="24"/>
        </w:rPr>
        <w:fldChar w:fldCharType="separate"/>
      </w:r>
      <w:r>
        <w:rPr>
          <w:rFonts w:hint="default" w:ascii="宋体" w:hAnsi="宋体" w:eastAsia="宋体" w:cs="宋体"/>
          <w:szCs w:val="30"/>
        </w:rPr>
        <w:t xml:space="preserve">3.17.2. </w:t>
      </w:r>
      <w:r>
        <w:rPr>
          <w:rFonts w:hint="eastAsia" w:ascii="黑体" w:hAnsi="黑体" w:eastAsia="黑体"/>
          <w:szCs w:val="30"/>
        </w:rPr>
        <w:t>模块设计</w:t>
      </w:r>
      <w:r>
        <w:tab/>
      </w:r>
      <w:r>
        <w:fldChar w:fldCharType="begin"/>
      </w:r>
      <w:r>
        <w:instrText xml:space="preserve"> PAGEREF _Toc24718 </w:instrText>
      </w:r>
      <w:r>
        <w:fldChar w:fldCharType="separate"/>
      </w:r>
      <w:r>
        <w:t>30</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_Toc10050 </w:instrText>
      </w:r>
      <w:r>
        <w:rPr>
          <w:rFonts w:hint="eastAsia" w:ascii="黑体" w:hAnsi="黑体" w:eastAsia="黑体"/>
          <w:szCs w:val="24"/>
        </w:rPr>
        <w:fldChar w:fldCharType="separate"/>
      </w:r>
      <w:r>
        <w:rPr>
          <w:rFonts w:hint="default" w:ascii="宋体" w:hAnsi="宋体" w:eastAsia="宋体" w:cs="宋体"/>
        </w:rPr>
        <w:t xml:space="preserve">3.17.2.1. </w:t>
      </w:r>
      <w:r>
        <w:rPr>
          <w:rFonts w:hint="eastAsia"/>
        </w:rPr>
        <w:t>功能划分</w:t>
      </w:r>
      <w:r>
        <w:tab/>
      </w:r>
      <w:r>
        <w:fldChar w:fldCharType="begin"/>
      </w:r>
      <w:r>
        <w:instrText xml:space="preserve"> PAGEREF _Toc10050 </w:instrText>
      </w:r>
      <w:r>
        <w:fldChar w:fldCharType="separate"/>
      </w:r>
      <w:r>
        <w:t>30</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_Toc24239 </w:instrText>
      </w:r>
      <w:r>
        <w:rPr>
          <w:rFonts w:hint="eastAsia" w:ascii="黑体" w:hAnsi="黑体" w:eastAsia="黑体"/>
          <w:szCs w:val="24"/>
        </w:rPr>
        <w:fldChar w:fldCharType="separate"/>
      </w:r>
      <w:r>
        <w:rPr>
          <w:rFonts w:hint="default" w:ascii="宋体" w:hAnsi="宋体" w:eastAsia="宋体" w:cs="宋体"/>
        </w:rPr>
        <w:t xml:space="preserve">3.17.2.2. </w:t>
      </w:r>
      <w:r>
        <w:rPr>
          <w:rFonts w:hint="eastAsia"/>
        </w:rPr>
        <w:t>结构设计</w:t>
      </w:r>
      <w:r>
        <w:tab/>
      </w:r>
      <w:r>
        <w:fldChar w:fldCharType="begin"/>
      </w:r>
      <w:r>
        <w:instrText xml:space="preserve"> PAGEREF _Toc24239 </w:instrText>
      </w:r>
      <w:r>
        <w:fldChar w:fldCharType="separate"/>
      </w:r>
      <w:r>
        <w:t>30</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_Toc32565 </w:instrText>
      </w:r>
      <w:r>
        <w:rPr>
          <w:rFonts w:hint="eastAsia" w:ascii="黑体" w:hAnsi="黑体" w:eastAsia="黑体"/>
          <w:szCs w:val="24"/>
        </w:rPr>
        <w:fldChar w:fldCharType="separate"/>
      </w:r>
      <w:r>
        <w:rPr>
          <w:rFonts w:hint="default" w:ascii="宋体" w:hAnsi="宋体" w:eastAsia="宋体" w:cs="宋体"/>
        </w:rPr>
        <w:t xml:space="preserve">3.17.2.3. </w:t>
      </w:r>
      <w:r>
        <w:rPr>
          <w:rFonts w:hint="eastAsia"/>
        </w:rPr>
        <w:t>功能概述</w:t>
      </w:r>
      <w:r>
        <w:tab/>
      </w:r>
      <w:r>
        <w:fldChar w:fldCharType="begin"/>
      </w:r>
      <w:r>
        <w:instrText xml:space="preserve"> PAGEREF _Toc32565 </w:instrText>
      </w:r>
      <w:r>
        <w:fldChar w:fldCharType="separate"/>
      </w:r>
      <w:r>
        <w:t>30</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_Toc19692 </w:instrText>
      </w:r>
      <w:r>
        <w:rPr>
          <w:rFonts w:hint="eastAsia" w:ascii="黑体" w:hAnsi="黑体" w:eastAsia="黑体"/>
          <w:szCs w:val="24"/>
        </w:rPr>
        <w:fldChar w:fldCharType="separate"/>
      </w:r>
      <w:r>
        <w:rPr>
          <w:rFonts w:hint="default" w:ascii="宋体" w:hAnsi="宋体" w:eastAsia="宋体" w:cs="宋体"/>
          <w:szCs w:val="30"/>
        </w:rPr>
        <w:t xml:space="preserve">3.17.3. </w:t>
      </w:r>
      <w:r>
        <w:rPr>
          <w:rFonts w:hint="eastAsia" w:ascii="黑体" w:hAnsi="黑体" w:eastAsia="黑体"/>
          <w:szCs w:val="30"/>
        </w:rPr>
        <w:t>模块接口</w:t>
      </w:r>
      <w:r>
        <w:tab/>
      </w:r>
      <w:r>
        <w:fldChar w:fldCharType="begin"/>
      </w:r>
      <w:r>
        <w:instrText xml:space="preserve"> PAGEREF _Toc19692 </w:instrText>
      </w:r>
      <w:r>
        <w:fldChar w:fldCharType="separate"/>
      </w:r>
      <w:r>
        <w:t>31</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_Toc2782 </w:instrText>
      </w:r>
      <w:r>
        <w:rPr>
          <w:rFonts w:hint="eastAsia" w:ascii="黑体" w:hAnsi="黑体" w:eastAsia="黑体"/>
          <w:szCs w:val="24"/>
        </w:rPr>
        <w:fldChar w:fldCharType="separate"/>
      </w:r>
      <w:r>
        <w:rPr>
          <w:rFonts w:hint="default" w:ascii="黑体" w:hAnsi="黑体" w:eastAsia="黑体"/>
        </w:rPr>
        <w:t xml:space="preserve">3.18. </w:t>
      </w:r>
      <w:r>
        <w:rPr>
          <w:rFonts w:hint="eastAsia" w:ascii="黑体" w:hAnsi="黑体" w:eastAsia="黑体"/>
        </w:rPr>
        <w:t>参数管理优化</w:t>
      </w:r>
      <w:r>
        <w:tab/>
      </w:r>
      <w:r>
        <w:fldChar w:fldCharType="begin"/>
      </w:r>
      <w:r>
        <w:instrText xml:space="preserve"> PAGEREF _Toc2782 </w:instrText>
      </w:r>
      <w:r>
        <w:fldChar w:fldCharType="separate"/>
      </w:r>
      <w:r>
        <w:t>31</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_Toc31989 </w:instrText>
      </w:r>
      <w:r>
        <w:rPr>
          <w:rFonts w:hint="eastAsia" w:ascii="黑体" w:hAnsi="黑体" w:eastAsia="黑体"/>
          <w:szCs w:val="24"/>
        </w:rPr>
        <w:fldChar w:fldCharType="separate"/>
      </w:r>
      <w:r>
        <w:rPr>
          <w:rFonts w:hint="default" w:ascii="宋体" w:hAnsi="宋体" w:eastAsia="宋体" w:cs="宋体"/>
          <w:szCs w:val="30"/>
        </w:rPr>
        <w:t xml:space="preserve">3.18.1. </w:t>
      </w:r>
      <w:r>
        <w:rPr>
          <w:rFonts w:hint="eastAsia" w:ascii="黑体" w:hAnsi="黑体" w:eastAsia="黑体"/>
          <w:szCs w:val="30"/>
        </w:rPr>
        <w:t>模块描述</w:t>
      </w:r>
      <w:r>
        <w:tab/>
      </w:r>
      <w:r>
        <w:fldChar w:fldCharType="begin"/>
      </w:r>
      <w:r>
        <w:instrText xml:space="preserve"> PAGEREF _Toc31989 </w:instrText>
      </w:r>
      <w:r>
        <w:fldChar w:fldCharType="separate"/>
      </w:r>
      <w:r>
        <w:t>31</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_Toc32604 </w:instrText>
      </w:r>
      <w:r>
        <w:rPr>
          <w:rFonts w:hint="eastAsia" w:ascii="黑体" w:hAnsi="黑体" w:eastAsia="黑体"/>
          <w:szCs w:val="24"/>
        </w:rPr>
        <w:fldChar w:fldCharType="separate"/>
      </w:r>
      <w:r>
        <w:rPr>
          <w:rFonts w:hint="default" w:ascii="宋体" w:hAnsi="宋体" w:eastAsia="宋体" w:cs="宋体"/>
          <w:szCs w:val="30"/>
        </w:rPr>
        <w:t xml:space="preserve">3.18.2. </w:t>
      </w:r>
      <w:r>
        <w:rPr>
          <w:rFonts w:hint="eastAsia" w:ascii="黑体" w:hAnsi="黑体" w:eastAsia="黑体"/>
          <w:szCs w:val="30"/>
        </w:rPr>
        <w:t>模块设计</w:t>
      </w:r>
      <w:r>
        <w:tab/>
      </w:r>
      <w:r>
        <w:fldChar w:fldCharType="begin"/>
      </w:r>
      <w:r>
        <w:instrText xml:space="preserve"> PAGEREF _Toc32604 </w:instrText>
      </w:r>
      <w:r>
        <w:fldChar w:fldCharType="separate"/>
      </w:r>
      <w:r>
        <w:t>31</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_Toc6357 </w:instrText>
      </w:r>
      <w:r>
        <w:rPr>
          <w:rFonts w:hint="eastAsia" w:ascii="黑体" w:hAnsi="黑体" w:eastAsia="黑体"/>
          <w:szCs w:val="24"/>
        </w:rPr>
        <w:fldChar w:fldCharType="separate"/>
      </w:r>
      <w:r>
        <w:rPr>
          <w:rFonts w:hint="default" w:ascii="宋体" w:hAnsi="宋体" w:eastAsia="宋体" w:cs="宋体"/>
        </w:rPr>
        <w:t xml:space="preserve">3.18.2.1. </w:t>
      </w:r>
      <w:r>
        <w:rPr>
          <w:rFonts w:hint="eastAsia"/>
        </w:rPr>
        <w:t>功能划分</w:t>
      </w:r>
      <w:r>
        <w:tab/>
      </w:r>
      <w:r>
        <w:fldChar w:fldCharType="begin"/>
      </w:r>
      <w:r>
        <w:instrText xml:space="preserve"> PAGEREF _Toc6357 </w:instrText>
      </w:r>
      <w:r>
        <w:fldChar w:fldCharType="separate"/>
      </w:r>
      <w:r>
        <w:t>31</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_Toc10829 </w:instrText>
      </w:r>
      <w:r>
        <w:rPr>
          <w:rFonts w:hint="eastAsia" w:ascii="黑体" w:hAnsi="黑体" w:eastAsia="黑体"/>
          <w:szCs w:val="24"/>
        </w:rPr>
        <w:fldChar w:fldCharType="separate"/>
      </w:r>
      <w:r>
        <w:rPr>
          <w:rFonts w:hint="default" w:ascii="宋体" w:hAnsi="宋体" w:eastAsia="宋体" w:cs="宋体"/>
        </w:rPr>
        <w:t xml:space="preserve">3.18.2.2. </w:t>
      </w:r>
      <w:r>
        <w:rPr>
          <w:rFonts w:hint="eastAsia"/>
        </w:rPr>
        <w:t>结构设计</w:t>
      </w:r>
      <w:r>
        <w:tab/>
      </w:r>
      <w:r>
        <w:fldChar w:fldCharType="begin"/>
      </w:r>
      <w:r>
        <w:instrText xml:space="preserve"> PAGEREF _Toc10829 </w:instrText>
      </w:r>
      <w:r>
        <w:fldChar w:fldCharType="separate"/>
      </w:r>
      <w:r>
        <w:t>31</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_Toc23661 </w:instrText>
      </w:r>
      <w:r>
        <w:rPr>
          <w:rFonts w:hint="eastAsia" w:ascii="黑体" w:hAnsi="黑体" w:eastAsia="黑体"/>
          <w:szCs w:val="24"/>
        </w:rPr>
        <w:fldChar w:fldCharType="separate"/>
      </w:r>
      <w:r>
        <w:rPr>
          <w:rFonts w:hint="default" w:ascii="宋体" w:hAnsi="宋体" w:eastAsia="宋体" w:cs="宋体"/>
        </w:rPr>
        <w:t xml:space="preserve">3.18.2.3. </w:t>
      </w:r>
      <w:r>
        <w:rPr>
          <w:rFonts w:hint="eastAsia"/>
        </w:rPr>
        <w:t>功能概述</w:t>
      </w:r>
      <w:r>
        <w:tab/>
      </w:r>
      <w:r>
        <w:fldChar w:fldCharType="begin"/>
      </w:r>
      <w:r>
        <w:instrText xml:space="preserve"> PAGEREF _Toc23661 </w:instrText>
      </w:r>
      <w:r>
        <w:fldChar w:fldCharType="separate"/>
      </w:r>
      <w:r>
        <w:t>31</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_Toc20962 </w:instrText>
      </w:r>
      <w:r>
        <w:rPr>
          <w:rFonts w:hint="eastAsia" w:ascii="黑体" w:hAnsi="黑体" w:eastAsia="黑体"/>
          <w:szCs w:val="24"/>
        </w:rPr>
        <w:fldChar w:fldCharType="separate"/>
      </w:r>
      <w:r>
        <w:rPr>
          <w:rFonts w:hint="default" w:ascii="宋体" w:hAnsi="宋体" w:eastAsia="宋体" w:cs="宋体"/>
          <w:szCs w:val="30"/>
        </w:rPr>
        <w:t xml:space="preserve">3.18.3. </w:t>
      </w:r>
      <w:r>
        <w:rPr>
          <w:rFonts w:hint="eastAsia" w:ascii="黑体" w:hAnsi="黑体" w:eastAsia="黑体"/>
          <w:szCs w:val="30"/>
        </w:rPr>
        <w:t>模块接口</w:t>
      </w:r>
      <w:r>
        <w:tab/>
      </w:r>
      <w:r>
        <w:fldChar w:fldCharType="begin"/>
      </w:r>
      <w:r>
        <w:instrText xml:space="preserve"> PAGEREF _Toc20962 </w:instrText>
      </w:r>
      <w:r>
        <w:fldChar w:fldCharType="separate"/>
      </w:r>
      <w:r>
        <w:t>32</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_Toc20404 </w:instrText>
      </w:r>
      <w:r>
        <w:rPr>
          <w:rFonts w:hint="eastAsia" w:ascii="黑体" w:hAnsi="黑体" w:eastAsia="黑体"/>
          <w:szCs w:val="24"/>
        </w:rPr>
        <w:fldChar w:fldCharType="separate"/>
      </w:r>
      <w:r>
        <w:rPr>
          <w:rFonts w:hint="default" w:ascii="黑体" w:hAnsi="黑体" w:eastAsia="黑体"/>
        </w:rPr>
        <w:t xml:space="preserve">3.19. </w:t>
      </w:r>
      <w:r>
        <w:rPr>
          <w:rFonts w:hint="eastAsia" w:ascii="黑体" w:hAnsi="黑体" w:eastAsia="黑体"/>
        </w:rPr>
        <w:t>SAS抽取优化</w:t>
      </w:r>
      <w:r>
        <w:tab/>
      </w:r>
      <w:r>
        <w:fldChar w:fldCharType="begin"/>
      </w:r>
      <w:r>
        <w:instrText xml:space="preserve"> PAGEREF _Toc20404 </w:instrText>
      </w:r>
      <w:r>
        <w:fldChar w:fldCharType="separate"/>
      </w:r>
      <w:r>
        <w:t>32</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_Toc30362 </w:instrText>
      </w:r>
      <w:r>
        <w:rPr>
          <w:rFonts w:hint="eastAsia" w:ascii="黑体" w:hAnsi="黑体" w:eastAsia="黑体"/>
          <w:szCs w:val="24"/>
        </w:rPr>
        <w:fldChar w:fldCharType="separate"/>
      </w:r>
      <w:r>
        <w:rPr>
          <w:rFonts w:hint="default" w:ascii="宋体" w:hAnsi="宋体" w:eastAsia="宋体" w:cs="宋体"/>
          <w:szCs w:val="30"/>
        </w:rPr>
        <w:t xml:space="preserve">3.19.1. </w:t>
      </w:r>
      <w:r>
        <w:rPr>
          <w:rFonts w:hint="eastAsia" w:ascii="黑体" w:hAnsi="黑体" w:eastAsia="黑体"/>
          <w:szCs w:val="30"/>
        </w:rPr>
        <w:t>模块描述</w:t>
      </w:r>
      <w:r>
        <w:tab/>
      </w:r>
      <w:r>
        <w:fldChar w:fldCharType="begin"/>
      </w:r>
      <w:r>
        <w:instrText xml:space="preserve"> PAGEREF _Toc30362 </w:instrText>
      </w:r>
      <w:r>
        <w:fldChar w:fldCharType="separate"/>
      </w:r>
      <w:r>
        <w:t>32</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_Toc12298 </w:instrText>
      </w:r>
      <w:r>
        <w:rPr>
          <w:rFonts w:hint="eastAsia" w:ascii="黑体" w:hAnsi="黑体" w:eastAsia="黑体"/>
          <w:szCs w:val="24"/>
        </w:rPr>
        <w:fldChar w:fldCharType="separate"/>
      </w:r>
      <w:r>
        <w:rPr>
          <w:rFonts w:hint="default" w:ascii="宋体" w:hAnsi="宋体" w:eastAsia="宋体" w:cs="宋体"/>
          <w:szCs w:val="30"/>
        </w:rPr>
        <w:t xml:space="preserve">3.19.2. </w:t>
      </w:r>
      <w:r>
        <w:rPr>
          <w:rFonts w:hint="eastAsia" w:ascii="黑体" w:hAnsi="黑体" w:eastAsia="黑体"/>
          <w:szCs w:val="30"/>
        </w:rPr>
        <w:t>模块设计</w:t>
      </w:r>
      <w:r>
        <w:tab/>
      </w:r>
      <w:r>
        <w:fldChar w:fldCharType="begin"/>
      </w:r>
      <w:r>
        <w:instrText xml:space="preserve"> PAGEREF _Toc12298 </w:instrText>
      </w:r>
      <w:r>
        <w:fldChar w:fldCharType="separate"/>
      </w:r>
      <w:r>
        <w:t>32</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_Toc3013 </w:instrText>
      </w:r>
      <w:r>
        <w:rPr>
          <w:rFonts w:hint="eastAsia" w:ascii="黑体" w:hAnsi="黑体" w:eastAsia="黑体"/>
          <w:szCs w:val="24"/>
        </w:rPr>
        <w:fldChar w:fldCharType="separate"/>
      </w:r>
      <w:r>
        <w:rPr>
          <w:rFonts w:hint="default" w:ascii="宋体" w:hAnsi="宋体" w:eastAsia="宋体" w:cs="宋体"/>
        </w:rPr>
        <w:t xml:space="preserve">3.19.2.1. </w:t>
      </w:r>
      <w:r>
        <w:rPr>
          <w:rFonts w:hint="eastAsia"/>
        </w:rPr>
        <w:t>功能划分</w:t>
      </w:r>
      <w:r>
        <w:tab/>
      </w:r>
      <w:r>
        <w:fldChar w:fldCharType="begin"/>
      </w:r>
      <w:r>
        <w:instrText xml:space="preserve"> PAGEREF _Toc3013 </w:instrText>
      </w:r>
      <w:r>
        <w:fldChar w:fldCharType="separate"/>
      </w:r>
      <w:r>
        <w:t>32</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_Toc26916 </w:instrText>
      </w:r>
      <w:r>
        <w:rPr>
          <w:rFonts w:hint="eastAsia" w:ascii="黑体" w:hAnsi="黑体" w:eastAsia="黑体"/>
          <w:szCs w:val="24"/>
        </w:rPr>
        <w:fldChar w:fldCharType="separate"/>
      </w:r>
      <w:r>
        <w:rPr>
          <w:rFonts w:hint="default" w:ascii="宋体" w:hAnsi="宋体" w:eastAsia="宋体" w:cs="宋体"/>
        </w:rPr>
        <w:t xml:space="preserve">3.19.2.2. </w:t>
      </w:r>
      <w:r>
        <w:rPr>
          <w:rFonts w:hint="eastAsia"/>
        </w:rPr>
        <w:t>结构设计</w:t>
      </w:r>
      <w:r>
        <w:tab/>
      </w:r>
      <w:r>
        <w:fldChar w:fldCharType="begin"/>
      </w:r>
      <w:r>
        <w:instrText xml:space="preserve"> PAGEREF _Toc26916 </w:instrText>
      </w:r>
      <w:r>
        <w:fldChar w:fldCharType="separate"/>
      </w:r>
      <w:r>
        <w:t>32</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_Toc9540 </w:instrText>
      </w:r>
      <w:r>
        <w:rPr>
          <w:rFonts w:hint="eastAsia" w:ascii="黑体" w:hAnsi="黑体" w:eastAsia="黑体"/>
          <w:szCs w:val="24"/>
        </w:rPr>
        <w:fldChar w:fldCharType="separate"/>
      </w:r>
      <w:r>
        <w:rPr>
          <w:rFonts w:hint="default" w:ascii="宋体" w:hAnsi="宋体" w:eastAsia="宋体" w:cs="宋体"/>
        </w:rPr>
        <w:t xml:space="preserve">3.19.2.3. </w:t>
      </w:r>
      <w:r>
        <w:rPr>
          <w:rFonts w:hint="eastAsia"/>
        </w:rPr>
        <w:t>功能概述</w:t>
      </w:r>
      <w:r>
        <w:tab/>
      </w:r>
      <w:r>
        <w:fldChar w:fldCharType="begin"/>
      </w:r>
      <w:r>
        <w:instrText xml:space="preserve"> PAGEREF _Toc9540 </w:instrText>
      </w:r>
      <w:r>
        <w:fldChar w:fldCharType="separate"/>
      </w:r>
      <w:r>
        <w:t>32</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_Toc16988 </w:instrText>
      </w:r>
      <w:r>
        <w:rPr>
          <w:rFonts w:hint="eastAsia" w:ascii="黑体" w:hAnsi="黑体" w:eastAsia="黑体"/>
          <w:szCs w:val="24"/>
        </w:rPr>
        <w:fldChar w:fldCharType="separate"/>
      </w:r>
      <w:r>
        <w:rPr>
          <w:rFonts w:hint="default" w:ascii="宋体" w:hAnsi="宋体" w:eastAsia="宋体" w:cs="宋体"/>
          <w:szCs w:val="30"/>
        </w:rPr>
        <w:t xml:space="preserve">3.19.3. </w:t>
      </w:r>
      <w:r>
        <w:rPr>
          <w:rFonts w:hint="eastAsia" w:ascii="黑体" w:hAnsi="黑体" w:eastAsia="黑体"/>
          <w:szCs w:val="30"/>
        </w:rPr>
        <w:t>模块接口</w:t>
      </w:r>
      <w:r>
        <w:tab/>
      </w:r>
      <w:r>
        <w:fldChar w:fldCharType="begin"/>
      </w:r>
      <w:r>
        <w:instrText xml:space="preserve"> PAGEREF _Toc16988 </w:instrText>
      </w:r>
      <w:r>
        <w:fldChar w:fldCharType="separate"/>
      </w:r>
      <w:r>
        <w:t>33</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_Toc19486 </w:instrText>
      </w:r>
      <w:r>
        <w:rPr>
          <w:rFonts w:hint="eastAsia" w:ascii="黑体" w:hAnsi="黑体" w:eastAsia="黑体"/>
          <w:szCs w:val="24"/>
        </w:rPr>
        <w:fldChar w:fldCharType="separate"/>
      </w:r>
      <w:r>
        <w:rPr>
          <w:rFonts w:hint="default" w:ascii="黑体" w:hAnsi="黑体" w:eastAsia="黑体"/>
        </w:rPr>
        <w:t xml:space="preserve">3.20. </w:t>
      </w:r>
      <w:r>
        <w:rPr>
          <w:rFonts w:hint="eastAsia" w:ascii="黑体" w:hAnsi="黑体" w:eastAsia="黑体"/>
        </w:rPr>
        <w:t>系统样式优化</w:t>
      </w:r>
      <w:r>
        <w:tab/>
      </w:r>
      <w:r>
        <w:fldChar w:fldCharType="begin"/>
      </w:r>
      <w:r>
        <w:instrText xml:space="preserve"> PAGEREF _Toc19486 </w:instrText>
      </w:r>
      <w:r>
        <w:fldChar w:fldCharType="separate"/>
      </w:r>
      <w:r>
        <w:t>33</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_Toc19299 </w:instrText>
      </w:r>
      <w:r>
        <w:rPr>
          <w:rFonts w:hint="eastAsia" w:ascii="黑体" w:hAnsi="黑体" w:eastAsia="黑体"/>
          <w:szCs w:val="24"/>
        </w:rPr>
        <w:fldChar w:fldCharType="separate"/>
      </w:r>
      <w:r>
        <w:rPr>
          <w:rFonts w:hint="default" w:ascii="宋体" w:hAnsi="宋体" w:eastAsia="宋体" w:cs="宋体"/>
          <w:szCs w:val="30"/>
        </w:rPr>
        <w:t xml:space="preserve">3.20.1. </w:t>
      </w:r>
      <w:r>
        <w:rPr>
          <w:rFonts w:hint="eastAsia" w:ascii="黑体" w:hAnsi="黑体" w:eastAsia="黑体"/>
          <w:szCs w:val="30"/>
        </w:rPr>
        <w:t>模块描述</w:t>
      </w:r>
      <w:r>
        <w:tab/>
      </w:r>
      <w:r>
        <w:fldChar w:fldCharType="begin"/>
      </w:r>
      <w:r>
        <w:instrText xml:space="preserve"> PAGEREF _Toc19299 </w:instrText>
      </w:r>
      <w:r>
        <w:fldChar w:fldCharType="separate"/>
      </w:r>
      <w:r>
        <w:t>33</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_Toc30947 </w:instrText>
      </w:r>
      <w:r>
        <w:rPr>
          <w:rFonts w:hint="eastAsia" w:ascii="黑体" w:hAnsi="黑体" w:eastAsia="黑体"/>
          <w:szCs w:val="24"/>
        </w:rPr>
        <w:fldChar w:fldCharType="separate"/>
      </w:r>
      <w:r>
        <w:rPr>
          <w:rFonts w:hint="default" w:ascii="宋体" w:hAnsi="宋体" w:eastAsia="宋体" w:cs="宋体"/>
          <w:szCs w:val="30"/>
        </w:rPr>
        <w:t xml:space="preserve">3.20.2. </w:t>
      </w:r>
      <w:r>
        <w:rPr>
          <w:rFonts w:hint="eastAsia" w:ascii="黑体" w:hAnsi="黑体" w:eastAsia="黑体"/>
          <w:szCs w:val="30"/>
        </w:rPr>
        <w:t>模块设计</w:t>
      </w:r>
      <w:r>
        <w:tab/>
      </w:r>
      <w:r>
        <w:fldChar w:fldCharType="begin"/>
      </w:r>
      <w:r>
        <w:instrText xml:space="preserve"> PAGEREF _Toc30947 </w:instrText>
      </w:r>
      <w:r>
        <w:fldChar w:fldCharType="separate"/>
      </w:r>
      <w:r>
        <w:t>33</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_Toc11178 </w:instrText>
      </w:r>
      <w:r>
        <w:rPr>
          <w:rFonts w:hint="eastAsia" w:ascii="黑体" w:hAnsi="黑体" w:eastAsia="黑体"/>
          <w:szCs w:val="24"/>
        </w:rPr>
        <w:fldChar w:fldCharType="separate"/>
      </w:r>
      <w:r>
        <w:rPr>
          <w:rFonts w:hint="default" w:ascii="宋体" w:hAnsi="宋体" w:eastAsia="宋体" w:cs="宋体"/>
        </w:rPr>
        <w:t xml:space="preserve">3.20.2.1. </w:t>
      </w:r>
      <w:r>
        <w:rPr>
          <w:rFonts w:hint="eastAsia"/>
        </w:rPr>
        <w:t>功能划分</w:t>
      </w:r>
      <w:r>
        <w:tab/>
      </w:r>
      <w:r>
        <w:fldChar w:fldCharType="begin"/>
      </w:r>
      <w:r>
        <w:instrText xml:space="preserve"> PAGEREF _Toc11178 </w:instrText>
      </w:r>
      <w:r>
        <w:fldChar w:fldCharType="separate"/>
      </w:r>
      <w:r>
        <w:t>33</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_Toc27119 </w:instrText>
      </w:r>
      <w:r>
        <w:rPr>
          <w:rFonts w:hint="eastAsia" w:ascii="黑体" w:hAnsi="黑体" w:eastAsia="黑体"/>
          <w:szCs w:val="24"/>
        </w:rPr>
        <w:fldChar w:fldCharType="separate"/>
      </w:r>
      <w:r>
        <w:rPr>
          <w:rFonts w:hint="default" w:ascii="宋体" w:hAnsi="宋体" w:eastAsia="宋体" w:cs="宋体"/>
        </w:rPr>
        <w:t xml:space="preserve">3.20.2.2. </w:t>
      </w:r>
      <w:r>
        <w:rPr>
          <w:rFonts w:hint="eastAsia"/>
        </w:rPr>
        <w:t>结构设计</w:t>
      </w:r>
      <w:r>
        <w:tab/>
      </w:r>
      <w:r>
        <w:fldChar w:fldCharType="begin"/>
      </w:r>
      <w:r>
        <w:instrText xml:space="preserve"> PAGEREF _Toc27119 </w:instrText>
      </w:r>
      <w:r>
        <w:fldChar w:fldCharType="separate"/>
      </w:r>
      <w:r>
        <w:t>33</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_Toc20995 </w:instrText>
      </w:r>
      <w:r>
        <w:rPr>
          <w:rFonts w:hint="eastAsia" w:ascii="黑体" w:hAnsi="黑体" w:eastAsia="黑体"/>
          <w:szCs w:val="24"/>
        </w:rPr>
        <w:fldChar w:fldCharType="separate"/>
      </w:r>
      <w:r>
        <w:rPr>
          <w:rFonts w:hint="default" w:ascii="宋体" w:hAnsi="宋体" w:eastAsia="宋体" w:cs="宋体"/>
        </w:rPr>
        <w:t xml:space="preserve">3.20.2.3. </w:t>
      </w:r>
      <w:r>
        <w:rPr>
          <w:rFonts w:hint="eastAsia"/>
        </w:rPr>
        <w:t>功能概述</w:t>
      </w:r>
      <w:r>
        <w:tab/>
      </w:r>
      <w:r>
        <w:fldChar w:fldCharType="begin"/>
      </w:r>
      <w:r>
        <w:instrText xml:space="preserve"> PAGEREF _Toc20995 </w:instrText>
      </w:r>
      <w:r>
        <w:fldChar w:fldCharType="separate"/>
      </w:r>
      <w:r>
        <w:t>34</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_Toc32014 </w:instrText>
      </w:r>
      <w:r>
        <w:rPr>
          <w:rFonts w:hint="eastAsia" w:ascii="黑体" w:hAnsi="黑体" w:eastAsia="黑体"/>
          <w:szCs w:val="24"/>
        </w:rPr>
        <w:fldChar w:fldCharType="separate"/>
      </w:r>
      <w:r>
        <w:rPr>
          <w:rFonts w:hint="default" w:ascii="宋体" w:hAnsi="宋体" w:eastAsia="宋体" w:cs="宋体"/>
          <w:szCs w:val="30"/>
        </w:rPr>
        <w:t xml:space="preserve">3.20.3. </w:t>
      </w:r>
      <w:r>
        <w:rPr>
          <w:rFonts w:hint="eastAsia" w:ascii="黑体" w:hAnsi="黑体" w:eastAsia="黑体"/>
          <w:szCs w:val="30"/>
        </w:rPr>
        <w:t>模块接口</w:t>
      </w:r>
      <w:r>
        <w:tab/>
      </w:r>
      <w:r>
        <w:fldChar w:fldCharType="begin"/>
      </w:r>
      <w:r>
        <w:instrText xml:space="preserve"> PAGEREF _Toc32014 </w:instrText>
      </w:r>
      <w:r>
        <w:fldChar w:fldCharType="separate"/>
      </w:r>
      <w:r>
        <w:t>34</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_Toc11842 </w:instrText>
      </w:r>
      <w:r>
        <w:rPr>
          <w:rFonts w:hint="eastAsia" w:ascii="黑体" w:hAnsi="黑体" w:eastAsia="黑体"/>
          <w:szCs w:val="24"/>
        </w:rPr>
        <w:fldChar w:fldCharType="separate"/>
      </w:r>
      <w:r>
        <w:rPr>
          <w:rFonts w:hint="default" w:ascii="黑体" w:hAnsi="黑体" w:eastAsia="黑体"/>
        </w:rPr>
        <w:t xml:space="preserve">3.21. </w:t>
      </w:r>
      <w:r>
        <w:rPr>
          <w:rFonts w:hint="eastAsia" w:ascii="黑体" w:hAnsi="黑体" w:eastAsia="黑体"/>
        </w:rPr>
        <w:t>业务流程优化</w:t>
      </w:r>
      <w:r>
        <w:tab/>
      </w:r>
      <w:r>
        <w:fldChar w:fldCharType="begin"/>
      </w:r>
      <w:r>
        <w:instrText xml:space="preserve"> PAGEREF _Toc11842 </w:instrText>
      </w:r>
      <w:r>
        <w:fldChar w:fldCharType="separate"/>
      </w:r>
      <w:r>
        <w:t>34</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_Toc12059 </w:instrText>
      </w:r>
      <w:r>
        <w:rPr>
          <w:rFonts w:hint="eastAsia" w:ascii="黑体" w:hAnsi="黑体" w:eastAsia="黑体"/>
          <w:szCs w:val="24"/>
        </w:rPr>
        <w:fldChar w:fldCharType="separate"/>
      </w:r>
      <w:r>
        <w:rPr>
          <w:rFonts w:hint="default" w:ascii="宋体" w:hAnsi="宋体" w:eastAsia="宋体" w:cs="宋体"/>
          <w:szCs w:val="30"/>
        </w:rPr>
        <w:t xml:space="preserve">3.21.1. </w:t>
      </w:r>
      <w:r>
        <w:rPr>
          <w:rFonts w:hint="eastAsia" w:ascii="黑体" w:hAnsi="黑体" w:eastAsia="黑体"/>
          <w:szCs w:val="30"/>
        </w:rPr>
        <w:t>模块描述</w:t>
      </w:r>
      <w:r>
        <w:tab/>
      </w:r>
      <w:r>
        <w:fldChar w:fldCharType="begin"/>
      </w:r>
      <w:r>
        <w:instrText xml:space="preserve"> PAGEREF _Toc12059 </w:instrText>
      </w:r>
      <w:r>
        <w:fldChar w:fldCharType="separate"/>
      </w:r>
      <w:r>
        <w:t>34</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_Toc11491 </w:instrText>
      </w:r>
      <w:r>
        <w:rPr>
          <w:rFonts w:hint="eastAsia" w:ascii="黑体" w:hAnsi="黑体" w:eastAsia="黑体"/>
          <w:szCs w:val="24"/>
        </w:rPr>
        <w:fldChar w:fldCharType="separate"/>
      </w:r>
      <w:r>
        <w:rPr>
          <w:rFonts w:hint="default" w:ascii="宋体" w:hAnsi="宋体" w:eastAsia="宋体" w:cs="宋体"/>
          <w:szCs w:val="30"/>
        </w:rPr>
        <w:t xml:space="preserve">3.21.2. </w:t>
      </w:r>
      <w:r>
        <w:rPr>
          <w:rFonts w:hint="eastAsia" w:ascii="黑体" w:hAnsi="黑体" w:eastAsia="黑体"/>
          <w:szCs w:val="30"/>
        </w:rPr>
        <w:t>模块设计</w:t>
      </w:r>
      <w:r>
        <w:tab/>
      </w:r>
      <w:r>
        <w:fldChar w:fldCharType="begin"/>
      </w:r>
      <w:r>
        <w:instrText xml:space="preserve"> PAGEREF _Toc11491 </w:instrText>
      </w:r>
      <w:r>
        <w:fldChar w:fldCharType="separate"/>
      </w:r>
      <w:r>
        <w:t>34</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_Toc14717 </w:instrText>
      </w:r>
      <w:r>
        <w:rPr>
          <w:rFonts w:hint="eastAsia" w:ascii="黑体" w:hAnsi="黑体" w:eastAsia="黑体"/>
          <w:szCs w:val="24"/>
        </w:rPr>
        <w:fldChar w:fldCharType="separate"/>
      </w:r>
      <w:r>
        <w:rPr>
          <w:rFonts w:hint="default" w:ascii="宋体" w:hAnsi="宋体" w:eastAsia="宋体" w:cs="宋体"/>
        </w:rPr>
        <w:t xml:space="preserve">3.21.2.1. </w:t>
      </w:r>
      <w:r>
        <w:rPr>
          <w:rFonts w:hint="eastAsia"/>
        </w:rPr>
        <w:t>功能划分</w:t>
      </w:r>
      <w:r>
        <w:tab/>
      </w:r>
      <w:r>
        <w:fldChar w:fldCharType="begin"/>
      </w:r>
      <w:r>
        <w:instrText xml:space="preserve"> PAGEREF _Toc14717 </w:instrText>
      </w:r>
      <w:r>
        <w:fldChar w:fldCharType="separate"/>
      </w:r>
      <w:r>
        <w:t>34</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_Toc11533 </w:instrText>
      </w:r>
      <w:r>
        <w:rPr>
          <w:rFonts w:hint="eastAsia" w:ascii="黑体" w:hAnsi="黑体" w:eastAsia="黑体"/>
          <w:szCs w:val="24"/>
        </w:rPr>
        <w:fldChar w:fldCharType="separate"/>
      </w:r>
      <w:r>
        <w:rPr>
          <w:rFonts w:hint="default" w:ascii="宋体" w:hAnsi="宋体" w:eastAsia="宋体" w:cs="宋体"/>
        </w:rPr>
        <w:t xml:space="preserve">3.21.2.2. </w:t>
      </w:r>
      <w:r>
        <w:rPr>
          <w:rFonts w:hint="eastAsia"/>
        </w:rPr>
        <w:t>结构设计</w:t>
      </w:r>
      <w:r>
        <w:tab/>
      </w:r>
      <w:r>
        <w:fldChar w:fldCharType="begin"/>
      </w:r>
      <w:r>
        <w:instrText xml:space="preserve"> PAGEREF _Toc11533 </w:instrText>
      </w:r>
      <w:r>
        <w:fldChar w:fldCharType="separate"/>
      </w:r>
      <w:r>
        <w:t>34</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_Toc17590 </w:instrText>
      </w:r>
      <w:r>
        <w:rPr>
          <w:rFonts w:hint="eastAsia" w:ascii="黑体" w:hAnsi="黑体" w:eastAsia="黑体"/>
          <w:szCs w:val="24"/>
        </w:rPr>
        <w:fldChar w:fldCharType="separate"/>
      </w:r>
      <w:r>
        <w:rPr>
          <w:rFonts w:hint="default" w:ascii="宋体" w:hAnsi="宋体" w:eastAsia="宋体" w:cs="宋体"/>
        </w:rPr>
        <w:t xml:space="preserve">3.21.2.3. </w:t>
      </w:r>
      <w:r>
        <w:rPr>
          <w:rFonts w:hint="eastAsia"/>
        </w:rPr>
        <w:t>功能概述</w:t>
      </w:r>
      <w:r>
        <w:tab/>
      </w:r>
      <w:r>
        <w:fldChar w:fldCharType="begin"/>
      </w:r>
      <w:r>
        <w:instrText xml:space="preserve"> PAGEREF _Toc17590 </w:instrText>
      </w:r>
      <w:r>
        <w:fldChar w:fldCharType="separate"/>
      </w:r>
      <w:r>
        <w:t>34</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_Toc11102 </w:instrText>
      </w:r>
      <w:r>
        <w:rPr>
          <w:rFonts w:hint="eastAsia" w:ascii="黑体" w:hAnsi="黑体" w:eastAsia="黑体"/>
          <w:szCs w:val="24"/>
        </w:rPr>
        <w:fldChar w:fldCharType="separate"/>
      </w:r>
      <w:r>
        <w:rPr>
          <w:rFonts w:hint="default" w:ascii="宋体" w:hAnsi="宋体" w:eastAsia="宋体" w:cs="宋体"/>
          <w:szCs w:val="30"/>
        </w:rPr>
        <w:t xml:space="preserve">3.21.3. </w:t>
      </w:r>
      <w:r>
        <w:rPr>
          <w:rFonts w:hint="eastAsia" w:ascii="黑体" w:hAnsi="黑体" w:eastAsia="黑体"/>
          <w:szCs w:val="30"/>
        </w:rPr>
        <w:t>模块接口</w:t>
      </w:r>
      <w:r>
        <w:tab/>
      </w:r>
      <w:r>
        <w:fldChar w:fldCharType="begin"/>
      </w:r>
      <w:r>
        <w:instrText xml:space="preserve"> PAGEREF _Toc11102 </w:instrText>
      </w:r>
      <w:r>
        <w:fldChar w:fldCharType="separate"/>
      </w:r>
      <w:r>
        <w:t>35</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_Toc8299 </w:instrText>
      </w:r>
      <w:r>
        <w:rPr>
          <w:rFonts w:hint="eastAsia" w:ascii="黑体" w:hAnsi="黑体" w:eastAsia="黑体"/>
          <w:szCs w:val="24"/>
        </w:rPr>
        <w:fldChar w:fldCharType="separate"/>
      </w:r>
      <w:r>
        <w:rPr>
          <w:rFonts w:hint="default" w:ascii="黑体" w:hAnsi="黑体" w:eastAsia="黑体"/>
        </w:rPr>
        <w:t xml:space="preserve">3.22. </w:t>
      </w:r>
      <w:r>
        <w:rPr>
          <w:rFonts w:hint="eastAsia" w:ascii="黑体" w:hAnsi="黑体" w:eastAsia="黑体"/>
        </w:rPr>
        <w:t>系统管理</w:t>
      </w:r>
      <w:r>
        <w:tab/>
      </w:r>
      <w:r>
        <w:fldChar w:fldCharType="begin"/>
      </w:r>
      <w:r>
        <w:instrText xml:space="preserve"> PAGEREF _Toc8299 </w:instrText>
      </w:r>
      <w:r>
        <w:fldChar w:fldCharType="separate"/>
      </w:r>
      <w:r>
        <w:t>35</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_Toc13439 </w:instrText>
      </w:r>
      <w:r>
        <w:rPr>
          <w:rFonts w:hint="eastAsia" w:ascii="黑体" w:hAnsi="黑体" w:eastAsia="黑体"/>
          <w:szCs w:val="24"/>
        </w:rPr>
        <w:fldChar w:fldCharType="separate"/>
      </w:r>
      <w:r>
        <w:rPr>
          <w:rFonts w:hint="default" w:ascii="宋体" w:hAnsi="宋体" w:eastAsia="宋体" w:cs="宋体"/>
          <w:szCs w:val="30"/>
        </w:rPr>
        <w:t xml:space="preserve">3.22.1. </w:t>
      </w:r>
      <w:r>
        <w:rPr>
          <w:rFonts w:hint="eastAsia" w:ascii="黑体" w:hAnsi="黑体" w:eastAsia="黑体"/>
          <w:szCs w:val="30"/>
        </w:rPr>
        <w:t>模块描述</w:t>
      </w:r>
      <w:r>
        <w:tab/>
      </w:r>
      <w:r>
        <w:fldChar w:fldCharType="begin"/>
      </w:r>
      <w:r>
        <w:instrText xml:space="preserve"> PAGEREF _Toc13439 </w:instrText>
      </w:r>
      <w:r>
        <w:fldChar w:fldCharType="separate"/>
      </w:r>
      <w:r>
        <w:t>35</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_Toc18370 </w:instrText>
      </w:r>
      <w:r>
        <w:rPr>
          <w:rFonts w:hint="eastAsia" w:ascii="黑体" w:hAnsi="黑体" w:eastAsia="黑体"/>
          <w:szCs w:val="24"/>
        </w:rPr>
        <w:fldChar w:fldCharType="separate"/>
      </w:r>
      <w:r>
        <w:rPr>
          <w:rFonts w:hint="default" w:ascii="宋体" w:hAnsi="宋体" w:eastAsia="宋体" w:cs="宋体"/>
          <w:szCs w:val="30"/>
        </w:rPr>
        <w:t xml:space="preserve">3.22.2. </w:t>
      </w:r>
      <w:r>
        <w:rPr>
          <w:rFonts w:hint="eastAsia" w:ascii="黑体" w:hAnsi="黑体" w:eastAsia="黑体"/>
          <w:szCs w:val="30"/>
        </w:rPr>
        <w:t>模块设计</w:t>
      </w:r>
      <w:r>
        <w:tab/>
      </w:r>
      <w:r>
        <w:fldChar w:fldCharType="begin"/>
      </w:r>
      <w:r>
        <w:instrText xml:space="preserve"> PAGEREF _Toc18370 </w:instrText>
      </w:r>
      <w:r>
        <w:fldChar w:fldCharType="separate"/>
      </w:r>
      <w:r>
        <w:t>35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_Toc15422 </w:instrText>
      </w:r>
      <w:r>
        <w:rPr>
          <w:rFonts w:hint="eastAsia" w:ascii="黑体" w:hAnsi="黑体" w:eastAsia="黑体"/>
          <w:szCs w:val="24"/>
        </w:rPr>
        <w:fldChar w:fldCharType="separate"/>
      </w:r>
      <w:r>
        <w:rPr>
          <w:rFonts w:hint="default" w:ascii="宋体" w:hAnsi="宋体" w:eastAsia="宋体" w:cs="宋体"/>
        </w:rPr>
        <w:t xml:space="preserve">3.22.2.1. </w:t>
      </w:r>
      <w:r>
        <w:rPr>
          <w:rFonts w:hint="eastAsia"/>
        </w:rPr>
        <w:t>功能划分</w:t>
      </w:r>
      <w:r>
        <w:tab/>
      </w:r>
      <w:r>
        <w:fldChar w:fldCharType="begin"/>
      </w:r>
      <w:r>
        <w:instrText xml:space="preserve"> PAGEREF _Toc15422 </w:instrText>
      </w:r>
      <w:r>
        <w:fldChar w:fldCharType="separate"/>
      </w:r>
      <w:r>
        <w:t>35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_Toc11564 </w:instrText>
      </w:r>
      <w:r>
        <w:rPr>
          <w:rFonts w:hint="eastAsia" w:ascii="黑体" w:hAnsi="黑体" w:eastAsia="黑体"/>
          <w:szCs w:val="24"/>
        </w:rPr>
        <w:fldChar w:fldCharType="separate"/>
      </w:r>
      <w:r>
        <w:rPr>
          <w:rFonts w:hint="default" w:ascii="宋体" w:hAnsi="宋体" w:eastAsia="宋体" w:cs="宋体"/>
        </w:rPr>
        <w:t xml:space="preserve">3.22.2.2. </w:t>
      </w:r>
      <w:r>
        <w:rPr>
          <w:rFonts w:hint="eastAsia"/>
        </w:rPr>
        <w:t>结构设计</w:t>
      </w:r>
      <w:r>
        <w:tab/>
      </w:r>
      <w:r>
        <w:fldChar w:fldCharType="begin"/>
      </w:r>
      <w:r>
        <w:instrText xml:space="preserve"> PAGEREF _Toc11564 </w:instrText>
      </w:r>
      <w:r>
        <w:fldChar w:fldCharType="separate"/>
      </w:r>
      <w:r>
        <w:t>36</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_Toc9131 </w:instrText>
      </w:r>
      <w:r>
        <w:rPr>
          <w:rFonts w:hint="eastAsia" w:ascii="黑体" w:hAnsi="黑体" w:eastAsia="黑体"/>
          <w:szCs w:val="24"/>
        </w:rPr>
        <w:fldChar w:fldCharType="separate"/>
      </w:r>
      <w:r>
        <w:rPr>
          <w:rFonts w:hint="default" w:ascii="宋体" w:hAnsi="宋体" w:eastAsia="宋体" w:cs="宋体"/>
        </w:rPr>
        <w:t xml:space="preserve">3.22.2.3. </w:t>
      </w:r>
      <w:r>
        <w:rPr>
          <w:rFonts w:hint="eastAsia"/>
        </w:rPr>
        <w:t>功能概述</w:t>
      </w:r>
      <w:r>
        <w:tab/>
      </w:r>
      <w:r>
        <w:fldChar w:fldCharType="begin"/>
      </w:r>
      <w:r>
        <w:instrText xml:space="preserve"> PAGEREF _Toc9131 </w:instrText>
      </w:r>
      <w:r>
        <w:fldChar w:fldCharType="separate"/>
      </w:r>
      <w:r>
        <w:t>36</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_Toc1796 </w:instrText>
      </w:r>
      <w:r>
        <w:rPr>
          <w:rFonts w:hint="eastAsia" w:ascii="黑体" w:hAnsi="黑体" w:eastAsia="黑体"/>
          <w:szCs w:val="24"/>
        </w:rPr>
        <w:fldChar w:fldCharType="separate"/>
      </w:r>
      <w:r>
        <w:rPr>
          <w:rFonts w:hint="default" w:ascii="宋体" w:hAnsi="宋体" w:eastAsia="宋体" w:cs="宋体"/>
          <w:szCs w:val="30"/>
        </w:rPr>
        <w:t xml:space="preserve">3.22.3. </w:t>
      </w:r>
      <w:r>
        <w:rPr>
          <w:rFonts w:hint="eastAsia" w:ascii="黑体" w:hAnsi="黑体" w:eastAsia="黑体"/>
          <w:szCs w:val="30"/>
        </w:rPr>
        <w:t>模块接口</w:t>
      </w:r>
      <w:r>
        <w:tab/>
      </w:r>
      <w:r>
        <w:fldChar w:fldCharType="begin"/>
      </w:r>
      <w:r>
        <w:instrText xml:space="preserve"> PAGEREF _Toc1796 </w:instrText>
      </w:r>
      <w:r>
        <w:fldChar w:fldCharType="separate"/>
      </w:r>
      <w:r>
        <w:t>37</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_Toc24682 </w:instrText>
      </w:r>
      <w:r>
        <w:rPr>
          <w:rFonts w:hint="eastAsia" w:ascii="黑体" w:hAnsi="黑体" w:eastAsia="黑体"/>
          <w:szCs w:val="24"/>
        </w:rPr>
        <w:fldChar w:fldCharType="separate"/>
      </w:r>
      <w:r>
        <w:rPr>
          <w:rFonts w:hint="default" w:ascii="黑体" w:hAnsi="黑体" w:eastAsia="黑体"/>
        </w:rPr>
        <w:t xml:space="preserve">3.23. </w:t>
      </w:r>
      <w:r>
        <w:rPr>
          <w:rFonts w:hint="eastAsia" w:ascii="黑体" w:hAnsi="黑体" w:eastAsia="黑体"/>
        </w:rPr>
        <w:t>日志管理</w:t>
      </w:r>
      <w:r>
        <w:tab/>
      </w:r>
      <w:r>
        <w:fldChar w:fldCharType="begin"/>
      </w:r>
      <w:r>
        <w:instrText xml:space="preserve"> PAGEREF _Toc24682 </w:instrText>
      </w:r>
      <w:r>
        <w:fldChar w:fldCharType="separate"/>
      </w:r>
      <w:r>
        <w:t>37</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_Toc534 </w:instrText>
      </w:r>
      <w:r>
        <w:rPr>
          <w:rFonts w:hint="eastAsia" w:ascii="黑体" w:hAnsi="黑体" w:eastAsia="黑体"/>
          <w:szCs w:val="24"/>
        </w:rPr>
        <w:fldChar w:fldCharType="separate"/>
      </w:r>
      <w:r>
        <w:rPr>
          <w:rFonts w:hint="default" w:ascii="宋体" w:hAnsi="宋体" w:eastAsia="宋体" w:cs="宋体"/>
          <w:szCs w:val="30"/>
        </w:rPr>
        <w:t xml:space="preserve">3.23.1. </w:t>
      </w:r>
      <w:r>
        <w:rPr>
          <w:rFonts w:hint="eastAsia" w:ascii="黑体" w:hAnsi="黑体" w:eastAsia="黑体"/>
          <w:szCs w:val="30"/>
        </w:rPr>
        <w:t>模块描述</w:t>
      </w:r>
      <w:r>
        <w:tab/>
      </w:r>
      <w:r>
        <w:fldChar w:fldCharType="begin"/>
      </w:r>
      <w:r>
        <w:instrText xml:space="preserve"> PAGEREF _Toc534 </w:instrText>
      </w:r>
      <w:r>
        <w:fldChar w:fldCharType="separate"/>
      </w:r>
      <w:r>
        <w:t>37</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_Toc10981 </w:instrText>
      </w:r>
      <w:r>
        <w:rPr>
          <w:rFonts w:hint="eastAsia" w:ascii="黑体" w:hAnsi="黑体" w:eastAsia="黑体"/>
          <w:szCs w:val="24"/>
        </w:rPr>
        <w:fldChar w:fldCharType="separate"/>
      </w:r>
      <w:r>
        <w:rPr>
          <w:rFonts w:hint="default" w:ascii="宋体" w:hAnsi="宋体" w:eastAsia="宋体" w:cs="宋体"/>
          <w:szCs w:val="30"/>
        </w:rPr>
        <w:t xml:space="preserve">3.23.2. </w:t>
      </w:r>
      <w:r>
        <w:rPr>
          <w:rFonts w:hint="eastAsia" w:ascii="黑体" w:hAnsi="黑体" w:eastAsia="黑体"/>
          <w:szCs w:val="30"/>
        </w:rPr>
        <w:t>模块设计</w:t>
      </w:r>
      <w:r>
        <w:tab/>
      </w:r>
      <w:r>
        <w:fldChar w:fldCharType="begin"/>
      </w:r>
      <w:r>
        <w:instrText xml:space="preserve"> PAGEREF _Toc10981 </w:instrText>
      </w:r>
      <w:r>
        <w:fldChar w:fldCharType="separate"/>
      </w:r>
      <w:r>
        <w:t>37</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_Toc178 </w:instrText>
      </w:r>
      <w:r>
        <w:rPr>
          <w:rFonts w:hint="eastAsia" w:ascii="黑体" w:hAnsi="黑体" w:eastAsia="黑体"/>
          <w:szCs w:val="24"/>
        </w:rPr>
        <w:fldChar w:fldCharType="separate"/>
      </w:r>
      <w:r>
        <w:rPr>
          <w:rFonts w:hint="default" w:ascii="宋体" w:hAnsi="宋体" w:eastAsia="宋体" w:cs="宋体"/>
        </w:rPr>
        <w:t xml:space="preserve">3.23.2.1. </w:t>
      </w:r>
      <w:r>
        <w:rPr>
          <w:rFonts w:hint="eastAsia"/>
        </w:rPr>
        <w:t>功能划分</w:t>
      </w:r>
      <w:r>
        <w:tab/>
      </w:r>
      <w:r>
        <w:fldChar w:fldCharType="begin"/>
      </w:r>
      <w:r>
        <w:instrText xml:space="preserve"> PAGEREF _Toc178 </w:instrText>
      </w:r>
      <w:r>
        <w:fldChar w:fldCharType="separate"/>
      </w:r>
      <w:r>
        <w:t>37</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_Toc24979 </w:instrText>
      </w:r>
      <w:r>
        <w:rPr>
          <w:rFonts w:hint="eastAsia" w:ascii="黑体" w:hAnsi="黑体" w:eastAsia="黑体"/>
          <w:szCs w:val="24"/>
        </w:rPr>
        <w:fldChar w:fldCharType="separate"/>
      </w:r>
      <w:r>
        <w:rPr>
          <w:rFonts w:hint="default" w:ascii="宋体" w:hAnsi="宋体" w:eastAsia="宋体" w:cs="宋体"/>
        </w:rPr>
        <w:t xml:space="preserve">3.23.2.2. </w:t>
      </w:r>
      <w:r>
        <w:rPr>
          <w:rFonts w:hint="eastAsia"/>
        </w:rPr>
        <w:t>结构设计</w:t>
      </w:r>
      <w:r>
        <w:tab/>
      </w:r>
      <w:r>
        <w:fldChar w:fldCharType="begin"/>
      </w:r>
      <w:r>
        <w:instrText xml:space="preserve"> PAGEREF _Toc24979 </w:instrText>
      </w:r>
      <w:r>
        <w:fldChar w:fldCharType="separate"/>
      </w:r>
      <w:r>
        <w:t>37</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_Toc24391 </w:instrText>
      </w:r>
      <w:r>
        <w:rPr>
          <w:rFonts w:hint="eastAsia" w:ascii="黑体" w:hAnsi="黑体" w:eastAsia="黑体"/>
          <w:szCs w:val="24"/>
        </w:rPr>
        <w:fldChar w:fldCharType="separate"/>
      </w:r>
      <w:r>
        <w:rPr>
          <w:rFonts w:hint="default" w:ascii="宋体" w:hAnsi="宋体" w:eastAsia="宋体" w:cs="宋体"/>
        </w:rPr>
        <w:t xml:space="preserve">3.23.2.3. </w:t>
      </w:r>
      <w:r>
        <w:rPr>
          <w:rFonts w:hint="eastAsia"/>
        </w:rPr>
        <w:t>功能概述</w:t>
      </w:r>
      <w:r>
        <w:tab/>
      </w:r>
      <w:r>
        <w:fldChar w:fldCharType="begin"/>
      </w:r>
      <w:r>
        <w:instrText xml:space="preserve"> PAGEREF _Toc24391 </w:instrText>
      </w:r>
      <w:r>
        <w:fldChar w:fldCharType="separate"/>
      </w:r>
      <w:r>
        <w:t>37</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_Toc28562 </w:instrText>
      </w:r>
      <w:r>
        <w:rPr>
          <w:rFonts w:hint="eastAsia" w:ascii="黑体" w:hAnsi="黑体" w:eastAsia="黑体"/>
          <w:szCs w:val="24"/>
        </w:rPr>
        <w:fldChar w:fldCharType="separate"/>
      </w:r>
      <w:r>
        <w:rPr>
          <w:rFonts w:hint="default" w:ascii="宋体" w:hAnsi="宋体" w:eastAsia="宋体" w:cs="宋体"/>
          <w:szCs w:val="30"/>
        </w:rPr>
        <w:t xml:space="preserve">3.23.3. </w:t>
      </w:r>
      <w:r>
        <w:rPr>
          <w:rFonts w:hint="eastAsia" w:ascii="黑体" w:hAnsi="黑体" w:eastAsia="黑体"/>
          <w:szCs w:val="30"/>
        </w:rPr>
        <w:t>模块接口</w:t>
      </w:r>
      <w:r>
        <w:tab/>
      </w:r>
      <w:r>
        <w:fldChar w:fldCharType="begin"/>
      </w:r>
      <w:r>
        <w:instrText xml:space="preserve"> PAGEREF _Toc28562 </w:instrText>
      </w:r>
      <w:r>
        <w:fldChar w:fldCharType="separate"/>
      </w:r>
      <w:r>
        <w:t>38</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_Toc9000 </w:instrText>
      </w:r>
      <w:r>
        <w:rPr>
          <w:rFonts w:hint="eastAsia" w:ascii="黑体" w:hAnsi="黑体" w:eastAsia="黑体"/>
          <w:szCs w:val="24"/>
        </w:rPr>
        <w:fldChar w:fldCharType="separate"/>
      </w:r>
      <w:r>
        <w:rPr>
          <w:rFonts w:hint="default" w:ascii="黑体" w:hAnsi="黑体" w:eastAsia="黑体"/>
        </w:rPr>
        <w:t xml:space="preserve">3.24. </w:t>
      </w:r>
      <w:r>
        <w:rPr>
          <w:rFonts w:hint="eastAsia" w:ascii="黑体" w:hAnsi="黑体" w:eastAsia="黑体"/>
        </w:rPr>
        <w:t>人行查询异常监控</w:t>
      </w:r>
      <w:r>
        <w:tab/>
      </w:r>
      <w:r>
        <w:fldChar w:fldCharType="begin"/>
      </w:r>
      <w:r>
        <w:instrText xml:space="preserve"> PAGEREF _Toc9000 </w:instrText>
      </w:r>
      <w:r>
        <w:fldChar w:fldCharType="separate"/>
      </w:r>
      <w:r>
        <w:t>38</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_Toc6386 </w:instrText>
      </w:r>
      <w:r>
        <w:rPr>
          <w:rFonts w:hint="eastAsia" w:ascii="黑体" w:hAnsi="黑体" w:eastAsia="黑体"/>
          <w:szCs w:val="24"/>
        </w:rPr>
        <w:fldChar w:fldCharType="separate"/>
      </w:r>
      <w:r>
        <w:rPr>
          <w:rFonts w:hint="default" w:ascii="宋体" w:hAnsi="宋体" w:eastAsia="宋体" w:cs="宋体"/>
          <w:szCs w:val="30"/>
        </w:rPr>
        <w:t xml:space="preserve">3.24.1. </w:t>
      </w:r>
      <w:r>
        <w:rPr>
          <w:rFonts w:hint="eastAsia" w:ascii="黑体" w:hAnsi="黑体" w:eastAsia="黑体"/>
          <w:szCs w:val="30"/>
        </w:rPr>
        <w:t>模块描述</w:t>
      </w:r>
      <w:r>
        <w:tab/>
      </w:r>
      <w:r>
        <w:fldChar w:fldCharType="begin"/>
      </w:r>
      <w:r>
        <w:instrText xml:space="preserve"> PAGEREF _Toc6386 </w:instrText>
      </w:r>
      <w:r>
        <w:fldChar w:fldCharType="separate"/>
      </w:r>
      <w:r>
        <w:t>38</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_Toc3107 </w:instrText>
      </w:r>
      <w:r>
        <w:rPr>
          <w:rFonts w:hint="eastAsia" w:ascii="黑体" w:hAnsi="黑体" w:eastAsia="黑体"/>
          <w:szCs w:val="24"/>
        </w:rPr>
        <w:fldChar w:fldCharType="separate"/>
      </w:r>
      <w:r>
        <w:rPr>
          <w:rFonts w:hint="default" w:ascii="宋体" w:hAnsi="宋体" w:eastAsia="宋体" w:cs="宋体"/>
          <w:szCs w:val="30"/>
        </w:rPr>
        <w:t xml:space="preserve">3.24.2. </w:t>
      </w:r>
      <w:r>
        <w:rPr>
          <w:rFonts w:hint="eastAsia" w:ascii="黑体" w:hAnsi="黑体" w:eastAsia="黑体"/>
          <w:szCs w:val="30"/>
        </w:rPr>
        <w:t>模块设计</w:t>
      </w:r>
      <w:r>
        <w:tab/>
      </w:r>
      <w:r>
        <w:fldChar w:fldCharType="begin"/>
      </w:r>
      <w:r>
        <w:instrText xml:space="preserve"> PAGEREF _Toc3107 </w:instrText>
      </w:r>
      <w:r>
        <w:fldChar w:fldCharType="separate"/>
      </w:r>
      <w:r>
        <w:t>38</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_Toc25177 </w:instrText>
      </w:r>
      <w:r>
        <w:rPr>
          <w:rFonts w:hint="eastAsia" w:ascii="黑体" w:hAnsi="黑体" w:eastAsia="黑体"/>
          <w:szCs w:val="24"/>
        </w:rPr>
        <w:fldChar w:fldCharType="separate"/>
      </w:r>
      <w:r>
        <w:rPr>
          <w:rFonts w:hint="default" w:ascii="宋体" w:hAnsi="宋体" w:eastAsia="宋体" w:cs="宋体"/>
        </w:rPr>
        <w:t xml:space="preserve">3.24.2.1. </w:t>
      </w:r>
      <w:r>
        <w:rPr>
          <w:rFonts w:hint="eastAsia"/>
        </w:rPr>
        <w:t>功能划分</w:t>
      </w:r>
      <w:r>
        <w:tab/>
      </w:r>
      <w:r>
        <w:fldChar w:fldCharType="begin"/>
      </w:r>
      <w:r>
        <w:instrText xml:space="preserve"> PAGEREF _Toc25177 </w:instrText>
      </w:r>
      <w:r>
        <w:fldChar w:fldCharType="separate"/>
      </w:r>
      <w:r>
        <w:t>38</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_Toc2055 </w:instrText>
      </w:r>
      <w:r>
        <w:rPr>
          <w:rFonts w:hint="eastAsia" w:ascii="黑体" w:hAnsi="黑体" w:eastAsia="黑体"/>
          <w:szCs w:val="24"/>
        </w:rPr>
        <w:fldChar w:fldCharType="separate"/>
      </w:r>
      <w:r>
        <w:rPr>
          <w:rFonts w:hint="default" w:ascii="宋体" w:hAnsi="宋体" w:eastAsia="宋体" w:cs="宋体"/>
        </w:rPr>
        <w:t xml:space="preserve">3.24.2.2. </w:t>
      </w:r>
      <w:r>
        <w:rPr>
          <w:rFonts w:hint="eastAsia"/>
        </w:rPr>
        <w:t>结构设计</w:t>
      </w:r>
      <w:r>
        <w:tab/>
      </w:r>
      <w:r>
        <w:fldChar w:fldCharType="begin"/>
      </w:r>
      <w:r>
        <w:instrText xml:space="preserve"> PAGEREF _Toc2055 </w:instrText>
      </w:r>
      <w:r>
        <w:fldChar w:fldCharType="separate"/>
      </w:r>
      <w:r>
        <w:t>38</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_Toc14073 </w:instrText>
      </w:r>
      <w:r>
        <w:rPr>
          <w:rFonts w:hint="eastAsia" w:ascii="黑体" w:hAnsi="黑体" w:eastAsia="黑体"/>
          <w:szCs w:val="24"/>
        </w:rPr>
        <w:fldChar w:fldCharType="separate"/>
      </w:r>
      <w:r>
        <w:rPr>
          <w:rFonts w:hint="default" w:ascii="宋体" w:hAnsi="宋体" w:eastAsia="宋体" w:cs="宋体"/>
        </w:rPr>
        <w:t xml:space="preserve">3.24.2.3. </w:t>
      </w:r>
      <w:r>
        <w:rPr>
          <w:rFonts w:hint="eastAsia"/>
        </w:rPr>
        <w:t>功能概述</w:t>
      </w:r>
      <w:r>
        <w:tab/>
      </w:r>
      <w:r>
        <w:fldChar w:fldCharType="begin"/>
      </w:r>
      <w:r>
        <w:instrText xml:space="preserve"> PAGEREF _Toc14073 </w:instrText>
      </w:r>
      <w:r>
        <w:fldChar w:fldCharType="separate"/>
      </w:r>
      <w:r>
        <w:t>39</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_Toc16224 </w:instrText>
      </w:r>
      <w:r>
        <w:rPr>
          <w:rFonts w:hint="eastAsia" w:ascii="黑体" w:hAnsi="黑体" w:eastAsia="黑体"/>
          <w:szCs w:val="24"/>
        </w:rPr>
        <w:fldChar w:fldCharType="separate"/>
      </w:r>
      <w:r>
        <w:rPr>
          <w:rFonts w:hint="default" w:ascii="宋体" w:hAnsi="宋体" w:eastAsia="宋体" w:cs="宋体"/>
          <w:szCs w:val="30"/>
        </w:rPr>
        <w:t xml:space="preserve">3.24.3. </w:t>
      </w:r>
      <w:r>
        <w:rPr>
          <w:rFonts w:hint="eastAsia" w:ascii="黑体" w:hAnsi="黑体" w:eastAsia="黑体"/>
          <w:szCs w:val="30"/>
        </w:rPr>
        <w:t>模块接口</w:t>
      </w:r>
      <w:r>
        <w:tab/>
      </w:r>
      <w:r>
        <w:fldChar w:fldCharType="begin"/>
      </w:r>
      <w:r>
        <w:instrText xml:space="preserve"> PAGEREF _Toc16224 </w:instrText>
      </w:r>
      <w:r>
        <w:fldChar w:fldCharType="separate"/>
      </w:r>
      <w:r>
        <w:t>39</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_Toc18147 </w:instrText>
      </w:r>
      <w:r>
        <w:rPr>
          <w:rFonts w:hint="eastAsia" w:ascii="黑体" w:hAnsi="黑体" w:eastAsia="黑体"/>
          <w:szCs w:val="24"/>
        </w:rPr>
        <w:fldChar w:fldCharType="separate"/>
      </w:r>
      <w:r>
        <w:rPr>
          <w:rFonts w:hint="default" w:ascii="黑体" w:hAnsi="黑体" w:eastAsia="黑体"/>
        </w:rPr>
        <w:t xml:space="preserve">3.25. </w:t>
      </w:r>
      <w:r>
        <w:rPr>
          <w:rFonts w:hint="eastAsia" w:ascii="黑体" w:hAnsi="黑体" w:eastAsia="黑体"/>
        </w:rPr>
        <w:t>简项公安查询</w:t>
      </w:r>
      <w:r>
        <w:tab/>
      </w:r>
      <w:r>
        <w:fldChar w:fldCharType="begin"/>
      </w:r>
      <w:r>
        <w:instrText xml:space="preserve"> PAGEREF _Toc18147 </w:instrText>
      </w:r>
      <w:r>
        <w:fldChar w:fldCharType="separate"/>
      </w:r>
      <w:r>
        <w:t>39</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_Toc27875 </w:instrText>
      </w:r>
      <w:r>
        <w:rPr>
          <w:rFonts w:hint="eastAsia" w:ascii="黑体" w:hAnsi="黑体" w:eastAsia="黑体"/>
          <w:szCs w:val="24"/>
        </w:rPr>
        <w:fldChar w:fldCharType="separate"/>
      </w:r>
      <w:r>
        <w:rPr>
          <w:rFonts w:hint="default" w:ascii="宋体" w:hAnsi="宋体" w:eastAsia="宋体" w:cs="宋体"/>
          <w:szCs w:val="30"/>
        </w:rPr>
        <w:t xml:space="preserve">3.25.1. </w:t>
      </w:r>
      <w:r>
        <w:rPr>
          <w:rFonts w:hint="eastAsia" w:ascii="黑体" w:hAnsi="黑体" w:eastAsia="黑体"/>
          <w:szCs w:val="30"/>
        </w:rPr>
        <w:t>模块描述</w:t>
      </w:r>
      <w:r>
        <w:tab/>
      </w:r>
      <w:r>
        <w:fldChar w:fldCharType="begin"/>
      </w:r>
      <w:r>
        <w:instrText xml:space="preserve"> PAGEREF _Toc27875 </w:instrText>
      </w:r>
      <w:r>
        <w:fldChar w:fldCharType="separate"/>
      </w:r>
      <w:r>
        <w:t>39</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_Toc10554 </w:instrText>
      </w:r>
      <w:r>
        <w:rPr>
          <w:rFonts w:hint="eastAsia" w:ascii="黑体" w:hAnsi="黑体" w:eastAsia="黑体"/>
          <w:szCs w:val="24"/>
        </w:rPr>
        <w:fldChar w:fldCharType="separate"/>
      </w:r>
      <w:r>
        <w:rPr>
          <w:rFonts w:hint="default" w:ascii="宋体" w:hAnsi="宋体" w:eastAsia="宋体" w:cs="宋体"/>
          <w:szCs w:val="30"/>
        </w:rPr>
        <w:t xml:space="preserve">3.25.2. </w:t>
      </w:r>
      <w:r>
        <w:rPr>
          <w:rFonts w:hint="eastAsia" w:ascii="黑体" w:hAnsi="黑体" w:eastAsia="黑体"/>
          <w:szCs w:val="30"/>
        </w:rPr>
        <w:t>模块设计</w:t>
      </w:r>
      <w:r>
        <w:tab/>
      </w:r>
      <w:r>
        <w:fldChar w:fldCharType="begin"/>
      </w:r>
      <w:r>
        <w:instrText xml:space="preserve"> PAGEREF _Toc10554 </w:instrText>
      </w:r>
      <w:r>
        <w:fldChar w:fldCharType="separate"/>
      </w:r>
      <w:r>
        <w:t>40</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_Toc32096 </w:instrText>
      </w:r>
      <w:r>
        <w:rPr>
          <w:rFonts w:hint="eastAsia" w:ascii="黑体" w:hAnsi="黑体" w:eastAsia="黑体"/>
          <w:szCs w:val="24"/>
        </w:rPr>
        <w:fldChar w:fldCharType="separate"/>
      </w:r>
      <w:r>
        <w:rPr>
          <w:rFonts w:hint="default" w:ascii="宋体" w:hAnsi="宋体" w:eastAsia="宋体" w:cs="宋体"/>
        </w:rPr>
        <w:t xml:space="preserve">3.25.2.1. </w:t>
      </w:r>
      <w:r>
        <w:rPr>
          <w:rFonts w:hint="eastAsia"/>
        </w:rPr>
        <w:t>功能划分</w:t>
      </w:r>
      <w:r>
        <w:tab/>
      </w:r>
      <w:r>
        <w:fldChar w:fldCharType="begin"/>
      </w:r>
      <w:r>
        <w:instrText xml:space="preserve"> PAGEREF _Toc32096 </w:instrText>
      </w:r>
      <w:r>
        <w:fldChar w:fldCharType="separate"/>
      </w:r>
      <w:r>
        <w:t>40</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_Toc26847 </w:instrText>
      </w:r>
      <w:r>
        <w:rPr>
          <w:rFonts w:hint="eastAsia" w:ascii="黑体" w:hAnsi="黑体" w:eastAsia="黑体"/>
          <w:szCs w:val="24"/>
        </w:rPr>
        <w:fldChar w:fldCharType="separate"/>
      </w:r>
      <w:r>
        <w:rPr>
          <w:rFonts w:hint="default" w:ascii="宋体" w:hAnsi="宋体" w:eastAsia="宋体" w:cs="宋体"/>
        </w:rPr>
        <w:t xml:space="preserve">3.25.2.2. </w:t>
      </w:r>
      <w:r>
        <w:rPr>
          <w:rFonts w:hint="eastAsia"/>
        </w:rPr>
        <w:t>结构设计</w:t>
      </w:r>
      <w:r>
        <w:tab/>
      </w:r>
      <w:r>
        <w:fldChar w:fldCharType="begin"/>
      </w:r>
      <w:r>
        <w:instrText xml:space="preserve"> PAGEREF _Toc26847 </w:instrText>
      </w:r>
      <w:r>
        <w:fldChar w:fldCharType="separate"/>
      </w:r>
      <w:r>
        <w:t>40</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_Toc9276 </w:instrText>
      </w:r>
      <w:r>
        <w:rPr>
          <w:rFonts w:hint="eastAsia" w:ascii="黑体" w:hAnsi="黑体" w:eastAsia="黑体"/>
          <w:szCs w:val="24"/>
        </w:rPr>
        <w:fldChar w:fldCharType="separate"/>
      </w:r>
      <w:r>
        <w:rPr>
          <w:rFonts w:hint="default" w:ascii="宋体" w:hAnsi="宋体" w:eastAsia="宋体" w:cs="宋体"/>
        </w:rPr>
        <w:t xml:space="preserve">3.25.2.3. </w:t>
      </w:r>
      <w:r>
        <w:rPr>
          <w:rFonts w:hint="eastAsia"/>
        </w:rPr>
        <w:t>功能概述</w:t>
      </w:r>
      <w:r>
        <w:tab/>
      </w:r>
      <w:r>
        <w:fldChar w:fldCharType="begin"/>
      </w:r>
      <w:r>
        <w:instrText xml:space="preserve"> PAGEREF _Toc9276 </w:instrText>
      </w:r>
      <w:r>
        <w:fldChar w:fldCharType="separate"/>
      </w:r>
      <w:r>
        <w:t>40</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_Toc6021 </w:instrText>
      </w:r>
      <w:r>
        <w:rPr>
          <w:rFonts w:hint="eastAsia" w:ascii="黑体" w:hAnsi="黑体" w:eastAsia="黑体"/>
          <w:szCs w:val="24"/>
        </w:rPr>
        <w:fldChar w:fldCharType="separate"/>
      </w:r>
      <w:r>
        <w:rPr>
          <w:rFonts w:hint="default" w:ascii="宋体" w:hAnsi="宋体" w:eastAsia="宋体" w:cs="宋体"/>
          <w:szCs w:val="30"/>
        </w:rPr>
        <w:t xml:space="preserve">3.25.3. </w:t>
      </w:r>
      <w:r>
        <w:rPr>
          <w:rFonts w:hint="eastAsia" w:ascii="黑体" w:hAnsi="黑体" w:eastAsia="黑体"/>
          <w:szCs w:val="30"/>
        </w:rPr>
        <w:t>模块接口</w:t>
      </w:r>
      <w:r>
        <w:tab/>
      </w:r>
      <w:r>
        <w:fldChar w:fldCharType="begin"/>
      </w:r>
      <w:r>
        <w:instrText xml:space="preserve"> PAGEREF _Toc6021 </w:instrText>
      </w:r>
      <w:r>
        <w:fldChar w:fldCharType="separate"/>
      </w:r>
      <w:r>
        <w:t>41</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_Toc12478 </w:instrText>
      </w:r>
      <w:r>
        <w:rPr>
          <w:rFonts w:hint="eastAsia" w:ascii="黑体" w:hAnsi="黑体" w:eastAsia="黑体"/>
          <w:szCs w:val="24"/>
        </w:rPr>
        <w:fldChar w:fldCharType="separate"/>
      </w:r>
      <w:r>
        <w:rPr>
          <w:rFonts w:hint="default" w:ascii="黑体" w:hAnsi="黑体" w:eastAsia="黑体"/>
        </w:rPr>
        <w:t xml:space="preserve">3.26. </w:t>
      </w:r>
      <w:r>
        <w:rPr>
          <w:rFonts w:hint="eastAsia" w:ascii="黑体" w:hAnsi="黑体" w:eastAsia="黑体"/>
        </w:rPr>
        <w:t>同盾多头借贷查询</w:t>
      </w:r>
      <w:r>
        <w:tab/>
      </w:r>
      <w:r>
        <w:fldChar w:fldCharType="begin"/>
      </w:r>
      <w:r>
        <w:instrText xml:space="preserve"> PAGEREF _Toc12478 </w:instrText>
      </w:r>
      <w:r>
        <w:fldChar w:fldCharType="separate"/>
      </w:r>
      <w:r>
        <w:t>41</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_Toc8778 </w:instrText>
      </w:r>
      <w:r>
        <w:rPr>
          <w:rFonts w:hint="eastAsia" w:ascii="黑体" w:hAnsi="黑体" w:eastAsia="黑体"/>
          <w:szCs w:val="24"/>
        </w:rPr>
        <w:fldChar w:fldCharType="separate"/>
      </w:r>
      <w:r>
        <w:rPr>
          <w:rFonts w:hint="default" w:ascii="宋体" w:hAnsi="宋体" w:eastAsia="宋体" w:cs="宋体"/>
          <w:szCs w:val="30"/>
        </w:rPr>
        <w:t xml:space="preserve">3.26.1. </w:t>
      </w:r>
      <w:r>
        <w:rPr>
          <w:rFonts w:hint="eastAsia" w:ascii="黑体" w:hAnsi="黑体" w:eastAsia="黑体"/>
          <w:szCs w:val="30"/>
        </w:rPr>
        <w:t>模块描述</w:t>
      </w:r>
      <w:r>
        <w:tab/>
      </w:r>
      <w:r>
        <w:fldChar w:fldCharType="begin"/>
      </w:r>
      <w:r>
        <w:instrText xml:space="preserve"> PAGEREF _Toc8778 </w:instrText>
      </w:r>
      <w:r>
        <w:fldChar w:fldCharType="separate"/>
      </w:r>
      <w:r>
        <w:t>41</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_Toc4784 </w:instrText>
      </w:r>
      <w:r>
        <w:rPr>
          <w:rFonts w:hint="eastAsia" w:ascii="黑体" w:hAnsi="黑体" w:eastAsia="黑体"/>
          <w:szCs w:val="24"/>
        </w:rPr>
        <w:fldChar w:fldCharType="separate"/>
      </w:r>
      <w:r>
        <w:rPr>
          <w:rFonts w:hint="default" w:ascii="宋体" w:hAnsi="宋体" w:eastAsia="宋体" w:cs="宋体"/>
          <w:szCs w:val="30"/>
        </w:rPr>
        <w:t xml:space="preserve">3.26.2. </w:t>
      </w:r>
      <w:r>
        <w:rPr>
          <w:rFonts w:hint="eastAsia" w:ascii="黑体" w:hAnsi="黑体" w:eastAsia="黑体"/>
          <w:szCs w:val="30"/>
        </w:rPr>
        <w:t>模块设计</w:t>
      </w:r>
      <w:r>
        <w:tab/>
      </w:r>
      <w:r>
        <w:fldChar w:fldCharType="begin"/>
      </w:r>
      <w:r>
        <w:instrText xml:space="preserve"> PAGEREF _Toc4784 </w:instrText>
      </w:r>
      <w:r>
        <w:fldChar w:fldCharType="separate"/>
      </w:r>
      <w:r>
        <w:t>41</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_Toc15440 </w:instrText>
      </w:r>
      <w:r>
        <w:rPr>
          <w:rFonts w:hint="eastAsia" w:ascii="黑体" w:hAnsi="黑体" w:eastAsia="黑体"/>
          <w:szCs w:val="24"/>
        </w:rPr>
        <w:fldChar w:fldCharType="separate"/>
      </w:r>
      <w:r>
        <w:rPr>
          <w:rFonts w:hint="default" w:ascii="宋体" w:hAnsi="宋体" w:eastAsia="宋体" w:cs="宋体"/>
        </w:rPr>
        <w:t xml:space="preserve">3.26.2.1. </w:t>
      </w:r>
      <w:r>
        <w:rPr>
          <w:rFonts w:hint="eastAsia"/>
        </w:rPr>
        <w:t>功能划分</w:t>
      </w:r>
      <w:r>
        <w:tab/>
      </w:r>
      <w:r>
        <w:fldChar w:fldCharType="begin"/>
      </w:r>
      <w:r>
        <w:instrText xml:space="preserve"> PAGEREF _Toc15440 </w:instrText>
      </w:r>
      <w:r>
        <w:fldChar w:fldCharType="separate"/>
      </w:r>
      <w:r>
        <w:t>41</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_Toc12583 </w:instrText>
      </w:r>
      <w:r>
        <w:rPr>
          <w:rFonts w:hint="eastAsia" w:ascii="黑体" w:hAnsi="黑体" w:eastAsia="黑体"/>
          <w:szCs w:val="24"/>
        </w:rPr>
        <w:fldChar w:fldCharType="separate"/>
      </w:r>
      <w:r>
        <w:rPr>
          <w:rFonts w:hint="default" w:ascii="宋体" w:hAnsi="宋体" w:eastAsia="宋体" w:cs="宋体"/>
        </w:rPr>
        <w:t xml:space="preserve">3.26.2.2. </w:t>
      </w:r>
      <w:r>
        <w:rPr>
          <w:rFonts w:hint="eastAsia"/>
        </w:rPr>
        <w:t>结构设计</w:t>
      </w:r>
      <w:r>
        <w:tab/>
      </w:r>
      <w:r>
        <w:fldChar w:fldCharType="begin"/>
      </w:r>
      <w:r>
        <w:instrText xml:space="preserve"> PAGEREF _Toc12583 </w:instrText>
      </w:r>
      <w:r>
        <w:fldChar w:fldCharType="separate"/>
      </w:r>
      <w:r>
        <w:t>42</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_Toc5869 </w:instrText>
      </w:r>
      <w:r>
        <w:rPr>
          <w:rFonts w:hint="eastAsia" w:ascii="黑体" w:hAnsi="黑体" w:eastAsia="黑体"/>
          <w:szCs w:val="24"/>
        </w:rPr>
        <w:fldChar w:fldCharType="separate"/>
      </w:r>
      <w:r>
        <w:rPr>
          <w:rFonts w:hint="default" w:ascii="宋体" w:hAnsi="宋体" w:eastAsia="宋体" w:cs="宋体"/>
        </w:rPr>
        <w:t xml:space="preserve">3.26.2.3. </w:t>
      </w:r>
      <w:r>
        <w:rPr>
          <w:rFonts w:hint="eastAsia"/>
        </w:rPr>
        <w:t>功能概述</w:t>
      </w:r>
      <w:r>
        <w:tab/>
      </w:r>
      <w:r>
        <w:fldChar w:fldCharType="begin"/>
      </w:r>
      <w:r>
        <w:instrText xml:space="preserve"> PAGEREF _Toc5869 </w:instrText>
      </w:r>
      <w:r>
        <w:fldChar w:fldCharType="separate"/>
      </w:r>
      <w:r>
        <w:t>42</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_Toc3182 </w:instrText>
      </w:r>
      <w:r>
        <w:rPr>
          <w:rFonts w:hint="eastAsia" w:ascii="黑体" w:hAnsi="黑体" w:eastAsia="黑体"/>
          <w:szCs w:val="24"/>
        </w:rPr>
        <w:fldChar w:fldCharType="separate"/>
      </w:r>
      <w:r>
        <w:rPr>
          <w:rFonts w:hint="default" w:ascii="宋体" w:hAnsi="宋体" w:eastAsia="宋体" w:cs="宋体"/>
          <w:szCs w:val="30"/>
        </w:rPr>
        <w:t xml:space="preserve">3.26.3. </w:t>
      </w:r>
      <w:r>
        <w:rPr>
          <w:rFonts w:hint="eastAsia" w:ascii="黑体" w:hAnsi="黑体" w:eastAsia="黑体"/>
          <w:szCs w:val="30"/>
        </w:rPr>
        <w:t>模块接口</w:t>
      </w:r>
      <w:r>
        <w:tab/>
      </w:r>
      <w:r>
        <w:fldChar w:fldCharType="begin"/>
      </w:r>
      <w:r>
        <w:instrText xml:space="preserve"> PAGEREF _Toc3182 </w:instrText>
      </w:r>
      <w:r>
        <w:fldChar w:fldCharType="separate"/>
      </w:r>
      <w:r>
        <w:t>43</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_Toc7260 </w:instrText>
      </w:r>
      <w:r>
        <w:rPr>
          <w:rFonts w:hint="eastAsia" w:ascii="黑体" w:hAnsi="黑体" w:eastAsia="黑体"/>
          <w:szCs w:val="24"/>
        </w:rPr>
        <w:fldChar w:fldCharType="separate"/>
      </w:r>
      <w:r>
        <w:rPr>
          <w:rFonts w:hint="default" w:ascii="黑体" w:hAnsi="黑体" w:eastAsia="黑体"/>
        </w:rPr>
        <w:t xml:space="preserve">3.27. </w:t>
      </w:r>
      <w:r>
        <w:rPr>
          <w:rFonts w:hint="eastAsia" w:ascii="黑体" w:hAnsi="黑体" w:eastAsia="黑体"/>
        </w:rPr>
        <w:t>学历查询</w:t>
      </w:r>
      <w:r>
        <w:tab/>
      </w:r>
      <w:r>
        <w:fldChar w:fldCharType="begin"/>
      </w:r>
      <w:r>
        <w:instrText xml:space="preserve"> PAGEREF _Toc7260 </w:instrText>
      </w:r>
      <w:r>
        <w:fldChar w:fldCharType="separate"/>
      </w:r>
      <w:r>
        <w:t>43</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_Toc11371 </w:instrText>
      </w:r>
      <w:r>
        <w:rPr>
          <w:rFonts w:hint="eastAsia" w:ascii="黑体" w:hAnsi="黑体" w:eastAsia="黑体"/>
          <w:szCs w:val="24"/>
        </w:rPr>
        <w:fldChar w:fldCharType="separate"/>
      </w:r>
      <w:r>
        <w:rPr>
          <w:rFonts w:hint="default" w:ascii="宋体" w:hAnsi="宋体" w:eastAsia="宋体" w:cs="宋体"/>
          <w:szCs w:val="30"/>
        </w:rPr>
        <w:t xml:space="preserve">3.27.1. </w:t>
      </w:r>
      <w:r>
        <w:rPr>
          <w:rFonts w:hint="eastAsia" w:ascii="黑体" w:hAnsi="黑体" w:eastAsia="黑体"/>
          <w:szCs w:val="30"/>
        </w:rPr>
        <w:t>模块描述</w:t>
      </w:r>
      <w:r>
        <w:tab/>
      </w:r>
      <w:r>
        <w:fldChar w:fldCharType="begin"/>
      </w:r>
      <w:r>
        <w:instrText xml:space="preserve"> PAGEREF _Toc11371 </w:instrText>
      </w:r>
      <w:r>
        <w:fldChar w:fldCharType="separate"/>
      </w:r>
      <w:r>
        <w:t>43</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_Toc18727 </w:instrText>
      </w:r>
      <w:r>
        <w:rPr>
          <w:rFonts w:hint="eastAsia" w:ascii="黑体" w:hAnsi="黑体" w:eastAsia="黑体"/>
          <w:szCs w:val="24"/>
        </w:rPr>
        <w:fldChar w:fldCharType="separate"/>
      </w:r>
      <w:r>
        <w:rPr>
          <w:rFonts w:hint="default" w:ascii="宋体" w:hAnsi="宋体" w:eastAsia="宋体" w:cs="宋体"/>
          <w:szCs w:val="30"/>
        </w:rPr>
        <w:t xml:space="preserve">3.27.2. </w:t>
      </w:r>
      <w:r>
        <w:rPr>
          <w:rFonts w:hint="eastAsia" w:ascii="黑体" w:hAnsi="黑体" w:eastAsia="黑体"/>
          <w:szCs w:val="30"/>
        </w:rPr>
        <w:t>模块设计</w:t>
      </w:r>
      <w:r>
        <w:tab/>
      </w:r>
      <w:r>
        <w:fldChar w:fldCharType="begin"/>
      </w:r>
      <w:r>
        <w:instrText xml:space="preserve"> PAGEREF _Toc18727 </w:instrText>
      </w:r>
      <w:r>
        <w:fldChar w:fldCharType="separate"/>
      </w:r>
      <w:r>
        <w:t>43</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_Toc9966 </w:instrText>
      </w:r>
      <w:r>
        <w:rPr>
          <w:rFonts w:hint="eastAsia" w:ascii="黑体" w:hAnsi="黑体" w:eastAsia="黑体"/>
          <w:szCs w:val="24"/>
        </w:rPr>
        <w:fldChar w:fldCharType="separate"/>
      </w:r>
      <w:r>
        <w:rPr>
          <w:rFonts w:hint="default" w:ascii="宋体" w:hAnsi="宋体" w:eastAsia="宋体" w:cs="宋体"/>
        </w:rPr>
        <w:t xml:space="preserve">3.27.2.1. </w:t>
      </w:r>
      <w:r>
        <w:rPr>
          <w:rFonts w:hint="eastAsia"/>
        </w:rPr>
        <w:t>功能划分</w:t>
      </w:r>
      <w:r>
        <w:tab/>
      </w:r>
      <w:r>
        <w:fldChar w:fldCharType="begin"/>
      </w:r>
      <w:r>
        <w:instrText xml:space="preserve"> PAGEREF _Toc9966 </w:instrText>
      </w:r>
      <w:r>
        <w:fldChar w:fldCharType="separate"/>
      </w:r>
      <w:r>
        <w:t>43</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_Toc24982 </w:instrText>
      </w:r>
      <w:r>
        <w:rPr>
          <w:rFonts w:hint="eastAsia" w:ascii="黑体" w:hAnsi="黑体" w:eastAsia="黑体"/>
          <w:szCs w:val="24"/>
        </w:rPr>
        <w:fldChar w:fldCharType="separate"/>
      </w:r>
      <w:r>
        <w:rPr>
          <w:rFonts w:hint="default" w:ascii="宋体" w:hAnsi="宋体" w:eastAsia="宋体" w:cs="宋体"/>
        </w:rPr>
        <w:t xml:space="preserve">3.27.2.2. </w:t>
      </w:r>
      <w:r>
        <w:rPr>
          <w:rFonts w:hint="eastAsia"/>
        </w:rPr>
        <w:t>结构设计</w:t>
      </w:r>
      <w:r>
        <w:tab/>
      </w:r>
      <w:r>
        <w:fldChar w:fldCharType="begin"/>
      </w:r>
      <w:r>
        <w:instrText xml:space="preserve"> PAGEREF _Toc24982 </w:instrText>
      </w:r>
      <w:r>
        <w:fldChar w:fldCharType="separate"/>
      </w:r>
      <w:r>
        <w:t>44</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_Toc9683 </w:instrText>
      </w:r>
      <w:r>
        <w:rPr>
          <w:rFonts w:hint="eastAsia" w:ascii="黑体" w:hAnsi="黑体" w:eastAsia="黑体"/>
          <w:szCs w:val="24"/>
        </w:rPr>
        <w:fldChar w:fldCharType="separate"/>
      </w:r>
      <w:r>
        <w:rPr>
          <w:rFonts w:hint="default" w:ascii="宋体" w:hAnsi="宋体" w:eastAsia="宋体" w:cs="宋体"/>
        </w:rPr>
        <w:t xml:space="preserve">3.27.2.3. </w:t>
      </w:r>
      <w:r>
        <w:rPr>
          <w:rFonts w:hint="eastAsia"/>
        </w:rPr>
        <w:t>功能概述</w:t>
      </w:r>
      <w:r>
        <w:tab/>
      </w:r>
      <w:r>
        <w:fldChar w:fldCharType="begin"/>
      </w:r>
      <w:r>
        <w:instrText xml:space="preserve"> PAGEREF _Toc9683 </w:instrText>
      </w:r>
      <w:r>
        <w:fldChar w:fldCharType="separate"/>
      </w:r>
      <w:r>
        <w:t>44</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_Toc27628 </w:instrText>
      </w:r>
      <w:r>
        <w:rPr>
          <w:rFonts w:hint="eastAsia" w:ascii="黑体" w:hAnsi="黑体" w:eastAsia="黑体"/>
          <w:szCs w:val="24"/>
        </w:rPr>
        <w:fldChar w:fldCharType="separate"/>
      </w:r>
      <w:r>
        <w:rPr>
          <w:rFonts w:hint="default" w:ascii="宋体" w:hAnsi="宋体" w:eastAsia="宋体" w:cs="宋体"/>
          <w:szCs w:val="30"/>
        </w:rPr>
        <w:t xml:space="preserve">3.27.3. </w:t>
      </w:r>
      <w:r>
        <w:rPr>
          <w:rFonts w:hint="eastAsia" w:ascii="黑体" w:hAnsi="黑体" w:eastAsia="黑体"/>
          <w:szCs w:val="30"/>
        </w:rPr>
        <w:t>模块接口</w:t>
      </w:r>
      <w:r>
        <w:tab/>
      </w:r>
      <w:r>
        <w:fldChar w:fldCharType="begin"/>
      </w:r>
      <w:r>
        <w:instrText xml:space="preserve"> PAGEREF _Toc27628 </w:instrText>
      </w:r>
      <w:r>
        <w:fldChar w:fldCharType="separate"/>
      </w:r>
      <w:r>
        <w:t>44</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_Toc21216 </w:instrText>
      </w:r>
      <w:r>
        <w:rPr>
          <w:rFonts w:hint="eastAsia" w:ascii="黑体" w:hAnsi="黑体" w:eastAsia="黑体"/>
          <w:szCs w:val="24"/>
        </w:rPr>
        <w:fldChar w:fldCharType="separate"/>
      </w:r>
      <w:r>
        <w:rPr>
          <w:rFonts w:hint="default" w:ascii="黑体" w:hAnsi="黑体" w:eastAsia="黑体"/>
        </w:rPr>
        <w:t xml:space="preserve">3.28. </w:t>
      </w:r>
      <w:r>
        <w:rPr>
          <w:rFonts w:hint="eastAsia" w:ascii="黑体" w:hAnsi="黑体" w:eastAsia="黑体"/>
        </w:rPr>
        <w:t>联通运营商查询</w:t>
      </w:r>
      <w:r>
        <w:tab/>
      </w:r>
      <w:r>
        <w:fldChar w:fldCharType="begin"/>
      </w:r>
      <w:r>
        <w:instrText xml:space="preserve"> PAGEREF _Toc21216 </w:instrText>
      </w:r>
      <w:r>
        <w:fldChar w:fldCharType="separate"/>
      </w:r>
      <w:r>
        <w:t>45</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_Toc23868 </w:instrText>
      </w:r>
      <w:r>
        <w:rPr>
          <w:rFonts w:hint="eastAsia" w:ascii="黑体" w:hAnsi="黑体" w:eastAsia="黑体"/>
          <w:szCs w:val="24"/>
        </w:rPr>
        <w:fldChar w:fldCharType="separate"/>
      </w:r>
      <w:r>
        <w:rPr>
          <w:rFonts w:hint="default" w:ascii="宋体" w:hAnsi="宋体" w:eastAsia="宋体" w:cs="宋体"/>
          <w:szCs w:val="30"/>
        </w:rPr>
        <w:t xml:space="preserve">3.28.1. </w:t>
      </w:r>
      <w:r>
        <w:rPr>
          <w:rFonts w:hint="eastAsia" w:ascii="黑体" w:hAnsi="黑体" w:eastAsia="黑体"/>
          <w:szCs w:val="30"/>
        </w:rPr>
        <w:t>模块描述</w:t>
      </w:r>
      <w:r>
        <w:tab/>
      </w:r>
      <w:r>
        <w:fldChar w:fldCharType="begin"/>
      </w:r>
      <w:r>
        <w:instrText xml:space="preserve"> PAGEREF _Toc23868 </w:instrText>
      </w:r>
      <w:r>
        <w:fldChar w:fldCharType="separate"/>
      </w:r>
      <w:r>
        <w:t>45</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_Toc32694 </w:instrText>
      </w:r>
      <w:r>
        <w:rPr>
          <w:rFonts w:hint="eastAsia" w:ascii="黑体" w:hAnsi="黑体" w:eastAsia="黑体"/>
          <w:szCs w:val="24"/>
        </w:rPr>
        <w:fldChar w:fldCharType="separate"/>
      </w:r>
      <w:r>
        <w:rPr>
          <w:rFonts w:hint="default" w:ascii="宋体" w:hAnsi="宋体" w:eastAsia="宋体" w:cs="宋体"/>
          <w:szCs w:val="30"/>
        </w:rPr>
        <w:t xml:space="preserve">3.28.2. </w:t>
      </w:r>
      <w:r>
        <w:rPr>
          <w:rFonts w:hint="eastAsia" w:ascii="黑体" w:hAnsi="黑体" w:eastAsia="黑体"/>
          <w:szCs w:val="30"/>
        </w:rPr>
        <w:t>模块设计</w:t>
      </w:r>
      <w:r>
        <w:tab/>
      </w:r>
      <w:r>
        <w:fldChar w:fldCharType="begin"/>
      </w:r>
      <w:r>
        <w:instrText xml:space="preserve"> PAGEREF _Toc32694 </w:instrText>
      </w:r>
      <w:r>
        <w:fldChar w:fldCharType="separate"/>
      </w:r>
      <w:r>
        <w:t>45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_Toc5646 </w:instrText>
      </w:r>
      <w:r>
        <w:rPr>
          <w:rFonts w:hint="eastAsia" w:ascii="黑体" w:hAnsi="黑体" w:eastAsia="黑体"/>
          <w:szCs w:val="24"/>
        </w:rPr>
        <w:fldChar w:fldCharType="separate"/>
      </w:r>
      <w:r>
        <w:rPr>
          <w:rFonts w:hint="default" w:ascii="宋体" w:hAnsi="宋体" w:eastAsia="宋体" w:cs="宋体"/>
        </w:rPr>
        <w:t xml:space="preserve">3.28.2.1. </w:t>
      </w:r>
      <w:r>
        <w:rPr>
          <w:rFonts w:hint="eastAsia"/>
        </w:rPr>
        <w:t>功能划分</w:t>
      </w:r>
      <w:r>
        <w:tab/>
      </w:r>
      <w:r>
        <w:fldChar w:fldCharType="begin"/>
      </w:r>
      <w:r>
        <w:instrText xml:space="preserve"> PAGEREF _Toc5646 </w:instrText>
      </w:r>
      <w:r>
        <w:fldChar w:fldCharType="separate"/>
      </w:r>
      <w:r>
        <w:t>45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_Toc21090 </w:instrText>
      </w:r>
      <w:r>
        <w:rPr>
          <w:rFonts w:hint="eastAsia" w:ascii="黑体" w:hAnsi="黑体" w:eastAsia="黑体"/>
          <w:szCs w:val="24"/>
        </w:rPr>
        <w:fldChar w:fldCharType="separate"/>
      </w:r>
      <w:r>
        <w:rPr>
          <w:rFonts w:hint="default" w:ascii="宋体" w:hAnsi="宋体" w:eastAsia="宋体" w:cs="宋体"/>
        </w:rPr>
        <w:t xml:space="preserve">3.28.2.2. </w:t>
      </w:r>
      <w:r>
        <w:rPr>
          <w:rFonts w:hint="eastAsia"/>
        </w:rPr>
        <w:t>结构设计</w:t>
      </w:r>
      <w:r>
        <w:tab/>
      </w:r>
      <w:r>
        <w:fldChar w:fldCharType="begin"/>
      </w:r>
      <w:r>
        <w:instrText xml:space="preserve"> PAGEREF _Toc21090 </w:instrText>
      </w:r>
      <w:r>
        <w:fldChar w:fldCharType="separate"/>
      </w:r>
      <w:r>
        <w:t>45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_Toc30016 </w:instrText>
      </w:r>
      <w:r>
        <w:rPr>
          <w:rFonts w:hint="eastAsia" w:ascii="黑体" w:hAnsi="黑体" w:eastAsia="黑体"/>
          <w:szCs w:val="24"/>
        </w:rPr>
        <w:fldChar w:fldCharType="separate"/>
      </w:r>
      <w:r>
        <w:rPr>
          <w:rFonts w:hint="default" w:ascii="宋体" w:hAnsi="宋体" w:eastAsia="宋体" w:cs="宋体"/>
        </w:rPr>
        <w:t xml:space="preserve">3.28.2.3. </w:t>
      </w:r>
      <w:r>
        <w:rPr>
          <w:rFonts w:hint="eastAsia"/>
        </w:rPr>
        <w:t>功能概述</w:t>
      </w:r>
      <w:r>
        <w:tab/>
      </w:r>
      <w:r>
        <w:fldChar w:fldCharType="begin"/>
      </w:r>
      <w:r>
        <w:instrText xml:space="preserve"> PAGEREF _Toc30016 </w:instrText>
      </w:r>
      <w:r>
        <w:fldChar w:fldCharType="separate"/>
      </w:r>
      <w:r>
        <w:t>45</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_Toc17223 </w:instrText>
      </w:r>
      <w:r>
        <w:rPr>
          <w:rFonts w:hint="eastAsia" w:ascii="黑体" w:hAnsi="黑体" w:eastAsia="黑体"/>
          <w:szCs w:val="24"/>
        </w:rPr>
        <w:fldChar w:fldCharType="separate"/>
      </w:r>
      <w:r>
        <w:rPr>
          <w:rFonts w:hint="default" w:ascii="宋体" w:hAnsi="宋体" w:eastAsia="宋体" w:cs="宋体"/>
          <w:szCs w:val="30"/>
        </w:rPr>
        <w:t xml:space="preserve">3.28.3. </w:t>
      </w:r>
      <w:r>
        <w:rPr>
          <w:rFonts w:hint="eastAsia" w:ascii="黑体" w:hAnsi="黑体" w:eastAsia="黑体"/>
          <w:szCs w:val="30"/>
        </w:rPr>
        <w:t>模块接口</w:t>
      </w:r>
      <w:r>
        <w:tab/>
      </w:r>
      <w:r>
        <w:fldChar w:fldCharType="begin"/>
      </w:r>
      <w:r>
        <w:instrText xml:space="preserve"> PAGEREF _Toc17223 </w:instrText>
      </w:r>
      <w:r>
        <w:fldChar w:fldCharType="separate"/>
      </w:r>
      <w:r>
        <w:t>46</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_Toc15035 </w:instrText>
      </w:r>
      <w:r>
        <w:rPr>
          <w:rFonts w:hint="eastAsia" w:ascii="黑体" w:hAnsi="黑体" w:eastAsia="黑体"/>
          <w:szCs w:val="24"/>
        </w:rPr>
        <w:fldChar w:fldCharType="separate"/>
      </w:r>
      <w:r>
        <w:rPr>
          <w:rFonts w:hint="default" w:ascii="黑体" w:hAnsi="黑体" w:eastAsia="黑体"/>
        </w:rPr>
        <w:t xml:space="preserve">3.29. </w:t>
      </w:r>
      <w:r>
        <w:rPr>
          <w:rFonts w:hint="eastAsia" w:ascii="黑体" w:hAnsi="黑体" w:eastAsia="黑体"/>
        </w:rPr>
        <w:t>人行征信查询</w:t>
      </w:r>
      <w:r>
        <w:tab/>
      </w:r>
      <w:r>
        <w:fldChar w:fldCharType="begin"/>
      </w:r>
      <w:r>
        <w:instrText xml:space="preserve"> PAGEREF _Toc15035 </w:instrText>
      </w:r>
      <w:r>
        <w:fldChar w:fldCharType="separate"/>
      </w:r>
      <w:r>
        <w:t>46</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_Toc24437 </w:instrText>
      </w:r>
      <w:r>
        <w:rPr>
          <w:rFonts w:hint="eastAsia" w:ascii="黑体" w:hAnsi="黑体" w:eastAsia="黑体"/>
          <w:szCs w:val="24"/>
        </w:rPr>
        <w:fldChar w:fldCharType="separate"/>
      </w:r>
      <w:r>
        <w:rPr>
          <w:rFonts w:hint="default" w:ascii="宋体" w:hAnsi="宋体" w:eastAsia="宋体" w:cs="宋体"/>
          <w:szCs w:val="30"/>
        </w:rPr>
        <w:t xml:space="preserve">3.29.1. </w:t>
      </w:r>
      <w:r>
        <w:rPr>
          <w:rFonts w:hint="eastAsia" w:ascii="黑体" w:hAnsi="黑体" w:eastAsia="黑体"/>
          <w:szCs w:val="30"/>
        </w:rPr>
        <w:t>模块描述</w:t>
      </w:r>
      <w:r>
        <w:tab/>
      </w:r>
      <w:r>
        <w:fldChar w:fldCharType="begin"/>
      </w:r>
      <w:r>
        <w:instrText xml:space="preserve"> PAGEREF _Toc24437 </w:instrText>
      </w:r>
      <w:r>
        <w:fldChar w:fldCharType="separate"/>
      </w:r>
      <w:r>
        <w:t>46</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_Toc241 </w:instrText>
      </w:r>
      <w:r>
        <w:rPr>
          <w:rFonts w:hint="eastAsia" w:ascii="黑体" w:hAnsi="黑体" w:eastAsia="黑体"/>
          <w:szCs w:val="24"/>
        </w:rPr>
        <w:fldChar w:fldCharType="separate"/>
      </w:r>
      <w:r>
        <w:rPr>
          <w:rFonts w:hint="default" w:ascii="宋体" w:hAnsi="宋体" w:eastAsia="宋体" w:cs="宋体"/>
          <w:szCs w:val="30"/>
        </w:rPr>
        <w:t xml:space="preserve">3.29.2. </w:t>
      </w:r>
      <w:r>
        <w:rPr>
          <w:rFonts w:hint="eastAsia" w:ascii="黑体" w:hAnsi="黑体" w:eastAsia="黑体"/>
          <w:szCs w:val="30"/>
        </w:rPr>
        <w:t>模块设计</w:t>
      </w:r>
      <w:r>
        <w:tab/>
      </w:r>
      <w:r>
        <w:fldChar w:fldCharType="begin"/>
      </w:r>
      <w:r>
        <w:instrText xml:space="preserve"> PAGEREF _Toc241 </w:instrText>
      </w:r>
      <w:r>
        <w:fldChar w:fldCharType="separate"/>
      </w:r>
      <w:r>
        <w:t>46</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_Toc6833 </w:instrText>
      </w:r>
      <w:r>
        <w:rPr>
          <w:rFonts w:hint="eastAsia" w:ascii="黑体" w:hAnsi="黑体" w:eastAsia="黑体"/>
          <w:szCs w:val="24"/>
        </w:rPr>
        <w:fldChar w:fldCharType="separate"/>
      </w:r>
      <w:r>
        <w:rPr>
          <w:rFonts w:hint="default" w:ascii="宋体" w:hAnsi="宋体" w:eastAsia="宋体" w:cs="宋体"/>
        </w:rPr>
        <w:t xml:space="preserve">3.29.2.1. </w:t>
      </w:r>
      <w:r>
        <w:rPr>
          <w:rFonts w:hint="eastAsia"/>
        </w:rPr>
        <w:t>功能划分</w:t>
      </w:r>
      <w:r>
        <w:tab/>
      </w:r>
      <w:r>
        <w:fldChar w:fldCharType="begin"/>
      </w:r>
      <w:r>
        <w:instrText xml:space="preserve"> PAGEREF _Toc6833 </w:instrText>
      </w:r>
      <w:r>
        <w:fldChar w:fldCharType="separate"/>
      </w:r>
      <w:r>
        <w:t>46</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_Toc2888 </w:instrText>
      </w:r>
      <w:r>
        <w:rPr>
          <w:rFonts w:hint="eastAsia" w:ascii="黑体" w:hAnsi="黑体" w:eastAsia="黑体"/>
          <w:szCs w:val="24"/>
        </w:rPr>
        <w:fldChar w:fldCharType="separate"/>
      </w:r>
      <w:r>
        <w:rPr>
          <w:rFonts w:hint="default" w:ascii="宋体" w:hAnsi="宋体" w:eastAsia="宋体" w:cs="宋体"/>
        </w:rPr>
        <w:t xml:space="preserve">3.29.2.2. </w:t>
      </w:r>
      <w:r>
        <w:rPr>
          <w:rFonts w:hint="eastAsia"/>
        </w:rPr>
        <w:t>结构设计</w:t>
      </w:r>
      <w:r>
        <w:tab/>
      </w:r>
      <w:r>
        <w:fldChar w:fldCharType="begin"/>
      </w:r>
      <w:r>
        <w:instrText xml:space="preserve"> PAGEREF _Toc2888 </w:instrText>
      </w:r>
      <w:r>
        <w:fldChar w:fldCharType="separate"/>
      </w:r>
      <w:r>
        <w:t>47</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_Toc5810 </w:instrText>
      </w:r>
      <w:r>
        <w:rPr>
          <w:rFonts w:hint="eastAsia" w:ascii="黑体" w:hAnsi="黑体" w:eastAsia="黑体"/>
          <w:szCs w:val="24"/>
        </w:rPr>
        <w:fldChar w:fldCharType="separate"/>
      </w:r>
      <w:r>
        <w:rPr>
          <w:rFonts w:hint="default" w:ascii="宋体" w:hAnsi="宋体" w:eastAsia="宋体" w:cs="宋体"/>
        </w:rPr>
        <w:t xml:space="preserve">3.29.2.3. </w:t>
      </w:r>
      <w:r>
        <w:rPr>
          <w:rFonts w:hint="eastAsia"/>
        </w:rPr>
        <w:t>功能概述</w:t>
      </w:r>
      <w:r>
        <w:tab/>
      </w:r>
      <w:r>
        <w:fldChar w:fldCharType="begin"/>
      </w:r>
      <w:r>
        <w:instrText xml:space="preserve"> PAGEREF _Toc5810 </w:instrText>
      </w:r>
      <w:r>
        <w:fldChar w:fldCharType="separate"/>
      </w:r>
      <w:r>
        <w:t>47</w:t>
      </w:r>
      <w:r>
        <w:fldChar w:fldCharType="end"/>
      </w:r>
      <w:r>
        <w:rPr>
          <w:rFonts w:hint="eastAsia" w:ascii="黑体" w:hAnsi="黑体" w:eastAsia="黑体"/>
          <w:szCs w:val="24"/>
        </w:rPr>
        <w:fldChar w:fldCharType="end"/>
      </w:r>
    </w:p>
    <w:p>
      <w:pPr>
        <w:pStyle w:val="10"/>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_Toc22744 </w:instrText>
      </w:r>
      <w:r>
        <w:rPr>
          <w:rFonts w:hint="eastAsia" w:ascii="黑体" w:hAnsi="黑体" w:eastAsia="黑体"/>
          <w:szCs w:val="24"/>
        </w:rPr>
        <w:fldChar w:fldCharType="separate"/>
      </w:r>
      <w:r>
        <w:rPr>
          <w:rFonts w:hint="default" w:ascii="宋体" w:hAnsi="宋体" w:eastAsia="宋体" w:cs="宋体"/>
          <w:szCs w:val="30"/>
        </w:rPr>
        <w:t xml:space="preserve">3.29.3. </w:t>
      </w:r>
      <w:r>
        <w:rPr>
          <w:rFonts w:hint="eastAsia" w:ascii="黑体" w:hAnsi="黑体" w:eastAsia="黑体"/>
          <w:szCs w:val="30"/>
        </w:rPr>
        <w:t>模块接口</w:t>
      </w:r>
      <w:r>
        <w:tab/>
      </w:r>
      <w:r>
        <w:fldChar w:fldCharType="begin"/>
      </w:r>
      <w:r>
        <w:instrText xml:space="preserve"> PAGEREF _Toc22744 </w:instrText>
      </w:r>
      <w:r>
        <w:fldChar w:fldCharType="separate"/>
      </w:r>
      <w:r>
        <w:t>48</w:t>
      </w:r>
      <w:r>
        <w:fldChar w:fldCharType="end"/>
      </w:r>
      <w:r>
        <w:rPr>
          <w:rFonts w:hint="eastAsia" w:ascii="黑体" w:hAnsi="黑体" w:eastAsia="黑体"/>
          <w:szCs w:val="24"/>
        </w:rPr>
        <w:fldChar w:fldCharType="end"/>
      </w:r>
    </w:p>
    <w:p>
      <w:pPr>
        <w:pStyle w:val="15"/>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_Toc12646 </w:instrText>
      </w:r>
      <w:r>
        <w:rPr>
          <w:rFonts w:hint="eastAsia" w:ascii="黑体" w:hAnsi="黑体" w:eastAsia="黑体"/>
          <w:szCs w:val="24"/>
        </w:rPr>
        <w:fldChar w:fldCharType="separate"/>
      </w:r>
      <w:r>
        <w:rPr>
          <w:rFonts w:hint="default" w:ascii="黑体" w:hAnsi="黑体" w:eastAsia="黑体" w:cs="Times New Roman"/>
          <w:szCs w:val="36"/>
        </w:rPr>
        <w:t xml:space="preserve">4． </w:t>
      </w:r>
      <w:r>
        <w:rPr>
          <w:rFonts w:hint="eastAsia" w:ascii="黑体" w:hAnsi="黑体" w:eastAsia="黑体"/>
          <w:szCs w:val="36"/>
        </w:rPr>
        <w:t>软件属性</w:t>
      </w:r>
      <w:r>
        <w:tab/>
      </w:r>
      <w:r>
        <w:fldChar w:fldCharType="begin"/>
      </w:r>
      <w:r>
        <w:instrText xml:space="preserve"> PAGEREF _Toc12646 </w:instrText>
      </w:r>
      <w:r>
        <w:fldChar w:fldCharType="separate"/>
      </w:r>
      <w:r>
        <w:t>48</w:t>
      </w:r>
      <w:r>
        <w:fldChar w:fldCharType="end"/>
      </w:r>
      <w:r>
        <w:rPr>
          <w:rFonts w:hint="eastAsia" w:ascii="黑体" w:hAnsi="黑体" w:eastAsia="黑体"/>
          <w:szCs w:val="24"/>
        </w:rPr>
        <w:fldChar w:fldCharType="end"/>
      </w:r>
    </w:p>
    <w:p>
      <w:pPr>
        <w:pStyle w:val="15"/>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_Toc9772 </w:instrText>
      </w:r>
      <w:r>
        <w:rPr>
          <w:rFonts w:hint="eastAsia" w:ascii="黑体" w:hAnsi="黑体" w:eastAsia="黑体"/>
          <w:szCs w:val="24"/>
        </w:rPr>
        <w:fldChar w:fldCharType="separate"/>
      </w:r>
      <w:r>
        <w:rPr>
          <w:rFonts w:hint="default" w:ascii="黑体" w:hAnsi="黑体" w:eastAsia="黑体" w:cs="Times New Roman"/>
          <w:szCs w:val="36"/>
        </w:rPr>
        <w:t xml:space="preserve">5． </w:t>
      </w:r>
      <w:r>
        <w:rPr>
          <w:rFonts w:hint="eastAsia" w:ascii="黑体" w:hAnsi="黑体" w:eastAsia="黑体"/>
          <w:szCs w:val="36"/>
        </w:rPr>
        <w:t>数据结构</w:t>
      </w:r>
      <w:r>
        <w:tab/>
      </w:r>
      <w:r>
        <w:fldChar w:fldCharType="begin"/>
      </w:r>
      <w:r>
        <w:instrText xml:space="preserve"> PAGEREF _Toc9772 </w:instrText>
      </w:r>
      <w:r>
        <w:fldChar w:fldCharType="separate"/>
      </w:r>
      <w:r>
        <w:t>49</w:t>
      </w:r>
      <w:r>
        <w:fldChar w:fldCharType="end"/>
      </w:r>
      <w:r>
        <w:rPr>
          <w:rFonts w:hint="eastAsia" w:ascii="黑体" w:hAnsi="黑体" w:eastAsia="黑体"/>
          <w:szCs w:val="24"/>
        </w:rPr>
        <w:fldChar w:fldCharType="end"/>
      </w:r>
    </w:p>
    <w:p>
      <w:pPr>
        <w:pStyle w:val="15"/>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_Toc31289 </w:instrText>
      </w:r>
      <w:r>
        <w:rPr>
          <w:rFonts w:hint="eastAsia" w:ascii="黑体" w:hAnsi="黑体" w:eastAsia="黑体"/>
          <w:szCs w:val="24"/>
        </w:rPr>
        <w:fldChar w:fldCharType="separate"/>
      </w:r>
      <w:r>
        <w:rPr>
          <w:rFonts w:hint="default" w:ascii="黑体" w:hAnsi="黑体" w:eastAsia="黑体" w:cs="Times New Roman"/>
          <w:szCs w:val="36"/>
        </w:rPr>
        <w:t xml:space="preserve">6． </w:t>
      </w:r>
      <w:r>
        <w:rPr>
          <w:rFonts w:hint="eastAsia" w:ascii="黑体" w:hAnsi="黑体" w:eastAsia="黑体"/>
          <w:szCs w:val="36"/>
        </w:rPr>
        <w:t>日志和错误处理</w:t>
      </w:r>
      <w:r>
        <w:tab/>
      </w:r>
      <w:r>
        <w:fldChar w:fldCharType="begin"/>
      </w:r>
      <w:r>
        <w:instrText xml:space="preserve"> PAGEREF _Toc31289 </w:instrText>
      </w:r>
      <w:r>
        <w:fldChar w:fldCharType="separate"/>
      </w:r>
      <w:r>
        <w:t>49</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_Toc7648 </w:instrText>
      </w:r>
      <w:r>
        <w:rPr>
          <w:rFonts w:hint="eastAsia" w:ascii="黑体" w:hAnsi="黑体" w:eastAsia="黑体"/>
          <w:szCs w:val="24"/>
        </w:rPr>
        <w:fldChar w:fldCharType="separate"/>
      </w:r>
      <w:r>
        <w:rPr>
          <w:rFonts w:hint="eastAsia" w:ascii="黑体" w:hAnsi="黑体" w:eastAsia="黑体"/>
        </w:rPr>
        <w:t xml:space="preserve">6.1. </w:t>
      </w:r>
      <w:r>
        <w:rPr>
          <w:rFonts w:ascii="黑体" w:hAnsi="黑体" w:eastAsia="黑体"/>
        </w:rPr>
        <w:t>日志</w:t>
      </w:r>
      <w:r>
        <w:rPr>
          <w:rFonts w:hint="eastAsia" w:ascii="黑体" w:hAnsi="黑体" w:eastAsia="黑体"/>
        </w:rPr>
        <w:t>管理</w:t>
      </w:r>
      <w:r>
        <w:tab/>
      </w:r>
      <w:r>
        <w:fldChar w:fldCharType="begin"/>
      </w:r>
      <w:r>
        <w:instrText xml:space="preserve"> PAGEREF _Toc7648 </w:instrText>
      </w:r>
      <w:r>
        <w:fldChar w:fldCharType="separate"/>
      </w:r>
      <w:r>
        <w:t>49</w:t>
      </w:r>
      <w:r>
        <w:fldChar w:fldCharType="end"/>
      </w:r>
      <w:r>
        <w:rPr>
          <w:rFonts w:hint="eastAsia" w:ascii="黑体" w:hAnsi="黑体" w:eastAsia="黑体"/>
          <w:szCs w:val="24"/>
        </w:rPr>
        <w:fldChar w:fldCharType="end"/>
      </w:r>
    </w:p>
    <w:p>
      <w:pPr>
        <w:pStyle w:val="18"/>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_Toc28339 </w:instrText>
      </w:r>
      <w:r>
        <w:rPr>
          <w:rFonts w:hint="eastAsia" w:ascii="黑体" w:hAnsi="黑体" w:eastAsia="黑体"/>
          <w:szCs w:val="24"/>
        </w:rPr>
        <w:fldChar w:fldCharType="separate"/>
      </w:r>
      <w:r>
        <w:rPr>
          <w:rFonts w:hint="eastAsia" w:ascii="黑体" w:hAnsi="黑体" w:eastAsia="黑体"/>
        </w:rPr>
        <w:t>6.2. 错误管理</w:t>
      </w:r>
      <w:r>
        <w:tab/>
      </w:r>
      <w:r>
        <w:fldChar w:fldCharType="begin"/>
      </w:r>
      <w:r>
        <w:instrText xml:space="preserve"> PAGEREF _Toc28339 </w:instrText>
      </w:r>
      <w:r>
        <w:fldChar w:fldCharType="separate"/>
      </w:r>
      <w:r>
        <w:t>49</w:t>
      </w:r>
      <w:r>
        <w:fldChar w:fldCharType="end"/>
      </w:r>
      <w:r>
        <w:rPr>
          <w:rFonts w:hint="eastAsia" w:ascii="黑体" w:hAnsi="黑体" w:eastAsia="黑体"/>
          <w:szCs w:val="24"/>
        </w:rPr>
        <w:fldChar w:fldCharType="end"/>
      </w:r>
    </w:p>
    <w:p>
      <w:pPr>
        <w:spacing w:line="480" w:lineRule="exact"/>
      </w:pPr>
      <w:r>
        <w:rPr>
          <w:rFonts w:hint="eastAsia" w:ascii="黑体" w:hAnsi="黑体" w:eastAsia="黑体"/>
          <w:szCs w:val="24"/>
        </w:rPr>
        <w:fldChar w:fldCharType="end"/>
      </w:r>
    </w:p>
    <w:p>
      <w:pPr>
        <w:widowControl/>
        <w:jc w:val="left"/>
      </w:pPr>
      <w:r>
        <w:br w:type="page"/>
      </w:r>
    </w:p>
    <w:p>
      <w:pPr>
        <w:pStyle w:val="2"/>
        <w:numPr>
          <w:ilvl w:val="0"/>
          <w:numId w:val="1"/>
        </w:numPr>
        <w:snapToGrid w:val="0"/>
        <w:spacing w:beforeLines="100" w:afterLines="100" w:line="1000" w:lineRule="exact"/>
        <w:rPr>
          <w:rFonts w:ascii="黑体" w:hAnsi="黑体" w:eastAsia="黑体"/>
          <w:b w:val="0"/>
          <w:sz w:val="36"/>
          <w:szCs w:val="36"/>
        </w:rPr>
      </w:pPr>
      <w:bookmarkStart w:id="0" w:name="_Toc10516"/>
      <w:r>
        <w:rPr>
          <w:rFonts w:hint="eastAsia" w:ascii="黑体" w:hAnsi="黑体" w:eastAsia="黑体"/>
          <w:b w:val="0"/>
          <w:sz w:val="36"/>
          <w:szCs w:val="36"/>
        </w:rPr>
        <w:t>引言</w:t>
      </w:r>
      <w:bookmarkEnd w:id="0"/>
    </w:p>
    <w:p>
      <w:pPr>
        <w:pStyle w:val="3"/>
        <w:numPr>
          <w:ilvl w:val="0"/>
          <w:numId w:val="2"/>
        </w:numPr>
        <w:rPr>
          <w:rFonts w:ascii="黑体" w:hAnsi="黑体" w:eastAsia="黑体"/>
          <w:b w:val="0"/>
        </w:rPr>
      </w:pPr>
      <w:bookmarkStart w:id="1" w:name="_Toc15566"/>
      <w:r>
        <w:rPr>
          <w:rFonts w:hint="eastAsia" w:ascii="黑体" w:hAnsi="黑体" w:eastAsia="黑体"/>
          <w:b w:val="0"/>
        </w:rPr>
        <w:t>编写</w:t>
      </w:r>
      <w:r>
        <w:rPr>
          <w:rFonts w:ascii="黑体" w:hAnsi="黑体" w:eastAsia="黑体"/>
          <w:b w:val="0"/>
        </w:rPr>
        <w:t>目的</w:t>
      </w:r>
      <w:bookmarkEnd w:id="1"/>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本文档主要用来指导华夏银行信用卡中心</w:t>
      </w:r>
      <w:r>
        <w:rPr>
          <w:rFonts w:hint="eastAsia" w:ascii="Times New Roman" w:hAnsi="Times New Roman" w:cs="Times New Roman"/>
          <w:sz w:val="24"/>
          <w:szCs w:val="24"/>
          <w:lang w:eastAsia="zh-CN"/>
        </w:rPr>
        <w:t>新审核系统功能优化项目</w:t>
      </w:r>
      <w:r>
        <w:rPr>
          <w:rFonts w:hint="eastAsia" w:ascii="Times New Roman" w:hAnsi="Times New Roman" w:cs="Times New Roman"/>
          <w:sz w:val="24"/>
          <w:szCs w:val="24"/>
        </w:rPr>
        <w:t>的详细设计工作，为详细设计提供统一的参照标准，其中包括系统的总体设计、各模块的功能设计、内外部接口及其调用关系、系统架构、编程模型以及其他各种主要问题的解决方案。</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本文档主要阅读对象为系统设计人员、系统开发人员</w:t>
      </w:r>
      <w:r>
        <w:rPr>
          <w:rFonts w:ascii="Times New Roman" w:hAnsi="Times New Roman" w:cs="Times New Roman"/>
          <w:sz w:val="24"/>
          <w:szCs w:val="24"/>
        </w:rPr>
        <w:t>、</w:t>
      </w:r>
      <w:r>
        <w:rPr>
          <w:rFonts w:hint="eastAsia" w:ascii="Times New Roman" w:hAnsi="Times New Roman" w:cs="Times New Roman"/>
          <w:sz w:val="24"/>
          <w:szCs w:val="24"/>
        </w:rPr>
        <w:t>系统</w:t>
      </w:r>
      <w:r>
        <w:rPr>
          <w:rFonts w:ascii="Times New Roman" w:hAnsi="Times New Roman" w:cs="Times New Roman"/>
          <w:sz w:val="24"/>
          <w:szCs w:val="24"/>
        </w:rPr>
        <w:t>运维人员。</w:t>
      </w:r>
    </w:p>
    <w:p>
      <w:pPr>
        <w:pStyle w:val="3"/>
        <w:numPr>
          <w:ilvl w:val="0"/>
          <w:numId w:val="2"/>
        </w:numPr>
        <w:rPr>
          <w:rFonts w:ascii="黑体" w:hAnsi="黑体" w:eastAsia="黑体"/>
          <w:b w:val="0"/>
        </w:rPr>
      </w:pPr>
      <w:bookmarkStart w:id="2" w:name="_Toc21968"/>
      <w:r>
        <w:rPr>
          <w:rFonts w:hint="eastAsia" w:ascii="黑体" w:hAnsi="黑体" w:eastAsia="黑体"/>
          <w:b w:val="0"/>
        </w:rPr>
        <w:t>项目背景</w:t>
      </w:r>
      <w:bookmarkEnd w:id="2"/>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项目名称：华夏银行信用卡</w:t>
      </w:r>
      <w:r>
        <w:rPr>
          <w:rFonts w:hint="eastAsia" w:ascii="Times New Roman" w:hAnsi="Times New Roman" w:cs="Times New Roman"/>
          <w:sz w:val="24"/>
          <w:szCs w:val="24"/>
          <w:lang w:val="en-US" w:eastAsia="zh-CN"/>
        </w:rPr>
        <w:t>XXXXXXX</w:t>
      </w:r>
      <w:r>
        <w:rPr>
          <w:rFonts w:hint="eastAsia" w:ascii="Times New Roman" w:hAnsi="Times New Roman" w:cs="Times New Roman"/>
          <w:sz w:val="24"/>
          <w:szCs w:val="24"/>
        </w:rPr>
        <w:t>项目</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项目提出：华夏银行信用卡中心风险管理部</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lang w:eastAsia="zh-CN"/>
        </w:rPr>
        <w:t>审批系统自</w:t>
      </w:r>
      <w:r>
        <w:rPr>
          <w:rFonts w:hint="eastAsia" w:ascii="Times New Roman" w:hAnsi="Times New Roman" w:cs="Times New Roman"/>
          <w:sz w:val="24"/>
          <w:szCs w:val="24"/>
          <w:lang w:val="en-US" w:eastAsia="zh-CN"/>
        </w:rPr>
        <w:t>2017年09月投产以来，经过数月实际生产环境运营，已经满足行内日常信用卡操作和审批要求，为进一步提升审批系统操作效率和优化业务流程，业务部门提出此业务优化需求，对审批系统进行进一步完善性优化</w:t>
      </w:r>
      <w:r>
        <w:rPr>
          <w:rFonts w:hint="eastAsia" w:ascii="Times New Roman" w:hAnsi="Times New Roman" w:cs="Times New Roman"/>
          <w:sz w:val="24"/>
          <w:szCs w:val="24"/>
        </w:rPr>
        <w:t>。</w:t>
      </w:r>
    </w:p>
    <w:p>
      <w:pPr>
        <w:pStyle w:val="3"/>
        <w:numPr>
          <w:ilvl w:val="0"/>
          <w:numId w:val="2"/>
        </w:numPr>
        <w:rPr>
          <w:rFonts w:ascii="黑体" w:hAnsi="黑体" w:eastAsia="黑体"/>
          <w:b w:val="0"/>
        </w:rPr>
      </w:pPr>
      <w:bookmarkStart w:id="3" w:name="_Toc25383"/>
      <w:r>
        <w:rPr>
          <w:rFonts w:hint="eastAsia" w:ascii="黑体" w:hAnsi="黑体" w:eastAsia="黑体"/>
          <w:b w:val="0"/>
        </w:rPr>
        <w:t>术语缩写</w:t>
      </w:r>
      <w:bookmarkEnd w:id="3"/>
    </w:p>
    <w:tbl>
      <w:tblPr>
        <w:tblStyle w:val="26"/>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3450"/>
        <w:gridCol w:w="5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2" w:type="dxa"/>
            <w:shd w:val="clear" w:color="auto" w:fill="D8D8D8"/>
          </w:tcPr>
          <w:p>
            <w:pPr>
              <w:spacing w:line="360" w:lineRule="auto"/>
              <w:jc w:val="center"/>
              <w:rPr>
                <w:rFonts w:ascii="黑体" w:hAnsi="黑体" w:eastAsia="黑体"/>
                <w:sz w:val="24"/>
                <w:szCs w:val="24"/>
              </w:rPr>
            </w:pPr>
            <w:r>
              <w:rPr>
                <w:rFonts w:hint="eastAsia" w:ascii="黑体" w:hAnsi="黑体" w:eastAsia="黑体"/>
                <w:sz w:val="24"/>
                <w:szCs w:val="24"/>
              </w:rPr>
              <w:t>序号</w:t>
            </w:r>
          </w:p>
        </w:tc>
        <w:tc>
          <w:tcPr>
            <w:tcW w:w="3450" w:type="dxa"/>
            <w:shd w:val="clear" w:color="auto" w:fill="D8D8D8"/>
          </w:tcPr>
          <w:p>
            <w:pPr>
              <w:spacing w:line="360" w:lineRule="auto"/>
              <w:jc w:val="center"/>
              <w:rPr>
                <w:rFonts w:ascii="黑体" w:hAnsi="黑体" w:eastAsia="黑体"/>
                <w:sz w:val="24"/>
                <w:szCs w:val="24"/>
              </w:rPr>
            </w:pPr>
            <w:r>
              <w:rPr>
                <w:rFonts w:hint="eastAsia" w:ascii="黑体" w:hAnsi="黑体" w:eastAsia="黑体"/>
                <w:sz w:val="24"/>
                <w:szCs w:val="24"/>
              </w:rPr>
              <w:t>术语</w:t>
            </w:r>
          </w:p>
        </w:tc>
        <w:tc>
          <w:tcPr>
            <w:tcW w:w="5933" w:type="dxa"/>
            <w:shd w:val="clear" w:color="auto" w:fill="D8D8D8"/>
          </w:tcPr>
          <w:p>
            <w:pPr>
              <w:spacing w:line="360" w:lineRule="auto"/>
              <w:jc w:val="center"/>
              <w:rPr>
                <w:rFonts w:ascii="黑体" w:hAnsi="黑体" w:eastAsia="黑体"/>
                <w:sz w:val="24"/>
                <w:szCs w:val="24"/>
              </w:rPr>
            </w:pPr>
            <w:r>
              <w:rPr>
                <w:rFonts w:hint="eastAsia" w:ascii="黑体" w:hAnsi="黑体" w:eastAsia="黑体"/>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ascii="Times New Roman" w:hAnsi="Times New Roman" w:cs="Times New Roman"/>
                <w:sz w:val="24"/>
                <w:szCs w:val="24"/>
              </w:rPr>
            </w:pPr>
            <w:r>
              <w:rPr>
                <w:rFonts w:hint="eastAsia" w:ascii="Times New Roman" w:hAnsi="Times New Roman" w:cs="Times New Roman"/>
                <w:sz w:val="24"/>
                <w:szCs w:val="24"/>
                <w:lang w:val="en-US" w:eastAsia="zh-CN"/>
              </w:rPr>
              <w:t>1</w:t>
            </w:r>
          </w:p>
        </w:tc>
        <w:tc>
          <w:tcPr>
            <w:tcW w:w="3450" w:type="dxa"/>
            <w:vAlign w:val="center"/>
          </w:tcPr>
          <w:p>
            <w:pPr>
              <w:adjustRightInd w:val="0"/>
              <w:snapToGrid w:val="0"/>
              <w:rPr>
                <w:rFonts w:hint="eastAsia" w:ascii="Times New Roman" w:hAnsi="Times New Roman" w:eastAsia="宋体" w:cs="Times New Roman"/>
                <w:sz w:val="24"/>
                <w:szCs w:val="24"/>
                <w:lang w:eastAsia="zh-CN"/>
              </w:rPr>
            </w:pPr>
            <w:r>
              <w:rPr>
                <w:rFonts w:ascii="Times New Roman" w:hAnsi="Times New Roman" w:cs="Times New Roman"/>
                <w:sz w:val="24"/>
                <w:szCs w:val="24"/>
              </w:rPr>
              <w:t>信用卡审批系统（CAMS， Credit Card Approval Management System）</w:t>
            </w:r>
          </w:p>
        </w:tc>
        <w:tc>
          <w:tcPr>
            <w:tcW w:w="5933" w:type="dxa"/>
            <w:vAlign w:val="center"/>
          </w:tcPr>
          <w:p>
            <w:pPr>
              <w:adjustRightInd w:val="0"/>
              <w:snapToGrid w:val="0"/>
              <w:rPr>
                <w:rFonts w:ascii="Times New Roman" w:hAnsi="Times New Roman" w:cs="Times New Roman"/>
                <w:sz w:val="24"/>
                <w:szCs w:val="24"/>
              </w:rPr>
            </w:pPr>
            <w:r>
              <w:rPr>
                <w:rFonts w:hint="eastAsia" w:ascii="Times New Roman" w:hAnsi="Times New Roman" w:cs="Times New Roman"/>
                <w:sz w:val="24"/>
                <w:szCs w:val="24"/>
              </w:rPr>
              <w:t>原名称为新信审系统，</w:t>
            </w:r>
            <w:r>
              <w:rPr>
                <w:rFonts w:ascii="Times New Roman" w:hAnsi="Times New Roman" w:cs="Times New Roman"/>
                <w:sz w:val="24"/>
                <w:szCs w:val="24"/>
              </w:rPr>
              <w:t>指提供华夏银行信用卡中心审批操作人员使用，对信用卡进行贷前录入、征信、审批的业务系统。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6" w:hRule="atLeast"/>
          <w:jc w:val="center"/>
        </w:trPr>
        <w:tc>
          <w:tcPr>
            <w:tcW w:w="822" w:type="dxa"/>
            <w:vAlign w:val="center"/>
          </w:tcPr>
          <w:p>
            <w:pPr>
              <w:adjustRightInd w:val="0"/>
              <w:snapToGrid w:val="0"/>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val="en-US" w:eastAsia="zh-CN"/>
              </w:rPr>
              <w:t>2</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第三方查询模块（TQM，Third Party Query Module）</w:t>
            </w:r>
          </w:p>
        </w:tc>
        <w:tc>
          <w:tcPr>
            <w:tcW w:w="5933"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指为华夏银行信用卡中心各业务系统提供外部数据源查询或查找的独立应用系统或平台。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3</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查询请求</w:t>
            </w:r>
          </w:p>
        </w:tc>
        <w:tc>
          <w:tcPr>
            <w:tcW w:w="5933" w:type="dxa"/>
            <w:vAlign w:val="center"/>
          </w:tcPr>
          <w:p>
            <w:pPr>
              <w:adjustRightInd w:val="0"/>
              <w:snapToGrid w:val="0"/>
              <w:rPr>
                <w:rFonts w:hint="eastAsia"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指人工操作人员或渠道端（系统）向第三方查询模块发起数据源查询请求，并获得第三方查询模块外部查询响应结果，查询请求向外部数据源真实发起查询操作。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4</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查找请求</w:t>
            </w:r>
          </w:p>
        </w:tc>
        <w:tc>
          <w:tcPr>
            <w:tcW w:w="5933" w:type="dxa"/>
            <w:vAlign w:val="center"/>
          </w:tcPr>
          <w:p>
            <w:pPr>
              <w:adjustRightInd w:val="0"/>
              <w:snapToGrid w:val="0"/>
              <w:rPr>
                <w:rFonts w:hint="eastAsia"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指人工操作人员或渠道端（系统）向第三方查询模块发起数据源查找请求，并获得第三方查询模块本地查找响应结果，查找请求仅向本地存储数据发起查找操作。</w:t>
            </w:r>
          </w:p>
        </w:tc>
      </w:tr>
    </w:tbl>
    <w:p>
      <w:pPr>
        <w:pStyle w:val="3"/>
        <w:numPr>
          <w:ilvl w:val="0"/>
          <w:numId w:val="2"/>
        </w:numPr>
        <w:rPr>
          <w:rFonts w:ascii="黑体" w:hAnsi="黑体" w:eastAsia="黑体"/>
          <w:b w:val="0"/>
        </w:rPr>
      </w:pPr>
      <w:bookmarkStart w:id="4" w:name="_Toc29495"/>
      <w:r>
        <w:rPr>
          <w:rFonts w:hint="eastAsia" w:ascii="黑体" w:hAnsi="黑体" w:eastAsia="黑体"/>
          <w:b w:val="0"/>
        </w:rPr>
        <w:t>参考资料</w:t>
      </w:r>
      <w:bookmarkEnd w:id="4"/>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本文档编制参考如下需求文档：</w:t>
      </w:r>
    </w:p>
    <w:p>
      <w:pPr>
        <w:numPr>
          <w:ilvl w:val="0"/>
          <w:numId w:val="3"/>
        </w:numPr>
        <w:spacing w:beforeLines="50" w:afterLines="50" w:line="480" w:lineRule="exact"/>
        <w:ind w:firstLine="480" w:firstLineChars="200"/>
        <w:rPr>
          <w:rFonts w:hint="eastAsia" w:ascii="Times New Roman" w:cs="Times New Roman"/>
          <w:sz w:val="24"/>
          <w:szCs w:val="24"/>
        </w:rPr>
      </w:pPr>
      <w:r>
        <w:rPr>
          <w:rFonts w:hint="eastAsia" w:ascii="Times New Roman" w:cs="Times New Roman"/>
          <w:sz w:val="24"/>
          <w:szCs w:val="24"/>
        </w:rPr>
        <w:t>《</w:t>
      </w:r>
      <w:r>
        <w:rPr>
          <w:rFonts w:hint="eastAsia" w:ascii="Times New Roman" w:cs="Times New Roman"/>
          <w:sz w:val="24"/>
          <w:szCs w:val="24"/>
          <w:lang w:val="en-US" w:eastAsia="zh-CN"/>
        </w:rPr>
        <w:t>XXXXXX需求规格说明书</w:t>
      </w:r>
      <w:r>
        <w:rPr>
          <w:rFonts w:hint="eastAsia" w:ascii="Times New Roman" w:cs="Times New Roman"/>
          <w:sz w:val="24"/>
          <w:szCs w:val="24"/>
        </w:rPr>
        <w:t>》</w:t>
      </w:r>
    </w:p>
    <w:p>
      <w:pPr>
        <w:pStyle w:val="2"/>
        <w:numPr>
          <w:ilvl w:val="0"/>
          <w:numId w:val="1"/>
        </w:numPr>
        <w:snapToGrid w:val="0"/>
        <w:spacing w:beforeLines="100" w:afterLines="100" w:line="1000" w:lineRule="exact"/>
        <w:rPr>
          <w:rFonts w:ascii="黑体" w:hAnsi="黑体" w:eastAsia="黑体"/>
          <w:b w:val="0"/>
          <w:sz w:val="36"/>
          <w:szCs w:val="36"/>
        </w:rPr>
      </w:pPr>
      <w:bookmarkStart w:id="5" w:name="_Toc5947"/>
      <w:r>
        <w:rPr>
          <w:rFonts w:hint="eastAsia" w:ascii="黑体" w:hAnsi="黑体" w:eastAsia="黑体"/>
          <w:b w:val="0"/>
          <w:sz w:val="36"/>
          <w:szCs w:val="36"/>
        </w:rPr>
        <w:t>总体设计</w:t>
      </w:r>
      <w:bookmarkEnd w:id="5"/>
    </w:p>
    <w:p>
      <w:pPr>
        <w:pStyle w:val="3"/>
        <w:numPr>
          <w:ilvl w:val="0"/>
          <w:numId w:val="4"/>
        </w:numPr>
        <w:rPr>
          <w:rFonts w:ascii="黑体" w:hAnsi="黑体" w:eastAsia="黑体"/>
          <w:b w:val="0"/>
        </w:rPr>
      </w:pPr>
      <w:bookmarkStart w:id="6" w:name="_Toc31047"/>
      <w:r>
        <w:rPr>
          <w:rFonts w:hint="eastAsia" w:ascii="黑体" w:hAnsi="黑体" w:eastAsia="黑体"/>
          <w:b w:val="0"/>
        </w:rPr>
        <w:t>系统概况</w:t>
      </w:r>
      <w:bookmarkEnd w:id="6"/>
    </w:p>
    <w:p>
      <w:pPr>
        <w:spacing w:beforeLines="50" w:afterLines="50" w:line="480" w:lineRule="exact"/>
        <w:ind w:firstLine="480" w:firstLineChars="200"/>
        <w:rPr>
          <w:rFonts w:hint="eastAsia" w:ascii="Times New Roman" w:eastAsia="宋体" w:cs="Times New Roman"/>
          <w:sz w:val="24"/>
          <w:szCs w:val="24"/>
          <w:lang w:eastAsia="zh-CN"/>
        </w:rPr>
      </w:pPr>
      <w:r>
        <w:rPr>
          <w:rFonts w:hint="eastAsia" w:ascii="Times New Roman" w:cs="Times New Roman"/>
          <w:sz w:val="24"/>
          <w:szCs w:val="24"/>
          <w:lang w:eastAsia="zh-CN"/>
        </w:rPr>
        <w:t>新信审系统（简称审批系统），由上海华腾软件系统有限公司研发的服务于华夏银行信用卡审批服务的业务系统，于</w:t>
      </w:r>
      <w:r>
        <w:rPr>
          <w:rFonts w:hint="eastAsia" w:ascii="Times New Roman" w:cs="Times New Roman"/>
          <w:sz w:val="24"/>
          <w:szCs w:val="24"/>
          <w:lang w:val="en-US" w:eastAsia="zh-CN"/>
        </w:rPr>
        <w:t>2017年09投产上线，至审批系统二期优化需求提出前，运行平稳</w:t>
      </w:r>
      <w:bookmarkStart w:id="276" w:name="_GoBack"/>
      <w:bookmarkEnd w:id="276"/>
      <w:r>
        <w:rPr>
          <w:rFonts w:hint="eastAsia" w:ascii="Times New Roman" w:cs="Times New Roman"/>
          <w:sz w:val="24"/>
          <w:szCs w:val="24"/>
        </w:rPr>
        <w:t>。</w:t>
      </w:r>
      <w:r>
        <w:rPr>
          <w:rFonts w:hint="eastAsia" w:ascii="Times New Roman" w:hAnsi="Times New Roman" w:cs="Times New Roman"/>
          <w:sz w:val="24"/>
          <w:szCs w:val="24"/>
          <w:lang w:val="en-US" w:eastAsia="zh-CN"/>
        </w:rPr>
        <w:t>为进一步提升审批系统操作效率和优化业务流程，业务部门提出业务优化需求。</w:t>
      </w:r>
    </w:p>
    <w:p>
      <w:pPr>
        <w:pStyle w:val="3"/>
        <w:numPr>
          <w:ilvl w:val="0"/>
          <w:numId w:val="4"/>
        </w:numPr>
        <w:rPr>
          <w:rFonts w:ascii="黑体" w:hAnsi="黑体" w:eastAsia="黑体"/>
          <w:b w:val="0"/>
        </w:rPr>
      </w:pPr>
      <w:bookmarkStart w:id="7" w:name="_Toc18637"/>
      <w:r>
        <w:rPr>
          <w:rFonts w:hint="eastAsia" w:ascii="黑体" w:hAnsi="黑体" w:eastAsia="黑体"/>
          <w:b w:val="0"/>
        </w:rPr>
        <w:t>运行环境</w:t>
      </w:r>
      <w:bookmarkEnd w:id="7"/>
    </w:p>
    <w:p>
      <w:pPr>
        <w:pStyle w:val="27"/>
        <w:numPr>
          <w:ilvl w:val="0"/>
          <w:numId w:val="5"/>
        </w:numPr>
        <w:ind w:firstLineChars="0"/>
        <w:rPr>
          <w:rFonts w:ascii="黑体" w:hAnsi="黑体" w:eastAsia="黑体"/>
          <w:sz w:val="30"/>
          <w:szCs w:val="30"/>
        </w:rPr>
      </w:pPr>
      <w:r>
        <w:rPr>
          <w:rFonts w:hint="eastAsia" w:ascii="黑体" w:hAnsi="黑体" w:eastAsia="黑体"/>
          <w:sz w:val="30"/>
          <w:szCs w:val="30"/>
        </w:rPr>
        <w:t>软件平台</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遵循审批系统当前软件运行平台</w:t>
      </w:r>
      <w:r>
        <w:rPr>
          <w:rFonts w:hint="eastAsia" w:ascii="Times New Roman" w:cs="Times New Roman"/>
          <w:sz w:val="24"/>
          <w:szCs w:val="24"/>
        </w:rPr>
        <w:t>。</w:t>
      </w:r>
    </w:p>
    <w:p>
      <w:pPr>
        <w:pStyle w:val="27"/>
        <w:numPr>
          <w:ilvl w:val="0"/>
          <w:numId w:val="5"/>
        </w:numPr>
        <w:ind w:firstLineChars="0"/>
        <w:rPr>
          <w:rFonts w:ascii="黑体" w:hAnsi="黑体" w:eastAsia="黑体"/>
          <w:sz w:val="30"/>
          <w:szCs w:val="30"/>
        </w:rPr>
      </w:pPr>
      <w:r>
        <w:rPr>
          <w:rFonts w:hint="eastAsia" w:ascii="黑体" w:hAnsi="黑体" w:eastAsia="黑体"/>
          <w:sz w:val="30"/>
          <w:szCs w:val="30"/>
        </w:rPr>
        <w:t>硬件平台</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遵循审批系统当前硬件运行平台</w:t>
      </w:r>
      <w:r>
        <w:rPr>
          <w:rFonts w:hint="eastAsia" w:ascii="Times New Roman" w:cs="Times New Roman"/>
          <w:sz w:val="24"/>
          <w:szCs w:val="24"/>
        </w:rPr>
        <w:t>。</w:t>
      </w:r>
    </w:p>
    <w:p>
      <w:pPr>
        <w:pStyle w:val="3"/>
        <w:numPr>
          <w:ilvl w:val="0"/>
          <w:numId w:val="4"/>
        </w:numPr>
        <w:rPr>
          <w:rFonts w:ascii="黑体" w:hAnsi="黑体" w:eastAsia="黑体"/>
          <w:b w:val="0"/>
        </w:rPr>
      </w:pPr>
      <w:bookmarkStart w:id="8" w:name="_Toc6507"/>
      <w:r>
        <w:rPr>
          <w:rFonts w:hint="eastAsia" w:ascii="黑体" w:hAnsi="黑体" w:eastAsia="黑体"/>
          <w:b w:val="0"/>
        </w:rPr>
        <w:t>系统结构设计</w:t>
      </w:r>
      <w:bookmarkEnd w:id="8"/>
    </w:p>
    <w:p>
      <w:pPr>
        <w:jc w:val="center"/>
        <w:rPr>
          <w:rFonts w:ascii="黑体" w:hAnsi="宋体" w:eastAsia="黑体" w:cs="黑体"/>
          <w:sz w:val="32"/>
          <w:szCs w:val="32"/>
        </w:rPr>
      </w:pPr>
      <w:r>
        <w:rPr>
          <w:rFonts w:ascii="黑体" w:hAnsi="宋体" w:eastAsia="黑体" w:cs="黑体"/>
          <w:sz w:val="32"/>
          <w:szCs w:val="32"/>
        </w:rPr>
        <w:drawing>
          <wp:inline distT="0" distB="0" distL="114300" distR="114300">
            <wp:extent cx="5484495" cy="2682240"/>
            <wp:effectExtent l="8255" t="0" r="50800" b="41910"/>
            <wp:docPr id="3" name="未知 3"/>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15652421" cy="7650994"/>
                      <a:chOff x="311935" y="900099"/>
                      <a:chExt cx="15652421" cy="7650994"/>
                    </a:xfrm>
                  </a:grpSpPr>
                  <a:sp>
                    <a:nvSpPr>
                      <a:cNvPr id="124" name="Rectangle 95"/>
                      <a:cNvSpPr/>
                    </a:nvSpPr>
                    <a:spPr bwMode="auto">
                      <a:xfrm>
                        <a:off x="3947250" y="3037880"/>
                        <a:ext cx="8292375" cy="5398007"/>
                      </a:xfrm>
                      <a:prstGeom prst="rect">
                        <a:avLst/>
                      </a:prstGeom>
                      <a:solidFill>
                        <a:schemeClr val="tx2">
                          <a:lumMod val="20000"/>
                          <a:lumOff val="80000"/>
                        </a:schemeClr>
                      </a:solidFill>
                      <a:ln w="9525" cap="flat" cmpd="sng" algn="ctr">
                        <a:noFill/>
                        <a:prstDash val="solid"/>
                        <a:headEnd type="none" w="med" len="med"/>
                        <a:tailEnd type="none" w="med" len="med"/>
                      </a:ln>
                      <a:effectLst/>
                    </a:spPr>
                    <a:txSp>
                      <a:txBody>
                        <a:bodyPr vert="horz" wrap="square" lIns="87222" tIns="58152" rIns="87222" bIns="58152"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defTabSz="1161415"/>
                          <a:endParaRPr lang="en-US" sz="1900" kern="0" dirty="0">
                            <a:solidFill>
                              <a:srgbClr val="FFFFFF">
                                <a:alpha val="98824"/>
                              </a:srgbClr>
                            </a:solidFill>
                            <a:latin typeface="Segoe UI" panose="020B0502040204020203" pitchFamily="34" charset="0"/>
                            <a:ea typeface="Segoe UI" panose="020B0502040204020203" pitchFamily="34" charset="0"/>
                            <a:cs typeface="Segoe UI" panose="020B0502040204020203" pitchFamily="34" charset="0"/>
                          </a:endParaRPr>
                        </a:p>
                      </a:txBody>
                      <a:useSpRect/>
                    </a:txSp>
                  </a:sp>
                  <a:sp>
                    <a:nvSpPr>
                      <a:cNvPr id="126" name="Rectangle 32"/>
                      <a:cNvSpPr/>
                    </a:nvSpPr>
                    <a:spPr>
                      <a:xfrm>
                        <a:off x="6958004" y="3357554"/>
                        <a:ext cx="2160532"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用户管理模块</a:t>
                          </a:r>
                          <a:endParaRPr lang="en-US" altLang="zh-CN" sz="2400" kern="0" dirty="0" smtClean="0">
                            <a:solidFill>
                              <a:srgbClr val="FFFFFF"/>
                            </a:solidFill>
                            <a:latin typeface="微软雅黑" panose="020B0503020204020204" charset="-122"/>
                            <a:ea typeface="微软雅黑" panose="020B0503020204020204" charset="-122"/>
                          </a:endParaRPr>
                        </a:p>
                      </a:txBody>
                      <a:useSpRect/>
                    </a:txSp>
                  </a:sp>
                  <a:sp>
                    <a:nvSpPr>
                      <a:cNvPr id="128" name="Rectangle 82"/>
                      <a:cNvSpPr/>
                    </a:nvSpPr>
                    <a:spPr bwMode="auto">
                      <a:xfrm>
                        <a:off x="4177057" y="5625711"/>
                        <a:ext cx="7861948" cy="1687723"/>
                      </a:xfrm>
                      <a:prstGeom prst="rect">
                        <a:avLst/>
                      </a:prstGeom>
                      <a:solidFill>
                        <a:srgbClr val="4A452A">
                          <a:alpha val="49804"/>
                        </a:srgbClr>
                      </a:solidFill>
                      <a:ln w="9525" cap="flat" cmpd="sng" algn="ctr">
                        <a:noFill/>
                        <a:prstDash val="solid"/>
                        <a:headEnd type="none" w="med" len="med"/>
                        <a:tailEnd type="none" w="med" len="med"/>
                      </a:ln>
                      <a:effectLst/>
                    </a:spPr>
                    <a:txSp>
                      <a:txBody>
                        <a:bodyPr vert="horz" wrap="square" lIns="116292" tIns="58149" rIns="116292" bIns="58149" numCol="1" rtlCol="0" anchor="t"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marL="351155" lvl="1" indent="-351155">
                            <a:spcBef>
                              <a:spcPts val="385"/>
                            </a:spcBef>
                            <a:buSzPct val="90000"/>
                          </a:pPr>
                          <a:endParaRPr lang="en-US" altLang="zh-CN" sz="2400" kern="0" dirty="0" smtClean="0">
                            <a:solidFill>
                              <a:srgbClr val="FFFFFF">
                                <a:alpha val="98824"/>
                              </a:srgbClr>
                            </a:solidFill>
                            <a:latin typeface="Segoe UI" panose="020B0502040204020203" pitchFamily="34" charset="0"/>
                            <a:ea typeface="Segoe UI" panose="020B0502040204020203" pitchFamily="34" charset="0"/>
                            <a:cs typeface="Segoe UI" panose="020B0502040204020203" pitchFamily="34" charset="0"/>
                          </a:endParaRPr>
                        </a:p>
                      </a:txBody>
                      <a:useSpRect/>
                    </a:txSp>
                  </a:sp>
                  <a:sp>
                    <a:nvSpPr>
                      <a:cNvPr id="129" name="Rectangle 32"/>
                      <a:cNvSpPr/>
                    </a:nvSpPr>
                    <a:spPr>
                      <a:xfrm>
                        <a:off x="9587084" y="6521404"/>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零售内评接口</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30" name="Rectangle 32"/>
                      <a:cNvSpPr/>
                    </a:nvSpPr>
                    <a:spPr>
                      <a:xfrm>
                        <a:off x="7029442" y="4071934"/>
                        <a:ext cx="2125659"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反欺诈模块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31" name="Rectangle 32"/>
                      <a:cNvSpPr/>
                    </a:nvSpPr>
                    <a:spPr>
                      <a:xfrm>
                        <a:off x="7029442" y="4862256"/>
                        <a:ext cx="214559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审批模块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37" name="Rectangle 32"/>
                      <a:cNvSpPr/>
                    </a:nvSpPr>
                    <a:spPr>
                      <a:xfrm>
                        <a:off x="9999702" y="4001470"/>
                        <a:ext cx="1913625" cy="832212"/>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流程监控</a:t>
                          </a:r>
                          <a:endParaRPr lang="en-US" altLang="zh-CN" sz="2400" kern="0" dirty="0" smtClean="0">
                            <a:solidFill>
                              <a:srgbClr val="FFFFFF"/>
                            </a:solidFill>
                            <a:latin typeface="微软雅黑" panose="020B0503020204020204" charset="-122"/>
                            <a:ea typeface="微软雅黑" panose="020B0503020204020204" charset="-122"/>
                          </a:endParaRPr>
                        </a:p>
                      </a:txBody>
                      <a:useSpRect/>
                    </a:txSp>
                  </a:sp>
                  <a:sp>
                    <a:nvSpPr>
                      <a:cNvPr id="138" name="Rectangle 32"/>
                      <a:cNvSpPr/>
                    </a:nvSpPr>
                    <a:spPr>
                      <a:xfrm>
                        <a:off x="9999702" y="3370988"/>
                        <a:ext cx="191362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任务分件模块</a:t>
                          </a:r>
                          <a:endParaRPr lang="en-US" altLang="zh-CN" sz="2400" kern="0" dirty="0" smtClean="0">
                            <a:solidFill>
                              <a:srgbClr val="FFFFFF"/>
                            </a:solidFill>
                            <a:latin typeface="微软雅黑" panose="020B0503020204020204" charset="-122"/>
                            <a:ea typeface="微软雅黑" panose="020B0503020204020204" charset="-122"/>
                          </a:endParaRPr>
                        </a:p>
                      </a:txBody>
                      <a:useSpRect/>
                    </a:txSp>
                  </a:sp>
                  <a:sp>
                    <a:nvSpPr>
                      <a:cNvPr id="139" name="Rectangle 32"/>
                      <a:cNvSpPr/>
                    </a:nvSpPr>
                    <a:spPr>
                      <a:xfrm>
                        <a:off x="4218391" y="4946196"/>
                        <a:ext cx="191362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复议模块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40" name="Rectangle 32"/>
                      <a:cNvSpPr/>
                    </a:nvSpPr>
                    <a:spPr>
                      <a:xfrm>
                        <a:off x="9587084" y="5846315"/>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信息比对</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41" name="Rectangle 32"/>
                      <a:cNvSpPr/>
                    </a:nvSpPr>
                    <a:spPr>
                      <a:xfrm>
                        <a:off x="4556794" y="6521404"/>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三方接口</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44" name="Rectangle 32"/>
                      <a:cNvSpPr/>
                    </a:nvSpPr>
                    <a:spPr>
                      <a:xfrm>
                        <a:off x="6961799" y="5846315"/>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规则引擎</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45" name="Rectangle 32"/>
                      <a:cNvSpPr/>
                    </a:nvSpPr>
                    <a:spPr>
                      <a:xfrm>
                        <a:off x="4556794" y="5846315"/>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流程引擎</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46" name="Rectangle 32"/>
                      <a:cNvSpPr/>
                    </a:nvSpPr>
                    <a:spPr>
                      <a:xfrm>
                        <a:off x="6961799" y="6521404"/>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en-US" altLang="zh-CN" sz="2400" kern="0" dirty="0" smtClean="0">
                              <a:solidFill>
                                <a:srgbClr val="FFFFFF"/>
                              </a:solidFill>
                              <a:latin typeface="微软雅黑" panose="020B0503020204020204" charset="-122"/>
                              <a:ea typeface="微软雅黑" panose="020B0503020204020204" charset="-122"/>
                            </a:rPr>
                            <a:t>Blaze</a:t>
                          </a:r>
                          <a:r>
                            <a:rPr lang="zh-CN" altLang="en-US" sz="2400" kern="0" dirty="0" smtClean="0">
                              <a:solidFill>
                                <a:srgbClr val="FFFFFF"/>
                              </a:solidFill>
                              <a:latin typeface="微软雅黑" panose="020B0503020204020204" charset="-122"/>
                              <a:ea typeface="微软雅黑" panose="020B0503020204020204" charset="-122"/>
                            </a:rPr>
                            <a:t>接口</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69" name="Rectangle 32"/>
                      <a:cNvSpPr/>
                    </a:nvSpPr>
                    <a:spPr>
                      <a:xfrm>
                        <a:off x="4218391" y="3366563"/>
                        <a:ext cx="191362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进件模块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70" name="Rectangle 32"/>
                      <a:cNvSpPr/>
                    </a:nvSpPr>
                    <a:spPr>
                      <a:xfrm>
                        <a:off x="9999702" y="4941770"/>
                        <a:ext cx="191362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报表模块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71" name="Rectangle 32"/>
                      <a:cNvSpPr/>
                    </a:nvSpPr>
                    <a:spPr>
                      <a:xfrm>
                        <a:off x="4218391" y="4154166"/>
                        <a:ext cx="191362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征信分层模块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grpSp>
                    <a:nvGrpSpPr>
                      <a:cNvPr id="2" name="组合 195"/>
                      <a:cNvGrpSpPr/>
                    </a:nvGrpSpPr>
                    <a:grpSpPr>
                      <a:xfrm>
                        <a:off x="14162402" y="4263153"/>
                        <a:ext cx="1786521" cy="1250055"/>
                        <a:chOff x="7997159" y="3033800"/>
                        <a:chExt cx="1008266" cy="1008000"/>
                      </a:xfrm>
                    </a:grpSpPr>
                    <a:sp>
                      <a:nvSpPr>
                        <a:cNvPr id="197" name="Rectangle 2"/>
                        <a:cNvSpPr>
                          <a:spLocks noChangeAspect="1"/>
                        </a:cNvSpPr>
                      </a:nvSpPr>
                      <a:spPr bwMode="auto">
                        <a:xfrm>
                          <a:off x="7997159" y="3033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rPr>
                              <a:t>影像平台</a:t>
                            </a:r>
                            <a:endPar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endParaRPr>
                          </a:p>
                          <a:p>
                            <a:pPr algn="ctr" defTabSz="1161415" fontAlgn="base">
                              <a:spcBef>
                                <a:spcPct val="0"/>
                              </a:spcBef>
                              <a:spcAft>
                                <a:spcPct val="0"/>
                              </a:spcAft>
                            </a:pPr>
                            <a:endParaRPr lang="en-US" altLang="en-US" sz="9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198" name="Picture 4"/>
                        <a:cNvPicPr/>
                      </a:nvPicPr>
                      <a:blipFill>
                        <a:blip r:embed="rId5" cstate="print"/>
                        <a:stretch>
                          <a:fillRect/>
                        </a:stretch>
                      </a:blipFill>
                      <a:spPr>
                        <a:xfrm>
                          <a:off x="8218750" y="3113450"/>
                          <a:ext cx="576000" cy="360000"/>
                        </a:xfrm>
                        <a:prstGeom prst="rect">
                          <a:avLst/>
                        </a:prstGeom>
                      </a:spPr>
                    </a:pic>
                  </a:grpSp>
                  <a:grpSp>
                    <a:nvGrpSpPr>
                      <a:cNvPr id="4" name="组合 198"/>
                      <a:cNvGrpSpPr/>
                    </a:nvGrpSpPr>
                    <a:grpSpPr>
                      <a:xfrm>
                        <a:off x="14109068" y="5585879"/>
                        <a:ext cx="1839855" cy="1277496"/>
                        <a:chOff x="7971500" y="4149800"/>
                        <a:chExt cx="1038366" cy="1008000"/>
                      </a:xfrm>
                    </a:grpSpPr>
                    <a:sp>
                      <a:nvSpPr>
                        <a:cNvPr id="200" name="Rectangle 6"/>
                        <a:cNvSpPr/>
                      </a:nvSpPr>
                      <a:spPr>
                        <a:xfrm>
                          <a:off x="7971500" y="4697768"/>
                          <a:ext cx="1008000" cy="400701"/>
                        </a:xfrm>
                        <a:prstGeom prst="rect">
                          <a:avLst/>
                        </a:prstGeom>
                        <a:noFill/>
                      </a:spPr>
                      <a:txSp>
                        <a:txBody>
                          <a:bodyPr wrap="square">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marL="1905" lvl="2" algn="ctr" fontAlgn="base">
                              <a:buClr>
                                <a:srgbClr val="8E499C"/>
                              </a:buClr>
                              <a:buSzPct val="100000"/>
                              <a:tabLst>
                                <a:tab pos="5812790" algn="r"/>
                              </a:tabLst>
                            </a:pPr>
                            <a:r>
                              <a:rPr lang="zh-CN" altLang="en-US" sz="2700" kern="0" dirty="0" smtClean="0">
                                <a:solidFill>
                                  <a:schemeClr val="bg1"/>
                                </a:solidFill>
                                <a:latin typeface="微软雅黑" panose="020B0503020204020204" charset="-122"/>
                                <a:ea typeface="微软雅黑" panose="020B0503020204020204" charset="-122"/>
                                <a:sym typeface="Wingdings" panose="05000000000000000000" charset="2"/>
                              </a:rPr>
                              <a:t>数据文件</a:t>
                            </a:r>
                            <a:endParaRPr lang="en-US" altLang="en-US" sz="2700" kern="0" dirty="0">
                              <a:solidFill>
                                <a:schemeClr val="bg1"/>
                              </a:solidFill>
                              <a:latin typeface="微软雅黑" panose="020B0503020204020204" charset="-122"/>
                              <a:ea typeface="微软雅黑" panose="020B0503020204020204" charset="-122"/>
                              <a:sym typeface="Wingdings" panose="05000000000000000000" charset="2"/>
                            </a:endParaRPr>
                          </a:p>
                        </a:txBody>
                        <a:useSpRect/>
                      </a:txSp>
                    </a:sp>
                    <a:sp>
                      <a:nvSpPr>
                        <a:cNvPr id="201" name="Rectangle 2"/>
                        <a:cNvSpPr>
                          <a:spLocks noChangeAspect="1"/>
                        </a:cNvSpPr>
                      </a:nvSpPr>
                      <a:spPr bwMode="auto">
                        <a:xfrm>
                          <a:off x="8001600" y="4149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smtClean="0">
                                <a:gradFill>
                                  <a:gsLst>
                                    <a:gs pos="0">
                                      <a:srgbClr val="FFFFFF"/>
                                    </a:gs>
                                    <a:gs pos="100000">
                                      <a:srgbClr val="FFFFFF"/>
                                    </a:gs>
                                  </a:gsLst>
                                  <a:lin ang="5400000" scaled="0"/>
                                </a:gradFill>
                                <a:latin typeface="微软雅黑" panose="020B0503020204020204" charset="-122"/>
                                <a:ea typeface="微软雅黑" panose="020B0503020204020204" charset="-122"/>
                              </a:rPr>
                              <a:t>客服</a:t>
                            </a:r>
                            <a:endParaRPr lang="en-US" altLang="en-US" sz="27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02" name="图片 201" descr="call.png"/>
                        <a:cNvPicPr>
                          <a:picLocks noChangeAspect="1"/>
                        </a:cNvPicPr>
                      </a:nvPicPr>
                      <a:blipFill>
                        <a:blip r:embed="rId6" cstate="print"/>
                        <a:stretch>
                          <a:fillRect/>
                        </a:stretch>
                      </a:blipFill>
                      <a:spPr>
                        <a:xfrm>
                          <a:off x="8246300" y="4238579"/>
                          <a:ext cx="504000" cy="504000"/>
                        </a:xfrm>
                        <a:prstGeom prst="rect">
                          <a:avLst/>
                        </a:prstGeom>
                        <a:noFill/>
                      </a:spPr>
                    </a:pic>
                  </a:grpSp>
                  <a:grpSp>
                    <a:nvGrpSpPr>
                      <a:cNvPr id="5" name="组合 202"/>
                      <a:cNvGrpSpPr/>
                    </a:nvGrpSpPr>
                    <a:grpSpPr>
                      <a:xfrm>
                        <a:off x="14124501" y="6975902"/>
                        <a:ext cx="1839855" cy="1459987"/>
                        <a:chOff x="7971500" y="5265800"/>
                        <a:chExt cx="1038366" cy="1008000"/>
                      </a:xfrm>
                    </a:grpSpPr>
                    <a:sp>
                      <a:nvSpPr>
                        <a:cNvPr id="204" name="Rectangle 6"/>
                        <a:cNvSpPr/>
                      </a:nvSpPr>
                      <a:spPr>
                        <a:xfrm>
                          <a:off x="7971500" y="5813768"/>
                          <a:ext cx="1008000" cy="350615"/>
                        </a:xfrm>
                        <a:prstGeom prst="rect">
                          <a:avLst/>
                        </a:prstGeom>
                        <a:noFill/>
                      </a:spPr>
                      <a:txSp>
                        <a:txBody>
                          <a:bodyPr wrap="square">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marL="1905" lvl="2" algn="ctr" fontAlgn="base">
                              <a:buClr>
                                <a:srgbClr val="8E499C"/>
                              </a:buClr>
                              <a:buSzPct val="100000"/>
                              <a:tabLst>
                                <a:tab pos="5812790" algn="r"/>
                              </a:tabLst>
                            </a:pPr>
                            <a:r>
                              <a:rPr lang="zh-CN" altLang="en-US" sz="2700" kern="0" dirty="0" smtClean="0">
                                <a:solidFill>
                                  <a:schemeClr val="bg1"/>
                                </a:solidFill>
                                <a:latin typeface="微软雅黑" panose="020B0503020204020204" charset="-122"/>
                                <a:ea typeface="微软雅黑" panose="020B0503020204020204" charset="-122"/>
                                <a:sym typeface="Wingdings" panose="05000000000000000000" charset="2"/>
                              </a:rPr>
                              <a:t>数据文件</a:t>
                            </a:r>
                            <a:endParaRPr lang="en-US" altLang="en-US" sz="2700" kern="0" dirty="0">
                              <a:solidFill>
                                <a:schemeClr val="bg1"/>
                              </a:solidFill>
                              <a:latin typeface="微软雅黑" panose="020B0503020204020204" charset="-122"/>
                              <a:ea typeface="微软雅黑" panose="020B0503020204020204" charset="-122"/>
                              <a:sym typeface="Wingdings" panose="05000000000000000000" charset="2"/>
                            </a:endParaRPr>
                          </a:p>
                        </a:txBody>
                        <a:useSpRect/>
                      </a:txSp>
                    </a:sp>
                    <a:sp>
                      <a:nvSpPr>
                        <a:cNvPr id="205" name="Rectangle 2"/>
                        <a:cNvSpPr>
                          <a:spLocks noChangeAspect="1"/>
                        </a:cNvSpPr>
                      </a:nvSpPr>
                      <a:spPr bwMode="auto">
                        <a:xfrm>
                          <a:off x="8001600" y="5265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rPr>
                              <a:t>短信</a:t>
                            </a:r>
                            <a:r>
                              <a:rPr lang="en-US" altLang="zh-CN"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rPr>
                              <a:t>/</a:t>
                            </a:r>
                            <a:r>
                              <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rPr>
                              <a:t>邮件平台</a:t>
                            </a:r>
                            <a:endParaRPr lang="en-US" altLang="en-US" sz="27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sp>
                      <a:nvSpPr>
                        <a:cNvPr id="206" name="Icon-Discussion"/>
                        <a:cNvSpPr>
                          <a:spLocks noEditPoints="1"/>
                        </a:cNvSpPr>
                      </a:nvSpPr>
                      <a:spPr bwMode="auto">
                        <a:xfrm>
                          <a:off x="8216900" y="5295900"/>
                          <a:ext cx="576000" cy="468000"/>
                        </a:xfrm>
                        <a:custGeom>
                          <a:avLst/>
                          <a:gdLst>
                            <a:gd name="T0" fmla="*/ 2828 w 4455"/>
                            <a:gd name="T1" fmla="*/ 1011 h 2948"/>
                            <a:gd name="T2" fmla="*/ 1414 w 4455"/>
                            <a:gd name="T3" fmla="*/ 0 h 2948"/>
                            <a:gd name="T4" fmla="*/ 0 w 4455"/>
                            <a:gd name="T5" fmla="*/ 1011 h 2948"/>
                            <a:gd name="T6" fmla="*/ 1179 w 4455"/>
                            <a:gd name="T7" fmla="*/ 2008 h 2948"/>
                            <a:gd name="T8" fmla="*/ 974 w 4455"/>
                            <a:gd name="T9" fmla="*/ 2595 h 2948"/>
                            <a:gd name="T10" fmla="*/ 1630 w 4455"/>
                            <a:gd name="T11" fmla="*/ 2010 h 2948"/>
                            <a:gd name="T12" fmla="*/ 2828 w 4455"/>
                            <a:gd name="T13" fmla="*/ 1011 h 2948"/>
                            <a:gd name="T14" fmla="*/ 723 w 4455"/>
                            <a:gd name="T15" fmla="*/ 1206 h 2948"/>
                            <a:gd name="T16" fmla="*/ 529 w 4455"/>
                            <a:gd name="T17" fmla="*/ 1012 h 2948"/>
                            <a:gd name="T18" fmla="*/ 723 w 4455"/>
                            <a:gd name="T19" fmla="*/ 818 h 2948"/>
                            <a:gd name="T20" fmla="*/ 917 w 4455"/>
                            <a:gd name="T21" fmla="*/ 1012 h 2948"/>
                            <a:gd name="T22" fmla="*/ 723 w 4455"/>
                            <a:gd name="T23" fmla="*/ 1206 h 2948"/>
                            <a:gd name="T24" fmla="*/ 1419 w 4455"/>
                            <a:gd name="T25" fmla="*/ 1206 h 2948"/>
                            <a:gd name="T26" fmla="*/ 1225 w 4455"/>
                            <a:gd name="T27" fmla="*/ 1012 h 2948"/>
                            <a:gd name="T28" fmla="*/ 1419 w 4455"/>
                            <a:gd name="T29" fmla="*/ 818 h 2948"/>
                            <a:gd name="T30" fmla="*/ 1613 w 4455"/>
                            <a:gd name="T31" fmla="*/ 1012 h 2948"/>
                            <a:gd name="T32" fmla="*/ 1419 w 4455"/>
                            <a:gd name="T33" fmla="*/ 1206 h 2948"/>
                            <a:gd name="T34" fmla="*/ 2115 w 4455"/>
                            <a:gd name="T35" fmla="*/ 1206 h 2948"/>
                            <a:gd name="T36" fmla="*/ 1921 w 4455"/>
                            <a:gd name="T37" fmla="*/ 1012 h 2948"/>
                            <a:gd name="T38" fmla="*/ 2115 w 4455"/>
                            <a:gd name="T39" fmla="*/ 818 h 2948"/>
                            <a:gd name="T40" fmla="*/ 2309 w 4455"/>
                            <a:gd name="T41" fmla="*/ 1012 h 2948"/>
                            <a:gd name="T42" fmla="*/ 2115 w 4455"/>
                            <a:gd name="T43" fmla="*/ 1206 h 2948"/>
                            <a:gd name="T44" fmla="*/ 3402 w 4455"/>
                            <a:gd name="T45" fmla="*/ 2360 h 2948"/>
                            <a:gd name="T46" fmla="*/ 3608 w 4455"/>
                            <a:gd name="T47" fmla="*/ 2948 h 2948"/>
                            <a:gd name="T48" fmla="*/ 2951 w 4455"/>
                            <a:gd name="T49" fmla="*/ 2362 h 2948"/>
                            <a:gd name="T50" fmla="*/ 2260 w 4455"/>
                            <a:gd name="T51" fmla="*/ 2102 h 2948"/>
                            <a:gd name="T52" fmla="*/ 3149 w 4455"/>
                            <a:gd name="T53" fmla="*/ 1022 h 2948"/>
                            <a:gd name="T54" fmla="*/ 3016 w 4455"/>
                            <a:gd name="T55" fmla="*/ 547 h 2948"/>
                            <a:gd name="T56" fmla="*/ 3168 w 4455"/>
                            <a:gd name="T57" fmla="*/ 535 h 2948"/>
                            <a:gd name="T58" fmla="*/ 4455 w 4455"/>
                            <a:gd name="T59" fmla="*/ 1456 h 2948"/>
                            <a:gd name="T60" fmla="*/ 3402 w 4455"/>
                            <a:gd name="T61" fmla="*/ 2360 h 29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455" h="2948">
                              <a:moveTo>
                                <a:pt x="2828" y="1011"/>
                              </a:moveTo>
                              <a:cubicBezTo>
                                <a:pt x="2828" y="453"/>
                                <a:pt x="2194" y="0"/>
                                <a:pt x="1414" y="0"/>
                              </a:cubicBezTo>
                              <a:cubicBezTo>
                                <a:pt x="633" y="0"/>
                                <a:pt x="0" y="453"/>
                                <a:pt x="0" y="1011"/>
                              </a:cubicBezTo>
                              <a:cubicBezTo>
                                <a:pt x="0" y="1513"/>
                                <a:pt x="510" y="1928"/>
                                <a:pt x="1179" y="2008"/>
                              </a:cubicBezTo>
                              <a:cubicBezTo>
                                <a:pt x="1173" y="2254"/>
                                <a:pt x="1094" y="2469"/>
                                <a:pt x="974" y="2595"/>
                              </a:cubicBezTo>
                              <a:cubicBezTo>
                                <a:pt x="1304" y="2538"/>
                                <a:pt x="1563" y="2305"/>
                                <a:pt x="1630" y="2010"/>
                              </a:cubicBezTo>
                              <a:cubicBezTo>
                                <a:pt x="2307" y="1935"/>
                                <a:pt x="2828" y="1517"/>
                                <a:pt x="2828" y="1011"/>
                              </a:cubicBezTo>
                              <a:close/>
                              <a:moveTo>
                                <a:pt x="723" y="1206"/>
                              </a:moveTo>
                              <a:cubicBezTo>
                                <a:pt x="616" y="1206"/>
                                <a:pt x="529" y="1119"/>
                                <a:pt x="529" y="1012"/>
                              </a:cubicBezTo>
                              <a:cubicBezTo>
                                <a:pt x="529" y="905"/>
                                <a:pt x="616" y="818"/>
                                <a:pt x="723" y="818"/>
                              </a:cubicBezTo>
                              <a:cubicBezTo>
                                <a:pt x="830" y="818"/>
                                <a:pt x="917" y="905"/>
                                <a:pt x="917" y="1012"/>
                              </a:cubicBezTo>
                              <a:cubicBezTo>
                                <a:pt x="917" y="1119"/>
                                <a:pt x="830" y="1206"/>
                                <a:pt x="723" y="1206"/>
                              </a:cubicBezTo>
                              <a:close/>
                              <a:moveTo>
                                <a:pt x="1419" y="1206"/>
                              </a:moveTo>
                              <a:cubicBezTo>
                                <a:pt x="1312" y="1206"/>
                                <a:pt x="1225" y="1119"/>
                                <a:pt x="1225" y="1012"/>
                              </a:cubicBezTo>
                              <a:cubicBezTo>
                                <a:pt x="1225" y="905"/>
                                <a:pt x="1312" y="818"/>
                                <a:pt x="1419" y="818"/>
                              </a:cubicBezTo>
                              <a:cubicBezTo>
                                <a:pt x="1526" y="818"/>
                                <a:pt x="1613" y="905"/>
                                <a:pt x="1613" y="1012"/>
                              </a:cubicBezTo>
                              <a:cubicBezTo>
                                <a:pt x="1613" y="1119"/>
                                <a:pt x="1526" y="1206"/>
                                <a:pt x="1419" y="1206"/>
                              </a:cubicBezTo>
                              <a:close/>
                              <a:moveTo>
                                <a:pt x="2115" y="1206"/>
                              </a:moveTo>
                              <a:cubicBezTo>
                                <a:pt x="2007" y="1206"/>
                                <a:pt x="1921" y="1119"/>
                                <a:pt x="1921" y="1012"/>
                              </a:cubicBezTo>
                              <a:cubicBezTo>
                                <a:pt x="1921" y="905"/>
                                <a:pt x="2007" y="818"/>
                                <a:pt x="2115" y="818"/>
                              </a:cubicBezTo>
                              <a:cubicBezTo>
                                <a:pt x="2222" y="818"/>
                                <a:pt x="2309" y="905"/>
                                <a:pt x="2309" y="1012"/>
                              </a:cubicBezTo>
                              <a:cubicBezTo>
                                <a:pt x="2309" y="1119"/>
                                <a:pt x="2222" y="1206"/>
                                <a:pt x="2115" y="1206"/>
                              </a:cubicBezTo>
                              <a:close/>
                              <a:moveTo>
                                <a:pt x="3402" y="2360"/>
                              </a:moveTo>
                              <a:cubicBezTo>
                                <a:pt x="3408" y="2607"/>
                                <a:pt x="3487" y="2822"/>
                                <a:pt x="3608" y="2948"/>
                              </a:cubicBezTo>
                              <a:cubicBezTo>
                                <a:pt x="3277" y="2891"/>
                                <a:pt x="3018" y="2658"/>
                                <a:pt x="2951" y="2362"/>
                              </a:cubicBezTo>
                              <a:cubicBezTo>
                                <a:pt x="2682" y="2329"/>
                                <a:pt x="2445" y="2234"/>
                                <a:pt x="2260" y="2102"/>
                              </a:cubicBezTo>
                              <a:cubicBezTo>
                                <a:pt x="2790" y="1891"/>
                                <a:pt x="3149" y="1487"/>
                                <a:pt x="3149" y="1022"/>
                              </a:cubicBezTo>
                              <a:cubicBezTo>
                                <a:pt x="3149" y="853"/>
                                <a:pt x="3102" y="693"/>
                                <a:pt x="3016" y="547"/>
                              </a:cubicBezTo>
                              <a:cubicBezTo>
                                <a:pt x="3067" y="542"/>
                                <a:pt x="3116" y="535"/>
                                <a:pt x="3168" y="535"/>
                              </a:cubicBezTo>
                              <a:cubicBezTo>
                                <a:pt x="3878" y="535"/>
                                <a:pt x="4455" y="947"/>
                                <a:pt x="4455" y="1456"/>
                              </a:cubicBezTo>
                              <a:cubicBezTo>
                                <a:pt x="4455" y="1907"/>
                                <a:pt x="4001" y="2281"/>
                                <a:pt x="3402" y="2360"/>
                              </a:cubicBezTo>
                              <a:close/>
                            </a:path>
                          </a:pathLst>
                        </a:custGeom>
                        <a:solidFill>
                          <a:srgbClr val="FFFFFF"/>
                        </a:solidFill>
                        <a:ln>
                          <a:noFill/>
                        </a:ln>
                      </a:spPr>
                      <a:txSp>
                        <a:txBody>
                          <a:bodyPr vert="horz" wrap="square" lIns="68586" tIns="34294" rIns="68586" bIns="34294" numCol="1" anchor="t"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defTabSz="1548765"/>
                            <a:endParaRPr lang="en-US" sz="3200">
                              <a:solidFill>
                                <a:srgbClr val="FFFFFF"/>
                              </a:solidFill>
                              <a:latin typeface="Segoe UI" panose="020B0502040204020203"/>
                            </a:endParaRPr>
                          </a:p>
                        </a:txBody>
                        <a:useSpRect/>
                      </a:txSp>
                    </a:sp>
                  </a:grpSp>
                  <a:grpSp>
                    <a:nvGrpSpPr>
                      <a:cNvPr id="6" name="组合 206"/>
                      <a:cNvGrpSpPr/>
                    </a:nvGrpSpPr>
                    <a:grpSpPr>
                      <a:xfrm>
                        <a:off x="379681" y="5705841"/>
                        <a:ext cx="1786521" cy="1362571"/>
                        <a:chOff x="127000" y="1917800"/>
                        <a:chExt cx="1008266" cy="1008000"/>
                      </a:xfrm>
                    </a:grpSpPr>
                    <a:sp>
                      <a:nvSpPr>
                        <a:cNvPr id="208" name="Rectangle 2"/>
                        <a:cNvSpPr>
                          <a:spLocks noChangeAspect="1"/>
                        </a:cNvSpPr>
                      </a:nvSpPr>
                      <a:spPr bwMode="auto">
                        <a:xfrm>
                          <a:off x="127000" y="1917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smtClean="0">
                                <a:gradFill>
                                  <a:gsLst>
                                    <a:gs pos="0">
                                      <a:srgbClr val="FFFFFF"/>
                                    </a:gs>
                                    <a:gs pos="100000">
                                      <a:srgbClr val="FFFFFF"/>
                                    </a:gs>
                                  </a:gsLst>
                                  <a:lin ang="5400000" scaled="0"/>
                                </a:gradFill>
                                <a:latin typeface="微软雅黑" panose="020B0503020204020204" charset="-122"/>
                                <a:ea typeface="微软雅黑" panose="020B0503020204020204" charset="-122"/>
                              </a:rPr>
                              <a:t>征信</a:t>
                            </a:r>
                            <a:endPar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endParaRPr>
                          </a:p>
                          <a:p>
                            <a:pPr algn="ctr" defTabSz="1161415" fontAlgn="base">
                              <a:spcBef>
                                <a:spcPct val="0"/>
                              </a:spcBef>
                              <a:spcAft>
                                <a:spcPct val="0"/>
                              </a:spcAft>
                            </a:pPr>
                            <a:endParaRPr lang="en-US" altLang="en-US" sz="9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09" name="Picture 7" descr="C:\Users\Jonahs\Dropbox\Projects SCOTT\MEET Windows Azure\source\Background\tile-icon-identity.png"/>
                        <a:cNvPicPr>
                          <a:picLocks noChangeArrowheads="1"/>
                        </a:cNvPicPr>
                      </a:nvPicPr>
                      <a:blipFill>
                        <a:blip r:embed="rId7"/>
                        <a:srcRect/>
                        <a:stretch>
                          <a:fillRect/>
                        </a:stretch>
                      </a:blipFill>
                      <a:spPr bwMode="auto">
                        <a:xfrm>
                          <a:off x="375114" y="1950575"/>
                          <a:ext cx="540000" cy="540000"/>
                        </a:xfrm>
                        <a:prstGeom prst="rect">
                          <a:avLst/>
                        </a:prstGeom>
                        <a:noFill/>
                      </a:spPr>
                    </a:pic>
                  </a:grpSp>
                  <a:sp>
                    <a:nvSpPr>
                      <a:cNvPr id="210" name="Rectangle 32"/>
                      <a:cNvSpPr/>
                    </a:nvSpPr>
                    <a:spPr>
                      <a:xfrm>
                        <a:off x="4177057" y="7425949"/>
                        <a:ext cx="1913625" cy="850500"/>
                      </a:xfrm>
                      <a:prstGeom prst="flowChartMagneticDisk">
                        <a:avLst/>
                      </a:prstGeom>
                      <a:ln>
                        <a:solidFill>
                          <a:schemeClr val="accent3">
                            <a:lumMod val="50000"/>
                          </a:schemeClr>
                        </a:solidFill>
                        <a:headEnd type="none" w="med" len="med"/>
                        <a:tailEnd type="none" w="med" len="med"/>
                      </a:ln>
                    </a:spPr>
                    <a:txSp>
                      <a:txBody>
                        <a:bodyPr lIns="0" tIns="58133" rIns="0" bIns="58133" anchor="ctr"/>
                        <a:lstStyle>
                          <a:defPPr>
                            <a:defRPr lang="zh-CN"/>
                          </a:defPPr>
                          <a:lvl1pPr marL="0" algn="l" defTabSz="1550035" rtl="0" eaLnBrk="1" latinLnBrk="0" hangingPunct="1">
                            <a:defRPr sz="3200" kern="1200">
                              <a:solidFill>
                                <a:schemeClr val="lt1"/>
                              </a:solidFill>
                              <a:latin typeface="+mn-lt"/>
                              <a:ea typeface="+mn-ea"/>
                              <a:cs typeface="+mn-cs"/>
                            </a:defRPr>
                          </a:lvl1pPr>
                          <a:lvl2pPr marL="775335" algn="l" defTabSz="1550035" rtl="0" eaLnBrk="1" latinLnBrk="0" hangingPunct="1">
                            <a:defRPr sz="3200" kern="1200">
                              <a:solidFill>
                                <a:schemeClr val="lt1"/>
                              </a:solidFill>
                              <a:latin typeface="+mn-lt"/>
                              <a:ea typeface="+mn-ea"/>
                              <a:cs typeface="+mn-cs"/>
                            </a:defRPr>
                          </a:lvl2pPr>
                          <a:lvl3pPr marL="1550670" algn="l" defTabSz="1550035" rtl="0" eaLnBrk="1" latinLnBrk="0" hangingPunct="1">
                            <a:defRPr sz="3200" kern="1200">
                              <a:solidFill>
                                <a:schemeClr val="lt1"/>
                              </a:solidFill>
                              <a:latin typeface="+mn-lt"/>
                              <a:ea typeface="+mn-ea"/>
                              <a:cs typeface="+mn-cs"/>
                            </a:defRPr>
                          </a:lvl3pPr>
                          <a:lvl4pPr marL="2326005" algn="l" defTabSz="1550035" rtl="0" eaLnBrk="1" latinLnBrk="0" hangingPunct="1">
                            <a:defRPr sz="3200" kern="1200">
                              <a:solidFill>
                                <a:schemeClr val="lt1"/>
                              </a:solidFill>
                              <a:latin typeface="+mn-lt"/>
                              <a:ea typeface="+mn-ea"/>
                              <a:cs typeface="+mn-cs"/>
                            </a:defRPr>
                          </a:lvl4pPr>
                          <a:lvl5pPr marL="3100705" algn="l" defTabSz="1550035" rtl="0" eaLnBrk="1" latinLnBrk="0" hangingPunct="1">
                            <a:defRPr sz="3200" kern="1200">
                              <a:solidFill>
                                <a:schemeClr val="lt1"/>
                              </a:solidFill>
                              <a:latin typeface="+mn-lt"/>
                              <a:ea typeface="+mn-ea"/>
                              <a:cs typeface="+mn-cs"/>
                            </a:defRPr>
                          </a:lvl5pPr>
                          <a:lvl6pPr marL="3876040" algn="l" defTabSz="1550035" rtl="0" eaLnBrk="1" latinLnBrk="0" hangingPunct="1">
                            <a:defRPr sz="3200" kern="1200">
                              <a:solidFill>
                                <a:schemeClr val="lt1"/>
                              </a:solidFill>
                              <a:latin typeface="+mn-lt"/>
                              <a:ea typeface="+mn-ea"/>
                              <a:cs typeface="+mn-cs"/>
                            </a:defRPr>
                          </a:lvl6pPr>
                          <a:lvl7pPr marL="4651375" algn="l" defTabSz="1550035" rtl="0" eaLnBrk="1" latinLnBrk="0" hangingPunct="1">
                            <a:defRPr sz="3200" kern="1200">
                              <a:solidFill>
                                <a:schemeClr val="lt1"/>
                              </a:solidFill>
                              <a:latin typeface="+mn-lt"/>
                              <a:ea typeface="+mn-ea"/>
                              <a:cs typeface="+mn-cs"/>
                            </a:defRPr>
                          </a:lvl7pPr>
                          <a:lvl8pPr marL="5426710" algn="l" defTabSz="1550035" rtl="0" eaLnBrk="1" latinLnBrk="0" hangingPunct="1">
                            <a:defRPr sz="3200" kern="1200">
                              <a:solidFill>
                                <a:schemeClr val="lt1"/>
                              </a:solidFill>
                              <a:latin typeface="+mn-lt"/>
                              <a:ea typeface="+mn-ea"/>
                              <a:cs typeface="+mn-cs"/>
                            </a:defRPr>
                          </a:lvl8pPr>
                          <a:lvl9pPr marL="6202045" algn="l" defTabSz="1550035" rtl="0" eaLnBrk="1" latinLnBrk="0" hangingPunct="1">
                            <a:defRPr sz="3200" kern="1200">
                              <a:solidFill>
                                <a:schemeClr val="lt1"/>
                              </a:solidFill>
                              <a:latin typeface="+mn-lt"/>
                              <a:ea typeface="+mn-ea"/>
                              <a:cs typeface="+mn-cs"/>
                            </a:defRPr>
                          </a:lvl9pPr>
                        </a:lstStyle>
                        <a:p>
                          <a:pPr algn="ctr" defTabSz="1161415">
                            <a:lnSpc>
                              <a:spcPct val="90000"/>
                            </a:lnSpc>
                          </a:pPr>
                          <a:endParaRPr lang="en-US" altLang="zh-CN" sz="1400" kern="0" dirty="0" smtClean="0">
                            <a:solidFill>
                              <a:srgbClr val="FFFFFF"/>
                            </a:solidFill>
                            <a:latin typeface="微软雅黑" panose="020B0503020204020204" charset="-122"/>
                            <a:ea typeface="微软雅黑" panose="020B0503020204020204" charset="-122"/>
                          </a:endParaRPr>
                        </a:p>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申请数据</a:t>
                          </a:r>
                          <a:endParaRPr lang="en-US" altLang="zh-CN" sz="2400" kern="0" dirty="0">
                            <a:solidFill>
                              <a:srgbClr val="FFFFFF"/>
                            </a:solidFill>
                            <a:latin typeface="微软雅黑" panose="020B0503020204020204" charset="-122"/>
                            <a:ea typeface="微软雅黑" panose="020B0503020204020204" charset="-122"/>
                          </a:endParaRPr>
                        </a:p>
                      </a:txBody>
                      <a:useSpRect/>
                    </a:txSp>
                    <a:style>
                      <a:lnRef idx="1">
                        <a:schemeClr val="accent2"/>
                      </a:lnRef>
                      <a:fillRef idx="3">
                        <a:schemeClr val="accent2"/>
                      </a:fillRef>
                      <a:effectRef idx="2">
                        <a:schemeClr val="accent2"/>
                      </a:effectRef>
                      <a:fontRef idx="minor">
                        <a:schemeClr val="lt1"/>
                      </a:fontRef>
                    </a:style>
                  </a:sp>
                  <a:sp>
                    <a:nvSpPr>
                      <a:cNvPr id="211" name="Rectangle 32"/>
                      <a:cNvSpPr/>
                    </a:nvSpPr>
                    <a:spPr>
                      <a:xfrm>
                        <a:off x="6202324" y="7425949"/>
                        <a:ext cx="1913625" cy="850500"/>
                      </a:xfrm>
                      <a:prstGeom prst="flowChartMagneticDisk">
                        <a:avLst/>
                      </a:prstGeom>
                      <a:ln>
                        <a:solidFill>
                          <a:schemeClr val="accent3">
                            <a:lumMod val="50000"/>
                          </a:schemeClr>
                        </a:solidFill>
                        <a:headEnd type="none" w="med" len="med"/>
                        <a:tailEnd type="none" w="med" len="med"/>
                      </a:ln>
                    </a:spPr>
                    <a:txSp>
                      <a:txBody>
                        <a:bodyPr lIns="0" tIns="58133" rIns="0" bIns="58133" anchor="ctr"/>
                        <a:lstStyle>
                          <a:defPPr>
                            <a:defRPr lang="zh-CN"/>
                          </a:defPPr>
                          <a:lvl1pPr marL="0" algn="l" defTabSz="1550035" rtl="0" eaLnBrk="1" latinLnBrk="0" hangingPunct="1">
                            <a:defRPr sz="3200" kern="1200">
                              <a:solidFill>
                                <a:schemeClr val="lt1"/>
                              </a:solidFill>
                              <a:latin typeface="+mn-lt"/>
                              <a:ea typeface="+mn-ea"/>
                              <a:cs typeface="+mn-cs"/>
                            </a:defRPr>
                          </a:lvl1pPr>
                          <a:lvl2pPr marL="775335" algn="l" defTabSz="1550035" rtl="0" eaLnBrk="1" latinLnBrk="0" hangingPunct="1">
                            <a:defRPr sz="3200" kern="1200">
                              <a:solidFill>
                                <a:schemeClr val="lt1"/>
                              </a:solidFill>
                              <a:latin typeface="+mn-lt"/>
                              <a:ea typeface="+mn-ea"/>
                              <a:cs typeface="+mn-cs"/>
                            </a:defRPr>
                          </a:lvl2pPr>
                          <a:lvl3pPr marL="1550670" algn="l" defTabSz="1550035" rtl="0" eaLnBrk="1" latinLnBrk="0" hangingPunct="1">
                            <a:defRPr sz="3200" kern="1200">
                              <a:solidFill>
                                <a:schemeClr val="lt1"/>
                              </a:solidFill>
                              <a:latin typeface="+mn-lt"/>
                              <a:ea typeface="+mn-ea"/>
                              <a:cs typeface="+mn-cs"/>
                            </a:defRPr>
                          </a:lvl3pPr>
                          <a:lvl4pPr marL="2326005" algn="l" defTabSz="1550035" rtl="0" eaLnBrk="1" latinLnBrk="0" hangingPunct="1">
                            <a:defRPr sz="3200" kern="1200">
                              <a:solidFill>
                                <a:schemeClr val="lt1"/>
                              </a:solidFill>
                              <a:latin typeface="+mn-lt"/>
                              <a:ea typeface="+mn-ea"/>
                              <a:cs typeface="+mn-cs"/>
                            </a:defRPr>
                          </a:lvl4pPr>
                          <a:lvl5pPr marL="3100705" algn="l" defTabSz="1550035" rtl="0" eaLnBrk="1" latinLnBrk="0" hangingPunct="1">
                            <a:defRPr sz="3200" kern="1200">
                              <a:solidFill>
                                <a:schemeClr val="lt1"/>
                              </a:solidFill>
                              <a:latin typeface="+mn-lt"/>
                              <a:ea typeface="+mn-ea"/>
                              <a:cs typeface="+mn-cs"/>
                            </a:defRPr>
                          </a:lvl5pPr>
                          <a:lvl6pPr marL="3876040" algn="l" defTabSz="1550035" rtl="0" eaLnBrk="1" latinLnBrk="0" hangingPunct="1">
                            <a:defRPr sz="3200" kern="1200">
                              <a:solidFill>
                                <a:schemeClr val="lt1"/>
                              </a:solidFill>
                              <a:latin typeface="+mn-lt"/>
                              <a:ea typeface="+mn-ea"/>
                              <a:cs typeface="+mn-cs"/>
                            </a:defRPr>
                          </a:lvl6pPr>
                          <a:lvl7pPr marL="4651375" algn="l" defTabSz="1550035" rtl="0" eaLnBrk="1" latinLnBrk="0" hangingPunct="1">
                            <a:defRPr sz="3200" kern="1200">
                              <a:solidFill>
                                <a:schemeClr val="lt1"/>
                              </a:solidFill>
                              <a:latin typeface="+mn-lt"/>
                              <a:ea typeface="+mn-ea"/>
                              <a:cs typeface="+mn-cs"/>
                            </a:defRPr>
                          </a:lvl7pPr>
                          <a:lvl8pPr marL="5426710" algn="l" defTabSz="1550035" rtl="0" eaLnBrk="1" latinLnBrk="0" hangingPunct="1">
                            <a:defRPr sz="3200" kern="1200">
                              <a:solidFill>
                                <a:schemeClr val="lt1"/>
                              </a:solidFill>
                              <a:latin typeface="+mn-lt"/>
                              <a:ea typeface="+mn-ea"/>
                              <a:cs typeface="+mn-cs"/>
                            </a:defRPr>
                          </a:lvl8pPr>
                          <a:lvl9pPr marL="6202045" algn="l" defTabSz="1550035" rtl="0" eaLnBrk="1" latinLnBrk="0" hangingPunct="1">
                            <a:defRPr sz="3200" kern="1200">
                              <a:solidFill>
                                <a:schemeClr val="lt1"/>
                              </a:solidFill>
                              <a:latin typeface="+mn-lt"/>
                              <a:ea typeface="+mn-ea"/>
                              <a:cs typeface="+mn-cs"/>
                            </a:defRPr>
                          </a:lvl9pPr>
                        </a:lstStyle>
                        <a:p>
                          <a:pPr algn="ctr" defTabSz="1161415">
                            <a:lnSpc>
                              <a:spcPct val="90000"/>
                            </a:lnSpc>
                          </a:pPr>
                          <a:endParaRPr lang="en-US" altLang="zh-CN" sz="1400" kern="0" dirty="0" smtClean="0">
                            <a:solidFill>
                              <a:srgbClr val="FFFFFF"/>
                            </a:solidFill>
                            <a:latin typeface="微软雅黑" panose="020B0503020204020204" charset="-122"/>
                            <a:ea typeface="微软雅黑" panose="020B0503020204020204" charset="-122"/>
                          </a:endParaRPr>
                        </a:p>
                        <a:p>
                          <a:pPr algn="ctr" defTabSz="1161415">
                            <a:lnSpc>
                              <a:spcPct val="90000"/>
                            </a:lnSpc>
                          </a:pPr>
                          <a:r>
                            <a:rPr lang="zh-CN" altLang="en-US" sz="2400" kern="0" smtClean="0">
                              <a:solidFill>
                                <a:srgbClr val="FFFFFF"/>
                              </a:solidFill>
                              <a:latin typeface="微软雅黑" panose="020B0503020204020204" charset="-122"/>
                              <a:ea typeface="微软雅黑" panose="020B0503020204020204" charset="-122"/>
                            </a:rPr>
                            <a:t>征信数据</a:t>
                          </a:r>
                          <a:endParaRPr lang="en-US" altLang="zh-CN" sz="2400" kern="0" dirty="0">
                            <a:solidFill>
                              <a:srgbClr val="FFFFFF"/>
                            </a:solidFill>
                            <a:latin typeface="微软雅黑" panose="020B0503020204020204" charset="-122"/>
                            <a:ea typeface="微软雅黑" panose="020B0503020204020204" charset="-122"/>
                          </a:endParaRPr>
                        </a:p>
                      </a:txBody>
                      <a:useSpRect/>
                    </a:txSp>
                    <a:style>
                      <a:lnRef idx="1">
                        <a:schemeClr val="accent2"/>
                      </a:lnRef>
                      <a:fillRef idx="3">
                        <a:schemeClr val="accent2"/>
                      </a:fillRef>
                      <a:effectRef idx="2">
                        <a:schemeClr val="accent2"/>
                      </a:effectRef>
                      <a:fontRef idx="minor">
                        <a:schemeClr val="lt1"/>
                      </a:fontRef>
                    </a:style>
                  </a:sp>
                  <a:sp>
                    <a:nvSpPr>
                      <a:cNvPr id="212" name="Rectangle 32"/>
                      <a:cNvSpPr/>
                    </a:nvSpPr>
                    <a:spPr>
                      <a:xfrm>
                        <a:off x="8227592" y="7425949"/>
                        <a:ext cx="1913625" cy="850500"/>
                      </a:xfrm>
                      <a:prstGeom prst="flowChartMagneticDisk">
                        <a:avLst/>
                      </a:prstGeom>
                      <a:ln>
                        <a:solidFill>
                          <a:schemeClr val="accent3">
                            <a:lumMod val="50000"/>
                          </a:schemeClr>
                        </a:solidFill>
                        <a:headEnd type="none" w="med" len="med"/>
                        <a:tailEnd type="none" w="med" len="med"/>
                      </a:ln>
                    </a:spPr>
                    <a:txSp>
                      <a:txBody>
                        <a:bodyPr lIns="0" tIns="58133" rIns="0" bIns="58133" anchor="ctr"/>
                        <a:lstStyle>
                          <a:defPPr>
                            <a:defRPr lang="zh-CN"/>
                          </a:defPPr>
                          <a:lvl1pPr marL="0" algn="l" defTabSz="1550035" rtl="0" eaLnBrk="1" latinLnBrk="0" hangingPunct="1">
                            <a:defRPr sz="3200" kern="1200">
                              <a:solidFill>
                                <a:schemeClr val="lt1"/>
                              </a:solidFill>
                              <a:latin typeface="+mn-lt"/>
                              <a:ea typeface="+mn-ea"/>
                              <a:cs typeface="+mn-cs"/>
                            </a:defRPr>
                          </a:lvl1pPr>
                          <a:lvl2pPr marL="775335" algn="l" defTabSz="1550035" rtl="0" eaLnBrk="1" latinLnBrk="0" hangingPunct="1">
                            <a:defRPr sz="3200" kern="1200">
                              <a:solidFill>
                                <a:schemeClr val="lt1"/>
                              </a:solidFill>
                              <a:latin typeface="+mn-lt"/>
                              <a:ea typeface="+mn-ea"/>
                              <a:cs typeface="+mn-cs"/>
                            </a:defRPr>
                          </a:lvl2pPr>
                          <a:lvl3pPr marL="1550670" algn="l" defTabSz="1550035" rtl="0" eaLnBrk="1" latinLnBrk="0" hangingPunct="1">
                            <a:defRPr sz="3200" kern="1200">
                              <a:solidFill>
                                <a:schemeClr val="lt1"/>
                              </a:solidFill>
                              <a:latin typeface="+mn-lt"/>
                              <a:ea typeface="+mn-ea"/>
                              <a:cs typeface="+mn-cs"/>
                            </a:defRPr>
                          </a:lvl3pPr>
                          <a:lvl4pPr marL="2326005" algn="l" defTabSz="1550035" rtl="0" eaLnBrk="1" latinLnBrk="0" hangingPunct="1">
                            <a:defRPr sz="3200" kern="1200">
                              <a:solidFill>
                                <a:schemeClr val="lt1"/>
                              </a:solidFill>
                              <a:latin typeface="+mn-lt"/>
                              <a:ea typeface="+mn-ea"/>
                              <a:cs typeface="+mn-cs"/>
                            </a:defRPr>
                          </a:lvl4pPr>
                          <a:lvl5pPr marL="3100705" algn="l" defTabSz="1550035" rtl="0" eaLnBrk="1" latinLnBrk="0" hangingPunct="1">
                            <a:defRPr sz="3200" kern="1200">
                              <a:solidFill>
                                <a:schemeClr val="lt1"/>
                              </a:solidFill>
                              <a:latin typeface="+mn-lt"/>
                              <a:ea typeface="+mn-ea"/>
                              <a:cs typeface="+mn-cs"/>
                            </a:defRPr>
                          </a:lvl5pPr>
                          <a:lvl6pPr marL="3876040" algn="l" defTabSz="1550035" rtl="0" eaLnBrk="1" latinLnBrk="0" hangingPunct="1">
                            <a:defRPr sz="3200" kern="1200">
                              <a:solidFill>
                                <a:schemeClr val="lt1"/>
                              </a:solidFill>
                              <a:latin typeface="+mn-lt"/>
                              <a:ea typeface="+mn-ea"/>
                              <a:cs typeface="+mn-cs"/>
                            </a:defRPr>
                          </a:lvl6pPr>
                          <a:lvl7pPr marL="4651375" algn="l" defTabSz="1550035" rtl="0" eaLnBrk="1" latinLnBrk="0" hangingPunct="1">
                            <a:defRPr sz="3200" kern="1200">
                              <a:solidFill>
                                <a:schemeClr val="lt1"/>
                              </a:solidFill>
                              <a:latin typeface="+mn-lt"/>
                              <a:ea typeface="+mn-ea"/>
                              <a:cs typeface="+mn-cs"/>
                            </a:defRPr>
                          </a:lvl7pPr>
                          <a:lvl8pPr marL="5426710" algn="l" defTabSz="1550035" rtl="0" eaLnBrk="1" latinLnBrk="0" hangingPunct="1">
                            <a:defRPr sz="3200" kern="1200">
                              <a:solidFill>
                                <a:schemeClr val="lt1"/>
                              </a:solidFill>
                              <a:latin typeface="+mn-lt"/>
                              <a:ea typeface="+mn-ea"/>
                              <a:cs typeface="+mn-cs"/>
                            </a:defRPr>
                          </a:lvl8pPr>
                          <a:lvl9pPr marL="6202045" algn="l" defTabSz="1550035" rtl="0" eaLnBrk="1" latinLnBrk="0" hangingPunct="1">
                            <a:defRPr sz="3200" kern="1200">
                              <a:solidFill>
                                <a:schemeClr val="lt1"/>
                              </a:solidFill>
                              <a:latin typeface="+mn-lt"/>
                              <a:ea typeface="+mn-ea"/>
                              <a:cs typeface="+mn-cs"/>
                            </a:defRPr>
                          </a:lvl9pPr>
                        </a:lstStyle>
                        <a:p>
                          <a:pPr algn="ctr" defTabSz="1161415">
                            <a:lnSpc>
                              <a:spcPct val="90000"/>
                            </a:lnSpc>
                          </a:pPr>
                          <a:endParaRPr lang="en-US" altLang="zh-CN" sz="1400" kern="0" dirty="0" smtClean="0">
                            <a:solidFill>
                              <a:srgbClr val="FFFFFF"/>
                            </a:solidFill>
                            <a:latin typeface="微软雅黑" panose="020B0503020204020204" charset="-122"/>
                            <a:ea typeface="微软雅黑" panose="020B0503020204020204" charset="-122"/>
                          </a:endParaRPr>
                        </a:p>
                        <a:p>
                          <a:pPr algn="ctr" defTabSz="1161415">
                            <a:lnSpc>
                              <a:spcPct val="90000"/>
                            </a:lnSpc>
                          </a:pPr>
                          <a:r>
                            <a:rPr lang="zh-CN" altLang="en-US" sz="2400" kern="0" smtClean="0">
                              <a:solidFill>
                                <a:srgbClr val="FFFFFF"/>
                              </a:solidFill>
                              <a:latin typeface="微软雅黑" panose="020B0503020204020204" charset="-122"/>
                              <a:ea typeface="微软雅黑" panose="020B0503020204020204" charset="-122"/>
                            </a:rPr>
                            <a:t>流程数据</a:t>
                          </a:r>
                          <a:endParaRPr lang="en-US" altLang="zh-CN" sz="2400" kern="0" dirty="0">
                            <a:solidFill>
                              <a:srgbClr val="FFFFFF"/>
                            </a:solidFill>
                            <a:latin typeface="微软雅黑" panose="020B0503020204020204" charset="-122"/>
                            <a:ea typeface="微软雅黑" panose="020B0503020204020204" charset="-122"/>
                          </a:endParaRPr>
                        </a:p>
                      </a:txBody>
                      <a:useSpRect/>
                    </a:txSp>
                    <a:style>
                      <a:lnRef idx="1">
                        <a:schemeClr val="accent2"/>
                      </a:lnRef>
                      <a:fillRef idx="3">
                        <a:schemeClr val="accent2"/>
                      </a:fillRef>
                      <a:effectRef idx="2">
                        <a:schemeClr val="accent2"/>
                      </a:effectRef>
                      <a:fontRef idx="minor">
                        <a:schemeClr val="lt1"/>
                      </a:fontRef>
                    </a:style>
                  </a:sp>
                  <a:sp>
                    <a:nvSpPr>
                      <a:cNvPr id="213" name="Rectangle 32"/>
                      <a:cNvSpPr/>
                    </a:nvSpPr>
                    <a:spPr>
                      <a:xfrm>
                        <a:off x="10237922" y="7425949"/>
                        <a:ext cx="1913625" cy="850500"/>
                      </a:xfrm>
                      <a:prstGeom prst="flowChartMagneticDisk">
                        <a:avLst/>
                      </a:prstGeom>
                      <a:ln>
                        <a:solidFill>
                          <a:schemeClr val="accent3">
                            <a:lumMod val="50000"/>
                          </a:schemeClr>
                        </a:solidFill>
                        <a:headEnd type="none" w="med" len="med"/>
                        <a:tailEnd type="none" w="med" len="med"/>
                      </a:ln>
                    </a:spPr>
                    <a:txSp>
                      <a:txBody>
                        <a:bodyPr lIns="0" tIns="58133" rIns="0" bIns="58133" anchor="ctr"/>
                        <a:lstStyle>
                          <a:defPPr>
                            <a:defRPr lang="zh-CN"/>
                          </a:defPPr>
                          <a:lvl1pPr marL="0" algn="l" defTabSz="1550035" rtl="0" eaLnBrk="1" latinLnBrk="0" hangingPunct="1">
                            <a:defRPr sz="3200" kern="1200">
                              <a:solidFill>
                                <a:schemeClr val="lt1"/>
                              </a:solidFill>
                              <a:latin typeface="+mn-lt"/>
                              <a:ea typeface="+mn-ea"/>
                              <a:cs typeface="+mn-cs"/>
                            </a:defRPr>
                          </a:lvl1pPr>
                          <a:lvl2pPr marL="775335" algn="l" defTabSz="1550035" rtl="0" eaLnBrk="1" latinLnBrk="0" hangingPunct="1">
                            <a:defRPr sz="3200" kern="1200">
                              <a:solidFill>
                                <a:schemeClr val="lt1"/>
                              </a:solidFill>
                              <a:latin typeface="+mn-lt"/>
                              <a:ea typeface="+mn-ea"/>
                              <a:cs typeface="+mn-cs"/>
                            </a:defRPr>
                          </a:lvl2pPr>
                          <a:lvl3pPr marL="1550670" algn="l" defTabSz="1550035" rtl="0" eaLnBrk="1" latinLnBrk="0" hangingPunct="1">
                            <a:defRPr sz="3200" kern="1200">
                              <a:solidFill>
                                <a:schemeClr val="lt1"/>
                              </a:solidFill>
                              <a:latin typeface="+mn-lt"/>
                              <a:ea typeface="+mn-ea"/>
                              <a:cs typeface="+mn-cs"/>
                            </a:defRPr>
                          </a:lvl3pPr>
                          <a:lvl4pPr marL="2326005" algn="l" defTabSz="1550035" rtl="0" eaLnBrk="1" latinLnBrk="0" hangingPunct="1">
                            <a:defRPr sz="3200" kern="1200">
                              <a:solidFill>
                                <a:schemeClr val="lt1"/>
                              </a:solidFill>
                              <a:latin typeface="+mn-lt"/>
                              <a:ea typeface="+mn-ea"/>
                              <a:cs typeface="+mn-cs"/>
                            </a:defRPr>
                          </a:lvl4pPr>
                          <a:lvl5pPr marL="3100705" algn="l" defTabSz="1550035" rtl="0" eaLnBrk="1" latinLnBrk="0" hangingPunct="1">
                            <a:defRPr sz="3200" kern="1200">
                              <a:solidFill>
                                <a:schemeClr val="lt1"/>
                              </a:solidFill>
                              <a:latin typeface="+mn-lt"/>
                              <a:ea typeface="+mn-ea"/>
                              <a:cs typeface="+mn-cs"/>
                            </a:defRPr>
                          </a:lvl5pPr>
                          <a:lvl6pPr marL="3876040" algn="l" defTabSz="1550035" rtl="0" eaLnBrk="1" latinLnBrk="0" hangingPunct="1">
                            <a:defRPr sz="3200" kern="1200">
                              <a:solidFill>
                                <a:schemeClr val="lt1"/>
                              </a:solidFill>
                              <a:latin typeface="+mn-lt"/>
                              <a:ea typeface="+mn-ea"/>
                              <a:cs typeface="+mn-cs"/>
                            </a:defRPr>
                          </a:lvl6pPr>
                          <a:lvl7pPr marL="4651375" algn="l" defTabSz="1550035" rtl="0" eaLnBrk="1" latinLnBrk="0" hangingPunct="1">
                            <a:defRPr sz="3200" kern="1200">
                              <a:solidFill>
                                <a:schemeClr val="lt1"/>
                              </a:solidFill>
                              <a:latin typeface="+mn-lt"/>
                              <a:ea typeface="+mn-ea"/>
                              <a:cs typeface="+mn-cs"/>
                            </a:defRPr>
                          </a:lvl7pPr>
                          <a:lvl8pPr marL="5426710" algn="l" defTabSz="1550035" rtl="0" eaLnBrk="1" latinLnBrk="0" hangingPunct="1">
                            <a:defRPr sz="3200" kern="1200">
                              <a:solidFill>
                                <a:schemeClr val="lt1"/>
                              </a:solidFill>
                              <a:latin typeface="+mn-lt"/>
                              <a:ea typeface="+mn-ea"/>
                              <a:cs typeface="+mn-cs"/>
                            </a:defRPr>
                          </a:lvl8pPr>
                          <a:lvl9pPr marL="6202045" algn="l" defTabSz="1550035" rtl="0" eaLnBrk="1" latinLnBrk="0" hangingPunct="1">
                            <a:defRPr sz="3200" kern="1200">
                              <a:solidFill>
                                <a:schemeClr val="lt1"/>
                              </a:solidFill>
                              <a:latin typeface="+mn-lt"/>
                              <a:ea typeface="+mn-ea"/>
                              <a:cs typeface="+mn-cs"/>
                            </a:defRPr>
                          </a:lvl9pPr>
                        </a:lstStyle>
                        <a:p>
                          <a:pPr algn="ctr" defTabSz="1161415">
                            <a:lnSpc>
                              <a:spcPct val="90000"/>
                            </a:lnSpc>
                          </a:pPr>
                          <a:r>
                            <a:rPr lang="zh-CN" altLang="en-US" sz="2400" kern="0" smtClean="0">
                              <a:solidFill>
                                <a:srgbClr val="FFFFFF"/>
                              </a:solidFill>
                              <a:latin typeface="微软雅黑" panose="020B0503020204020204" charset="-122"/>
                              <a:ea typeface="微软雅黑" panose="020B0503020204020204" charset="-122"/>
                            </a:rPr>
                            <a:t>历史数据</a:t>
                          </a:r>
                          <a:endParaRPr lang="en-US" altLang="zh-CN" sz="2400" kern="0" dirty="0">
                            <a:solidFill>
                              <a:srgbClr val="FFFFFF"/>
                            </a:solidFill>
                            <a:latin typeface="微软雅黑" panose="020B0503020204020204" charset="-122"/>
                            <a:ea typeface="微软雅黑" panose="020B0503020204020204" charset="-122"/>
                          </a:endParaRPr>
                        </a:p>
                      </a:txBody>
                      <a:useSpRect/>
                    </a:txSp>
                    <a:style>
                      <a:lnRef idx="1">
                        <a:schemeClr val="accent2"/>
                      </a:lnRef>
                      <a:fillRef idx="3">
                        <a:schemeClr val="accent2"/>
                      </a:fillRef>
                      <a:effectRef idx="2">
                        <a:schemeClr val="accent2"/>
                      </a:effectRef>
                      <a:fontRef idx="minor">
                        <a:schemeClr val="lt1"/>
                      </a:fontRef>
                    </a:style>
                  </a:sp>
                  <a:grpSp>
                    <a:nvGrpSpPr>
                      <a:cNvPr id="7" name="组合 213"/>
                      <a:cNvGrpSpPr/>
                    </a:nvGrpSpPr>
                    <a:grpSpPr>
                      <a:xfrm>
                        <a:off x="4125963" y="950046"/>
                        <a:ext cx="1823203" cy="1627690"/>
                        <a:chOff x="1402814" y="685791"/>
                        <a:chExt cx="1028968" cy="1033454"/>
                      </a:xfrm>
                    </a:grpSpPr>
                    <a:pic>
                      <a:nvPicPr>
                        <a:cNvPr id="215" name="Picture 32" descr="C:\Users\arib\Pictures\Presentation Stuff\Platform2.png"/>
                        <a:cNvPicPr>
                          <a:picLocks noChangeAspect="1" noChangeArrowheads="1"/>
                        </a:cNvPicPr>
                      </a:nvPicPr>
                      <a:blipFill>
                        <a:blip r:embed="rId8" cstate="print"/>
                        <a:srcRect/>
                        <a:stretch>
                          <a:fillRect/>
                        </a:stretch>
                      </a:blipFill>
                      <a:spPr bwMode="auto">
                        <a:xfrm flipH="1">
                          <a:off x="1402814" y="1085843"/>
                          <a:ext cx="890075" cy="568361"/>
                        </a:xfrm>
                        <a:prstGeom prst="rect">
                          <a:avLst/>
                        </a:prstGeom>
                        <a:noFill/>
                      </a:spPr>
                    </a:pic>
                    <a:sp>
                      <a:nvSpPr>
                        <a:cNvPr id="216" name="Rectangle 34"/>
                        <a:cNvSpPr/>
                      </a:nvSpPr>
                      <a:spPr>
                        <a:xfrm>
                          <a:off x="1402814" y="1305979"/>
                          <a:ext cx="1028968" cy="413266"/>
                        </a:xfrm>
                        <a:prstGeom prst="rect">
                          <a:avLst/>
                        </a:prstGeom>
                      </a:spPr>
                      <a:txSp>
                        <a:txBody>
                          <a:bodyPr spcFirstLastPara="1" wrap="square" lIns="68586" tIns="34294" rIns="68586" bIns="34294" numCol="1">
                            <a:prstTxWarp prst="textArchDown">
                              <a:avLst/>
                            </a:prstTxWarp>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a:r>
                              <a:rPr lang="zh-CN" altLang="en-US" sz="2400" dirty="0" smtClean="0">
                                <a:latin typeface="微软雅黑" panose="020B0503020204020204" charset="-122"/>
                                <a:ea typeface="微软雅黑" panose="020B0503020204020204" charset="-122"/>
                                <a:cs typeface="Arial" panose="020B0604020202020204" pitchFamily="34" charset="0"/>
                              </a:rPr>
                              <a:t>审批岗</a:t>
                            </a:r>
                            <a:endParaRPr lang="en-US" sz="2400" dirty="0">
                              <a:latin typeface="微软雅黑" panose="020B0503020204020204" charset="-122"/>
                              <a:ea typeface="微软雅黑" panose="020B0503020204020204" charset="-122"/>
                              <a:cs typeface="Arial" panose="020B0604020202020204" pitchFamily="34" charset="0"/>
                            </a:endParaRPr>
                          </a:p>
                        </a:txBody>
                        <a:useSpRect/>
                      </a:txSp>
                    </a:sp>
                    <a:pic>
                      <a:nvPicPr>
                        <a:cNvPr id="217" name="Picture 47" descr="C:\Users\dfarmer\AppData\Local\Microsoft\Windows\Temporary Internet Files\Content.IE5\SU2WNKY3\MCj04348740000[1].png"/>
                        <a:cNvPicPr>
                          <a:picLocks noChangeAspect="1" noChangeArrowheads="1"/>
                        </a:cNvPicPr>
                      </a:nvPicPr>
                      <a:blipFill>
                        <a:blip r:embed="rId9" cstate="print"/>
                        <a:srcRect/>
                        <a:stretch>
                          <a:fillRect/>
                        </a:stretch>
                      </a:blipFill>
                      <a:spPr bwMode="auto">
                        <a:xfrm flipH="1">
                          <a:off x="1574309" y="685791"/>
                          <a:ext cx="684179" cy="684000"/>
                        </a:xfrm>
                        <a:prstGeom prst="rect">
                          <a:avLst/>
                        </a:prstGeom>
                        <a:noFill/>
                      </a:spPr>
                    </a:pic>
                  </a:grpSp>
                  <a:grpSp>
                    <a:nvGrpSpPr>
                      <a:cNvPr id="8" name="组合 231"/>
                      <a:cNvGrpSpPr/>
                    </a:nvGrpSpPr>
                    <a:grpSpPr>
                      <a:xfrm>
                        <a:off x="6151230" y="937438"/>
                        <a:ext cx="1823203" cy="1650372"/>
                        <a:chOff x="3174220" y="595199"/>
                        <a:chExt cx="1028968" cy="1047855"/>
                      </a:xfrm>
                    </a:grpSpPr>
                    <a:pic>
                      <a:nvPicPr>
                        <a:cNvPr id="218" name="Picture 33" descr="C:\Users\arib\Pictures\Presentation Stuff\Platform2.png"/>
                        <a:cNvPicPr>
                          <a:picLocks noChangeAspect="1" noChangeArrowheads="1"/>
                        </a:cNvPicPr>
                      </a:nvPicPr>
                      <a:blipFill>
                        <a:blip r:embed="rId8" cstate="print"/>
                        <a:srcRect/>
                        <a:stretch>
                          <a:fillRect/>
                        </a:stretch>
                      </a:blipFill>
                      <a:spPr bwMode="auto">
                        <a:xfrm flipH="1">
                          <a:off x="3247393" y="1034432"/>
                          <a:ext cx="789282" cy="537184"/>
                        </a:xfrm>
                        <a:prstGeom prst="rect">
                          <a:avLst/>
                        </a:prstGeom>
                        <a:noFill/>
                      </a:spPr>
                    </a:pic>
                    <a:pic>
                      <a:nvPicPr>
                        <a:cNvPr id="219" name="Picture 35" descr="C:\Users\mattande\AppData\Local\Microsoft\Windows\Temporary Internet Files\Content.IE5\YFBK23JN\MCj04326240000[1].png"/>
                        <a:cNvPicPr>
                          <a:picLocks noChangeAspect="1" noChangeArrowheads="1"/>
                        </a:cNvPicPr>
                      </a:nvPicPr>
                      <a:blipFill>
                        <a:blip r:embed="rId10" cstate="print"/>
                        <a:srcRect/>
                        <a:stretch>
                          <a:fillRect/>
                        </a:stretch>
                      </a:blipFill>
                      <a:spPr bwMode="auto">
                        <a:xfrm flipH="1">
                          <a:off x="3352327" y="595199"/>
                          <a:ext cx="648169" cy="690665"/>
                        </a:xfrm>
                        <a:prstGeom prst="rect">
                          <a:avLst/>
                        </a:prstGeom>
                        <a:noFill/>
                      </a:spPr>
                    </a:pic>
                    <a:sp>
                      <a:nvSpPr>
                        <a:cNvPr id="220" name="Rectangle 36"/>
                        <a:cNvSpPr/>
                      </a:nvSpPr>
                      <a:spPr>
                        <a:xfrm>
                          <a:off x="3174220" y="1202578"/>
                          <a:ext cx="1028968" cy="440476"/>
                        </a:xfrm>
                        <a:prstGeom prst="rect">
                          <a:avLst/>
                        </a:prstGeom>
                      </a:spPr>
                      <a:txSp>
                        <a:txBody>
                          <a:bodyPr spcFirstLastPara="1" wrap="square" lIns="68586" tIns="34294" rIns="68586" bIns="34294" numCol="1">
                            <a:prstTxWarp prst="textArchDown">
                              <a:avLst/>
                            </a:prstTxWarp>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a:r>
                              <a:rPr lang="zh-CN" altLang="en-US" sz="2400" dirty="0" smtClean="0">
                                <a:latin typeface="微软雅黑" panose="020B0503020204020204" charset="-122"/>
                                <a:ea typeface="微软雅黑" panose="020B0503020204020204" charset="-122"/>
                                <a:cs typeface="Arial" panose="020B0604020202020204" pitchFamily="34" charset="0"/>
                              </a:rPr>
                              <a:t>调查岗</a:t>
                            </a:r>
                            <a:endParaRPr lang="en-US" altLang="en-US" sz="2400" dirty="0">
                              <a:latin typeface="微软雅黑" panose="020B0503020204020204" charset="-122"/>
                              <a:ea typeface="微软雅黑" panose="020B0503020204020204" charset="-122"/>
                              <a:cs typeface="Arial" panose="020B0604020202020204" pitchFamily="34" charset="0"/>
                            </a:endParaRPr>
                          </a:p>
                        </a:txBody>
                        <a:useSpRect/>
                      </a:txSp>
                    </a:sp>
                  </a:grpSp>
                  <a:grpSp>
                    <a:nvGrpSpPr>
                      <a:cNvPr id="9" name="组合 229"/>
                      <a:cNvGrpSpPr/>
                    </a:nvGrpSpPr>
                    <a:grpSpPr>
                      <a:xfrm>
                        <a:off x="8303077" y="900099"/>
                        <a:ext cx="1823203" cy="1673523"/>
                        <a:chOff x="4471726" y="571484"/>
                        <a:chExt cx="1028968" cy="1062554"/>
                      </a:xfrm>
                    </a:grpSpPr>
                    <a:pic>
                      <a:nvPicPr>
                        <a:cNvPr id="221" name="Picture 42" descr="C:\Users\arib\Pictures\Presentation Stuff\Platform3.png"/>
                        <a:cNvPicPr>
                          <a:picLocks noChangeAspect="1" noChangeArrowheads="1"/>
                        </a:cNvPicPr>
                      </a:nvPicPr>
                      <a:blipFill>
                        <a:blip r:embed="rId11" cstate="print"/>
                        <a:srcRect/>
                        <a:stretch>
                          <a:fillRect/>
                        </a:stretch>
                      </a:blipFill>
                      <a:spPr bwMode="auto">
                        <a:xfrm flipH="1">
                          <a:off x="4493739" y="928674"/>
                          <a:ext cx="949791" cy="664908"/>
                        </a:xfrm>
                        <a:prstGeom prst="rect">
                          <a:avLst/>
                        </a:prstGeom>
                        <a:noFill/>
                      </a:spPr>
                    </a:pic>
                    <a:sp>
                      <a:nvSpPr>
                        <a:cNvPr id="222" name="Rectangle 43"/>
                        <a:cNvSpPr/>
                      </a:nvSpPr>
                      <a:spPr>
                        <a:xfrm>
                          <a:off x="4471726" y="1220772"/>
                          <a:ext cx="1028968" cy="413266"/>
                        </a:xfrm>
                        <a:prstGeom prst="rect">
                          <a:avLst/>
                        </a:prstGeom>
                      </a:spPr>
                      <a:txSp>
                        <a:txBody>
                          <a:bodyPr spcFirstLastPara="1" wrap="square" lIns="68586" tIns="34294" rIns="68586" bIns="34294" numCol="1">
                            <a:prstTxWarp prst="textArchDown">
                              <a:avLst/>
                            </a:prstTxWarp>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a:r>
                              <a:rPr lang="zh-CN" altLang="en-US" sz="2400" dirty="0" smtClean="0">
                                <a:latin typeface="微软雅黑" panose="020B0503020204020204" charset="-122"/>
                                <a:ea typeface="微软雅黑" panose="020B0503020204020204" charset="-122"/>
                                <a:cs typeface="Arial" panose="020B0604020202020204" pitchFamily="34" charset="0"/>
                              </a:rPr>
                              <a:t>分行</a:t>
                            </a:r>
                            <a:endParaRPr lang="en-US" altLang="en-US" sz="2400" dirty="0">
                              <a:latin typeface="微软雅黑" panose="020B0503020204020204" charset="-122"/>
                              <a:ea typeface="微软雅黑" panose="020B0503020204020204" charset="-122"/>
                              <a:cs typeface="Arial" panose="020B0604020202020204" pitchFamily="34" charset="0"/>
                            </a:endParaRPr>
                          </a:p>
                        </a:txBody>
                        <a:useSpRect/>
                      </a:txSp>
                    </a:sp>
                    <a:pic>
                      <a:nvPicPr>
                        <a:cNvPr id="223" name="Picture 44" descr="C:\Users\mattande\AppData\Local\Microsoft\Windows\Temporary Internet Files\Content.IE5\YFBK23JN\MCj04339410000[1].png"/>
                        <a:cNvPicPr>
                          <a:picLocks noChangeAspect="1" noChangeArrowheads="1"/>
                        </a:cNvPicPr>
                      </a:nvPicPr>
                      <a:blipFill>
                        <a:blip r:embed="rId12" cstate="print"/>
                        <a:srcRect/>
                        <a:stretch>
                          <a:fillRect/>
                        </a:stretch>
                      </a:blipFill>
                      <a:spPr bwMode="auto">
                        <a:xfrm>
                          <a:off x="4643438" y="571484"/>
                          <a:ext cx="684178" cy="684000"/>
                        </a:xfrm>
                        <a:prstGeom prst="rect">
                          <a:avLst/>
                        </a:prstGeom>
                        <a:noFill/>
                      </a:spPr>
                    </a:pic>
                  </a:grpSp>
                  <a:grpSp>
                    <a:nvGrpSpPr>
                      <a:cNvPr id="10" name="组合 230"/>
                      <a:cNvGrpSpPr/>
                    </a:nvGrpSpPr>
                    <a:grpSpPr>
                      <a:xfrm>
                        <a:off x="10075186" y="900100"/>
                        <a:ext cx="1823203" cy="1673707"/>
                        <a:chOff x="5500694" y="571484"/>
                        <a:chExt cx="1028968" cy="1062671"/>
                      </a:xfrm>
                    </a:grpSpPr>
                    <a:pic>
                      <a:nvPicPr>
                        <a:cNvPr id="227" name="Picture 37" descr="C:\Users\arib\Pictures\Presentation Stuff\Platform4.png"/>
                        <a:cNvPicPr>
                          <a:picLocks noChangeAspect="1" noChangeArrowheads="1"/>
                        </a:cNvPicPr>
                      </a:nvPicPr>
                      <a:blipFill>
                        <a:blip r:embed="rId13" cstate="print"/>
                        <a:srcRect/>
                        <a:stretch>
                          <a:fillRect/>
                        </a:stretch>
                      </a:blipFill>
                      <a:spPr bwMode="auto">
                        <a:xfrm flipH="1">
                          <a:off x="5586449" y="1071550"/>
                          <a:ext cx="857473" cy="477573"/>
                        </a:xfrm>
                        <a:prstGeom prst="rect">
                          <a:avLst/>
                        </a:prstGeom>
                        <a:noFill/>
                      </a:spPr>
                    </a:pic>
                    <a:sp>
                      <a:nvSpPr>
                        <a:cNvPr id="228" name="Rectangle 38"/>
                        <a:cNvSpPr/>
                      </a:nvSpPr>
                      <a:spPr>
                        <a:xfrm>
                          <a:off x="5500694" y="1220889"/>
                          <a:ext cx="1028968" cy="413266"/>
                        </a:xfrm>
                        <a:prstGeom prst="rect">
                          <a:avLst/>
                        </a:prstGeom>
                      </a:spPr>
                      <a:txSp>
                        <a:txBody>
                          <a:bodyPr spcFirstLastPara="1" wrap="square" lIns="68586" tIns="34294" rIns="68586" bIns="34294" numCol="1">
                            <a:prstTxWarp prst="textArchDown">
                              <a:avLst/>
                            </a:prstTxWarp>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a:r>
                              <a:rPr lang="zh-CN" altLang="en-US" sz="2400" dirty="0" smtClean="0">
                                <a:latin typeface="微软雅黑" panose="020B0503020204020204" charset="-122"/>
                                <a:ea typeface="微软雅黑" panose="020B0503020204020204" charset="-122"/>
                                <a:cs typeface="Arial" panose="020B0604020202020204" pitchFamily="34" charset="0"/>
                              </a:rPr>
                              <a:t>  管理岗</a:t>
                            </a:r>
                            <a:endParaRPr lang="en-US" altLang="en-US" sz="2400" dirty="0">
                              <a:latin typeface="微软雅黑" panose="020B0503020204020204" charset="-122"/>
                              <a:ea typeface="微软雅黑" panose="020B0503020204020204" charset="-122"/>
                              <a:cs typeface="Arial" panose="020B0604020202020204" pitchFamily="34" charset="0"/>
                            </a:endParaRPr>
                          </a:p>
                        </a:txBody>
                        <a:useSpRect/>
                      </a:txSp>
                    </a:sp>
                    <a:pic>
                      <a:nvPicPr>
                        <a:cNvPr id="229" name="Picture 39" descr="C:\Users\mattande\AppData\Local\Microsoft\Windows\Temporary Internet Files\Content.IE5\WJX2YXAZ\MCj04339420000[1].png"/>
                        <a:cNvPicPr>
                          <a:picLocks noChangeAspect="1" noChangeArrowheads="1"/>
                        </a:cNvPicPr>
                      </a:nvPicPr>
                      <a:blipFill>
                        <a:blip r:embed="rId14" cstate="print"/>
                        <a:srcRect/>
                        <a:stretch>
                          <a:fillRect/>
                        </a:stretch>
                      </a:blipFill>
                      <a:spPr bwMode="auto">
                        <a:xfrm>
                          <a:off x="5700780" y="571484"/>
                          <a:ext cx="720188" cy="720000"/>
                        </a:xfrm>
                        <a:prstGeom prst="rect">
                          <a:avLst/>
                        </a:prstGeom>
                        <a:noFill/>
                      </a:spPr>
                    </a:pic>
                  </a:grpSp>
                  <a:grpSp>
                    <a:nvGrpSpPr>
                      <a:cNvPr id="11" name="组合 232"/>
                      <a:cNvGrpSpPr/>
                    </a:nvGrpSpPr>
                    <a:grpSpPr>
                      <a:xfrm>
                        <a:off x="379681" y="2587812"/>
                        <a:ext cx="1786521" cy="1350178"/>
                        <a:chOff x="127000" y="5265800"/>
                        <a:chExt cx="1008266" cy="1008000"/>
                      </a:xfrm>
                    </a:grpSpPr>
                    <a:sp>
                      <a:nvSpPr>
                        <a:cNvPr id="234" name="Rectangle 2"/>
                        <a:cNvSpPr>
                          <a:spLocks noChangeAspect="1"/>
                        </a:cNvSpPr>
                      </a:nvSpPr>
                      <a:spPr bwMode="auto">
                        <a:xfrm>
                          <a:off x="127000" y="5265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smtClean="0">
                                <a:gradFill>
                                  <a:gsLst>
                                    <a:gs pos="0">
                                      <a:srgbClr val="FFFFFF"/>
                                    </a:gs>
                                    <a:gs pos="100000">
                                      <a:srgbClr val="FFFFFF"/>
                                    </a:gs>
                                  </a:gsLst>
                                  <a:lin ang="5400000" scaled="0"/>
                                </a:gradFill>
                                <a:latin typeface="微软雅黑" panose="020B0503020204020204" charset="-122"/>
                                <a:ea typeface="微软雅黑" panose="020B0503020204020204" charset="-122"/>
                              </a:rPr>
                              <a:t>外包厂商</a:t>
                            </a:r>
                            <a:endPar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endParaRPr>
                          </a:p>
                          <a:p>
                            <a:pPr algn="ctr" defTabSz="1161415" fontAlgn="base">
                              <a:spcBef>
                                <a:spcPct val="0"/>
                              </a:spcBef>
                              <a:spcAft>
                                <a:spcPct val="0"/>
                              </a:spcAft>
                            </a:pPr>
                            <a:endParaRPr lang="en-US" altLang="en-US" sz="9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35" name="Picture 5"/>
                        <a:cNvPicPr>
                          <a:picLocks noChangeAspect="1" noChangeArrowheads="1"/>
                        </a:cNvPicPr>
                      </a:nvPicPr>
                      <a:blipFill>
                        <a:blip r:embed="rId15" cstate="print"/>
                        <a:stretch>
                          <a:fillRect/>
                        </a:stretch>
                      </a:blipFill>
                      <a:spPr bwMode="auto">
                        <a:xfrm>
                          <a:off x="324298" y="5338562"/>
                          <a:ext cx="558352" cy="432000"/>
                        </a:xfrm>
                        <a:prstGeom prst="rect">
                          <a:avLst/>
                        </a:prstGeom>
                        <a:noFill/>
                        <a:ln>
                          <a:noFill/>
                        </a:ln>
                        <a:effectLst/>
                      </a:spPr>
                    </a:pic>
                  </a:grpSp>
                  <a:grpSp>
                    <a:nvGrpSpPr>
                      <a:cNvPr id="12" name="组合 240"/>
                      <a:cNvGrpSpPr/>
                    </a:nvGrpSpPr>
                    <a:grpSpPr>
                      <a:xfrm>
                        <a:off x="311935" y="7200917"/>
                        <a:ext cx="1839855" cy="1350176"/>
                        <a:chOff x="96900" y="3013076"/>
                        <a:chExt cx="1038366" cy="1028724"/>
                      </a:xfrm>
                    </a:grpSpPr>
                    <a:sp>
                      <a:nvSpPr>
                        <a:cNvPr id="242" name="Rectangle 6"/>
                        <a:cNvSpPr/>
                      </a:nvSpPr>
                      <a:spPr>
                        <a:xfrm>
                          <a:off x="96900" y="3581768"/>
                          <a:ext cx="1008000" cy="386926"/>
                        </a:xfrm>
                        <a:prstGeom prst="rect">
                          <a:avLst/>
                        </a:prstGeom>
                        <a:noFill/>
                      </a:spPr>
                      <a:txSp>
                        <a:txBody>
                          <a:bodyPr wrap="square">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marL="1905" lvl="2" algn="ctr" fontAlgn="base">
                              <a:buClr>
                                <a:srgbClr val="8E499C"/>
                              </a:buClr>
                              <a:buSzPct val="100000"/>
                              <a:tabLst>
                                <a:tab pos="5812790" algn="r"/>
                              </a:tabLst>
                            </a:pPr>
                            <a:r>
                              <a:rPr lang="zh-CN" altLang="en-US" sz="2700" kern="0" dirty="0" smtClean="0">
                                <a:solidFill>
                                  <a:schemeClr val="bg1"/>
                                </a:solidFill>
                                <a:latin typeface="微软雅黑" panose="020B0503020204020204" charset="-122"/>
                                <a:ea typeface="微软雅黑" panose="020B0503020204020204" charset="-122"/>
                                <a:sym typeface="Wingdings" panose="05000000000000000000" charset="2"/>
                              </a:rPr>
                              <a:t>数据文件</a:t>
                            </a:r>
                            <a:endParaRPr lang="en-US" altLang="en-US" sz="2700" kern="0" dirty="0">
                              <a:solidFill>
                                <a:schemeClr val="bg1"/>
                              </a:solidFill>
                              <a:latin typeface="微软雅黑" panose="020B0503020204020204" charset="-122"/>
                              <a:ea typeface="微软雅黑" panose="020B0503020204020204" charset="-122"/>
                              <a:sym typeface="Wingdings" panose="05000000000000000000" charset="2"/>
                            </a:endParaRPr>
                          </a:p>
                        </a:txBody>
                        <a:useSpRect/>
                      </a:txSp>
                    </a:sp>
                    <a:sp>
                      <a:nvSpPr>
                        <a:cNvPr id="243" name="Rectangle 2"/>
                        <a:cNvSpPr>
                          <a:spLocks noChangeAspect="1"/>
                        </a:cNvSpPr>
                      </a:nvSpPr>
                      <a:spPr bwMode="auto">
                        <a:xfrm>
                          <a:off x="127000" y="3033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rPr>
                              <a:t>核心系统</a:t>
                            </a:r>
                            <a:endParaRPr lang="en-US" altLang="en-US" sz="27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44" name="图片 243" descr="图片1.png"/>
                        <a:cNvPicPr>
                          <a:picLocks noChangeAspect="1"/>
                        </a:cNvPicPr>
                      </a:nvPicPr>
                      <a:blipFill>
                        <a:blip r:embed="rId16"/>
                        <a:stretch>
                          <a:fillRect/>
                        </a:stretch>
                      </a:blipFill>
                      <a:spPr>
                        <a:xfrm>
                          <a:off x="230188" y="3013076"/>
                          <a:ext cx="742643" cy="576000"/>
                        </a:xfrm>
                        <a:prstGeom prst="rect">
                          <a:avLst/>
                        </a:prstGeom>
                      </a:spPr>
                    </a:pic>
                  </a:grpSp>
                  <a:grpSp>
                    <a:nvGrpSpPr>
                      <a:cNvPr id="13" name="组合 248"/>
                      <a:cNvGrpSpPr/>
                    </a:nvGrpSpPr>
                    <a:grpSpPr>
                      <a:xfrm>
                        <a:off x="379681" y="4163029"/>
                        <a:ext cx="1786521" cy="1362571"/>
                        <a:chOff x="7997159" y="1917800"/>
                        <a:chExt cx="1008266" cy="1008000"/>
                      </a:xfrm>
                    </a:grpSpPr>
                    <a:sp>
                      <a:nvSpPr>
                        <a:cNvPr id="250" name="Rectangle 2"/>
                        <a:cNvSpPr>
                          <a:spLocks noChangeAspect="1"/>
                        </a:cNvSpPr>
                      </a:nvSpPr>
                      <a:spPr bwMode="auto">
                        <a:xfrm>
                          <a:off x="7997159" y="1917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smtClean="0">
                                <a:gradFill>
                                  <a:gsLst>
                                    <a:gs pos="0">
                                      <a:srgbClr val="FFFFFF"/>
                                    </a:gs>
                                    <a:gs pos="100000">
                                      <a:srgbClr val="FFFFFF"/>
                                    </a:gs>
                                  </a:gsLst>
                                  <a:lin ang="5400000" scaled="0"/>
                                </a:gradFill>
                                <a:latin typeface="微软雅黑" panose="020B0503020204020204" charset="-122"/>
                                <a:ea typeface="微软雅黑" panose="020B0503020204020204" charset="-122"/>
                              </a:rPr>
                              <a:t>电子渠道</a:t>
                            </a:r>
                            <a:endPar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endParaRPr>
                          </a:p>
                          <a:p>
                            <a:pPr algn="ctr" defTabSz="1161415" fontAlgn="base">
                              <a:spcBef>
                                <a:spcPct val="0"/>
                              </a:spcBef>
                              <a:spcAft>
                                <a:spcPct val="0"/>
                              </a:spcAft>
                            </a:pPr>
                            <a:endParaRPr lang="en-US" altLang="en-US" sz="9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51" name="图片 250" descr="图片4.png"/>
                        <a:cNvPicPr>
                          <a:picLocks noChangeAspect="1"/>
                        </a:cNvPicPr>
                      </a:nvPicPr>
                      <a:blipFill>
                        <a:blip r:embed="rId17"/>
                        <a:stretch>
                          <a:fillRect/>
                        </a:stretch>
                      </a:blipFill>
                      <a:spPr>
                        <a:xfrm>
                          <a:off x="8216900" y="2038200"/>
                          <a:ext cx="577565" cy="324000"/>
                        </a:xfrm>
                        <a:prstGeom prst="rect">
                          <a:avLst/>
                        </a:prstGeom>
                      </a:spPr>
                    </a:pic>
                  </a:grpSp>
                  <a:grpSp>
                    <a:nvGrpSpPr>
                      <a:cNvPr id="14" name="组合 256"/>
                      <a:cNvGrpSpPr/>
                    </a:nvGrpSpPr>
                    <a:grpSpPr>
                      <a:xfrm>
                        <a:off x="14162402" y="2587810"/>
                        <a:ext cx="1786521" cy="1587600"/>
                        <a:chOff x="127000" y="4149800"/>
                        <a:chExt cx="1008266" cy="1008000"/>
                      </a:xfrm>
                    </a:grpSpPr>
                    <a:sp>
                      <a:nvSpPr>
                        <a:cNvPr id="258" name="Rectangle 2"/>
                        <a:cNvSpPr>
                          <a:spLocks noChangeAspect="1"/>
                        </a:cNvSpPr>
                      </a:nvSpPr>
                      <a:spPr bwMode="auto">
                        <a:xfrm>
                          <a:off x="127000" y="4149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smtClean="0">
                                <a:gradFill>
                                  <a:gsLst>
                                    <a:gs pos="0">
                                      <a:srgbClr val="FFFFFF"/>
                                    </a:gs>
                                    <a:gs pos="100000">
                                      <a:srgbClr val="FFFFFF"/>
                                    </a:gs>
                                  </a:gsLst>
                                  <a:lin ang="5400000" scaled="0"/>
                                </a:gradFill>
                                <a:latin typeface="微软雅黑" panose="020B0503020204020204" charset="-122"/>
                                <a:ea typeface="微软雅黑" panose="020B0503020204020204" charset="-122"/>
                              </a:rPr>
                              <a:t>决策引擎</a:t>
                            </a:r>
                            <a:endParaRPr lang="en-US" altLang="zh-CN"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endParaRPr>
                          </a:p>
                          <a:p>
                            <a:pPr algn="ctr" defTabSz="1161415" fontAlgn="base">
                              <a:spcBef>
                                <a:spcPct val="0"/>
                              </a:spcBef>
                              <a:spcAft>
                                <a:spcPct val="0"/>
                              </a:spcAft>
                            </a:pPr>
                            <a:endParaRPr lang="en-US" altLang="en-US" sz="9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59" name="Picture 23" descr="window"/>
                        <a:cNvPicPr>
                          <a:picLocks noChangeAspect="1" noChangeArrowheads="1"/>
                        </a:cNvPicPr>
                      </a:nvPicPr>
                      <a:blipFill>
                        <a:blip r:embed="rId18" cstate="email"/>
                        <a:srcRect/>
                        <a:stretch>
                          <a:fillRect/>
                        </a:stretch>
                      </a:blipFill>
                      <a:spPr bwMode="auto">
                        <a:xfrm>
                          <a:off x="320329" y="4198938"/>
                          <a:ext cx="562321" cy="432000"/>
                        </a:xfrm>
                        <a:prstGeom prst="rect">
                          <a:avLst/>
                        </a:prstGeom>
                        <a:noFill/>
                        <a:ln w="9525">
                          <a:noFill/>
                          <a:miter lim="800000"/>
                          <a:headEnd/>
                          <a:tailEnd/>
                        </a:ln>
                      </a:spPr>
                    </a:pic>
                  </a:grpSp>
                  <a:sp>
                    <a:nvSpPr>
                      <a:cNvPr id="83" name="左右箭头 82"/>
                      <a:cNvSpPr/>
                    </a:nvSpPr>
                    <a:spPr>
                      <a:xfrm>
                        <a:off x="2243096" y="5072066"/>
                        <a:ext cx="1571636" cy="857256"/>
                      </a:xfrm>
                      <a:prstGeom prst="leftRightArrow">
                        <a:avLst/>
                      </a:prstGeom>
                      <a:solidFill>
                        <a:schemeClr val="tx2">
                          <a:lumMod val="40000"/>
                          <a:lumOff val="60000"/>
                        </a:schemeClr>
                      </a:solidFill>
                      <a:ln>
                        <a:solidFill>
                          <a:schemeClr val="tx2">
                            <a:lumMod val="40000"/>
                            <a:lumOff val="60000"/>
                          </a:schemeClr>
                        </a:solidFill>
                      </a:ln>
                    </a:spPr>
                    <a:txSp>
                      <a:txBody>
                        <a:bodyPr rtlCol="0" anchor="ctr"/>
                        <a:lstStyle>
                          <a:defPPr>
                            <a:defRPr lang="zh-CN"/>
                          </a:defPPr>
                          <a:lvl1pPr marL="0" algn="l" defTabSz="1550035" rtl="0" eaLnBrk="1" latinLnBrk="0" hangingPunct="1">
                            <a:defRPr sz="3200" kern="1200">
                              <a:solidFill>
                                <a:schemeClr val="tx1">
                                  <a:hueOff val="0"/>
                                  <a:satOff val="0"/>
                                  <a:lumOff val="0"/>
                                  <a:alphaOff val="0"/>
                                </a:schemeClr>
                              </a:solidFill>
                              <a:latin typeface="+mn-lt"/>
                              <a:ea typeface="+mn-ea"/>
                              <a:cs typeface="+mn-cs"/>
                            </a:defRPr>
                          </a:lvl1pPr>
                          <a:lvl2pPr marL="775335" algn="l" defTabSz="1550035" rtl="0" eaLnBrk="1" latinLnBrk="0" hangingPunct="1">
                            <a:defRPr sz="3200" kern="1200">
                              <a:solidFill>
                                <a:schemeClr val="tx1">
                                  <a:hueOff val="0"/>
                                  <a:satOff val="0"/>
                                  <a:lumOff val="0"/>
                                  <a:alphaOff val="0"/>
                                </a:schemeClr>
                              </a:solidFill>
                              <a:latin typeface="+mn-lt"/>
                              <a:ea typeface="+mn-ea"/>
                              <a:cs typeface="+mn-cs"/>
                            </a:defRPr>
                          </a:lvl2pPr>
                          <a:lvl3pPr marL="1550670" algn="l" defTabSz="1550035" rtl="0" eaLnBrk="1" latinLnBrk="0" hangingPunct="1">
                            <a:defRPr sz="3200" kern="1200">
                              <a:solidFill>
                                <a:schemeClr val="tx1">
                                  <a:hueOff val="0"/>
                                  <a:satOff val="0"/>
                                  <a:lumOff val="0"/>
                                  <a:alphaOff val="0"/>
                                </a:schemeClr>
                              </a:solidFill>
                              <a:latin typeface="+mn-lt"/>
                              <a:ea typeface="+mn-ea"/>
                              <a:cs typeface="+mn-cs"/>
                            </a:defRPr>
                          </a:lvl3pPr>
                          <a:lvl4pPr marL="2326005" algn="l" defTabSz="1550035" rtl="0" eaLnBrk="1" latinLnBrk="0" hangingPunct="1">
                            <a:defRPr sz="3200" kern="1200">
                              <a:solidFill>
                                <a:schemeClr val="tx1">
                                  <a:hueOff val="0"/>
                                  <a:satOff val="0"/>
                                  <a:lumOff val="0"/>
                                  <a:alphaOff val="0"/>
                                </a:schemeClr>
                              </a:solidFill>
                              <a:latin typeface="+mn-lt"/>
                              <a:ea typeface="+mn-ea"/>
                              <a:cs typeface="+mn-cs"/>
                            </a:defRPr>
                          </a:lvl4pPr>
                          <a:lvl5pPr marL="3100705" algn="l" defTabSz="1550035" rtl="0" eaLnBrk="1" latinLnBrk="0" hangingPunct="1">
                            <a:defRPr sz="3200" kern="1200">
                              <a:solidFill>
                                <a:schemeClr val="tx1">
                                  <a:hueOff val="0"/>
                                  <a:satOff val="0"/>
                                  <a:lumOff val="0"/>
                                  <a:alphaOff val="0"/>
                                </a:schemeClr>
                              </a:solidFill>
                              <a:latin typeface="+mn-lt"/>
                              <a:ea typeface="+mn-ea"/>
                              <a:cs typeface="+mn-cs"/>
                            </a:defRPr>
                          </a:lvl5pPr>
                          <a:lvl6pPr marL="3876040" algn="l" defTabSz="1550035" rtl="0" eaLnBrk="1" latinLnBrk="0" hangingPunct="1">
                            <a:defRPr sz="3200" kern="1200">
                              <a:solidFill>
                                <a:schemeClr val="tx1">
                                  <a:hueOff val="0"/>
                                  <a:satOff val="0"/>
                                  <a:lumOff val="0"/>
                                  <a:alphaOff val="0"/>
                                </a:schemeClr>
                              </a:solidFill>
                              <a:latin typeface="+mn-lt"/>
                              <a:ea typeface="+mn-ea"/>
                              <a:cs typeface="+mn-cs"/>
                            </a:defRPr>
                          </a:lvl6pPr>
                          <a:lvl7pPr marL="4651375" algn="l" defTabSz="1550035" rtl="0" eaLnBrk="1" latinLnBrk="0" hangingPunct="1">
                            <a:defRPr sz="3200" kern="1200">
                              <a:solidFill>
                                <a:schemeClr val="tx1">
                                  <a:hueOff val="0"/>
                                  <a:satOff val="0"/>
                                  <a:lumOff val="0"/>
                                  <a:alphaOff val="0"/>
                                </a:schemeClr>
                              </a:solidFill>
                              <a:latin typeface="+mn-lt"/>
                              <a:ea typeface="+mn-ea"/>
                              <a:cs typeface="+mn-cs"/>
                            </a:defRPr>
                          </a:lvl7pPr>
                          <a:lvl8pPr marL="5426710" algn="l" defTabSz="1550035" rtl="0" eaLnBrk="1" latinLnBrk="0" hangingPunct="1">
                            <a:defRPr sz="3200" kern="1200">
                              <a:solidFill>
                                <a:schemeClr val="tx1">
                                  <a:hueOff val="0"/>
                                  <a:satOff val="0"/>
                                  <a:lumOff val="0"/>
                                  <a:alphaOff val="0"/>
                                </a:schemeClr>
                              </a:solidFill>
                              <a:latin typeface="+mn-lt"/>
                              <a:ea typeface="+mn-ea"/>
                              <a:cs typeface="+mn-cs"/>
                            </a:defRPr>
                          </a:lvl8pPr>
                          <a:lvl9pPr marL="6202045" algn="l" defTabSz="1550035" rtl="0" eaLnBrk="1" latinLnBrk="0" hangingPunct="1">
                            <a:defRPr sz="3200" kern="1200">
                              <a:solidFill>
                                <a:schemeClr val="tx1">
                                  <a:hueOff val="0"/>
                                  <a:satOff val="0"/>
                                  <a:lumOff val="0"/>
                                  <a:alphaOff val="0"/>
                                </a:schemeClr>
                              </a:solidFill>
                              <a:latin typeface="+mn-lt"/>
                              <a:ea typeface="+mn-ea"/>
                              <a:cs typeface="+mn-cs"/>
                            </a:defRPr>
                          </a:lvl9pPr>
                        </a:lstStyle>
                        <a:p>
                          <a:pPr algn="ctr"/>
                          <a:endParaRPr lang="zh-CN" altLang="en-US"/>
                        </a:p>
                      </a:txBody>
                      <a:useSpRect/>
                    </a:txSp>
                    <a:style>
                      <a:lnRef idx="2">
                        <a:schemeClr val="accent3">
                          <a:hueOff val="0"/>
                          <a:satOff val="0"/>
                          <a:lumOff val="0"/>
                          <a:alphaOff val="0"/>
                        </a:schemeClr>
                      </a:lnRef>
                      <a:fillRef idx="0">
                        <a:scrgbClr r="0" g="0" b="0"/>
                      </a:fillRef>
                      <a:effectRef idx="0">
                        <a:schemeClr val="accent2">
                          <a:tint val="90000"/>
                          <a:hueOff val="0"/>
                          <a:satOff val="0"/>
                          <a:lumOff val="0"/>
                          <a:alphaOff val="0"/>
                        </a:schemeClr>
                      </a:effectRef>
                      <a:fontRef idx="minor">
                        <a:schemeClr val="tx1">
                          <a:hueOff val="0"/>
                          <a:satOff val="0"/>
                          <a:lumOff val="0"/>
                          <a:alphaOff val="0"/>
                        </a:schemeClr>
                      </a:fontRef>
                    </a:style>
                  </a:sp>
                  <a:sp>
                    <a:nvSpPr>
                      <a:cNvPr id="84" name="左右箭头 83"/>
                      <a:cNvSpPr/>
                    </a:nvSpPr>
                    <a:spPr>
                      <a:xfrm>
                        <a:off x="12387292" y="5143504"/>
                        <a:ext cx="1571636" cy="857256"/>
                      </a:xfrm>
                      <a:prstGeom prst="leftRightArrow">
                        <a:avLst/>
                      </a:prstGeom>
                      <a:solidFill>
                        <a:schemeClr val="tx2">
                          <a:lumMod val="40000"/>
                          <a:lumOff val="60000"/>
                        </a:schemeClr>
                      </a:solidFill>
                      <a:ln>
                        <a:solidFill>
                          <a:schemeClr val="tx2">
                            <a:lumMod val="40000"/>
                            <a:lumOff val="60000"/>
                          </a:schemeClr>
                        </a:solidFill>
                      </a:ln>
                    </a:spPr>
                    <a:txSp>
                      <a:txBody>
                        <a:bodyPr rtlCol="0" anchor="ctr"/>
                        <a:lstStyle>
                          <a:defPPr>
                            <a:defRPr lang="zh-CN"/>
                          </a:defPPr>
                          <a:lvl1pPr marL="0" algn="l" defTabSz="1550035" rtl="0" eaLnBrk="1" latinLnBrk="0" hangingPunct="1">
                            <a:defRPr sz="3200" kern="1200">
                              <a:solidFill>
                                <a:schemeClr val="tx1">
                                  <a:hueOff val="0"/>
                                  <a:satOff val="0"/>
                                  <a:lumOff val="0"/>
                                  <a:alphaOff val="0"/>
                                </a:schemeClr>
                              </a:solidFill>
                              <a:latin typeface="+mn-lt"/>
                              <a:ea typeface="+mn-ea"/>
                              <a:cs typeface="+mn-cs"/>
                            </a:defRPr>
                          </a:lvl1pPr>
                          <a:lvl2pPr marL="775335" algn="l" defTabSz="1550035" rtl="0" eaLnBrk="1" latinLnBrk="0" hangingPunct="1">
                            <a:defRPr sz="3200" kern="1200">
                              <a:solidFill>
                                <a:schemeClr val="tx1">
                                  <a:hueOff val="0"/>
                                  <a:satOff val="0"/>
                                  <a:lumOff val="0"/>
                                  <a:alphaOff val="0"/>
                                </a:schemeClr>
                              </a:solidFill>
                              <a:latin typeface="+mn-lt"/>
                              <a:ea typeface="+mn-ea"/>
                              <a:cs typeface="+mn-cs"/>
                            </a:defRPr>
                          </a:lvl2pPr>
                          <a:lvl3pPr marL="1550670" algn="l" defTabSz="1550035" rtl="0" eaLnBrk="1" latinLnBrk="0" hangingPunct="1">
                            <a:defRPr sz="3200" kern="1200">
                              <a:solidFill>
                                <a:schemeClr val="tx1">
                                  <a:hueOff val="0"/>
                                  <a:satOff val="0"/>
                                  <a:lumOff val="0"/>
                                  <a:alphaOff val="0"/>
                                </a:schemeClr>
                              </a:solidFill>
                              <a:latin typeface="+mn-lt"/>
                              <a:ea typeface="+mn-ea"/>
                              <a:cs typeface="+mn-cs"/>
                            </a:defRPr>
                          </a:lvl3pPr>
                          <a:lvl4pPr marL="2326005" algn="l" defTabSz="1550035" rtl="0" eaLnBrk="1" latinLnBrk="0" hangingPunct="1">
                            <a:defRPr sz="3200" kern="1200">
                              <a:solidFill>
                                <a:schemeClr val="tx1">
                                  <a:hueOff val="0"/>
                                  <a:satOff val="0"/>
                                  <a:lumOff val="0"/>
                                  <a:alphaOff val="0"/>
                                </a:schemeClr>
                              </a:solidFill>
                              <a:latin typeface="+mn-lt"/>
                              <a:ea typeface="+mn-ea"/>
                              <a:cs typeface="+mn-cs"/>
                            </a:defRPr>
                          </a:lvl4pPr>
                          <a:lvl5pPr marL="3100705" algn="l" defTabSz="1550035" rtl="0" eaLnBrk="1" latinLnBrk="0" hangingPunct="1">
                            <a:defRPr sz="3200" kern="1200">
                              <a:solidFill>
                                <a:schemeClr val="tx1">
                                  <a:hueOff val="0"/>
                                  <a:satOff val="0"/>
                                  <a:lumOff val="0"/>
                                  <a:alphaOff val="0"/>
                                </a:schemeClr>
                              </a:solidFill>
                              <a:latin typeface="+mn-lt"/>
                              <a:ea typeface="+mn-ea"/>
                              <a:cs typeface="+mn-cs"/>
                            </a:defRPr>
                          </a:lvl5pPr>
                          <a:lvl6pPr marL="3876040" algn="l" defTabSz="1550035" rtl="0" eaLnBrk="1" latinLnBrk="0" hangingPunct="1">
                            <a:defRPr sz="3200" kern="1200">
                              <a:solidFill>
                                <a:schemeClr val="tx1">
                                  <a:hueOff val="0"/>
                                  <a:satOff val="0"/>
                                  <a:lumOff val="0"/>
                                  <a:alphaOff val="0"/>
                                </a:schemeClr>
                              </a:solidFill>
                              <a:latin typeface="+mn-lt"/>
                              <a:ea typeface="+mn-ea"/>
                              <a:cs typeface="+mn-cs"/>
                            </a:defRPr>
                          </a:lvl6pPr>
                          <a:lvl7pPr marL="4651375" algn="l" defTabSz="1550035" rtl="0" eaLnBrk="1" latinLnBrk="0" hangingPunct="1">
                            <a:defRPr sz="3200" kern="1200">
                              <a:solidFill>
                                <a:schemeClr val="tx1">
                                  <a:hueOff val="0"/>
                                  <a:satOff val="0"/>
                                  <a:lumOff val="0"/>
                                  <a:alphaOff val="0"/>
                                </a:schemeClr>
                              </a:solidFill>
                              <a:latin typeface="+mn-lt"/>
                              <a:ea typeface="+mn-ea"/>
                              <a:cs typeface="+mn-cs"/>
                            </a:defRPr>
                          </a:lvl7pPr>
                          <a:lvl8pPr marL="5426710" algn="l" defTabSz="1550035" rtl="0" eaLnBrk="1" latinLnBrk="0" hangingPunct="1">
                            <a:defRPr sz="3200" kern="1200">
                              <a:solidFill>
                                <a:schemeClr val="tx1">
                                  <a:hueOff val="0"/>
                                  <a:satOff val="0"/>
                                  <a:lumOff val="0"/>
                                  <a:alphaOff val="0"/>
                                </a:schemeClr>
                              </a:solidFill>
                              <a:latin typeface="+mn-lt"/>
                              <a:ea typeface="+mn-ea"/>
                              <a:cs typeface="+mn-cs"/>
                            </a:defRPr>
                          </a:lvl8pPr>
                          <a:lvl9pPr marL="6202045" algn="l" defTabSz="1550035" rtl="0" eaLnBrk="1" latinLnBrk="0" hangingPunct="1">
                            <a:defRPr sz="3200" kern="1200">
                              <a:solidFill>
                                <a:schemeClr val="tx1">
                                  <a:hueOff val="0"/>
                                  <a:satOff val="0"/>
                                  <a:lumOff val="0"/>
                                  <a:alphaOff val="0"/>
                                </a:schemeClr>
                              </a:solidFill>
                              <a:latin typeface="+mn-lt"/>
                              <a:ea typeface="+mn-ea"/>
                              <a:cs typeface="+mn-cs"/>
                            </a:defRPr>
                          </a:lvl9pPr>
                        </a:lstStyle>
                        <a:p>
                          <a:pPr algn="ctr"/>
                          <a:endParaRPr lang="zh-CN" altLang="en-US"/>
                        </a:p>
                      </a:txBody>
                      <a:useSpRect/>
                    </a:txSp>
                    <a:style>
                      <a:lnRef idx="2">
                        <a:schemeClr val="accent3">
                          <a:hueOff val="0"/>
                          <a:satOff val="0"/>
                          <a:lumOff val="0"/>
                          <a:alphaOff val="0"/>
                        </a:schemeClr>
                      </a:lnRef>
                      <a:fillRef idx="0">
                        <a:scrgbClr r="0" g="0" b="0"/>
                      </a:fillRef>
                      <a:effectRef idx="0">
                        <a:schemeClr val="accent2">
                          <a:tint val="90000"/>
                          <a:hueOff val="0"/>
                          <a:satOff val="0"/>
                          <a:lumOff val="0"/>
                          <a:alphaOff val="0"/>
                        </a:schemeClr>
                      </a:effectRef>
                      <a:fontRef idx="minor">
                        <a:schemeClr val="tx1">
                          <a:hueOff val="0"/>
                          <a:satOff val="0"/>
                          <a:lumOff val="0"/>
                          <a:alphaOff val="0"/>
                        </a:schemeClr>
                      </a:fontRef>
                    </a:style>
                  </a:sp>
                </lc:lockedCanvas>
              </a:graphicData>
            </a:graphic>
          </wp:inline>
        </w:drawing>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审批系统功能优化项目需求基于审批系统进行业务功能优化，遵循现有软件系统架构设计。</w:t>
      </w:r>
    </w:p>
    <w:p>
      <w:pPr>
        <w:pStyle w:val="3"/>
        <w:numPr>
          <w:ilvl w:val="0"/>
          <w:numId w:val="4"/>
        </w:numPr>
        <w:rPr>
          <w:rFonts w:ascii="黑体" w:hAnsi="黑体" w:eastAsia="黑体"/>
          <w:b w:val="0"/>
        </w:rPr>
      </w:pPr>
      <w:bookmarkStart w:id="9" w:name="_Toc18799"/>
      <w:r>
        <w:rPr>
          <w:rFonts w:hint="eastAsia" w:ascii="黑体" w:hAnsi="黑体" w:eastAsia="黑体"/>
          <w:b w:val="0"/>
        </w:rPr>
        <w:t>系统物理部署</w:t>
      </w:r>
      <w:bookmarkEnd w:id="9"/>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遵循审批系统现有部署策略。</w:t>
      </w:r>
    </w:p>
    <w:p>
      <w:pPr>
        <w:pStyle w:val="3"/>
        <w:numPr>
          <w:ilvl w:val="0"/>
          <w:numId w:val="4"/>
        </w:numPr>
        <w:rPr>
          <w:rFonts w:ascii="黑体" w:hAnsi="黑体" w:eastAsia="黑体"/>
          <w:b w:val="0"/>
        </w:rPr>
      </w:pPr>
      <w:bookmarkStart w:id="10" w:name="_Toc30077"/>
      <w:r>
        <w:rPr>
          <w:rFonts w:hint="eastAsia" w:ascii="黑体" w:hAnsi="黑体" w:eastAsia="黑体"/>
          <w:b w:val="0"/>
        </w:rPr>
        <w:t>开发约束</w:t>
      </w:r>
      <w:bookmarkEnd w:id="10"/>
    </w:p>
    <w:p>
      <w:pPr>
        <w:pStyle w:val="27"/>
        <w:numPr>
          <w:ilvl w:val="0"/>
          <w:numId w:val="0"/>
        </w:numPr>
        <w:spacing w:line="480" w:lineRule="exact"/>
        <w:ind w:left="482" w:leftChars="0"/>
        <w:rPr>
          <w:rFonts w:hint="eastAsia" w:ascii="Times New Roman" w:eastAsia="宋体" w:cs="Times New Roman"/>
          <w:sz w:val="24"/>
          <w:szCs w:val="24"/>
          <w:lang w:val="en-US" w:eastAsia="zh-CN"/>
        </w:rPr>
      </w:pPr>
      <w:r>
        <w:rPr>
          <w:rFonts w:hint="eastAsia" w:ascii="Times New Roman" w:cs="Times New Roman"/>
          <w:sz w:val="24"/>
          <w:szCs w:val="24"/>
          <w:lang w:eastAsia="zh-CN"/>
        </w:rPr>
        <w:t>遵循审批系统现有</w:t>
      </w:r>
      <w:r>
        <w:rPr>
          <w:rFonts w:hint="eastAsia" w:ascii="Times New Roman" w:cs="Times New Roman"/>
          <w:sz w:val="24"/>
          <w:szCs w:val="24"/>
        </w:rPr>
        <w:t>假定和约束</w:t>
      </w:r>
      <w:r>
        <w:rPr>
          <w:rFonts w:hint="eastAsia" w:ascii="Times New Roman" w:cs="Times New Roman"/>
          <w:sz w:val="24"/>
          <w:szCs w:val="24"/>
          <w:lang w:eastAsia="zh-CN"/>
        </w:rPr>
        <w:t>。</w:t>
      </w:r>
    </w:p>
    <w:p>
      <w:pPr>
        <w:pStyle w:val="2"/>
        <w:numPr>
          <w:ilvl w:val="0"/>
          <w:numId w:val="1"/>
        </w:numPr>
        <w:snapToGrid w:val="0"/>
        <w:spacing w:beforeLines="100" w:afterLines="100" w:line="1000" w:lineRule="exact"/>
        <w:rPr>
          <w:rFonts w:ascii="黑体" w:hAnsi="黑体" w:eastAsia="黑体"/>
          <w:b w:val="0"/>
          <w:sz w:val="36"/>
          <w:szCs w:val="36"/>
        </w:rPr>
      </w:pPr>
      <w:bookmarkStart w:id="11" w:name="_Toc6132"/>
      <w:r>
        <w:rPr>
          <w:rFonts w:hint="eastAsia" w:ascii="黑体" w:hAnsi="黑体" w:eastAsia="黑体"/>
          <w:b w:val="0"/>
          <w:sz w:val="36"/>
          <w:szCs w:val="36"/>
        </w:rPr>
        <w:t>软件设计</w:t>
      </w:r>
      <w:bookmarkEnd w:id="11"/>
    </w:p>
    <w:p>
      <w:pPr>
        <w:pStyle w:val="3"/>
        <w:numPr>
          <w:ilvl w:val="0"/>
          <w:numId w:val="6"/>
        </w:numPr>
        <w:rPr>
          <w:rFonts w:ascii="黑体" w:hAnsi="黑体" w:eastAsia="黑体"/>
          <w:b w:val="0"/>
        </w:rPr>
      </w:pPr>
      <w:bookmarkStart w:id="12" w:name="_Toc27609"/>
      <w:r>
        <w:rPr>
          <w:rFonts w:hint="eastAsia" w:ascii="黑体" w:hAnsi="黑体" w:eastAsia="黑体"/>
          <w:b w:val="0"/>
        </w:rPr>
        <w:t>标准卡录入审查环节优化</w:t>
      </w:r>
      <w:bookmarkEnd w:id="12"/>
    </w:p>
    <w:p>
      <w:pPr>
        <w:pStyle w:val="4"/>
        <w:numPr>
          <w:ilvl w:val="0"/>
          <w:numId w:val="7"/>
        </w:numPr>
        <w:rPr>
          <w:rFonts w:ascii="黑体" w:hAnsi="黑体" w:eastAsia="黑体"/>
          <w:b w:val="0"/>
          <w:sz w:val="30"/>
          <w:szCs w:val="30"/>
        </w:rPr>
      </w:pPr>
      <w:bookmarkStart w:id="13" w:name="_Toc28862"/>
      <w:r>
        <w:rPr>
          <w:rFonts w:hint="eastAsia" w:ascii="黑体" w:hAnsi="黑体" w:eastAsia="黑体"/>
          <w:b w:val="0"/>
          <w:sz w:val="30"/>
          <w:szCs w:val="30"/>
        </w:rPr>
        <w:t>模块描述</w:t>
      </w:r>
      <w:bookmarkEnd w:id="13"/>
    </w:p>
    <w:p>
      <w:pPr>
        <w:spacing w:beforeLines="50" w:afterLines="50" w:line="480" w:lineRule="exact"/>
        <w:ind w:firstLine="480" w:firstLineChars="200"/>
        <w:rPr>
          <w:sz w:val="24"/>
          <w:szCs w:val="24"/>
        </w:rPr>
      </w:pPr>
      <w:r>
        <w:rPr>
          <w:rFonts w:hint="eastAsia"/>
          <w:sz w:val="24"/>
          <w:szCs w:val="24"/>
          <w:lang w:eastAsia="zh-CN"/>
        </w:rPr>
        <w:t>审批系统标准卡三大人工环节之一，主要完善前端渠道进件申请表信息</w:t>
      </w:r>
      <w:r>
        <w:rPr>
          <w:rFonts w:hint="eastAsia"/>
          <w:sz w:val="24"/>
          <w:szCs w:val="24"/>
        </w:rPr>
        <w:t>。</w:t>
      </w:r>
    </w:p>
    <w:p>
      <w:pPr>
        <w:pStyle w:val="4"/>
        <w:numPr>
          <w:ilvl w:val="0"/>
          <w:numId w:val="7"/>
        </w:numPr>
        <w:rPr>
          <w:rFonts w:ascii="黑体" w:hAnsi="黑体" w:eastAsia="黑体"/>
          <w:b w:val="0"/>
          <w:sz w:val="30"/>
          <w:szCs w:val="30"/>
        </w:rPr>
      </w:pPr>
      <w:bookmarkStart w:id="14" w:name="_Toc2310"/>
      <w:r>
        <w:rPr>
          <w:rFonts w:hint="eastAsia" w:ascii="黑体" w:hAnsi="黑体" w:eastAsia="黑体"/>
          <w:b w:val="0"/>
          <w:sz w:val="30"/>
          <w:szCs w:val="30"/>
        </w:rPr>
        <w:t>模块设计</w:t>
      </w:r>
      <w:bookmarkEnd w:id="14"/>
    </w:p>
    <w:p>
      <w:pPr>
        <w:pStyle w:val="5"/>
        <w:numPr>
          <w:ilvl w:val="0"/>
          <w:numId w:val="8"/>
        </w:numPr>
      </w:pPr>
      <w:bookmarkStart w:id="15" w:name="_Toc4404"/>
      <w:r>
        <w:rPr>
          <w:rFonts w:hint="eastAsia"/>
        </w:rPr>
        <w:t>功能划分</w:t>
      </w:r>
      <w:bookmarkEnd w:id="15"/>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标准卡录入审查环节</w:t>
      </w:r>
      <w:r>
        <w:rPr>
          <w:rFonts w:hint="eastAsia" w:ascii="Times New Roman" w:cs="Times New Roman"/>
          <w:sz w:val="24"/>
          <w:szCs w:val="24"/>
        </w:rPr>
        <w:t>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lang w:eastAsia="zh-CN"/>
        </w:rPr>
        <w:t>征信信息TAB优化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录入比对页面优化</w:t>
      </w:r>
    </w:p>
    <w:p>
      <w:pPr>
        <w:pStyle w:val="5"/>
        <w:numPr>
          <w:ilvl w:val="0"/>
          <w:numId w:val="8"/>
        </w:numPr>
      </w:pPr>
      <w:bookmarkStart w:id="16" w:name="_Toc29642"/>
      <w:r>
        <w:rPr>
          <w:rFonts w:hint="eastAsia"/>
        </w:rPr>
        <w:t>结构设计</w:t>
      </w:r>
      <w:bookmarkEnd w:id="16"/>
    </w:p>
    <w:p>
      <w:pPr>
        <w:spacing w:beforeLines="50" w:afterLines="50" w:line="480" w:lineRule="exact"/>
        <w:ind w:firstLine="480" w:firstLineChars="200"/>
        <w:jc w:val="both"/>
        <w:rPr>
          <w:rFonts w:hint="eastAsia" w:ascii="Times New Roman" w:eastAsia="宋体" w:cs="Times New Roman"/>
          <w:sz w:val="24"/>
          <w:szCs w:val="24"/>
          <w:lang w:eastAsia="zh-CN"/>
        </w:rPr>
      </w:pPr>
      <w:r>
        <w:rPr>
          <w:rFonts w:hint="eastAsia" w:ascii="Times New Roman" w:cs="Times New Roman"/>
          <w:sz w:val="24"/>
          <w:szCs w:val="24"/>
          <w:lang w:eastAsia="zh-CN"/>
        </w:rPr>
        <w:t>与现有审批系统结构设计保持一致。</w:t>
      </w:r>
    </w:p>
    <w:p>
      <w:pPr>
        <w:pStyle w:val="5"/>
        <w:numPr>
          <w:ilvl w:val="0"/>
          <w:numId w:val="8"/>
        </w:numPr>
      </w:pPr>
      <w:bookmarkStart w:id="17" w:name="_Toc20508"/>
      <w:r>
        <w:rPr>
          <w:rFonts w:hint="eastAsia"/>
        </w:rPr>
        <w:t>功能概述</w:t>
      </w:r>
      <w:bookmarkEnd w:id="17"/>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征信信息TAB优化</w:t>
      </w:r>
    </w:p>
    <w:p>
      <w:pPr>
        <w:spacing w:beforeLines="50" w:afterLines="50" w:line="480" w:lineRule="exact"/>
        <w:ind w:firstLine="480" w:firstLineChars="200"/>
        <w:rPr>
          <w:rFonts w:ascii="宋体" w:hAnsi="宋体"/>
          <w:sz w:val="24"/>
          <w:szCs w:val="24"/>
        </w:rPr>
      </w:pPr>
      <w:r>
        <w:rPr>
          <w:rFonts w:hint="eastAsia" w:ascii="宋体" w:hAnsi="宋体"/>
          <w:sz w:val="24"/>
          <w:szCs w:val="24"/>
        </w:rPr>
        <w:t>主要对</w:t>
      </w:r>
      <w:r>
        <w:rPr>
          <w:rFonts w:hint="eastAsia" w:ascii="宋体" w:hAnsi="宋体"/>
          <w:sz w:val="24"/>
          <w:szCs w:val="24"/>
          <w:lang w:eastAsia="zh-CN"/>
        </w:rPr>
        <w:t>页面文字说明、高亮反显等进行优化</w:t>
      </w:r>
      <w:r>
        <w:rPr>
          <w:rFonts w:hint="eastAsia" w:ascii="宋体" w:hAnsi="宋体"/>
          <w:sz w:val="24"/>
          <w:szCs w:val="24"/>
        </w:rPr>
        <w:t>。</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录入比对页面优化</w:t>
      </w:r>
    </w:p>
    <w:p>
      <w:pPr>
        <w:spacing w:beforeLines="50" w:afterLines="50" w:line="480" w:lineRule="exact"/>
        <w:ind w:firstLine="480" w:firstLineChars="200"/>
        <w:rPr>
          <w:rFonts w:ascii="宋体" w:hAnsi="宋体"/>
          <w:sz w:val="24"/>
          <w:szCs w:val="24"/>
        </w:rPr>
      </w:pPr>
      <w:r>
        <w:rPr>
          <w:rFonts w:hint="eastAsia" w:ascii="宋体" w:hAnsi="宋体"/>
          <w:sz w:val="24"/>
          <w:szCs w:val="24"/>
        </w:rPr>
        <w:t>主要对</w:t>
      </w:r>
      <w:r>
        <w:rPr>
          <w:rFonts w:hint="eastAsia" w:ascii="宋体" w:hAnsi="宋体"/>
          <w:sz w:val="24"/>
          <w:szCs w:val="24"/>
          <w:lang w:eastAsia="zh-CN"/>
        </w:rPr>
        <w:t>页面勾选、校验等进行优化</w:t>
      </w:r>
      <w:r>
        <w:rPr>
          <w:rFonts w:hint="eastAsia" w:ascii="宋体" w:hAnsi="宋体"/>
          <w:sz w:val="24"/>
          <w:szCs w:val="24"/>
        </w:rPr>
        <w:t>。</w:t>
      </w:r>
    </w:p>
    <w:p>
      <w:pPr>
        <w:pStyle w:val="4"/>
        <w:numPr>
          <w:ilvl w:val="0"/>
          <w:numId w:val="7"/>
        </w:numPr>
        <w:rPr>
          <w:rFonts w:ascii="黑体" w:hAnsi="黑体" w:eastAsia="黑体"/>
          <w:b w:val="0"/>
          <w:sz w:val="30"/>
          <w:szCs w:val="30"/>
        </w:rPr>
      </w:pPr>
      <w:bookmarkStart w:id="18" w:name="_Toc3735"/>
      <w:r>
        <w:rPr>
          <w:rFonts w:hint="eastAsia" w:ascii="黑体" w:hAnsi="黑体" w:eastAsia="黑体"/>
          <w:b w:val="0"/>
          <w:sz w:val="30"/>
          <w:szCs w:val="30"/>
        </w:rPr>
        <w:t>模块接口</w:t>
      </w:r>
      <w:bookmarkEnd w:id="18"/>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19" w:name="_Toc31165"/>
      <w:r>
        <w:rPr>
          <w:rFonts w:hint="eastAsia" w:ascii="黑体" w:hAnsi="黑体" w:eastAsia="黑体"/>
          <w:b w:val="0"/>
        </w:rPr>
        <w:t>标准卡征信电核环节优化</w:t>
      </w:r>
      <w:bookmarkEnd w:id="19"/>
    </w:p>
    <w:p>
      <w:pPr>
        <w:pStyle w:val="4"/>
        <w:numPr>
          <w:ilvl w:val="0"/>
          <w:numId w:val="11"/>
        </w:numPr>
        <w:rPr>
          <w:rFonts w:ascii="黑体" w:hAnsi="黑体" w:eastAsia="黑体"/>
          <w:b w:val="0"/>
          <w:sz w:val="30"/>
          <w:szCs w:val="30"/>
        </w:rPr>
      </w:pPr>
      <w:bookmarkStart w:id="20" w:name="_Toc8636"/>
      <w:r>
        <w:rPr>
          <w:rFonts w:hint="eastAsia" w:ascii="黑体" w:hAnsi="黑体" w:eastAsia="黑体"/>
          <w:b w:val="0"/>
          <w:sz w:val="30"/>
          <w:szCs w:val="30"/>
        </w:rPr>
        <w:t>模块描述</w:t>
      </w:r>
      <w:bookmarkEnd w:id="20"/>
    </w:p>
    <w:p>
      <w:pPr>
        <w:spacing w:beforeLines="50" w:afterLines="50" w:line="480" w:lineRule="exact"/>
        <w:ind w:firstLine="480" w:firstLineChars="200"/>
        <w:rPr>
          <w:i/>
          <w:color w:val="0066FF"/>
          <w:sz w:val="24"/>
          <w:szCs w:val="24"/>
        </w:rPr>
      </w:pPr>
      <w:r>
        <w:rPr>
          <w:rFonts w:hint="eastAsia"/>
          <w:sz w:val="24"/>
          <w:szCs w:val="24"/>
          <w:lang w:eastAsia="zh-CN"/>
        </w:rPr>
        <w:t>审批系统标准卡三大人工环节之一，主要对申请件信息真实性进行征信核查和电话核查，为审批决策提供数据支持</w:t>
      </w:r>
      <w:r>
        <w:rPr>
          <w:rFonts w:hint="eastAsia"/>
          <w:sz w:val="24"/>
          <w:szCs w:val="24"/>
        </w:rPr>
        <w:t>。</w:t>
      </w:r>
    </w:p>
    <w:p>
      <w:pPr>
        <w:pStyle w:val="4"/>
        <w:numPr>
          <w:ilvl w:val="0"/>
          <w:numId w:val="11"/>
        </w:numPr>
        <w:rPr>
          <w:rFonts w:ascii="黑体" w:hAnsi="黑体" w:eastAsia="黑体"/>
          <w:b w:val="0"/>
          <w:sz w:val="30"/>
          <w:szCs w:val="30"/>
        </w:rPr>
      </w:pPr>
      <w:bookmarkStart w:id="21" w:name="_Toc5601"/>
      <w:r>
        <w:rPr>
          <w:rFonts w:hint="eastAsia" w:ascii="黑体" w:hAnsi="黑体" w:eastAsia="黑体"/>
          <w:b w:val="0"/>
          <w:sz w:val="30"/>
          <w:szCs w:val="30"/>
        </w:rPr>
        <w:t>模块设计</w:t>
      </w:r>
      <w:bookmarkEnd w:id="21"/>
    </w:p>
    <w:p>
      <w:pPr>
        <w:pStyle w:val="5"/>
        <w:numPr>
          <w:ilvl w:val="0"/>
          <w:numId w:val="12"/>
        </w:numPr>
      </w:pPr>
      <w:bookmarkStart w:id="22" w:name="_Toc15291"/>
      <w:r>
        <w:rPr>
          <w:rFonts w:hint="eastAsia"/>
        </w:rPr>
        <w:t>功能划分</w:t>
      </w:r>
      <w:bookmarkEnd w:id="22"/>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标准卡征信电核环节优化</w:t>
      </w:r>
      <w:r>
        <w:rPr>
          <w:rFonts w:hint="eastAsia" w:ascii="Times New Roman" w:cs="Times New Roman"/>
          <w:sz w:val="24"/>
          <w:szCs w:val="24"/>
        </w:rPr>
        <w:t>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系统决策TAB页面优化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内部交叉检查优化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其他优化</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征信信息TAB页面优化</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征信调查TAB页面优化</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提交补件优化</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提报欺诈优化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lang w:eastAsia="zh-CN"/>
        </w:rPr>
        <w:t>征信回收优化</w:t>
      </w:r>
    </w:p>
    <w:p>
      <w:pPr>
        <w:pStyle w:val="5"/>
        <w:numPr>
          <w:ilvl w:val="0"/>
          <w:numId w:val="12"/>
        </w:numPr>
      </w:pPr>
      <w:bookmarkStart w:id="23" w:name="_Toc12093"/>
      <w:r>
        <w:rPr>
          <w:rFonts w:hint="eastAsia"/>
        </w:rPr>
        <w:t>结构设计</w:t>
      </w:r>
      <w:bookmarkEnd w:id="23"/>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12"/>
        </w:numPr>
      </w:pPr>
      <w:bookmarkStart w:id="24" w:name="_Toc8628"/>
      <w:r>
        <w:rPr>
          <w:rFonts w:hint="eastAsia"/>
        </w:rPr>
        <w:t>功能概述</w:t>
      </w:r>
      <w:bookmarkEnd w:id="24"/>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系统决策TAB页面优化</w:t>
      </w:r>
    </w:p>
    <w:p>
      <w:pPr>
        <w:spacing w:beforeLines="50" w:afterLines="50" w:line="480" w:lineRule="exact"/>
        <w:ind w:firstLine="480" w:firstLineChars="200"/>
        <w:rPr>
          <w:rFonts w:hint="eastAsia" w:ascii="Times New Roman" w:eastAsia="宋体" w:cs="Times New Roman"/>
          <w:sz w:val="24"/>
          <w:szCs w:val="24"/>
          <w:lang w:eastAsia="zh-CN"/>
        </w:rPr>
      </w:pPr>
      <w:r>
        <w:rPr>
          <w:rFonts w:hint="eastAsia" w:ascii="宋体" w:hAnsi="宋体"/>
          <w:sz w:val="24"/>
          <w:szCs w:val="24"/>
        </w:rPr>
        <w:t>主要对</w:t>
      </w:r>
      <w:r>
        <w:rPr>
          <w:rFonts w:hint="eastAsia" w:ascii="宋体" w:hAnsi="宋体"/>
          <w:sz w:val="24"/>
          <w:szCs w:val="24"/>
          <w:lang w:eastAsia="zh-CN"/>
        </w:rPr>
        <w:t>风险定价优化、增加利率失效日期展示项进行优化修改</w:t>
      </w:r>
      <w:r>
        <w:rPr>
          <w:rFonts w:hint="eastAsia" w:ascii="宋体" w:hAnsi="宋体"/>
          <w:sz w:val="24"/>
          <w:szCs w:val="24"/>
        </w:rPr>
        <w:t>。</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内部交叉检查优化</w:t>
      </w:r>
    </w:p>
    <w:p>
      <w:pPr>
        <w:pStyle w:val="27"/>
        <w:numPr>
          <w:ilvl w:val="0"/>
          <w:numId w:val="0"/>
        </w:numPr>
        <w:spacing w:line="480" w:lineRule="exact"/>
        <w:ind w:left="482" w:leftChars="0"/>
        <w:rPr>
          <w:rFonts w:hint="eastAsia" w:ascii="Times New Roman" w:eastAsia="宋体" w:cs="Times New Roman"/>
          <w:sz w:val="24"/>
          <w:szCs w:val="24"/>
          <w:lang w:eastAsia="zh-CN"/>
        </w:rPr>
      </w:pPr>
      <w:r>
        <w:rPr>
          <w:rFonts w:hint="eastAsia" w:ascii="Times New Roman" w:cs="Times New Roman"/>
          <w:sz w:val="24"/>
          <w:szCs w:val="24"/>
          <w:lang w:eastAsia="zh-CN"/>
        </w:rPr>
        <w:t>主要对申请表信息逻辑增加手机号检查优化。</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其他优化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eastAsia" w:ascii="Times New Roman" w:eastAsia="宋体" w:cs="Times New Roman"/>
          <w:sz w:val="24"/>
          <w:szCs w:val="24"/>
          <w:lang w:eastAsia="zh-CN"/>
        </w:rPr>
      </w:pPr>
      <w:r>
        <w:rPr>
          <w:rFonts w:hint="eastAsia" w:ascii="Times New Roman" w:cs="Times New Roman"/>
          <w:sz w:val="24"/>
          <w:szCs w:val="24"/>
          <w:lang w:eastAsia="zh-CN"/>
        </w:rPr>
        <w:t>主要对系统决策页面弹窗内容定宽定高优化、标题加粗优化、客户基本信息优化、问题库优化、征信库优化、抢件、未完成队列、挂起备注功能进行优化修改。</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征信信息TAB页面优化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eastAsia" w:ascii="Times New Roman" w:cs="Times New Roman"/>
          <w:sz w:val="24"/>
          <w:szCs w:val="24"/>
          <w:lang w:eastAsia="zh-CN"/>
        </w:rPr>
      </w:pPr>
      <w:r>
        <w:rPr>
          <w:rFonts w:hint="eastAsia" w:ascii="Times New Roman" w:cs="Times New Roman"/>
          <w:sz w:val="24"/>
          <w:szCs w:val="24"/>
          <w:lang w:eastAsia="zh-CN"/>
        </w:rPr>
        <w:t>主要对人行摘要信息补充优化、新增社保信息、百融摘要信息优化、天御欺诈信息优化、企业网（企业及行业）信息进行优化修改。</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征信调查TAB页面优化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eastAsia" w:ascii="Times New Roman" w:cs="Times New Roman"/>
          <w:sz w:val="24"/>
          <w:szCs w:val="24"/>
          <w:lang w:eastAsia="zh-CN"/>
        </w:rPr>
      </w:pPr>
      <w:r>
        <w:rPr>
          <w:rFonts w:hint="eastAsia" w:ascii="Times New Roman" w:cs="Times New Roman"/>
          <w:sz w:val="24"/>
          <w:szCs w:val="24"/>
          <w:lang w:eastAsia="zh-CN"/>
        </w:rPr>
        <w:t>主要对征信白名单操作员工号只读优化、指定栏位固定冻结优化、验证信息命中反显顺序调整优化、纪要信息优化、自进件提示优化进行优化修改。</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提交补件优化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default" w:ascii="Times New Roman" w:cs="Times New Roman"/>
          <w:sz w:val="24"/>
          <w:szCs w:val="24"/>
          <w:lang w:val="en-US" w:eastAsia="zh-CN"/>
        </w:rPr>
      </w:pPr>
      <w:r>
        <w:rPr>
          <w:rFonts w:hint="eastAsia" w:ascii="Times New Roman" w:cs="Times New Roman"/>
          <w:sz w:val="24"/>
          <w:szCs w:val="24"/>
          <w:lang w:eastAsia="zh-CN"/>
        </w:rPr>
        <w:t>主要对增加风险项选项、二次补件优化、不触发短信或PAD指令内容进行优化操作。</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提报欺诈优化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eastAsia" w:ascii="Times New Roman" w:cs="Times New Roman"/>
          <w:sz w:val="24"/>
          <w:szCs w:val="24"/>
          <w:lang w:eastAsia="zh-CN"/>
        </w:rPr>
      </w:pPr>
      <w:r>
        <w:rPr>
          <w:rFonts w:hint="eastAsia" w:ascii="Times New Roman" w:cs="Times New Roman"/>
          <w:sz w:val="24"/>
          <w:szCs w:val="24"/>
          <w:lang w:eastAsia="zh-CN"/>
        </w:rPr>
        <w:t>主要对提报欺诈流程进行优化修改。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lang w:eastAsia="zh-CN"/>
        </w:rPr>
        <w:t>征信回收优化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eastAsia" w:ascii="Times New Roman" w:cs="Times New Roman"/>
          <w:sz w:val="24"/>
          <w:szCs w:val="24"/>
          <w:lang w:eastAsia="zh-CN"/>
        </w:rPr>
      </w:pPr>
      <w:r>
        <w:rPr>
          <w:rFonts w:hint="eastAsia" w:ascii="Times New Roman" w:cs="Times New Roman"/>
          <w:sz w:val="24"/>
          <w:szCs w:val="24"/>
          <w:lang w:eastAsia="zh-CN"/>
        </w:rPr>
        <w:t>主要对“无组对应关系”进行显示优化。</w:t>
      </w:r>
    </w:p>
    <w:p>
      <w:pPr>
        <w:pStyle w:val="4"/>
        <w:numPr>
          <w:ilvl w:val="0"/>
          <w:numId w:val="11"/>
        </w:numPr>
        <w:rPr>
          <w:rFonts w:ascii="黑体" w:hAnsi="黑体" w:eastAsia="黑体"/>
          <w:b w:val="0"/>
          <w:sz w:val="30"/>
          <w:szCs w:val="30"/>
        </w:rPr>
      </w:pPr>
      <w:bookmarkStart w:id="25" w:name="_Toc11977"/>
      <w:r>
        <w:rPr>
          <w:rFonts w:hint="eastAsia" w:ascii="黑体" w:hAnsi="黑体" w:eastAsia="黑体"/>
          <w:b w:val="0"/>
          <w:sz w:val="30"/>
          <w:szCs w:val="30"/>
        </w:rPr>
        <w:t>模块接口</w:t>
      </w:r>
      <w:bookmarkEnd w:id="25"/>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26" w:name="_Toc14280"/>
      <w:r>
        <w:rPr>
          <w:rFonts w:hint="eastAsia" w:ascii="黑体" w:hAnsi="黑体" w:eastAsia="黑体"/>
          <w:b w:val="0"/>
        </w:rPr>
        <w:t>标准卡授信审批环节优化</w:t>
      </w:r>
      <w:bookmarkEnd w:id="26"/>
    </w:p>
    <w:p>
      <w:pPr>
        <w:pStyle w:val="4"/>
        <w:numPr>
          <w:ilvl w:val="0"/>
          <w:numId w:val="13"/>
        </w:numPr>
        <w:rPr>
          <w:rFonts w:ascii="黑体" w:hAnsi="黑体" w:eastAsia="黑体"/>
          <w:b w:val="0"/>
          <w:sz w:val="30"/>
          <w:szCs w:val="30"/>
        </w:rPr>
      </w:pPr>
      <w:bookmarkStart w:id="27" w:name="_Toc13060"/>
      <w:r>
        <w:rPr>
          <w:rFonts w:hint="eastAsia" w:ascii="黑体" w:hAnsi="黑体" w:eastAsia="黑体"/>
          <w:b w:val="0"/>
          <w:sz w:val="30"/>
          <w:szCs w:val="30"/>
        </w:rPr>
        <w:t>模块描述</w:t>
      </w:r>
      <w:bookmarkEnd w:id="27"/>
    </w:p>
    <w:p>
      <w:pPr>
        <w:spacing w:beforeLines="50" w:afterLines="50" w:line="480" w:lineRule="exact"/>
        <w:ind w:firstLine="480" w:firstLineChars="200"/>
        <w:rPr>
          <w:i/>
          <w:color w:val="0066FF"/>
          <w:sz w:val="24"/>
          <w:szCs w:val="24"/>
        </w:rPr>
      </w:pPr>
      <w:r>
        <w:rPr>
          <w:rFonts w:hint="eastAsia"/>
          <w:sz w:val="24"/>
          <w:szCs w:val="24"/>
          <w:lang w:eastAsia="zh-CN"/>
        </w:rPr>
        <w:t>审批系统标准卡三大人工环节之一，主要对申请件进行决策审批或拒件操作</w:t>
      </w:r>
      <w:r>
        <w:rPr>
          <w:rFonts w:hint="eastAsia"/>
          <w:sz w:val="24"/>
          <w:szCs w:val="24"/>
        </w:rPr>
        <w:t>。</w:t>
      </w:r>
    </w:p>
    <w:p>
      <w:pPr>
        <w:pStyle w:val="4"/>
        <w:numPr>
          <w:ilvl w:val="0"/>
          <w:numId w:val="13"/>
        </w:numPr>
        <w:rPr>
          <w:rFonts w:ascii="黑体" w:hAnsi="黑体" w:eastAsia="黑体"/>
          <w:b w:val="0"/>
          <w:sz w:val="30"/>
          <w:szCs w:val="30"/>
        </w:rPr>
      </w:pPr>
      <w:bookmarkStart w:id="28" w:name="_Toc18903"/>
      <w:r>
        <w:rPr>
          <w:rFonts w:hint="eastAsia" w:ascii="黑体" w:hAnsi="黑体" w:eastAsia="黑体"/>
          <w:b w:val="0"/>
          <w:sz w:val="30"/>
          <w:szCs w:val="30"/>
        </w:rPr>
        <w:t>模块设计</w:t>
      </w:r>
      <w:bookmarkEnd w:id="28"/>
    </w:p>
    <w:p>
      <w:pPr>
        <w:pStyle w:val="5"/>
        <w:numPr>
          <w:ilvl w:val="0"/>
          <w:numId w:val="14"/>
        </w:numPr>
      </w:pPr>
      <w:bookmarkStart w:id="29" w:name="_Toc19007"/>
      <w:r>
        <w:rPr>
          <w:rFonts w:hint="eastAsia"/>
        </w:rPr>
        <w:t>功能划分</w:t>
      </w:r>
      <w:bookmarkEnd w:id="29"/>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标准卡授信审批环节优化</w:t>
      </w:r>
      <w:r>
        <w:rPr>
          <w:rFonts w:hint="eastAsia" w:ascii="Times New Roman" w:cs="Times New Roman"/>
          <w:sz w:val="24"/>
          <w:szCs w:val="24"/>
        </w:rPr>
        <w:t>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系统决策TAB页面优化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内部交叉检查</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其他优化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征信信息TAB页面优化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授信审批TAB页面优化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提交补件优化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提报欺诈优化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未完成队列优化</w:t>
      </w:r>
    </w:p>
    <w:p>
      <w:pPr>
        <w:pStyle w:val="5"/>
        <w:numPr>
          <w:ilvl w:val="0"/>
          <w:numId w:val="14"/>
        </w:numPr>
      </w:pPr>
      <w:bookmarkStart w:id="30" w:name="_Toc7954"/>
      <w:r>
        <w:rPr>
          <w:rFonts w:hint="eastAsia"/>
        </w:rPr>
        <w:t>结构设计</w:t>
      </w:r>
      <w:bookmarkEnd w:id="30"/>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14"/>
        </w:numPr>
      </w:pPr>
      <w:bookmarkStart w:id="31" w:name="_Toc28774"/>
      <w:r>
        <w:rPr>
          <w:rFonts w:hint="eastAsia"/>
        </w:rPr>
        <w:t>功能概述</w:t>
      </w:r>
      <w:bookmarkEnd w:id="31"/>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系统决策TAB页面优化</w:t>
      </w:r>
    </w:p>
    <w:p>
      <w:pPr>
        <w:spacing w:beforeLines="50" w:afterLines="50" w:line="480" w:lineRule="exact"/>
        <w:ind w:firstLine="480" w:firstLineChars="200"/>
        <w:rPr>
          <w:rFonts w:hint="eastAsia" w:ascii="Times New Roman" w:eastAsia="宋体" w:cs="Times New Roman"/>
          <w:sz w:val="24"/>
          <w:szCs w:val="24"/>
          <w:lang w:eastAsia="zh-CN"/>
        </w:rPr>
      </w:pPr>
      <w:r>
        <w:rPr>
          <w:rFonts w:hint="eastAsia" w:ascii="宋体" w:hAnsi="宋体"/>
          <w:sz w:val="24"/>
          <w:szCs w:val="24"/>
        </w:rPr>
        <w:t>主要对</w:t>
      </w:r>
      <w:r>
        <w:rPr>
          <w:rFonts w:hint="eastAsia" w:ascii="宋体" w:hAnsi="宋体"/>
          <w:sz w:val="24"/>
          <w:szCs w:val="24"/>
          <w:lang w:eastAsia="zh-CN"/>
        </w:rPr>
        <w:t>风险定价优化、增加利率失效日期展示项进行优化修改</w:t>
      </w:r>
      <w:r>
        <w:rPr>
          <w:rFonts w:hint="eastAsia" w:ascii="宋体" w:hAnsi="宋体"/>
          <w:sz w:val="24"/>
          <w:szCs w:val="24"/>
        </w:rPr>
        <w:t>。</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内部交叉检查</w:t>
      </w:r>
    </w:p>
    <w:p>
      <w:pPr>
        <w:spacing w:beforeLines="50" w:afterLines="50" w:line="480" w:lineRule="exact"/>
        <w:ind w:firstLine="480" w:firstLineChars="200"/>
        <w:rPr>
          <w:rFonts w:hint="eastAsia" w:ascii="宋体" w:hAnsi="宋体"/>
          <w:sz w:val="24"/>
          <w:szCs w:val="24"/>
          <w:lang w:eastAsia="zh-CN"/>
        </w:rPr>
      </w:pPr>
      <w:r>
        <w:rPr>
          <w:rFonts w:hint="eastAsia" w:ascii="宋体" w:hAnsi="宋体"/>
          <w:sz w:val="24"/>
          <w:szCs w:val="24"/>
          <w:lang w:eastAsia="zh-CN"/>
        </w:rPr>
        <w:t>同</w:t>
      </w:r>
      <w:r>
        <w:rPr>
          <w:rFonts w:hint="eastAsia" w:ascii="宋体" w:hAnsi="宋体"/>
          <w:sz w:val="24"/>
          <w:szCs w:val="24"/>
          <w:lang w:val="en-US" w:eastAsia="zh-CN"/>
        </w:rPr>
        <w:t>3.2.</w:t>
      </w:r>
      <w:r>
        <w:rPr>
          <w:rFonts w:hint="eastAsia" w:ascii="宋体" w:hAnsi="宋体"/>
          <w:sz w:val="24"/>
          <w:szCs w:val="24"/>
        </w:rPr>
        <w:t>标准卡征信电核环节优化/3.2.2.3.功能概述</w:t>
      </w:r>
      <w:r>
        <w:rPr>
          <w:rFonts w:hint="eastAsia" w:ascii="宋体" w:hAnsi="宋体"/>
          <w:sz w:val="24"/>
          <w:szCs w:val="24"/>
          <w:lang w:val="en-US" w:eastAsia="zh-CN"/>
        </w:rPr>
        <w:t>/</w:t>
      </w:r>
      <w:r>
        <w:rPr>
          <w:rFonts w:hint="eastAsia" w:ascii="宋体" w:hAnsi="宋体"/>
          <w:sz w:val="24"/>
          <w:szCs w:val="24"/>
        </w:rPr>
        <w:t>内部交叉检查</w:t>
      </w:r>
      <w:r>
        <w:rPr>
          <w:rFonts w:hint="eastAsia" w:ascii="宋体" w:hAnsi="宋体"/>
          <w:sz w:val="24"/>
          <w:szCs w:val="24"/>
          <w:lang w:eastAsia="zh-CN"/>
        </w:rPr>
        <w:t>。</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其他优化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eastAsia" w:ascii="Times New Roman" w:eastAsia="宋体" w:cs="Times New Roman"/>
          <w:sz w:val="24"/>
          <w:szCs w:val="24"/>
          <w:lang w:val="en-US" w:eastAsia="zh-CN"/>
        </w:rPr>
      </w:pPr>
      <w:r>
        <w:rPr>
          <w:rFonts w:hint="eastAsia" w:ascii="Times New Roman" w:cs="Times New Roman"/>
          <w:sz w:val="24"/>
          <w:szCs w:val="24"/>
          <w:lang w:val="en-US" w:eastAsia="zh-CN"/>
        </w:rPr>
        <w:t>主要对系统决策页面弹窗内容定宽定高优化、标题加粗优化、客户基本信息优化进行优化修改。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征信信息TAB页面优化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eastAsia" w:ascii="Times New Roman" w:eastAsia="宋体" w:cs="Times New Roman"/>
          <w:sz w:val="24"/>
          <w:szCs w:val="24"/>
          <w:lang w:eastAsia="zh-CN"/>
        </w:rPr>
      </w:pPr>
      <w:r>
        <w:rPr>
          <w:rFonts w:hint="eastAsia" w:ascii="Times New Roman" w:cs="Times New Roman"/>
          <w:sz w:val="24"/>
          <w:szCs w:val="24"/>
          <w:lang w:eastAsia="zh-CN"/>
        </w:rPr>
        <w:t>主要对人行摘要信息补充优化、新增社保信息、百融摘要信息优化、天御欺诈信息优化、企业网（企业及行业）信息进行优化修改。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授信审批TAB页面优化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default" w:ascii="Times New Roman" w:cs="Times New Roman"/>
          <w:sz w:val="24"/>
          <w:szCs w:val="24"/>
          <w:lang w:val="en-US" w:eastAsia="zh-CN"/>
        </w:rPr>
      </w:pPr>
      <w:r>
        <w:rPr>
          <w:rFonts w:hint="eastAsia" w:ascii="Times New Roman" w:cs="Times New Roman"/>
          <w:sz w:val="24"/>
          <w:szCs w:val="24"/>
          <w:lang w:val="en-US" w:eastAsia="zh-CN"/>
        </w:rPr>
        <w:t>主要对审批提交校验优化、提交上级优化、单申主/附卡校验优化进行优化修改。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提交补件优化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eastAsia" w:ascii="Times New Roman" w:cs="Times New Roman"/>
          <w:sz w:val="24"/>
          <w:szCs w:val="24"/>
          <w:lang w:eastAsia="zh-CN"/>
        </w:rPr>
      </w:pPr>
      <w:r>
        <w:rPr>
          <w:rFonts w:hint="eastAsia" w:ascii="Times New Roman" w:cs="Times New Roman"/>
          <w:sz w:val="24"/>
          <w:szCs w:val="24"/>
          <w:lang w:eastAsia="zh-CN"/>
        </w:rPr>
        <w:t>主要对增加风险项选项、二次补件优化进行优化修改。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提报欺诈优化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eastAsia" w:ascii="Times New Roman" w:eastAsia="宋体" w:cs="Times New Roman"/>
          <w:sz w:val="24"/>
          <w:szCs w:val="24"/>
          <w:lang w:val="en-US" w:eastAsia="zh-CN"/>
        </w:rPr>
      </w:pPr>
      <w:r>
        <w:rPr>
          <w:rFonts w:hint="eastAsia" w:ascii="Times New Roman" w:cs="Times New Roman"/>
          <w:sz w:val="24"/>
          <w:szCs w:val="24"/>
          <w:lang w:eastAsia="zh-CN"/>
        </w:rPr>
        <w:t>同3.2.标准卡征信电核环节优化</w:t>
      </w:r>
      <w:r>
        <w:rPr>
          <w:rFonts w:hint="eastAsia" w:ascii="Times New Roman" w:cs="Times New Roman"/>
          <w:sz w:val="24"/>
          <w:szCs w:val="24"/>
          <w:lang w:val="en-US" w:eastAsia="zh-CN"/>
        </w:rPr>
        <w:t>/3.2.2.3.功能概述/提报欺诈优化</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未完成队列优化</w:t>
      </w:r>
    </w:p>
    <w:p>
      <w:pPr>
        <w:pStyle w:val="27"/>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eastAsia" w:ascii="Times New Roman" w:cs="Times New Roman"/>
          <w:sz w:val="24"/>
          <w:szCs w:val="24"/>
          <w:lang w:eastAsia="zh-CN"/>
        </w:rPr>
      </w:pPr>
      <w:r>
        <w:rPr>
          <w:rFonts w:hint="eastAsia" w:ascii="Times New Roman" w:cs="Times New Roman"/>
          <w:sz w:val="24"/>
          <w:szCs w:val="24"/>
          <w:lang w:eastAsia="zh-CN"/>
        </w:rPr>
        <w:t>主要对申请件退回高亮、网申件筛选优化进行优化修改。</w:t>
      </w:r>
    </w:p>
    <w:p>
      <w:pPr>
        <w:pStyle w:val="4"/>
        <w:numPr>
          <w:ilvl w:val="0"/>
          <w:numId w:val="13"/>
        </w:numPr>
        <w:rPr>
          <w:rFonts w:ascii="黑体" w:hAnsi="黑体" w:eastAsia="黑体"/>
          <w:b w:val="0"/>
          <w:sz w:val="30"/>
          <w:szCs w:val="30"/>
        </w:rPr>
      </w:pPr>
      <w:bookmarkStart w:id="32" w:name="_Toc22324"/>
      <w:r>
        <w:rPr>
          <w:rFonts w:hint="eastAsia" w:ascii="黑体" w:hAnsi="黑体" w:eastAsia="黑体"/>
          <w:b w:val="0"/>
          <w:sz w:val="30"/>
          <w:szCs w:val="30"/>
        </w:rPr>
        <w:t>模块接口</w:t>
      </w:r>
      <w:bookmarkEnd w:id="32"/>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33" w:name="_Toc29659"/>
      <w:r>
        <w:rPr>
          <w:rFonts w:hint="eastAsia" w:ascii="黑体" w:hAnsi="黑体" w:eastAsia="黑体"/>
          <w:b w:val="0"/>
        </w:rPr>
        <w:t>标准卡征审合一优化</w:t>
      </w:r>
      <w:bookmarkEnd w:id="33"/>
    </w:p>
    <w:p>
      <w:pPr>
        <w:pStyle w:val="4"/>
        <w:numPr>
          <w:ilvl w:val="0"/>
          <w:numId w:val="15"/>
        </w:numPr>
        <w:rPr>
          <w:rFonts w:ascii="黑体" w:hAnsi="黑体" w:eastAsia="黑体"/>
          <w:b w:val="0"/>
          <w:sz w:val="30"/>
          <w:szCs w:val="30"/>
        </w:rPr>
      </w:pPr>
      <w:bookmarkStart w:id="34" w:name="_Toc18014"/>
      <w:r>
        <w:rPr>
          <w:rFonts w:hint="eastAsia" w:ascii="黑体" w:hAnsi="黑体" w:eastAsia="黑体"/>
          <w:b w:val="0"/>
          <w:sz w:val="30"/>
          <w:szCs w:val="30"/>
        </w:rPr>
        <w:t>模块描述</w:t>
      </w:r>
      <w:bookmarkEnd w:id="34"/>
    </w:p>
    <w:p>
      <w:pPr>
        <w:spacing w:beforeLines="50" w:afterLines="50" w:line="480" w:lineRule="exact"/>
        <w:ind w:firstLine="480" w:firstLineChars="200"/>
        <w:rPr>
          <w:rFonts w:hint="eastAsia" w:eastAsia="宋体"/>
          <w:sz w:val="24"/>
          <w:szCs w:val="24"/>
          <w:lang w:eastAsia="zh-CN"/>
        </w:rPr>
      </w:pPr>
      <w:r>
        <w:rPr>
          <w:rFonts w:hint="eastAsia"/>
          <w:sz w:val="24"/>
          <w:szCs w:val="24"/>
          <w:lang w:eastAsia="zh-CN"/>
        </w:rPr>
        <w:t>审批系统集征信和审批操作为一体的人工操作环节，主要完成标准卡征信电核和授信审批操作。</w:t>
      </w:r>
    </w:p>
    <w:p>
      <w:pPr>
        <w:pStyle w:val="4"/>
        <w:numPr>
          <w:ilvl w:val="0"/>
          <w:numId w:val="15"/>
        </w:numPr>
        <w:rPr>
          <w:rFonts w:ascii="黑体" w:hAnsi="黑体" w:eastAsia="黑体"/>
          <w:b w:val="0"/>
          <w:sz w:val="30"/>
          <w:szCs w:val="30"/>
        </w:rPr>
      </w:pPr>
      <w:bookmarkStart w:id="35" w:name="_Toc16992"/>
      <w:r>
        <w:rPr>
          <w:rFonts w:hint="eastAsia" w:ascii="黑体" w:hAnsi="黑体" w:eastAsia="黑体"/>
          <w:b w:val="0"/>
          <w:sz w:val="30"/>
          <w:szCs w:val="30"/>
        </w:rPr>
        <w:t>模块设计</w:t>
      </w:r>
      <w:bookmarkEnd w:id="35"/>
    </w:p>
    <w:p>
      <w:pPr>
        <w:pStyle w:val="5"/>
        <w:numPr>
          <w:ilvl w:val="0"/>
          <w:numId w:val="16"/>
        </w:numPr>
      </w:pPr>
      <w:bookmarkStart w:id="36" w:name="_Toc27877"/>
      <w:r>
        <w:rPr>
          <w:rFonts w:hint="eastAsia"/>
        </w:rPr>
        <w:t>功能划分</w:t>
      </w:r>
      <w:bookmarkEnd w:id="36"/>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标准卡征审合一环节优化</w:t>
      </w:r>
      <w:r>
        <w:rPr>
          <w:rFonts w:hint="eastAsia" w:ascii="Times New Roman" w:cs="Times New Roman"/>
          <w:sz w:val="24"/>
          <w:szCs w:val="24"/>
        </w:rPr>
        <w:t>包含</w:t>
      </w:r>
      <w:r>
        <w:rPr>
          <w:rFonts w:hint="eastAsia" w:ascii="Times New Roman" w:cs="Times New Roman"/>
          <w:sz w:val="24"/>
          <w:szCs w:val="24"/>
          <w:lang w:eastAsia="zh-CN"/>
        </w:rPr>
        <w:t>各人工环节优化</w:t>
      </w:r>
      <w:r>
        <w:rPr>
          <w:rFonts w:hint="eastAsia" w:ascii="Times New Roman" w:cs="Times New Roman"/>
          <w:sz w:val="24"/>
          <w:szCs w:val="24"/>
        </w:rPr>
        <w:t>功能</w:t>
      </w:r>
      <w:r>
        <w:rPr>
          <w:rFonts w:hint="eastAsia" w:ascii="Times New Roman" w:cs="Times New Roman"/>
          <w:sz w:val="24"/>
          <w:szCs w:val="24"/>
          <w:lang w:eastAsia="zh-CN"/>
        </w:rPr>
        <w:t>，详见各人工优化环节。</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参考：</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w:t>
      </w:r>
      <w:r>
        <w:rPr>
          <w:rFonts w:hint="eastAsia" w:ascii="Times New Roman" w:cs="Times New Roman"/>
          <w:sz w:val="24"/>
          <w:szCs w:val="24"/>
          <w:lang w:val="en-US" w:eastAsia="zh-CN"/>
        </w:rPr>
        <w:t>1</w:t>
      </w:r>
      <w:r>
        <w:rPr>
          <w:rFonts w:hint="eastAsia" w:ascii="Times New Roman" w:cs="Times New Roman"/>
          <w:sz w:val="24"/>
          <w:szCs w:val="24"/>
          <w:lang w:eastAsia="zh-CN"/>
        </w:rPr>
        <w:t>）标准卡录入审查环节优化</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w:t>
      </w:r>
      <w:r>
        <w:rPr>
          <w:rFonts w:hint="eastAsia" w:ascii="Times New Roman" w:cs="Times New Roman"/>
          <w:sz w:val="24"/>
          <w:szCs w:val="24"/>
          <w:lang w:val="en-US" w:eastAsia="zh-CN"/>
        </w:rPr>
        <w:t>2</w:t>
      </w:r>
      <w:r>
        <w:rPr>
          <w:rFonts w:hint="eastAsia" w:ascii="Times New Roman" w:cs="Times New Roman"/>
          <w:sz w:val="24"/>
          <w:szCs w:val="24"/>
          <w:lang w:eastAsia="zh-CN"/>
        </w:rPr>
        <w:t>）标准卡征信电核环节优化</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w:t>
      </w:r>
      <w:r>
        <w:rPr>
          <w:rFonts w:hint="eastAsia" w:ascii="Times New Roman" w:cs="Times New Roman"/>
          <w:sz w:val="24"/>
          <w:szCs w:val="24"/>
          <w:lang w:val="en-US" w:eastAsia="zh-CN"/>
        </w:rPr>
        <w:t>3</w:t>
      </w:r>
      <w:r>
        <w:rPr>
          <w:rFonts w:hint="eastAsia" w:ascii="Times New Roman" w:cs="Times New Roman"/>
          <w:sz w:val="24"/>
          <w:szCs w:val="24"/>
          <w:lang w:eastAsia="zh-CN"/>
        </w:rPr>
        <w:t>）标准卡授信审批环节优化</w:t>
      </w:r>
    </w:p>
    <w:p>
      <w:pPr>
        <w:pStyle w:val="5"/>
        <w:numPr>
          <w:ilvl w:val="0"/>
          <w:numId w:val="16"/>
        </w:numPr>
      </w:pPr>
      <w:bookmarkStart w:id="37" w:name="_Toc26153"/>
      <w:r>
        <w:rPr>
          <w:rFonts w:hint="eastAsia"/>
        </w:rPr>
        <w:t>结构设计</w:t>
      </w:r>
      <w:bookmarkEnd w:id="37"/>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16"/>
        </w:numPr>
      </w:pPr>
      <w:bookmarkStart w:id="38" w:name="_Toc21146"/>
      <w:r>
        <w:rPr>
          <w:rFonts w:hint="eastAsia"/>
        </w:rPr>
        <w:t>功能概述</w:t>
      </w:r>
      <w:bookmarkEnd w:id="38"/>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标准卡征审合一环节优化功能参考标准卡各人工环节优化功能概述。</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参考：</w:t>
      </w:r>
    </w:p>
    <w:p>
      <w:pPr>
        <w:spacing w:beforeLines="50" w:afterLines="50" w:line="480" w:lineRule="exact"/>
        <w:ind w:firstLine="480" w:firstLineChars="200"/>
        <w:rPr>
          <w:rFonts w:hint="eastAsia" w:ascii="Times New Roman" w:eastAsia="宋体" w:cs="Times New Roman"/>
          <w:sz w:val="24"/>
          <w:szCs w:val="24"/>
          <w:lang w:val="en-US" w:eastAsia="zh-CN"/>
        </w:rPr>
      </w:pPr>
      <w:r>
        <w:rPr>
          <w:rFonts w:hint="eastAsia" w:ascii="Times New Roman" w:cs="Times New Roman"/>
          <w:sz w:val="24"/>
          <w:szCs w:val="24"/>
          <w:lang w:val="en-US" w:eastAsia="zh-CN"/>
        </w:rPr>
        <w:t>3.1.</w:t>
      </w:r>
      <w:r>
        <w:rPr>
          <w:rFonts w:hint="eastAsia" w:ascii="Times New Roman" w:cs="Times New Roman"/>
          <w:sz w:val="24"/>
          <w:szCs w:val="24"/>
          <w:lang w:eastAsia="zh-CN"/>
        </w:rPr>
        <w:t>标准卡录入审查环节优化</w:t>
      </w:r>
      <w:r>
        <w:rPr>
          <w:rFonts w:hint="eastAsia" w:ascii="Times New Roman" w:cs="Times New Roman"/>
          <w:sz w:val="24"/>
          <w:szCs w:val="24"/>
          <w:lang w:val="en-US" w:eastAsia="zh-CN"/>
        </w:rPr>
        <w:t xml:space="preserve"> - 3.1.2.模块设计 - 3.1.2.3.功能概述</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val="en-US" w:eastAsia="zh-CN"/>
        </w:rPr>
        <w:t>3.2.</w:t>
      </w:r>
      <w:r>
        <w:rPr>
          <w:rFonts w:hint="eastAsia" w:ascii="Times New Roman" w:cs="Times New Roman"/>
          <w:sz w:val="24"/>
          <w:szCs w:val="24"/>
          <w:lang w:eastAsia="zh-CN"/>
        </w:rPr>
        <w:t>标准卡征信电核环节优化</w:t>
      </w:r>
      <w:r>
        <w:rPr>
          <w:rFonts w:hint="eastAsia" w:ascii="Times New Roman" w:cs="Times New Roman"/>
          <w:sz w:val="24"/>
          <w:szCs w:val="24"/>
          <w:lang w:val="en-US" w:eastAsia="zh-CN"/>
        </w:rPr>
        <w:t xml:space="preserve"> - 3.2.2.模块设计 - 3.2.2.3.功能概述</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val="en-US" w:eastAsia="zh-CN"/>
        </w:rPr>
        <w:t>3.3.</w:t>
      </w:r>
      <w:r>
        <w:rPr>
          <w:rFonts w:hint="eastAsia" w:ascii="Times New Roman" w:cs="Times New Roman"/>
          <w:sz w:val="24"/>
          <w:szCs w:val="24"/>
          <w:lang w:eastAsia="zh-CN"/>
        </w:rPr>
        <w:t>标准卡授信审批环节优化</w:t>
      </w:r>
      <w:r>
        <w:rPr>
          <w:rFonts w:hint="eastAsia" w:ascii="Times New Roman" w:cs="Times New Roman"/>
          <w:sz w:val="24"/>
          <w:szCs w:val="24"/>
          <w:lang w:val="en-US" w:eastAsia="zh-CN"/>
        </w:rPr>
        <w:t xml:space="preserve"> - 3.3.2.模块设计 - 3.3.2.3.功能概述</w:t>
      </w:r>
    </w:p>
    <w:p>
      <w:pPr>
        <w:pStyle w:val="4"/>
        <w:numPr>
          <w:ilvl w:val="0"/>
          <w:numId w:val="15"/>
        </w:numPr>
        <w:rPr>
          <w:rFonts w:ascii="黑体" w:hAnsi="黑体" w:eastAsia="黑体"/>
          <w:b w:val="0"/>
          <w:sz w:val="30"/>
          <w:szCs w:val="30"/>
        </w:rPr>
      </w:pPr>
      <w:bookmarkStart w:id="39" w:name="_Toc31871"/>
      <w:r>
        <w:rPr>
          <w:rFonts w:hint="eastAsia" w:ascii="黑体" w:hAnsi="黑体" w:eastAsia="黑体"/>
          <w:b w:val="0"/>
          <w:sz w:val="30"/>
          <w:szCs w:val="30"/>
        </w:rPr>
        <w:t>模块接口</w:t>
      </w:r>
      <w:bookmarkEnd w:id="39"/>
    </w:p>
    <w:p>
      <w:pPr>
        <w:spacing w:beforeLines="50" w:afterLines="50" w:line="48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无</w:t>
      </w:r>
    </w:p>
    <w:p>
      <w:pPr>
        <w:pStyle w:val="3"/>
        <w:numPr>
          <w:ilvl w:val="0"/>
          <w:numId w:val="6"/>
        </w:numPr>
        <w:rPr>
          <w:rFonts w:ascii="黑体" w:hAnsi="黑体" w:eastAsia="黑体"/>
          <w:b w:val="0"/>
        </w:rPr>
      </w:pPr>
      <w:bookmarkStart w:id="40" w:name="_Toc2390"/>
      <w:r>
        <w:rPr>
          <w:rFonts w:hint="eastAsia" w:ascii="黑体" w:hAnsi="黑体" w:eastAsia="黑体"/>
          <w:b w:val="0"/>
        </w:rPr>
        <w:t>标准卡分件管理优化</w:t>
      </w:r>
      <w:bookmarkEnd w:id="40"/>
    </w:p>
    <w:p>
      <w:pPr>
        <w:pStyle w:val="4"/>
        <w:numPr>
          <w:ilvl w:val="0"/>
          <w:numId w:val="17"/>
        </w:numPr>
        <w:rPr>
          <w:rFonts w:ascii="黑体" w:hAnsi="黑体" w:eastAsia="黑体"/>
          <w:b w:val="0"/>
          <w:sz w:val="30"/>
          <w:szCs w:val="30"/>
        </w:rPr>
      </w:pPr>
      <w:bookmarkStart w:id="41" w:name="_Toc31404"/>
      <w:r>
        <w:rPr>
          <w:rFonts w:hint="eastAsia" w:ascii="黑体" w:hAnsi="黑体" w:eastAsia="黑体"/>
          <w:b w:val="0"/>
          <w:sz w:val="30"/>
          <w:szCs w:val="30"/>
        </w:rPr>
        <w:t>模块描述</w:t>
      </w:r>
      <w:bookmarkEnd w:id="41"/>
    </w:p>
    <w:p>
      <w:pPr>
        <w:spacing w:beforeLines="50" w:afterLines="50" w:line="480" w:lineRule="exact"/>
        <w:ind w:firstLine="480" w:firstLineChars="200"/>
        <w:rPr>
          <w:rFonts w:hint="eastAsia"/>
          <w:sz w:val="24"/>
          <w:szCs w:val="24"/>
          <w:lang w:eastAsia="zh-CN"/>
        </w:rPr>
      </w:pPr>
      <w:r>
        <w:rPr>
          <w:rFonts w:hint="eastAsia"/>
          <w:sz w:val="24"/>
          <w:szCs w:val="24"/>
          <w:lang w:eastAsia="zh-CN"/>
        </w:rPr>
        <w:t>审批系统标准卡分件管理主要针对标准卡申请件进行分件操作，包括手动分件和自动分件功能。</w:t>
      </w:r>
    </w:p>
    <w:p>
      <w:pPr>
        <w:pStyle w:val="4"/>
        <w:numPr>
          <w:ilvl w:val="0"/>
          <w:numId w:val="17"/>
        </w:numPr>
        <w:rPr>
          <w:rFonts w:ascii="黑体" w:hAnsi="黑体" w:eastAsia="黑体"/>
          <w:b w:val="0"/>
          <w:sz w:val="30"/>
          <w:szCs w:val="30"/>
        </w:rPr>
      </w:pPr>
      <w:bookmarkStart w:id="42" w:name="_Toc30923"/>
      <w:r>
        <w:rPr>
          <w:rFonts w:hint="eastAsia" w:ascii="黑体" w:hAnsi="黑体" w:eastAsia="黑体"/>
          <w:b w:val="0"/>
          <w:sz w:val="30"/>
          <w:szCs w:val="30"/>
        </w:rPr>
        <w:t>模块设计</w:t>
      </w:r>
      <w:bookmarkEnd w:id="42"/>
    </w:p>
    <w:p>
      <w:pPr>
        <w:pStyle w:val="5"/>
        <w:numPr>
          <w:ilvl w:val="0"/>
          <w:numId w:val="18"/>
        </w:numPr>
      </w:pPr>
      <w:bookmarkStart w:id="43" w:name="_Toc31486"/>
      <w:r>
        <w:rPr>
          <w:rFonts w:hint="eastAsia"/>
        </w:rPr>
        <w:t>功能划分</w:t>
      </w:r>
      <w:bookmarkEnd w:id="43"/>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标准卡分件管理优化</w:t>
      </w:r>
      <w:r>
        <w:rPr>
          <w:rFonts w:hint="eastAsia" w:ascii="Times New Roman" w:cs="Times New Roman"/>
          <w:sz w:val="24"/>
          <w:szCs w:val="24"/>
        </w:rPr>
        <w:t>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自动分件优化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筛选条件优化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分配方式优化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转移方式优化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回收方式优化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其他优化</w:t>
      </w:r>
    </w:p>
    <w:p>
      <w:pPr>
        <w:pStyle w:val="5"/>
        <w:numPr>
          <w:ilvl w:val="0"/>
          <w:numId w:val="18"/>
        </w:numPr>
      </w:pPr>
      <w:bookmarkStart w:id="44" w:name="_Toc26084"/>
      <w:r>
        <w:rPr>
          <w:rFonts w:hint="eastAsia"/>
        </w:rPr>
        <w:t>结构设计</w:t>
      </w:r>
      <w:bookmarkEnd w:id="44"/>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18"/>
        </w:numPr>
      </w:pPr>
      <w:bookmarkStart w:id="45" w:name="_Toc23330"/>
      <w:r>
        <w:rPr>
          <w:rFonts w:hint="eastAsia"/>
        </w:rPr>
        <w:t>功能概述</w:t>
      </w:r>
      <w:bookmarkEnd w:id="45"/>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自动分件优化</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lang w:eastAsia="zh-CN"/>
        </w:rPr>
        <w:t>主要对节假日分件过滤、自动分件实时统计功能、自动分件规则反欺诈结果筛选、自动分件统计功能进行优化修改。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筛选条件优化</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lang w:eastAsia="zh-CN"/>
        </w:rPr>
        <w:t>主要对筛选条件、分配回收进行优化修改。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分配方式优化</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lang w:eastAsia="zh-CN"/>
        </w:rPr>
        <w:t>主要对征信池分配回收列表项顺序调整、征信队列/审查池分配转移回收列表项顺序调整、征信组/审查组/审批组分配回收列表项顺序调整、审查池任务分配回收列表项顺序调整、组、个人队列件数反显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转移方式优化</w:t>
      </w:r>
    </w:p>
    <w:p>
      <w:pPr>
        <w:spacing w:beforeLines="50" w:afterLines="50" w:line="48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主要对征信组/审查组/审批组分配转移回收新增“转移队列”选项、挂起申请件转移进行优化修改。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回收方式优化</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lang w:eastAsia="zh-CN"/>
        </w:rPr>
        <w:t>主要对征信组/审批组分配转移回收新增“回收队列”、挂起申请件转移进行优化修改。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其他优化</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lang w:eastAsia="zh-CN"/>
        </w:rPr>
        <w:t>主要对征信组/审批组列表显示500条数据、分配件数实时显示进行优化修改。</w:t>
      </w:r>
    </w:p>
    <w:p>
      <w:pPr>
        <w:pStyle w:val="4"/>
        <w:numPr>
          <w:ilvl w:val="0"/>
          <w:numId w:val="17"/>
        </w:numPr>
        <w:rPr>
          <w:rFonts w:ascii="黑体" w:hAnsi="黑体" w:eastAsia="黑体"/>
          <w:b w:val="0"/>
          <w:sz w:val="30"/>
          <w:szCs w:val="30"/>
        </w:rPr>
      </w:pPr>
      <w:bookmarkStart w:id="46" w:name="_Toc31302"/>
      <w:r>
        <w:rPr>
          <w:rFonts w:hint="eastAsia" w:ascii="黑体" w:hAnsi="黑体" w:eastAsia="黑体"/>
          <w:b w:val="0"/>
          <w:sz w:val="30"/>
          <w:szCs w:val="30"/>
        </w:rPr>
        <w:t>模块接口</w:t>
      </w:r>
      <w:bookmarkEnd w:id="46"/>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47" w:name="_Toc32302"/>
      <w:r>
        <w:rPr>
          <w:rFonts w:hint="eastAsia" w:ascii="黑体" w:hAnsi="黑体" w:eastAsia="黑体"/>
          <w:b w:val="0"/>
        </w:rPr>
        <w:t>易达金征信电核环节优化</w:t>
      </w:r>
      <w:bookmarkEnd w:id="47"/>
    </w:p>
    <w:p>
      <w:pPr>
        <w:pStyle w:val="4"/>
        <w:numPr>
          <w:ilvl w:val="0"/>
          <w:numId w:val="19"/>
        </w:numPr>
        <w:rPr>
          <w:rFonts w:ascii="黑体" w:hAnsi="黑体" w:eastAsia="黑体"/>
          <w:b w:val="0"/>
          <w:sz w:val="30"/>
          <w:szCs w:val="30"/>
        </w:rPr>
      </w:pPr>
      <w:bookmarkStart w:id="48" w:name="_Toc29866"/>
      <w:r>
        <w:rPr>
          <w:rFonts w:hint="eastAsia" w:ascii="黑体" w:hAnsi="黑体" w:eastAsia="黑体"/>
          <w:b w:val="0"/>
          <w:sz w:val="30"/>
          <w:szCs w:val="30"/>
        </w:rPr>
        <w:t>模块描述</w:t>
      </w:r>
      <w:bookmarkEnd w:id="48"/>
    </w:p>
    <w:p>
      <w:pPr>
        <w:spacing w:beforeLines="50" w:afterLines="50" w:line="480" w:lineRule="exact"/>
        <w:ind w:firstLine="480" w:firstLineChars="200"/>
        <w:rPr>
          <w:sz w:val="24"/>
          <w:szCs w:val="24"/>
        </w:rPr>
      </w:pPr>
      <w:r>
        <w:rPr>
          <w:rFonts w:hint="eastAsia"/>
          <w:sz w:val="24"/>
          <w:szCs w:val="24"/>
          <w:lang w:eastAsia="zh-CN"/>
        </w:rPr>
        <w:t>审批系统易达金两大人工环节之一，主要对申请件信息真实性进行征信核查和电话核查，为审批决策提供数据支持</w:t>
      </w:r>
      <w:r>
        <w:rPr>
          <w:rFonts w:hint="eastAsia"/>
          <w:sz w:val="24"/>
          <w:szCs w:val="24"/>
        </w:rPr>
        <w:t>。</w:t>
      </w:r>
    </w:p>
    <w:p>
      <w:pPr>
        <w:pStyle w:val="4"/>
        <w:numPr>
          <w:ilvl w:val="0"/>
          <w:numId w:val="19"/>
        </w:numPr>
        <w:rPr>
          <w:rFonts w:ascii="黑体" w:hAnsi="黑体" w:eastAsia="黑体"/>
          <w:b w:val="0"/>
          <w:sz w:val="30"/>
          <w:szCs w:val="30"/>
        </w:rPr>
      </w:pPr>
      <w:bookmarkStart w:id="49" w:name="_Toc22538"/>
      <w:r>
        <w:rPr>
          <w:rFonts w:hint="eastAsia" w:ascii="黑体" w:hAnsi="黑体" w:eastAsia="黑体"/>
          <w:b w:val="0"/>
          <w:sz w:val="30"/>
          <w:szCs w:val="30"/>
        </w:rPr>
        <w:t>模块设计</w:t>
      </w:r>
      <w:bookmarkEnd w:id="49"/>
    </w:p>
    <w:p>
      <w:pPr>
        <w:pStyle w:val="5"/>
        <w:numPr>
          <w:ilvl w:val="0"/>
          <w:numId w:val="20"/>
        </w:numPr>
      </w:pPr>
      <w:bookmarkStart w:id="50" w:name="_Toc12579"/>
      <w:r>
        <w:rPr>
          <w:rFonts w:hint="eastAsia"/>
        </w:rPr>
        <w:t>功能划分</w:t>
      </w:r>
      <w:bookmarkEnd w:id="50"/>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易达金征信电核环节优化</w:t>
      </w:r>
      <w:r>
        <w:rPr>
          <w:rFonts w:hint="eastAsia" w:ascii="Times New Roman" w:cs="Times New Roman"/>
          <w:sz w:val="24"/>
          <w:szCs w:val="24"/>
        </w:rPr>
        <w:t>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系统决策TAB页面优化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征信信息TAB页面优化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征信调查TAB页面优化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提交补件页面优化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欺诈提报页面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其他优化</w:t>
      </w:r>
    </w:p>
    <w:p>
      <w:pPr>
        <w:pStyle w:val="5"/>
        <w:numPr>
          <w:ilvl w:val="0"/>
          <w:numId w:val="20"/>
        </w:numPr>
      </w:pPr>
      <w:bookmarkStart w:id="51" w:name="_Toc21787"/>
      <w:r>
        <w:rPr>
          <w:rFonts w:hint="eastAsia"/>
        </w:rPr>
        <w:t>结构设计</w:t>
      </w:r>
      <w:bookmarkEnd w:id="51"/>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20"/>
        </w:numPr>
      </w:pPr>
      <w:bookmarkStart w:id="52" w:name="_Toc28823"/>
      <w:r>
        <w:rPr>
          <w:rFonts w:hint="eastAsia"/>
        </w:rPr>
        <w:t>功能概述</w:t>
      </w:r>
      <w:bookmarkEnd w:id="52"/>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系统决策TAB页面优化</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lang w:eastAsia="zh-CN"/>
        </w:rPr>
        <w:t>主要对风险定价优化、内部交叉检查优化、其他优化进行优化修改。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征信信息TAB页面优化</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lang w:eastAsia="zh-CN"/>
        </w:rPr>
        <w:t>主要对人行摘要信息优化、百融摘要信息优化、天御欺诈信息优化、企业网（企业及行业）信息优化、其他优化进行优化修改。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征信调查TAB页面优化</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lang w:eastAsia="zh-CN"/>
        </w:rPr>
        <w:t>主要对验证信息征信白名单操作员工号只读优化、纪要信息栏位名称精简优化、过件码优化、纪要信息电核结论顺序调整优化、人工征信提交归档流程优化、增强采集行职业代码跳转优化进行优化修改。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提交补件页面优化</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lang w:eastAsia="zh-CN"/>
        </w:rPr>
        <w:t>主要新增风险项功能，对二次补件优化进行优化修改。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欺诈提报页面</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lang w:eastAsia="zh-CN"/>
        </w:rPr>
        <w:t>主要新增一级“反欺诈决策结果”以及二级“SNA中高风险”项。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其他优化</w:t>
      </w:r>
    </w:p>
    <w:p>
      <w:pPr>
        <w:spacing w:beforeLines="50" w:afterLines="50" w:line="480" w:lineRule="exact"/>
        <w:ind w:firstLine="480" w:firstLineChars="200"/>
        <w:rPr>
          <w:rFonts w:hint="default" w:ascii="宋体" w:hAnsi="宋体" w:eastAsia="宋体"/>
          <w:sz w:val="24"/>
          <w:szCs w:val="24"/>
          <w:lang w:val="en-US" w:eastAsia="zh-CN"/>
        </w:rPr>
      </w:pPr>
      <w:r>
        <w:rPr>
          <w:rFonts w:hint="eastAsia" w:ascii="宋体" w:hAnsi="宋体"/>
          <w:sz w:val="24"/>
          <w:szCs w:val="24"/>
          <w:lang w:val="en-US" w:eastAsia="zh-CN"/>
        </w:rPr>
        <w:t>主要对问题库优化、征信库优化、抢件优化、挂起优化进行优化修改。</w:t>
      </w:r>
    </w:p>
    <w:p>
      <w:pPr>
        <w:pStyle w:val="4"/>
        <w:numPr>
          <w:ilvl w:val="0"/>
          <w:numId w:val="19"/>
        </w:numPr>
        <w:rPr>
          <w:rFonts w:ascii="黑体" w:hAnsi="黑体" w:eastAsia="黑体"/>
          <w:b w:val="0"/>
          <w:sz w:val="30"/>
          <w:szCs w:val="30"/>
        </w:rPr>
      </w:pPr>
      <w:bookmarkStart w:id="53" w:name="_Toc2148"/>
      <w:r>
        <w:rPr>
          <w:rFonts w:hint="eastAsia" w:ascii="黑体" w:hAnsi="黑体" w:eastAsia="黑体"/>
          <w:b w:val="0"/>
          <w:sz w:val="30"/>
          <w:szCs w:val="30"/>
        </w:rPr>
        <w:t>模块接口</w:t>
      </w:r>
      <w:bookmarkEnd w:id="53"/>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54" w:name="_Toc16623"/>
      <w:r>
        <w:rPr>
          <w:rFonts w:hint="eastAsia" w:ascii="黑体" w:hAnsi="黑体" w:eastAsia="黑体"/>
          <w:b w:val="0"/>
        </w:rPr>
        <w:t>易达金授信审批环节优化</w:t>
      </w:r>
      <w:bookmarkEnd w:id="54"/>
    </w:p>
    <w:p>
      <w:pPr>
        <w:pStyle w:val="4"/>
        <w:numPr>
          <w:ilvl w:val="0"/>
          <w:numId w:val="21"/>
        </w:numPr>
        <w:rPr>
          <w:rFonts w:ascii="黑体" w:hAnsi="黑体" w:eastAsia="黑体"/>
          <w:b w:val="0"/>
          <w:sz w:val="30"/>
          <w:szCs w:val="30"/>
        </w:rPr>
      </w:pPr>
      <w:bookmarkStart w:id="55" w:name="_Toc7021"/>
      <w:r>
        <w:rPr>
          <w:rFonts w:hint="eastAsia" w:ascii="黑体" w:hAnsi="黑体" w:eastAsia="黑体"/>
          <w:b w:val="0"/>
          <w:sz w:val="30"/>
          <w:szCs w:val="30"/>
        </w:rPr>
        <w:t>模块描述</w:t>
      </w:r>
      <w:bookmarkEnd w:id="55"/>
    </w:p>
    <w:p>
      <w:pPr>
        <w:spacing w:beforeLines="50" w:afterLines="50" w:line="480" w:lineRule="exact"/>
        <w:ind w:firstLine="480" w:firstLineChars="200"/>
        <w:rPr>
          <w:sz w:val="24"/>
          <w:szCs w:val="24"/>
        </w:rPr>
      </w:pPr>
      <w:r>
        <w:rPr>
          <w:rFonts w:hint="eastAsia"/>
          <w:sz w:val="24"/>
          <w:szCs w:val="24"/>
          <w:lang w:eastAsia="zh-CN"/>
        </w:rPr>
        <w:t>审批系统易达金两大人工环节之一，主要对申请件进行决策审批或拒件操作</w:t>
      </w:r>
      <w:r>
        <w:rPr>
          <w:rFonts w:hint="eastAsia"/>
          <w:sz w:val="24"/>
          <w:szCs w:val="24"/>
        </w:rPr>
        <w:t>。</w:t>
      </w:r>
    </w:p>
    <w:p>
      <w:pPr>
        <w:pStyle w:val="4"/>
        <w:numPr>
          <w:ilvl w:val="0"/>
          <w:numId w:val="21"/>
        </w:numPr>
        <w:rPr>
          <w:rFonts w:ascii="黑体" w:hAnsi="黑体" w:eastAsia="黑体"/>
          <w:b w:val="0"/>
          <w:sz w:val="30"/>
          <w:szCs w:val="30"/>
        </w:rPr>
      </w:pPr>
      <w:bookmarkStart w:id="56" w:name="_Toc13252"/>
      <w:r>
        <w:rPr>
          <w:rFonts w:hint="eastAsia" w:ascii="黑体" w:hAnsi="黑体" w:eastAsia="黑体"/>
          <w:b w:val="0"/>
          <w:sz w:val="30"/>
          <w:szCs w:val="30"/>
        </w:rPr>
        <w:t>模块设计</w:t>
      </w:r>
      <w:bookmarkEnd w:id="56"/>
    </w:p>
    <w:p>
      <w:pPr>
        <w:pStyle w:val="5"/>
        <w:numPr>
          <w:ilvl w:val="0"/>
          <w:numId w:val="22"/>
        </w:numPr>
      </w:pPr>
      <w:bookmarkStart w:id="57" w:name="_Toc5816"/>
      <w:r>
        <w:rPr>
          <w:rFonts w:hint="eastAsia"/>
        </w:rPr>
        <w:t>功能划分</w:t>
      </w:r>
      <w:bookmarkEnd w:id="57"/>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易达金授信审批环节优化</w:t>
      </w:r>
      <w:r>
        <w:rPr>
          <w:rFonts w:hint="eastAsia" w:ascii="Times New Roman" w:cs="Times New Roman"/>
          <w:sz w:val="24"/>
          <w:szCs w:val="24"/>
        </w:rPr>
        <w:t>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系统决策TAB页面优化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征信信息TAB页面优化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授信审批页面优化</w:t>
      </w:r>
    </w:p>
    <w:p>
      <w:pPr>
        <w:pStyle w:val="27"/>
        <w:numPr>
          <w:ilvl w:val="0"/>
          <w:numId w:val="9"/>
        </w:numPr>
        <w:spacing w:line="480" w:lineRule="exact"/>
        <w:ind w:left="902" w:firstLineChars="0"/>
        <w:rPr>
          <w:rFonts w:hint="eastAsia" w:ascii="Times New Roman" w:cs="Times New Roman"/>
          <w:sz w:val="24"/>
          <w:szCs w:val="24"/>
        </w:rPr>
      </w:pPr>
      <w:r>
        <w:rPr>
          <w:rFonts w:hint="eastAsia" w:ascii="Times New Roman" w:cs="Times New Roman"/>
          <w:sz w:val="24"/>
          <w:szCs w:val="24"/>
        </w:rPr>
        <w:t>提交补件页面优化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欺诈提报页面优化</w:t>
      </w:r>
    </w:p>
    <w:p>
      <w:pPr>
        <w:pStyle w:val="27"/>
        <w:numPr>
          <w:ilvl w:val="0"/>
          <w:numId w:val="9"/>
        </w:numPr>
        <w:spacing w:line="480" w:lineRule="exact"/>
        <w:ind w:left="902" w:firstLineChars="0"/>
        <w:rPr>
          <w:rFonts w:hint="eastAsia" w:ascii="Times New Roman" w:cs="Times New Roman"/>
          <w:sz w:val="24"/>
          <w:szCs w:val="24"/>
        </w:rPr>
      </w:pPr>
      <w:r>
        <w:rPr>
          <w:rFonts w:hint="eastAsia" w:ascii="Times New Roman" w:cs="Times New Roman"/>
          <w:sz w:val="24"/>
          <w:szCs w:val="24"/>
        </w:rPr>
        <w:t>未完成队列</w:t>
      </w:r>
    </w:p>
    <w:p>
      <w:pPr>
        <w:pStyle w:val="5"/>
        <w:numPr>
          <w:ilvl w:val="0"/>
          <w:numId w:val="22"/>
        </w:numPr>
      </w:pPr>
      <w:bookmarkStart w:id="58" w:name="_Toc16289"/>
      <w:r>
        <w:rPr>
          <w:rFonts w:hint="eastAsia"/>
        </w:rPr>
        <w:t>结构设计</w:t>
      </w:r>
      <w:bookmarkEnd w:id="58"/>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22"/>
        </w:numPr>
      </w:pPr>
      <w:bookmarkStart w:id="59" w:name="_Toc3724"/>
      <w:r>
        <w:rPr>
          <w:rFonts w:hint="eastAsia"/>
        </w:rPr>
        <w:t>功能概述</w:t>
      </w:r>
      <w:bookmarkEnd w:id="59"/>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系统决策TAB页面优化</w:t>
      </w:r>
    </w:p>
    <w:p>
      <w:pPr>
        <w:spacing w:beforeLines="50" w:afterLines="50" w:line="480" w:lineRule="exact"/>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主要对风险定价优化、内部交叉检查优化、其他优化进行优化修改。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征信信息TAB页面优化</w:t>
      </w:r>
    </w:p>
    <w:p>
      <w:pPr>
        <w:spacing w:beforeLines="50" w:afterLines="50" w:line="48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主要对人行摘要信息优化、百融摘要信息优化、天御欺诈信息优化、企业网（企业及行业）信息优化进行优化修改。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授信审批页面优化</w:t>
      </w:r>
    </w:p>
    <w:p>
      <w:pPr>
        <w:spacing w:beforeLines="50" w:afterLines="50" w:line="48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主要对审批提交校验优化、其他优化进行优化修改。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提交补件页面优化</w:t>
      </w:r>
    </w:p>
    <w:p>
      <w:pPr>
        <w:spacing w:beforeLines="50" w:afterLines="50" w:line="48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主要新增风险项功能、对二次补件优化进行优化修改。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欺诈提报页面优化</w:t>
      </w:r>
    </w:p>
    <w:p>
      <w:pPr>
        <w:spacing w:beforeLines="50" w:afterLines="50" w:line="48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主要新增风险项功能。</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未完成队列</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lang w:eastAsia="zh-CN"/>
        </w:rPr>
        <w:t>主要对抢件优化、挂起备注功能进行优化修改。</w:t>
      </w:r>
    </w:p>
    <w:p>
      <w:pPr>
        <w:pStyle w:val="4"/>
        <w:numPr>
          <w:ilvl w:val="0"/>
          <w:numId w:val="21"/>
        </w:numPr>
        <w:rPr>
          <w:rFonts w:ascii="黑体" w:hAnsi="黑体" w:eastAsia="黑体"/>
          <w:b w:val="0"/>
          <w:sz w:val="30"/>
          <w:szCs w:val="30"/>
        </w:rPr>
      </w:pPr>
      <w:bookmarkStart w:id="60" w:name="_Toc18437"/>
      <w:r>
        <w:rPr>
          <w:rFonts w:hint="eastAsia" w:ascii="黑体" w:hAnsi="黑体" w:eastAsia="黑体"/>
          <w:b w:val="0"/>
          <w:sz w:val="30"/>
          <w:szCs w:val="30"/>
        </w:rPr>
        <w:t>模块接口</w:t>
      </w:r>
      <w:bookmarkEnd w:id="60"/>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61" w:name="_Toc24409"/>
      <w:r>
        <w:rPr>
          <w:rFonts w:hint="eastAsia" w:ascii="黑体" w:hAnsi="黑体" w:eastAsia="黑体"/>
          <w:b w:val="0"/>
        </w:rPr>
        <w:t>易达金征审合一优化</w:t>
      </w:r>
      <w:bookmarkEnd w:id="61"/>
    </w:p>
    <w:p>
      <w:pPr>
        <w:pStyle w:val="4"/>
        <w:numPr>
          <w:ilvl w:val="0"/>
          <w:numId w:val="23"/>
        </w:numPr>
        <w:rPr>
          <w:rFonts w:ascii="黑体" w:hAnsi="黑体" w:eastAsia="黑体"/>
          <w:b w:val="0"/>
          <w:sz w:val="30"/>
          <w:szCs w:val="30"/>
        </w:rPr>
      </w:pPr>
      <w:bookmarkStart w:id="62" w:name="_Toc27343"/>
      <w:r>
        <w:rPr>
          <w:rFonts w:hint="eastAsia" w:ascii="黑体" w:hAnsi="黑体" w:eastAsia="黑体"/>
          <w:b w:val="0"/>
          <w:sz w:val="30"/>
          <w:szCs w:val="30"/>
        </w:rPr>
        <w:t>模块描述</w:t>
      </w:r>
      <w:bookmarkEnd w:id="62"/>
    </w:p>
    <w:p>
      <w:pPr>
        <w:spacing w:beforeLines="50" w:afterLines="50" w:line="480" w:lineRule="exact"/>
        <w:ind w:firstLine="480" w:firstLineChars="200"/>
        <w:rPr>
          <w:sz w:val="24"/>
          <w:szCs w:val="24"/>
        </w:rPr>
      </w:pPr>
      <w:r>
        <w:rPr>
          <w:rFonts w:hint="eastAsia"/>
          <w:sz w:val="24"/>
          <w:szCs w:val="24"/>
          <w:lang w:eastAsia="zh-CN"/>
        </w:rPr>
        <w:t>审批系统集征信和审批操作为一体的人工操作环节，主要完成易达金征信电核和授信审批操作。</w:t>
      </w:r>
    </w:p>
    <w:p>
      <w:pPr>
        <w:pStyle w:val="4"/>
        <w:numPr>
          <w:ilvl w:val="0"/>
          <w:numId w:val="23"/>
        </w:numPr>
        <w:rPr>
          <w:rFonts w:ascii="黑体" w:hAnsi="黑体" w:eastAsia="黑体"/>
          <w:b w:val="0"/>
          <w:sz w:val="30"/>
          <w:szCs w:val="30"/>
        </w:rPr>
      </w:pPr>
      <w:bookmarkStart w:id="63" w:name="_Toc15880"/>
      <w:r>
        <w:rPr>
          <w:rFonts w:hint="eastAsia" w:ascii="黑体" w:hAnsi="黑体" w:eastAsia="黑体"/>
          <w:b w:val="0"/>
          <w:sz w:val="30"/>
          <w:szCs w:val="30"/>
        </w:rPr>
        <w:t>模块设计</w:t>
      </w:r>
      <w:bookmarkEnd w:id="63"/>
    </w:p>
    <w:p>
      <w:pPr>
        <w:pStyle w:val="5"/>
        <w:numPr>
          <w:ilvl w:val="0"/>
          <w:numId w:val="24"/>
        </w:numPr>
      </w:pPr>
      <w:bookmarkStart w:id="64" w:name="_Toc26047"/>
      <w:r>
        <w:rPr>
          <w:rFonts w:hint="eastAsia"/>
        </w:rPr>
        <w:t>功能划分</w:t>
      </w:r>
      <w:bookmarkEnd w:id="64"/>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易达金征审合一环节优化</w:t>
      </w:r>
      <w:r>
        <w:rPr>
          <w:rFonts w:hint="eastAsia" w:ascii="Times New Roman" w:cs="Times New Roman"/>
          <w:sz w:val="24"/>
          <w:szCs w:val="24"/>
        </w:rPr>
        <w:t>包含</w:t>
      </w:r>
      <w:r>
        <w:rPr>
          <w:rFonts w:hint="eastAsia" w:ascii="Times New Roman" w:cs="Times New Roman"/>
          <w:sz w:val="24"/>
          <w:szCs w:val="24"/>
          <w:lang w:eastAsia="zh-CN"/>
        </w:rPr>
        <w:t>各人工环节优化</w:t>
      </w:r>
      <w:r>
        <w:rPr>
          <w:rFonts w:hint="eastAsia" w:ascii="Times New Roman" w:cs="Times New Roman"/>
          <w:sz w:val="24"/>
          <w:szCs w:val="24"/>
        </w:rPr>
        <w:t>功能</w:t>
      </w:r>
      <w:r>
        <w:rPr>
          <w:rFonts w:hint="eastAsia" w:ascii="Times New Roman" w:cs="Times New Roman"/>
          <w:sz w:val="24"/>
          <w:szCs w:val="24"/>
          <w:lang w:eastAsia="zh-CN"/>
        </w:rPr>
        <w:t>，详见各人工优化环节。</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参考：</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w:t>
      </w:r>
      <w:r>
        <w:rPr>
          <w:rFonts w:hint="eastAsia" w:ascii="Times New Roman" w:cs="Times New Roman"/>
          <w:sz w:val="24"/>
          <w:szCs w:val="24"/>
          <w:lang w:val="en-US" w:eastAsia="zh-CN"/>
        </w:rPr>
        <w:t>1</w:t>
      </w:r>
      <w:r>
        <w:rPr>
          <w:rFonts w:hint="eastAsia" w:ascii="Times New Roman" w:cs="Times New Roman"/>
          <w:sz w:val="24"/>
          <w:szCs w:val="24"/>
          <w:lang w:eastAsia="zh-CN"/>
        </w:rPr>
        <w:t>）易达金征信电核环节优化</w:t>
      </w:r>
    </w:p>
    <w:p>
      <w:pPr>
        <w:pStyle w:val="27"/>
        <w:numPr>
          <w:ilvl w:val="0"/>
          <w:numId w:val="0"/>
        </w:numPr>
        <w:spacing w:line="480" w:lineRule="exact"/>
        <w:ind w:left="482" w:leftChars="0"/>
        <w:rPr>
          <w:rFonts w:ascii="Times New Roman" w:cs="Times New Roman"/>
          <w:sz w:val="24"/>
          <w:szCs w:val="24"/>
        </w:rPr>
      </w:pPr>
      <w:r>
        <w:rPr>
          <w:rFonts w:hint="eastAsia" w:ascii="Times New Roman" w:cs="Times New Roman"/>
          <w:sz w:val="24"/>
          <w:szCs w:val="24"/>
          <w:lang w:eastAsia="zh-CN"/>
        </w:rPr>
        <w:t>（</w:t>
      </w:r>
      <w:r>
        <w:rPr>
          <w:rFonts w:hint="eastAsia" w:ascii="Times New Roman" w:cs="Times New Roman"/>
          <w:sz w:val="24"/>
          <w:szCs w:val="24"/>
          <w:lang w:val="en-US" w:eastAsia="zh-CN"/>
        </w:rPr>
        <w:t>2</w:t>
      </w:r>
      <w:r>
        <w:rPr>
          <w:rFonts w:hint="eastAsia" w:ascii="Times New Roman" w:cs="Times New Roman"/>
          <w:sz w:val="24"/>
          <w:szCs w:val="24"/>
          <w:lang w:eastAsia="zh-CN"/>
        </w:rPr>
        <w:t>）易达金授信审批环节优化</w:t>
      </w:r>
    </w:p>
    <w:p>
      <w:pPr>
        <w:pStyle w:val="5"/>
        <w:numPr>
          <w:ilvl w:val="0"/>
          <w:numId w:val="24"/>
        </w:numPr>
      </w:pPr>
      <w:bookmarkStart w:id="65" w:name="_Toc17387"/>
      <w:r>
        <w:rPr>
          <w:rFonts w:hint="eastAsia"/>
        </w:rPr>
        <w:t>结构设计</w:t>
      </w:r>
      <w:bookmarkEnd w:id="65"/>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24"/>
        </w:numPr>
      </w:pPr>
      <w:bookmarkStart w:id="66" w:name="_Toc15650"/>
      <w:r>
        <w:rPr>
          <w:rFonts w:hint="eastAsia"/>
        </w:rPr>
        <w:t>功能概述</w:t>
      </w:r>
      <w:bookmarkEnd w:id="66"/>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易达金征审合一环节优化功能参考易达金各人工环节优化功能概述。</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参考：</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val="en-US" w:eastAsia="zh-CN"/>
        </w:rPr>
        <w:t>3.6.</w:t>
      </w:r>
      <w:r>
        <w:rPr>
          <w:rFonts w:hint="eastAsia" w:ascii="Times New Roman" w:cs="Times New Roman"/>
          <w:sz w:val="24"/>
          <w:szCs w:val="24"/>
          <w:lang w:eastAsia="zh-CN"/>
        </w:rPr>
        <w:t>标准卡征信电核环节优化</w:t>
      </w:r>
      <w:r>
        <w:rPr>
          <w:rFonts w:hint="eastAsia" w:ascii="Times New Roman" w:cs="Times New Roman"/>
          <w:sz w:val="24"/>
          <w:szCs w:val="24"/>
          <w:lang w:val="en-US" w:eastAsia="zh-CN"/>
        </w:rPr>
        <w:t xml:space="preserve"> - 3.6.2.模块设计 - 3.6.2.3.功能概述</w:t>
      </w:r>
    </w:p>
    <w:p>
      <w:pPr>
        <w:spacing w:beforeLines="50" w:afterLines="50" w:line="480" w:lineRule="exact"/>
        <w:ind w:firstLine="480" w:firstLineChars="200"/>
        <w:rPr>
          <w:rFonts w:ascii="宋体" w:hAnsi="宋体"/>
          <w:sz w:val="24"/>
          <w:szCs w:val="24"/>
        </w:rPr>
      </w:pPr>
      <w:r>
        <w:rPr>
          <w:rFonts w:hint="eastAsia" w:ascii="Times New Roman" w:cs="Times New Roman"/>
          <w:sz w:val="24"/>
          <w:szCs w:val="24"/>
          <w:lang w:val="en-US" w:eastAsia="zh-CN"/>
        </w:rPr>
        <w:t>3.7.</w:t>
      </w:r>
      <w:r>
        <w:rPr>
          <w:rFonts w:hint="eastAsia" w:ascii="Times New Roman" w:cs="Times New Roman"/>
          <w:sz w:val="24"/>
          <w:szCs w:val="24"/>
          <w:lang w:eastAsia="zh-CN"/>
        </w:rPr>
        <w:t>标准卡授信审批环节优化</w:t>
      </w:r>
      <w:r>
        <w:rPr>
          <w:rFonts w:hint="eastAsia" w:ascii="Times New Roman" w:cs="Times New Roman"/>
          <w:sz w:val="24"/>
          <w:szCs w:val="24"/>
          <w:lang w:val="en-US" w:eastAsia="zh-CN"/>
        </w:rPr>
        <w:t xml:space="preserve"> - 3.7.2.模块设计 - 3.7.2.3.功能概述</w:t>
      </w:r>
    </w:p>
    <w:p>
      <w:pPr>
        <w:pStyle w:val="4"/>
        <w:numPr>
          <w:ilvl w:val="0"/>
          <w:numId w:val="23"/>
        </w:numPr>
        <w:rPr>
          <w:rFonts w:ascii="黑体" w:hAnsi="黑体" w:eastAsia="黑体"/>
          <w:b w:val="0"/>
          <w:sz w:val="30"/>
          <w:szCs w:val="30"/>
        </w:rPr>
      </w:pPr>
      <w:bookmarkStart w:id="67" w:name="_Toc6967"/>
      <w:r>
        <w:rPr>
          <w:rFonts w:hint="eastAsia" w:ascii="黑体" w:hAnsi="黑体" w:eastAsia="黑体"/>
          <w:b w:val="0"/>
          <w:sz w:val="30"/>
          <w:szCs w:val="30"/>
        </w:rPr>
        <w:t>模块接口</w:t>
      </w:r>
      <w:bookmarkEnd w:id="67"/>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68" w:name="_Toc21753"/>
      <w:r>
        <w:rPr>
          <w:rFonts w:hint="eastAsia" w:ascii="黑体" w:hAnsi="黑体" w:eastAsia="黑体"/>
          <w:b w:val="0"/>
        </w:rPr>
        <w:t>易达金分件管理优化</w:t>
      </w:r>
      <w:bookmarkEnd w:id="68"/>
    </w:p>
    <w:p>
      <w:pPr>
        <w:pStyle w:val="4"/>
        <w:numPr>
          <w:ilvl w:val="0"/>
          <w:numId w:val="25"/>
        </w:numPr>
        <w:rPr>
          <w:rFonts w:ascii="黑体" w:hAnsi="黑体" w:eastAsia="黑体"/>
          <w:b w:val="0"/>
          <w:sz w:val="30"/>
          <w:szCs w:val="30"/>
        </w:rPr>
      </w:pPr>
      <w:bookmarkStart w:id="69" w:name="_Toc22563"/>
      <w:r>
        <w:rPr>
          <w:rFonts w:hint="eastAsia" w:ascii="黑体" w:hAnsi="黑体" w:eastAsia="黑体"/>
          <w:b w:val="0"/>
          <w:sz w:val="30"/>
          <w:szCs w:val="30"/>
        </w:rPr>
        <w:t>模块描述</w:t>
      </w:r>
      <w:bookmarkEnd w:id="69"/>
    </w:p>
    <w:p>
      <w:pPr>
        <w:spacing w:beforeLines="50" w:afterLines="50" w:line="480" w:lineRule="exact"/>
        <w:ind w:firstLine="480" w:firstLineChars="200"/>
        <w:rPr>
          <w:sz w:val="24"/>
          <w:szCs w:val="24"/>
        </w:rPr>
      </w:pPr>
      <w:r>
        <w:rPr>
          <w:rFonts w:hint="eastAsia"/>
          <w:sz w:val="24"/>
          <w:szCs w:val="24"/>
          <w:lang w:eastAsia="zh-CN"/>
        </w:rPr>
        <w:t>审批系统易达金分件管理主要针对易达金申请件进行分件操作，包括手动分件和自动分件功能。</w:t>
      </w:r>
    </w:p>
    <w:p>
      <w:pPr>
        <w:pStyle w:val="4"/>
        <w:numPr>
          <w:ilvl w:val="0"/>
          <w:numId w:val="25"/>
        </w:numPr>
        <w:rPr>
          <w:rFonts w:ascii="黑体" w:hAnsi="黑体" w:eastAsia="黑体"/>
          <w:b w:val="0"/>
          <w:sz w:val="30"/>
          <w:szCs w:val="30"/>
        </w:rPr>
      </w:pPr>
      <w:bookmarkStart w:id="70" w:name="_Toc30728"/>
      <w:r>
        <w:rPr>
          <w:rFonts w:hint="eastAsia" w:ascii="黑体" w:hAnsi="黑体" w:eastAsia="黑体"/>
          <w:b w:val="0"/>
          <w:sz w:val="30"/>
          <w:szCs w:val="30"/>
        </w:rPr>
        <w:t>模块设计</w:t>
      </w:r>
      <w:bookmarkEnd w:id="70"/>
    </w:p>
    <w:p>
      <w:pPr>
        <w:pStyle w:val="5"/>
        <w:numPr>
          <w:ilvl w:val="0"/>
          <w:numId w:val="26"/>
        </w:numPr>
      </w:pPr>
      <w:bookmarkStart w:id="71" w:name="_Toc11296"/>
      <w:r>
        <w:rPr>
          <w:rFonts w:hint="eastAsia"/>
        </w:rPr>
        <w:t>功能划分</w:t>
      </w:r>
      <w:bookmarkEnd w:id="71"/>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易达金分件管理优化包含功能如下：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自动分件优化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筛选条件优化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分配方式优化</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转移方式优化</w:t>
      </w:r>
    </w:p>
    <w:p>
      <w:pPr>
        <w:pStyle w:val="5"/>
        <w:numPr>
          <w:ilvl w:val="0"/>
          <w:numId w:val="26"/>
        </w:numPr>
      </w:pPr>
      <w:bookmarkStart w:id="72" w:name="_Toc25781"/>
      <w:r>
        <w:rPr>
          <w:rFonts w:hint="eastAsia"/>
        </w:rPr>
        <w:t>结构设计</w:t>
      </w:r>
      <w:bookmarkEnd w:id="72"/>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26"/>
        </w:numPr>
      </w:pPr>
      <w:bookmarkStart w:id="73" w:name="_Toc19406"/>
      <w:r>
        <w:rPr>
          <w:rFonts w:hint="eastAsia"/>
        </w:rPr>
        <w:t>功能概述</w:t>
      </w:r>
      <w:bookmarkEnd w:id="73"/>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自动分件优化</w:t>
      </w:r>
    </w:p>
    <w:p>
      <w:pPr>
        <w:spacing w:beforeLines="50" w:afterLines="50" w:line="480" w:lineRule="exact"/>
        <w:ind w:firstLine="480" w:firstLineChars="200"/>
        <w:jc w:val="both"/>
        <w:rPr>
          <w:rFonts w:hint="eastAsia" w:ascii="Times New Roman" w:cs="Times New Roman"/>
          <w:sz w:val="24"/>
          <w:szCs w:val="24"/>
          <w:lang w:val="en-US" w:eastAsia="zh-CN"/>
        </w:rPr>
      </w:pPr>
      <w:r>
        <w:rPr>
          <w:rFonts w:hint="eastAsia" w:ascii="Times New Roman" w:cs="Times New Roman"/>
          <w:sz w:val="24"/>
          <w:szCs w:val="24"/>
          <w:lang w:val="en-US" w:eastAsia="zh-CN"/>
        </w:rPr>
        <w:t>主要对</w:t>
      </w:r>
      <w:r>
        <w:rPr>
          <w:rFonts w:hint="eastAsia" w:ascii="Times New Roman" w:cs="Times New Roman"/>
          <w:sz w:val="24"/>
          <w:szCs w:val="24"/>
          <w:lang w:eastAsia="zh-CN"/>
        </w:rPr>
        <w:t>节假日分件过滤、自动分件实时统计功能进行优化修改。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筛选条件优化</w:t>
      </w:r>
    </w:p>
    <w:p>
      <w:pPr>
        <w:spacing w:beforeLines="50" w:afterLines="50" w:line="480" w:lineRule="exact"/>
        <w:ind w:firstLine="480" w:firstLineChars="200"/>
        <w:jc w:val="both"/>
        <w:rPr>
          <w:rFonts w:hint="eastAsia" w:ascii="Times New Roman" w:cs="Times New Roman"/>
          <w:sz w:val="24"/>
          <w:szCs w:val="24"/>
          <w:lang w:val="en-US" w:eastAsia="zh-CN"/>
        </w:rPr>
      </w:pPr>
      <w:r>
        <w:rPr>
          <w:rFonts w:hint="eastAsia" w:ascii="Times New Roman" w:cs="Times New Roman"/>
          <w:sz w:val="24"/>
          <w:szCs w:val="24"/>
          <w:lang w:val="en-US" w:eastAsia="zh-CN"/>
        </w:rPr>
        <w:t>主要对筛选条件、分件统计进行优化修改。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分配方式优化</w:t>
      </w:r>
    </w:p>
    <w:p>
      <w:pPr>
        <w:spacing w:beforeLines="50" w:afterLines="50" w:line="480" w:lineRule="exact"/>
        <w:ind w:firstLine="480" w:firstLineChars="200"/>
        <w:jc w:val="both"/>
        <w:rPr>
          <w:rFonts w:hint="eastAsia" w:ascii="Times New Roman" w:cs="Times New Roman"/>
          <w:sz w:val="24"/>
          <w:szCs w:val="24"/>
          <w:lang w:val="en-US" w:eastAsia="zh-CN"/>
        </w:rPr>
      </w:pPr>
      <w:r>
        <w:rPr>
          <w:rFonts w:hint="eastAsia" w:ascii="Times New Roman" w:cs="Times New Roman"/>
          <w:sz w:val="24"/>
          <w:szCs w:val="24"/>
          <w:lang w:val="en-US" w:eastAsia="zh-CN"/>
        </w:rPr>
        <w:t>主要对审批池接收组列表项顺序调整、审批池/审批组列表最后操作征信员中文名称展示进行优化修改。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转移方式优化</w:t>
      </w:r>
    </w:p>
    <w:p>
      <w:pPr>
        <w:spacing w:beforeLines="50" w:afterLines="50" w:line="480" w:lineRule="exact"/>
        <w:ind w:firstLine="480" w:firstLineChars="200"/>
        <w:jc w:val="both"/>
        <w:rPr>
          <w:rFonts w:hint="eastAsia" w:ascii="Times New Roman" w:cs="Times New Roman"/>
          <w:sz w:val="24"/>
          <w:szCs w:val="24"/>
          <w:lang w:val="en-US" w:eastAsia="zh-CN"/>
        </w:rPr>
      </w:pPr>
      <w:r>
        <w:rPr>
          <w:rFonts w:hint="eastAsia" w:ascii="Times New Roman" w:cs="Times New Roman"/>
          <w:sz w:val="24"/>
          <w:szCs w:val="24"/>
          <w:lang w:val="en-US" w:eastAsia="zh-CN"/>
        </w:rPr>
        <w:t>主要对征信组/审批组分配转移回收新增“转移队列”选项、征信池分配转移回收接受组顺序调整、挂起申请件转移进行优化修改。</w:t>
      </w:r>
    </w:p>
    <w:p>
      <w:pPr>
        <w:pStyle w:val="27"/>
        <w:numPr>
          <w:ilvl w:val="0"/>
          <w:numId w:val="10"/>
        </w:numPr>
        <w:spacing w:beforeLines="50" w:afterLines="50" w:line="480" w:lineRule="exact"/>
        <w:ind w:left="0" w:firstLine="480"/>
        <w:rPr>
          <w:rFonts w:hint="eastAsia" w:ascii="黑体" w:hAnsi="黑体" w:eastAsia="黑体"/>
          <w:sz w:val="24"/>
          <w:szCs w:val="24"/>
        </w:rPr>
      </w:pPr>
      <w:r>
        <w:rPr>
          <w:rFonts w:hint="eastAsia" w:ascii="黑体" w:hAnsi="黑体" w:eastAsia="黑体"/>
          <w:sz w:val="24"/>
          <w:szCs w:val="24"/>
        </w:rPr>
        <w:t>转移方式优化</w:t>
      </w:r>
    </w:p>
    <w:p>
      <w:pPr>
        <w:spacing w:beforeLines="50" w:afterLines="50" w:line="480" w:lineRule="exact"/>
        <w:ind w:firstLine="480" w:firstLineChars="200"/>
        <w:jc w:val="both"/>
        <w:rPr>
          <w:rFonts w:hint="eastAsia" w:ascii="Times New Roman" w:cs="Times New Roman"/>
          <w:sz w:val="24"/>
          <w:szCs w:val="24"/>
          <w:lang w:val="en-US" w:eastAsia="zh-CN"/>
        </w:rPr>
      </w:pPr>
      <w:r>
        <w:rPr>
          <w:rFonts w:hint="eastAsia" w:ascii="Times New Roman" w:cs="Times New Roman"/>
          <w:sz w:val="24"/>
          <w:szCs w:val="24"/>
          <w:lang w:val="en-US" w:eastAsia="zh-CN"/>
        </w:rPr>
        <w:t>主要对征信组分配转移回收新增“回收队列”选项、审批组分配转移回收新增“回收队列”选项、征信池分配转移回收接受组顺序调整、挂起申请件回收进行优化修改。</w:t>
      </w:r>
    </w:p>
    <w:p>
      <w:pPr>
        <w:pStyle w:val="4"/>
        <w:numPr>
          <w:ilvl w:val="0"/>
          <w:numId w:val="25"/>
        </w:numPr>
        <w:rPr>
          <w:rFonts w:ascii="黑体" w:hAnsi="黑体" w:eastAsia="黑体"/>
          <w:b w:val="0"/>
          <w:sz w:val="30"/>
          <w:szCs w:val="30"/>
        </w:rPr>
      </w:pPr>
      <w:bookmarkStart w:id="74" w:name="_Toc30120"/>
      <w:r>
        <w:rPr>
          <w:rFonts w:hint="eastAsia" w:ascii="黑体" w:hAnsi="黑体" w:eastAsia="黑体"/>
          <w:b w:val="0"/>
          <w:sz w:val="30"/>
          <w:szCs w:val="30"/>
        </w:rPr>
        <w:t>模块接口</w:t>
      </w:r>
      <w:bookmarkEnd w:id="74"/>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75" w:name="_Toc26007"/>
      <w:r>
        <w:rPr>
          <w:rFonts w:hint="eastAsia" w:ascii="黑体" w:hAnsi="黑体" w:eastAsia="黑体"/>
          <w:b w:val="0"/>
        </w:rPr>
        <w:t>征信策略优化</w:t>
      </w:r>
      <w:bookmarkEnd w:id="75"/>
    </w:p>
    <w:p>
      <w:pPr>
        <w:pStyle w:val="4"/>
        <w:numPr>
          <w:ilvl w:val="0"/>
          <w:numId w:val="27"/>
        </w:numPr>
        <w:rPr>
          <w:rFonts w:ascii="黑体" w:hAnsi="黑体" w:eastAsia="黑体"/>
          <w:b w:val="0"/>
          <w:sz w:val="30"/>
          <w:szCs w:val="30"/>
        </w:rPr>
      </w:pPr>
      <w:bookmarkStart w:id="76" w:name="_Toc27776"/>
      <w:r>
        <w:rPr>
          <w:rFonts w:hint="eastAsia" w:ascii="黑体" w:hAnsi="黑体" w:eastAsia="黑体"/>
          <w:b w:val="0"/>
          <w:sz w:val="30"/>
          <w:szCs w:val="30"/>
        </w:rPr>
        <w:t>模块描述</w:t>
      </w:r>
      <w:bookmarkEnd w:id="76"/>
    </w:p>
    <w:p>
      <w:pPr>
        <w:spacing w:beforeLines="50" w:afterLines="50" w:line="480" w:lineRule="exact"/>
        <w:ind w:firstLine="480" w:firstLineChars="200"/>
        <w:rPr>
          <w:rFonts w:hint="default" w:ascii="宋体" w:hAnsi="宋体"/>
          <w:sz w:val="24"/>
          <w:szCs w:val="24"/>
          <w:lang w:val="en-US" w:eastAsia="zh-CN"/>
        </w:rPr>
      </w:pPr>
      <w:r>
        <w:rPr>
          <w:rFonts w:hint="eastAsia" w:ascii="宋体" w:hAnsi="宋体"/>
          <w:sz w:val="24"/>
          <w:szCs w:val="24"/>
          <w:lang w:eastAsia="zh-CN"/>
        </w:rPr>
        <w:t>主要针对审批征信策略路由进行加算及输出，为决策系统和反欺诈系统提供决策数据，并根据决策结果进行审批系统业务流程流转。</w:t>
      </w:r>
    </w:p>
    <w:p>
      <w:pPr>
        <w:pStyle w:val="4"/>
        <w:numPr>
          <w:ilvl w:val="0"/>
          <w:numId w:val="27"/>
        </w:numPr>
        <w:rPr>
          <w:rFonts w:ascii="黑体" w:hAnsi="黑体" w:eastAsia="黑体"/>
          <w:b w:val="0"/>
          <w:sz w:val="30"/>
          <w:szCs w:val="30"/>
        </w:rPr>
      </w:pPr>
      <w:bookmarkStart w:id="77" w:name="_Toc13845"/>
      <w:r>
        <w:rPr>
          <w:rFonts w:hint="eastAsia" w:ascii="黑体" w:hAnsi="黑体" w:eastAsia="黑体"/>
          <w:b w:val="0"/>
          <w:sz w:val="30"/>
          <w:szCs w:val="30"/>
        </w:rPr>
        <w:t>模块设计</w:t>
      </w:r>
      <w:bookmarkEnd w:id="77"/>
    </w:p>
    <w:p>
      <w:pPr>
        <w:pStyle w:val="5"/>
        <w:numPr>
          <w:ilvl w:val="0"/>
          <w:numId w:val="28"/>
        </w:numPr>
      </w:pPr>
      <w:bookmarkStart w:id="78" w:name="_Toc22299"/>
      <w:r>
        <w:rPr>
          <w:rFonts w:hint="eastAsia"/>
        </w:rPr>
        <w:t>功能划分</w:t>
      </w:r>
      <w:bookmarkEnd w:id="78"/>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rPr>
        <w:t>征信策略优化</w:t>
      </w:r>
      <w:r>
        <w:rPr>
          <w:rFonts w:hint="eastAsia" w:ascii="Times New Roman" w:cs="Times New Roman"/>
          <w:sz w:val="24"/>
          <w:szCs w:val="24"/>
          <w:lang w:eastAsia="zh-CN"/>
        </w:rPr>
        <w:t>包含功能如下：</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rPr>
        <w:t>标准卡策略优化</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易达金策略优化</w:t>
      </w:r>
    </w:p>
    <w:p>
      <w:pPr>
        <w:pStyle w:val="5"/>
        <w:numPr>
          <w:ilvl w:val="0"/>
          <w:numId w:val="28"/>
        </w:numPr>
      </w:pPr>
      <w:bookmarkStart w:id="79" w:name="_Toc28842"/>
      <w:r>
        <w:rPr>
          <w:rFonts w:hint="eastAsia"/>
        </w:rPr>
        <w:t>结构设计</w:t>
      </w:r>
      <w:bookmarkEnd w:id="79"/>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28"/>
        </w:numPr>
      </w:pPr>
      <w:bookmarkStart w:id="80" w:name="_Toc3144"/>
      <w:r>
        <w:rPr>
          <w:rFonts w:hint="eastAsia"/>
        </w:rPr>
        <w:t>功能概述</w:t>
      </w:r>
      <w:bookmarkEnd w:id="80"/>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rPr>
        <w:t>标准卡策略优化</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主要针对标准卡部分征信策略进行新增或优化修改。</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易达金策略优化</w:t>
      </w:r>
    </w:p>
    <w:p>
      <w:pPr>
        <w:spacing w:beforeLines="50" w:afterLines="50" w:line="480" w:lineRule="exact"/>
        <w:ind w:firstLine="480" w:firstLineChars="200"/>
        <w:rPr>
          <w:rFonts w:hint="eastAsia" w:ascii="Times New Roman" w:cs="Times New Roman"/>
          <w:sz w:val="24"/>
          <w:szCs w:val="24"/>
        </w:rPr>
      </w:pPr>
      <w:r>
        <w:rPr>
          <w:rFonts w:hint="eastAsia" w:ascii="Times New Roman" w:cs="Times New Roman"/>
          <w:sz w:val="24"/>
          <w:szCs w:val="24"/>
          <w:lang w:eastAsia="zh-CN"/>
        </w:rPr>
        <w:t>主要针对易达金部分征信策略进行新增或优化修改。</w:t>
      </w:r>
    </w:p>
    <w:p>
      <w:pPr>
        <w:pStyle w:val="4"/>
        <w:numPr>
          <w:ilvl w:val="0"/>
          <w:numId w:val="27"/>
        </w:numPr>
        <w:rPr>
          <w:rFonts w:ascii="黑体" w:hAnsi="黑体" w:eastAsia="黑体"/>
          <w:b w:val="0"/>
          <w:sz w:val="30"/>
          <w:szCs w:val="30"/>
        </w:rPr>
      </w:pPr>
      <w:bookmarkStart w:id="81" w:name="_Toc9727"/>
      <w:r>
        <w:rPr>
          <w:rFonts w:hint="eastAsia" w:ascii="黑体" w:hAnsi="黑体" w:eastAsia="黑体"/>
          <w:b w:val="0"/>
          <w:sz w:val="30"/>
          <w:szCs w:val="30"/>
        </w:rPr>
        <w:t>模块接口</w:t>
      </w:r>
      <w:bookmarkEnd w:id="81"/>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82" w:name="_Toc25305"/>
      <w:r>
        <w:rPr>
          <w:rFonts w:hint="eastAsia" w:ascii="黑体" w:hAnsi="黑体" w:eastAsia="黑体"/>
          <w:b w:val="0"/>
        </w:rPr>
        <w:t>集体电核优化</w:t>
      </w:r>
      <w:bookmarkEnd w:id="82"/>
    </w:p>
    <w:p>
      <w:pPr>
        <w:pStyle w:val="4"/>
        <w:numPr>
          <w:ilvl w:val="0"/>
          <w:numId w:val="29"/>
        </w:numPr>
        <w:ind w:left="420" w:leftChars="0" w:hanging="420" w:firstLineChars="0"/>
        <w:rPr>
          <w:rFonts w:ascii="黑体" w:hAnsi="黑体" w:eastAsia="黑体"/>
          <w:b w:val="0"/>
          <w:sz w:val="30"/>
          <w:szCs w:val="30"/>
        </w:rPr>
      </w:pPr>
      <w:bookmarkStart w:id="83" w:name="_Toc24380"/>
      <w:r>
        <w:rPr>
          <w:rFonts w:hint="eastAsia" w:ascii="黑体" w:hAnsi="黑体" w:eastAsia="黑体"/>
          <w:b w:val="0"/>
          <w:sz w:val="30"/>
          <w:szCs w:val="30"/>
        </w:rPr>
        <w:t>模块描述</w:t>
      </w:r>
      <w:bookmarkEnd w:id="83"/>
    </w:p>
    <w:p>
      <w:pPr>
        <w:spacing w:beforeLines="50" w:afterLines="50" w:line="480" w:lineRule="exact"/>
        <w:ind w:firstLine="480" w:firstLineChars="200"/>
        <w:rPr>
          <w:rFonts w:hint="default" w:ascii="宋体" w:hAnsi="宋体"/>
          <w:sz w:val="24"/>
          <w:szCs w:val="24"/>
          <w:lang w:val="en-US" w:eastAsia="zh-CN"/>
        </w:rPr>
      </w:pPr>
      <w:r>
        <w:rPr>
          <w:rFonts w:hint="eastAsia" w:ascii="宋体" w:hAnsi="宋体"/>
          <w:sz w:val="24"/>
          <w:szCs w:val="24"/>
          <w:lang w:val="en-US" w:eastAsia="zh-CN"/>
        </w:rPr>
        <w:t>审批申请件集中电话核查，主要针对团体申请件，避免重复个体电话核查，提升审批操作效率。</w:t>
      </w:r>
    </w:p>
    <w:p>
      <w:pPr>
        <w:pStyle w:val="4"/>
        <w:numPr>
          <w:ilvl w:val="0"/>
          <w:numId w:val="29"/>
        </w:numPr>
        <w:ind w:left="420" w:leftChars="0" w:hanging="420" w:firstLineChars="0"/>
        <w:rPr>
          <w:rFonts w:hint="eastAsia" w:ascii="黑体" w:hAnsi="黑体" w:eastAsia="黑体"/>
          <w:b w:val="0"/>
          <w:sz w:val="30"/>
          <w:szCs w:val="30"/>
        </w:rPr>
      </w:pPr>
      <w:bookmarkStart w:id="84" w:name="_Toc7790"/>
      <w:r>
        <w:rPr>
          <w:rFonts w:hint="eastAsia" w:ascii="黑体" w:hAnsi="黑体" w:eastAsia="黑体"/>
          <w:b w:val="0"/>
          <w:sz w:val="30"/>
          <w:szCs w:val="30"/>
        </w:rPr>
        <w:t>模块设计</w:t>
      </w:r>
      <w:bookmarkEnd w:id="84"/>
    </w:p>
    <w:p>
      <w:pPr>
        <w:pStyle w:val="5"/>
        <w:numPr>
          <w:ilvl w:val="0"/>
          <w:numId w:val="30"/>
        </w:numPr>
        <w:ind w:left="420" w:leftChars="0" w:hanging="420" w:firstLineChars="0"/>
      </w:pPr>
      <w:bookmarkStart w:id="85" w:name="_Toc7223"/>
      <w:r>
        <w:rPr>
          <w:rFonts w:hint="eastAsia"/>
        </w:rPr>
        <w:t>功能划分</w:t>
      </w:r>
      <w:bookmarkEnd w:id="85"/>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集体电核</w:t>
      </w:r>
      <w:r>
        <w:rPr>
          <w:rFonts w:hint="eastAsia" w:ascii="Times New Roman" w:cs="Times New Roman"/>
          <w:sz w:val="24"/>
          <w:szCs w:val="24"/>
        </w:rPr>
        <w:t>优化</w:t>
      </w:r>
      <w:r>
        <w:rPr>
          <w:rFonts w:hint="eastAsia" w:ascii="Times New Roman" w:cs="Times New Roman"/>
          <w:sz w:val="24"/>
          <w:szCs w:val="24"/>
          <w:lang w:eastAsia="zh-CN"/>
        </w:rPr>
        <w:t>包含功能如下：</w:t>
      </w:r>
    </w:p>
    <w:p>
      <w:pPr>
        <w:pStyle w:val="27"/>
        <w:numPr>
          <w:ilvl w:val="0"/>
          <w:numId w:val="9"/>
        </w:numPr>
        <w:spacing w:line="480" w:lineRule="exact"/>
        <w:ind w:left="902" w:firstLineChars="0"/>
        <w:rPr>
          <w:rFonts w:hint="eastAsia" w:ascii="Times New Roman" w:eastAsia="宋体" w:cs="Times New Roman"/>
          <w:sz w:val="24"/>
          <w:szCs w:val="24"/>
          <w:lang w:eastAsia="zh-CN"/>
        </w:rPr>
      </w:pPr>
      <w:r>
        <w:rPr>
          <w:rFonts w:hint="eastAsia" w:ascii="Times New Roman" w:cs="Times New Roman"/>
          <w:sz w:val="24"/>
          <w:szCs w:val="24"/>
          <w:lang w:eastAsia="zh-CN"/>
        </w:rPr>
        <w:t>分组天数取值逻辑</w:t>
      </w:r>
      <w:r>
        <w:rPr>
          <w:rFonts w:hint="eastAsia" w:ascii="Times New Roman" w:cs="Times New Roman"/>
          <w:sz w:val="24"/>
          <w:szCs w:val="24"/>
        </w:rPr>
        <w:t>优化</w:t>
      </w:r>
    </w:p>
    <w:p>
      <w:pPr>
        <w:pStyle w:val="5"/>
        <w:numPr>
          <w:ilvl w:val="0"/>
          <w:numId w:val="30"/>
        </w:numPr>
        <w:ind w:left="420" w:leftChars="0" w:hanging="420" w:firstLineChars="0"/>
      </w:pPr>
      <w:bookmarkStart w:id="86" w:name="_Toc10097"/>
      <w:r>
        <w:rPr>
          <w:rFonts w:hint="eastAsia"/>
        </w:rPr>
        <w:t>结构设计</w:t>
      </w:r>
      <w:bookmarkEnd w:id="86"/>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30"/>
        </w:numPr>
        <w:ind w:left="420" w:leftChars="0" w:hanging="420" w:firstLineChars="0"/>
      </w:pPr>
      <w:bookmarkStart w:id="87" w:name="_Toc5104"/>
      <w:r>
        <w:rPr>
          <w:rFonts w:hint="eastAsia"/>
        </w:rPr>
        <w:t>功能概述</w:t>
      </w:r>
      <w:bookmarkEnd w:id="87"/>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分组天数取值逻辑优化</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针对申请件分组天数取值逻辑进行统一化核准。</w:t>
      </w:r>
    </w:p>
    <w:p>
      <w:pPr>
        <w:pStyle w:val="4"/>
        <w:numPr>
          <w:ilvl w:val="0"/>
          <w:numId w:val="29"/>
        </w:numPr>
        <w:ind w:left="420" w:leftChars="0" w:hanging="420" w:firstLineChars="0"/>
        <w:rPr>
          <w:rFonts w:hint="eastAsia" w:ascii="黑体" w:hAnsi="黑体" w:eastAsia="黑体"/>
          <w:b w:val="0"/>
          <w:sz w:val="30"/>
          <w:szCs w:val="30"/>
        </w:rPr>
      </w:pPr>
      <w:bookmarkStart w:id="88" w:name="_Toc4124"/>
      <w:r>
        <w:rPr>
          <w:rFonts w:hint="eastAsia" w:ascii="黑体" w:hAnsi="黑体" w:eastAsia="黑体"/>
          <w:b w:val="0"/>
          <w:sz w:val="30"/>
          <w:szCs w:val="30"/>
        </w:rPr>
        <w:t>模块接口</w:t>
      </w:r>
      <w:bookmarkEnd w:id="88"/>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89" w:name="_Toc21008"/>
      <w:r>
        <w:rPr>
          <w:rFonts w:hint="eastAsia" w:ascii="黑体" w:hAnsi="黑体" w:eastAsia="黑体"/>
          <w:b w:val="0"/>
        </w:rPr>
        <w:t>归档管理优化</w:t>
      </w:r>
      <w:bookmarkEnd w:id="89"/>
    </w:p>
    <w:p>
      <w:pPr>
        <w:pStyle w:val="4"/>
        <w:numPr>
          <w:ilvl w:val="0"/>
          <w:numId w:val="31"/>
        </w:numPr>
        <w:ind w:left="420" w:leftChars="0" w:hanging="420" w:firstLineChars="0"/>
        <w:rPr>
          <w:rFonts w:ascii="黑体" w:hAnsi="黑体" w:eastAsia="黑体"/>
          <w:b w:val="0"/>
          <w:sz w:val="30"/>
          <w:szCs w:val="30"/>
        </w:rPr>
      </w:pPr>
      <w:bookmarkStart w:id="90" w:name="_Toc13950"/>
      <w:r>
        <w:rPr>
          <w:rFonts w:hint="eastAsia" w:ascii="黑体" w:hAnsi="黑体" w:eastAsia="黑体"/>
          <w:b w:val="0"/>
          <w:sz w:val="30"/>
          <w:szCs w:val="30"/>
        </w:rPr>
        <w:t>模块描述</w:t>
      </w:r>
      <w:bookmarkEnd w:id="90"/>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eastAsia="zh-CN"/>
        </w:rPr>
        <w:t>审批系统申请件手动或自动归档，完成申请件审批流程。</w:t>
      </w:r>
    </w:p>
    <w:p>
      <w:pPr>
        <w:pStyle w:val="4"/>
        <w:numPr>
          <w:ilvl w:val="0"/>
          <w:numId w:val="31"/>
        </w:numPr>
        <w:ind w:left="420" w:leftChars="0" w:hanging="420" w:firstLineChars="0"/>
        <w:rPr>
          <w:rFonts w:hint="eastAsia" w:ascii="黑体" w:hAnsi="黑体" w:eastAsia="黑体"/>
          <w:b w:val="0"/>
          <w:sz w:val="30"/>
          <w:szCs w:val="30"/>
        </w:rPr>
      </w:pPr>
      <w:bookmarkStart w:id="91" w:name="_Toc24905"/>
      <w:r>
        <w:rPr>
          <w:rFonts w:hint="eastAsia" w:ascii="黑体" w:hAnsi="黑体" w:eastAsia="黑体"/>
          <w:b w:val="0"/>
          <w:sz w:val="30"/>
          <w:szCs w:val="30"/>
        </w:rPr>
        <w:t>模块设计</w:t>
      </w:r>
      <w:bookmarkEnd w:id="91"/>
    </w:p>
    <w:p>
      <w:pPr>
        <w:pStyle w:val="5"/>
        <w:numPr>
          <w:ilvl w:val="0"/>
          <w:numId w:val="32"/>
        </w:numPr>
        <w:ind w:left="420" w:leftChars="0" w:hanging="420" w:firstLineChars="0"/>
      </w:pPr>
      <w:bookmarkStart w:id="92" w:name="_Toc5081"/>
      <w:r>
        <w:rPr>
          <w:rFonts w:hint="eastAsia"/>
        </w:rPr>
        <w:t>功能划分</w:t>
      </w:r>
      <w:bookmarkEnd w:id="92"/>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归档管理优化包含功能如下：</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添加影像调阅功能</w:t>
      </w:r>
    </w:p>
    <w:p>
      <w:pPr>
        <w:pStyle w:val="5"/>
        <w:numPr>
          <w:ilvl w:val="0"/>
          <w:numId w:val="32"/>
        </w:numPr>
        <w:ind w:left="420" w:leftChars="0" w:hanging="420" w:firstLineChars="0"/>
        <w:rPr>
          <w:rFonts w:hint="eastAsia"/>
        </w:rPr>
      </w:pPr>
      <w:bookmarkStart w:id="93" w:name="_Toc29126"/>
      <w:r>
        <w:rPr>
          <w:rFonts w:hint="eastAsia"/>
        </w:rPr>
        <w:t>结构设计</w:t>
      </w:r>
      <w:bookmarkEnd w:id="93"/>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32"/>
        </w:numPr>
        <w:ind w:left="420" w:leftChars="0" w:hanging="420" w:firstLineChars="0"/>
        <w:rPr>
          <w:rFonts w:hint="eastAsia"/>
        </w:rPr>
      </w:pPr>
      <w:bookmarkStart w:id="94" w:name="_Toc3030"/>
      <w:r>
        <w:rPr>
          <w:rFonts w:hint="eastAsia"/>
        </w:rPr>
        <w:t>功能概述</w:t>
      </w:r>
      <w:bookmarkEnd w:id="94"/>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添加影像调阅功能</w:t>
      </w:r>
    </w:p>
    <w:p>
      <w:pPr>
        <w:spacing w:beforeLines="50" w:afterLines="50" w:line="480" w:lineRule="exact"/>
        <w:ind w:firstLine="480" w:firstLineChars="200"/>
        <w:jc w:val="both"/>
        <w:rPr>
          <w:rFonts w:ascii="Times New Roman" w:hAnsi="Times New Roman" w:cs="Times New Roman"/>
          <w:sz w:val="24"/>
          <w:szCs w:val="24"/>
        </w:rPr>
      </w:pPr>
      <w:r>
        <w:rPr>
          <w:rFonts w:hint="eastAsia" w:ascii="Times New Roman" w:cs="Times New Roman"/>
          <w:sz w:val="24"/>
          <w:szCs w:val="24"/>
          <w:lang w:eastAsia="zh-CN"/>
        </w:rPr>
        <w:t>主要对归档修改页面添加影像调阅功能。</w:t>
      </w:r>
    </w:p>
    <w:p>
      <w:pPr>
        <w:pStyle w:val="4"/>
        <w:numPr>
          <w:ilvl w:val="0"/>
          <w:numId w:val="31"/>
        </w:numPr>
        <w:ind w:left="420" w:leftChars="0" w:hanging="420" w:firstLineChars="0"/>
        <w:rPr>
          <w:rFonts w:hint="eastAsia" w:ascii="黑体" w:hAnsi="黑体" w:eastAsia="黑体"/>
          <w:b w:val="0"/>
          <w:sz w:val="30"/>
          <w:szCs w:val="30"/>
        </w:rPr>
      </w:pPr>
      <w:bookmarkStart w:id="95" w:name="_Toc9231"/>
      <w:r>
        <w:rPr>
          <w:rFonts w:hint="eastAsia" w:ascii="黑体" w:hAnsi="黑体" w:eastAsia="黑体"/>
          <w:b w:val="0"/>
          <w:sz w:val="30"/>
          <w:szCs w:val="30"/>
        </w:rPr>
        <w:t>模块接口</w:t>
      </w:r>
      <w:bookmarkEnd w:id="95"/>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96" w:name="_Toc25178"/>
      <w:r>
        <w:rPr>
          <w:rFonts w:hint="eastAsia" w:ascii="黑体" w:hAnsi="黑体" w:eastAsia="黑体"/>
          <w:b w:val="0"/>
        </w:rPr>
        <w:t>组长调阅优化</w:t>
      </w:r>
      <w:bookmarkEnd w:id="96"/>
    </w:p>
    <w:p>
      <w:pPr>
        <w:pStyle w:val="4"/>
        <w:numPr>
          <w:ilvl w:val="0"/>
          <w:numId w:val="33"/>
        </w:numPr>
        <w:ind w:left="420" w:leftChars="0" w:hanging="420" w:firstLineChars="0"/>
        <w:rPr>
          <w:rFonts w:hint="eastAsia" w:ascii="黑体" w:hAnsi="黑体" w:eastAsia="黑体" w:cs="黑体"/>
          <w:b w:val="0"/>
          <w:sz w:val="30"/>
          <w:szCs w:val="30"/>
        </w:rPr>
      </w:pPr>
      <w:bookmarkStart w:id="97" w:name="_Toc9223"/>
      <w:r>
        <w:rPr>
          <w:rFonts w:hint="eastAsia" w:ascii="黑体" w:hAnsi="黑体" w:eastAsia="黑体" w:cs="黑体"/>
          <w:b w:val="0"/>
          <w:sz w:val="30"/>
          <w:szCs w:val="30"/>
        </w:rPr>
        <w:t>模块描述</w:t>
      </w:r>
      <w:bookmarkEnd w:id="97"/>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审批系统组长角色申请件调阅查看，控制组内人员征信和审批流程合规性。</w:t>
      </w:r>
    </w:p>
    <w:p>
      <w:pPr>
        <w:pStyle w:val="4"/>
        <w:numPr>
          <w:ilvl w:val="0"/>
          <w:numId w:val="33"/>
        </w:numPr>
        <w:ind w:left="420" w:leftChars="0" w:hanging="420" w:firstLineChars="0"/>
        <w:rPr>
          <w:rFonts w:hint="eastAsia" w:ascii="黑体" w:hAnsi="黑体" w:eastAsia="黑体" w:cs="黑体"/>
          <w:b w:val="0"/>
          <w:sz w:val="30"/>
          <w:szCs w:val="30"/>
        </w:rPr>
      </w:pPr>
      <w:bookmarkStart w:id="98" w:name="_Toc29956"/>
      <w:r>
        <w:rPr>
          <w:rFonts w:hint="eastAsia" w:ascii="黑体" w:hAnsi="黑体" w:eastAsia="黑体" w:cs="黑体"/>
          <w:b w:val="0"/>
          <w:sz w:val="30"/>
          <w:szCs w:val="30"/>
        </w:rPr>
        <w:t>模块设计</w:t>
      </w:r>
      <w:bookmarkEnd w:id="98"/>
    </w:p>
    <w:p>
      <w:pPr>
        <w:pStyle w:val="5"/>
        <w:numPr>
          <w:ilvl w:val="0"/>
          <w:numId w:val="34"/>
        </w:numPr>
        <w:ind w:left="420" w:leftChars="0" w:hanging="420" w:firstLineChars="0"/>
      </w:pPr>
      <w:bookmarkStart w:id="99" w:name="_Toc23796"/>
      <w:r>
        <w:rPr>
          <w:rFonts w:hint="eastAsia"/>
        </w:rPr>
        <w:t>功能划分</w:t>
      </w:r>
      <w:bookmarkEnd w:id="99"/>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组长调阅优化包含功能如下：</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组长调阅工作量完成统计显示设置</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组长质检优化</w:t>
      </w:r>
    </w:p>
    <w:p>
      <w:pPr>
        <w:pStyle w:val="5"/>
        <w:numPr>
          <w:ilvl w:val="0"/>
          <w:numId w:val="34"/>
        </w:numPr>
        <w:ind w:left="420" w:leftChars="0" w:hanging="420" w:firstLineChars="0"/>
        <w:rPr>
          <w:rFonts w:hint="eastAsia"/>
        </w:rPr>
      </w:pPr>
      <w:bookmarkStart w:id="100" w:name="_Toc32155"/>
      <w:r>
        <w:rPr>
          <w:rFonts w:hint="eastAsia"/>
        </w:rPr>
        <w:t>结构设计</w:t>
      </w:r>
      <w:bookmarkEnd w:id="100"/>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34"/>
        </w:numPr>
        <w:ind w:left="420" w:leftChars="0" w:hanging="420" w:firstLineChars="0"/>
        <w:rPr>
          <w:rFonts w:hint="eastAsia"/>
        </w:rPr>
      </w:pPr>
      <w:bookmarkStart w:id="101" w:name="_Toc5809"/>
      <w:r>
        <w:rPr>
          <w:rFonts w:hint="eastAsia"/>
        </w:rPr>
        <w:t>功能概述</w:t>
      </w:r>
      <w:bookmarkEnd w:id="101"/>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组长调阅工作量完成统计显示设置</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主要调整工作量完成统计默认显示50条。</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组长质检优化</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主要对新增队列筛选条件、申请件单条码质检功能、质检报表优化进行优化修改。</w:t>
      </w:r>
    </w:p>
    <w:p>
      <w:pPr>
        <w:pStyle w:val="4"/>
        <w:numPr>
          <w:ilvl w:val="0"/>
          <w:numId w:val="33"/>
        </w:numPr>
        <w:ind w:left="420" w:leftChars="0" w:hanging="420" w:firstLineChars="0"/>
        <w:rPr>
          <w:rFonts w:hint="eastAsia" w:ascii="黑体" w:hAnsi="黑体" w:eastAsia="黑体" w:cs="黑体"/>
          <w:b w:val="0"/>
          <w:sz w:val="30"/>
          <w:szCs w:val="30"/>
        </w:rPr>
      </w:pPr>
      <w:bookmarkStart w:id="102" w:name="_Toc3321"/>
      <w:r>
        <w:rPr>
          <w:rFonts w:hint="eastAsia" w:ascii="黑体" w:hAnsi="黑体" w:eastAsia="黑体" w:cs="黑体"/>
          <w:b w:val="0"/>
          <w:sz w:val="30"/>
          <w:szCs w:val="30"/>
        </w:rPr>
        <w:t>模块接口</w:t>
      </w:r>
      <w:bookmarkEnd w:id="102"/>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103" w:name="_Toc3447"/>
      <w:r>
        <w:rPr>
          <w:rFonts w:hint="eastAsia" w:ascii="黑体" w:hAnsi="黑体" w:eastAsia="黑体"/>
          <w:b w:val="0"/>
        </w:rPr>
        <w:t>经理调阅优化</w:t>
      </w:r>
      <w:bookmarkEnd w:id="103"/>
    </w:p>
    <w:p>
      <w:pPr>
        <w:pStyle w:val="4"/>
        <w:numPr>
          <w:ilvl w:val="0"/>
          <w:numId w:val="35"/>
        </w:numPr>
        <w:ind w:left="420" w:leftChars="0" w:hanging="420" w:firstLineChars="0"/>
        <w:rPr>
          <w:rFonts w:ascii="黑体" w:hAnsi="黑体" w:eastAsia="黑体"/>
          <w:b w:val="0"/>
          <w:sz w:val="30"/>
          <w:szCs w:val="30"/>
        </w:rPr>
      </w:pPr>
      <w:bookmarkStart w:id="104" w:name="_Toc10799"/>
      <w:r>
        <w:rPr>
          <w:rFonts w:hint="eastAsia" w:ascii="黑体" w:hAnsi="黑体" w:eastAsia="黑体"/>
          <w:b w:val="0"/>
          <w:sz w:val="30"/>
          <w:szCs w:val="30"/>
        </w:rPr>
        <w:t>模块描述</w:t>
      </w:r>
      <w:bookmarkEnd w:id="104"/>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审批系统经理角色申请件调阅查看，控制组长及组内全体人员征信和审批流程合规性。</w:t>
      </w:r>
    </w:p>
    <w:p>
      <w:pPr>
        <w:pStyle w:val="4"/>
        <w:numPr>
          <w:ilvl w:val="0"/>
          <w:numId w:val="35"/>
        </w:numPr>
        <w:ind w:left="420" w:leftChars="0" w:hanging="420" w:firstLineChars="0"/>
        <w:rPr>
          <w:rFonts w:hint="eastAsia" w:ascii="黑体" w:hAnsi="黑体" w:eastAsia="黑体"/>
          <w:b w:val="0"/>
          <w:sz w:val="30"/>
          <w:szCs w:val="30"/>
        </w:rPr>
      </w:pPr>
      <w:bookmarkStart w:id="105" w:name="_Toc24798"/>
      <w:r>
        <w:rPr>
          <w:rFonts w:hint="eastAsia" w:ascii="黑体" w:hAnsi="黑体" w:eastAsia="黑体"/>
          <w:b w:val="0"/>
          <w:sz w:val="30"/>
          <w:szCs w:val="30"/>
        </w:rPr>
        <w:t>模块设计</w:t>
      </w:r>
      <w:bookmarkEnd w:id="105"/>
    </w:p>
    <w:p>
      <w:pPr>
        <w:pStyle w:val="5"/>
        <w:numPr>
          <w:ilvl w:val="0"/>
          <w:numId w:val="36"/>
        </w:numPr>
        <w:ind w:left="420" w:leftChars="0" w:hanging="420" w:firstLineChars="0"/>
      </w:pPr>
      <w:bookmarkStart w:id="106" w:name="_Toc8190"/>
      <w:r>
        <w:rPr>
          <w:rFonts w:hint="eastAsia"/>
        </w:rPr>
        <w:t>功能划分</w:t>
      </w:r>
      <w:bookmarkEnd w:id="106"/>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经理调阅优化包含功能如下：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lang w:eastAsia="zh-CN"/>
        </w:rPr>
        <w:t>经理调阅菜单整合优化</w:t>
      </w:r>
    </w:p>
    <w:p>
      <w:pPr>
        <w:pStyle w:val="5"/>
        <w:numPr>
          <w:ilvl w:val="0"/>
          <w:numId w:val="36"/>
        </w:numPr>
        <w:ind w:left="420" w:leftChars="0" w:hanging="420" w:firstLineChars="0"/>
        <w:rPr>
          <w:rFonts w:hint="eastAsia"/>
        </w:rPr>
      </w:pPr>
      <w:bookmarkStart w:id="107" w:name="_Toc23561"/>
      <w:r>
        <w:rPr>
          <w:rFonts w:hint="eastAsia"/>
        </w:rPr>
        <w:t>结构设计</w:t>
      </w:r>
      <w:bookmarkEnd w:id="107"/>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36"/>
        </w:numPr>
        <w:ind w:left="420" w:leftChars="0" w:hanging="420" w:firstLineChars="0"/>
        <w:rPr>
          <w:rFonts w:hint="eastAsia"/>
        </w:rPr>
      </w:pPr>
      <w:bookmarkStart w:id="108" w:name="_Toc4821"/>
      <w:r>
        <w:rPr>
          <w:rFonts w:hint="eastAsia"/>
        </w:rPr>
        <w:t>功能概述</w:t>
      </w:r>
      <w:bookmarkEnd w:id="108"/>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经理调阅菜单整合优化</w:t>
      </w:r>
    </w:p>
    <w:p>
      <w:pPr>
        <w:spacing w:beforeLines="50" w:afterLines="50" w:line="48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主要对对经理调阅中的“工作情况统计”和“完成量统计”进行整合。</w:t>
      </w:r>
    </w:p>
    <w:p>
      <w:pPr>
        <w:pStyle w:val="4"/>
        <w:numPr>
          <w:ilvl w:val="0"/>
          <w:numId w:val="35"/>
        </w:numPr>
        <w:ind w:left="420" w:leftChars="0" w:hanging="420" w:firstLineChars="0"/>
        <w:rPr>
          <w:rFonts w:hint="eastAsia" w:ascii="黑体" w:hAnsi="黑体" w:eastAsia="黑体"/>
          <w:b w:val="0"/>
          <w:sz w:val="30"/>
          <w:szCs w:val="30"/>
        </w:rPr>
      </w:pPr>
      <w:bookmarkStart w:id="109" w:name="_Toc26654"/>
      <w:r>
        <w:rPr>
          <w:rFonts w:hint="eastAsia" w:ascii="黑体" w:hAnsi="黑体" w:eastAsia="黑体"/>
          <w:b w:val="0"/>
          <w:sz w:val="30"/>
          <w:szCs w:val="30"/>
        </w:rPr>
        <w:t>模块接口</w:t>
      </w:r>
      <w:bookmarkEnd w:id="109"/>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110" w:name="_Toc3053"/>
      <w:r>
        <w:rPr>
          <w:rFonts w:hint="eastAsia" w:ascii="黑体" w:hAnsi="黑体" w:eastAsia="黑体"/>
          <w:b w:val="0"/>
        </w:rPr>
        <w:t>名单库管理优化</w:t>
      </w:r>
      <w:bookmarkEnd w:id="110"/>
    </w:p>
    <w:p>
      <w:pPr>
        <w:pStyle w:val="4"/>
        <w:numPr>
          <w:ilvl w:val="0"/>
          <w:numId w:val="37"/>
        </w:numPr>
        <w:ind w:left="420" w:leftChars="0" w:hanging="420" w:firstLineChars="0"/>
        <w:rPr>
          <w:rFonts w:ascii="黑体" w:hAnsi="黑体" w:eastAsia="黑体"/>
          <w:b w:val="0"/>
          <w:sz w:val="30"/>
          <w:szCs w:val="30"/>
        </w:rPr>
      </w:pPr>
      <w:bookmarkStart w:id="111" w:name="_Toc17262"/>
      <w:r>
        <w:rPr>
          <w:rFonts w:hint="eastAsia" w:ascii="黑体" w:hAnsi="黑体" w:eastAsia="黑体"/>
          <w:b w:val="0"/>
          <w:sz w:val="30"/>
          <w:szCs w:val="30"/>
        </w:rPr>
        <w:t>模块描述</w:t>
      </w:r>
      <w:bookmarkEnd w:id="111"/>
    </w:p>
    <w:p>
      <w:pPr>
        <w:spacing w:beforeLines="50" w:afterLines="50" w:line="480" w:lineRule="exact"/>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审批系统现有名单库功能完善、新增名单库。</w:t>
      </w:r>
    </w:p>
    <w:p>
      <w:pPr>
        <w:pStyle w:val="4"/>
        <w:numPr>
          <w:ilvl w:val="0"/>
          <w:numId w:val="37"/>
        </w:numPr>
        <w:ind w:left="420" w:leftChars="0" w:hanging="420" w:firstLineChars="0"/>
        <w:rPr>
          <w:rFonts w:hint="eastAsia" w:ascii="黑体" w:hAnsi="黑体" w:eastAsia="黑体"/>
          <w:b w:val="0"/>
          <w:sz w:val="30"/>
          <w:szCs w:val="30"/>
        </w:rPr>
      </w:pPr>
      <w:bookmarkStart w:id="112" w:name="_Toc19019"/>
      <w:r>
        <w:rPr>
          <w:rFonts w:hint="eastAsia" w:ascii="黑体" w:hAnsi="黑体" w:eastAsia="黑体"/>
          <w:b w:val="0"/>
          <w:sz w:val="30"/>
          <w:szCs w:val="30"/>
        </w:rPr>
        <w:t>模块设计</w:t>
      </w:r>
      <w:bookmarkEnd w:id="112"/>
    </w:p>
    <w:p>
      <w:pPr>
        <w:pStyle w:val="5"/>
        <w:numPr>
          <w:ilvl w:val="0"/>
          <w:numId w:val="38"/>
        </w:numPr>
        <w:ind w:left="420" w:leftChars="0" w:hanging="420" w:firstLineChars="0"/>
      </w:pPr>
      <w:bookmarkStart w:id="113" w:name="_Toc11011"/>
      <w:r>
        <w:rPr>
          <w:rFonts w:hint="eastAsia"/>
        </w:rPr>
        <w:t>功能划分</w:t>
      </w:r>
      <w:bookmarkEnd w:id="113"/>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名单库管理优化包含功能如下：</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名单库批量删除记录功能</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内部风险名单库新增风险等级字段</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新增行员名单库</w:t>
      </w:r>
    </w:p>
    <w:p>
      <w:pPr>
        <w:pStyle w:val="5"/>
        <w:numPr>
          <w:ilvl w:val="0"/>
          <w:numId w:val="38"/>
        </w:numPr>
        <w:ind w:left="420" w:leftChars="0" w:hanging="420" w:firstLineChars="0"/>
        <w:rPr>
          <w:rFonts w:hint="eastAsia"/>
        </w:rPr>
      </w:pPr>
      <w:bookmarkStart w:id="114" w:name="_Toc28833"/>
      <w:r>
        <w:rPr>
          <w:rFonts w:hint="eastAsia"/>
        </w:rPr>
        <w:t>结构设计</w:t>
      </w:r>
      <w:bookmarkEnd w:id="114"/>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38"/>
        </w:numPr>
        <w:ind w:left="420" w:leftChars="0" w:hanging="420" w:firstLineChars="0"/>
        <w:rPr>
          <w:rFonts w:hint="eastAsia"/>
        </w:rPr>
      </w:pPr>
      <w:bookmarkStart w:id="115" w:name="_Toc20839"/>
      <w:r>
        <w:rPr>
          <w:rFonts w:hint="eastAsia"/>
        </w:rPr>
        <w:t>功能概述</w:t>
      </w:r>
      <w:bookmarkEnd w:id="115"/>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名单库批量删除记录功能</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主要增加名单库批量删除记录功能。</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内部风险名单库新增风险等级字段</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主要对内部风险名单库增加风险等级字段。</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新增行员名单库</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新增行员名单库，支持单条增删查改、支持批量导入、批量删除、支持筛选、排序（数据库排序）。</w:t>
      </w:r>
    </w:p>
    <w:p>
      <w:pPr>
        <w:pStyle w:val="4"/>
        <w:numPr>
          <w:ilvl w:val="0"/>
          <w:numId w:val="37"/>
        </w:numPr>
        <w:ind w:left="420" w:leftChars="0" w:hanging="420" w:firstLineChars="0"/>
        <w:rPr>
          <w:rFonts w:hint="eastAsia" w:ascii="黑体" w:hAnsi="黑体" w:eastAsia="黑体"/>
          <w:b w:val="0"/>
          <w:sz w:val="30"/>
          <w:szCs w:val="30"/>
        </w:rPr>
      </w:pPr>
      <w:bookmarkStart w:id="116" w:name="_Toc8039"/>
      <w:r>
        <w:rPr>
          <w:rFonts w:hint="eastAsia" w:ascii="黑体" w:hAnsi="黑体" w:eastAsia="黑体"/>
          <w:b w:val="0"/>
          <w:sz w:val="30"/>
          <w:szCs w:val="30"/>
        </w:rPr>
        <w:t>模块接口</w:t>
      </w:r>
      <w:bookmarkEnd w:id="116"/>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117" w:name="_Toc5347"/>
      <w:r>
        <w:rPr>
          <w:rFonts w:hint="eastAsia" w:ascii="黑体" w:hAnsi="黑体" w:eastAsia="黑体"/>
          <w:b w:val="0"/>
        </w:rPr>
        <w:t>质检管理优化</w:t>
      </w:r>
      <w:bookmarkEnd w:id="117"/>
    </w:p>
    <w:p>
      <w:pPr>
        <w:pStyle w:val="4"/>
        <w:numPr>
          <w:ilvl w:val="0"/>
          <w:numId w:val="39"/>
        </w:numPr>
        <w:ind w:left="420" w:leftChars="0" w:hanging="420" w:firstLineChars="0"/>
        <w:rPr>
          <w:rFonts w:ascii="黑体" w:hAnsi="黑体" w:eastAsia="黑体"/>
          <w:b w:val="0"/>
          <w:sz w:val="30"/>
          <w:szCs w:val="30"/>
        </w:rPr>
      </w:pPr>
      <w:bookmarkStart w:id="118" w:name="_Toc17579"/>
      <w:r>
        <w:rPr>
          <w:rFonts w:hint="eastAsia" w:ascii="黑体" w:hAnsi="黑体" w:eastAsia="黑体"/>
          <w:b w:val="0"/>
          <w:sz w:val="30"/>
          <w:szCs w:val="30"/>
        </w:rPr>
        <w:t>模块描述</w:t>
      </w:r>
      <w:bookmarkEnd w:id="118"/>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审批系统质检组长和质检员对申请件进行质检控制，可以叫停申请件以及查看各环节申请件审批情况。</w:t>
      </w:r>
    </w:p>
    <w:p>
      <w:pPr>
        <w:pStyle w:val="4"/>
        <w:numPr>
          <w:ilvl w:val="0"/>
          <w:numId w:val="39"/>
        </w:numPr>
        <w:ind w:left="420" w:leftChars="0" w:hanging="420" w:firstLineChars="0"/>
        <w:rPr>
          <w:rFonts w:hint="eastAsia" w:ascii="黑体" w:hAnsi="黑体" w:eastAsia="黑体"/>
          <w:b w:val="0"/>
          <w:sz w:val="30"/>
          <w:szCs w:val="30"/>
        </w:rPr>
      </w:pPr>
      <w:bookmarkStart w:id="119" w:name="_Toc14478"/>
      <w:r>
        <w:rPr>
          <w:rFonts w:hint="eastAsia" w:ascii="黑体" w:hAnsi="黑体" w:eastAsia="黑体"/>
          <w:b w:val="0"/>
          <w:sz w:val="30"/>
          <w:szCs w:val="30"/>
        </w:rPr>
        <w:t>模块设计</w:t>
      </w:r>
      <w:bookmarkEnd w:id="119"/>
    </w:p>
    <w:p>
      <w:pPr>
        <w:pStyle w:val="5"/>
        <w:numPr>
          <w:ilvl w:val="0"/>
          <w:numId w:val="40"/>
        </w:numPr>
        <w:ind w:left="420" w:leftChars="0" w:hanging="420" w:firstLineChars="0"/>
      </w:pPr>
      <w:bookmarkStart w:id="120" w:name="_Toc30563"/>
      <w:r>
        <w:rPr>
          <w:rFonts w:hint="eastAsia"/>
        </w:rPr>
        <w:t>功能划分</w:t>
      </w:r>
      <w:bookmarkEnd w:id="120"/>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质检管理优化包含功能如下：</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申请件单条码质检</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质检报表优化</w:t>
      </w:r>
    </w:p>
    <w:p>
      <w:pPr>
        <w:pStyle w:val="5"/>
        <w:numPr>
          <w:ilvl w:val="0"/>
          <w:numId w:val="40"/>
        </w:numPr>
        <w:ind w:left="420" w:leftChars="0" w:hanging="420" w:firstLineChars="0"/>
        <w:rPr>
          <w:rFonts w:hint="eastAsia"/>
        </w:rPr>
      </w:pPr>
      <w:bookmarkStart w:id="121" w:name="_Toc16089"/>
      <w:r>
        <w:rPr>
          <w:rFonts w:hint="eastAsia"/>
        </w:rPr>
        <w:t>结构设计</w:t>
      </w:r>
      <w:bookmarkEnd w:id="121"/>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40"/>
        </w:numPr>
        <w:ind w:left="420" w:leftChars="0" w:hanging="420" w:firstLineChars="0"/>
        <w:rPr>
          <w:rFonts w:hint="eastAsia"/>
        </w:rPr>
      </w:pPr>
      <w:bookmarkStart w:id="122" w:name="_Toc8774"/>
      <w:r>
        <w:rPr>
          <w:rFonts w:hint="eastAsia"/>
        </w:rPr>
        <w:t>功能概述</w:t>
      </w:r>
      <w:bookmarkEnd w:id="122"/>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申请件单条码质检</w:t>
      </w:r>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eastAsia="zh-CN"/>
        </w:rPr>
        <w:t>主要针对易达金申请件进行控制，易达金配发标准卡不生成质检结果。</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质检报表优化</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主要对质检报表被检查人以及岗位进行明确。</w:t>
      </w:r>
    </w:p>
    <w:p>
      <w:pPr>
        <w:pStyle w:val="4"/>
        <w:numPr>
          <w:ilvl w:val="0"/>
          <w:numId w:val="39"/>
        </w:numPr>
        <w:ind w:left="420" w:leftChars="0" w:hanging="420" w:firstLineChars="0"/>
        <w:rPr>
          <w:rFonts w:hint="eastAsia" w:ascii="黑体" w:hAnsi="黑体" w:eastAsia="黑体"/>
          <w:b w:val="0"/>
          <w:sz w:val="30"/>
          <w:szCs w:val="30"/>
        </w:rPr>
      </w:pPr>
      <w:bookmarkStart w:id="123" w:name="_Toc14721"/>
      <w:r>
        <w:rPr>
          <w:rFonts w:hint="eastAsia" w:ascii="黑体" w:hAnsi="黑体" w:eastAsia="黑体"/>
          <w:b w:val="0"/>
          <w:sz w:val="30"/>
          <w:szCs w:val="30"/>
        </w:rPr>
        <w:t>模块接口</w:t>
      </w:r>
      <w:bookmarkEnd w:id="123"/>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124" w:name="_Toc8825"/>
      <w:r>
        <w:rPr>
          <w:rFonts w:hint="eastAsia" w:ascii="黑体" w:hAnsi="黑体" w:eastAsia="黑体"/>
          <w:b w:val="0"/>
        </w:rPr>
        <w:t>用户管理优化</w:t>
      </w:r>
      <w:bookmarkEnd w:id="124"/>
    </w:p>
    <w:p>
      <w:pPr>
        <w:pStyle w:val="4"/>
        <w:numPr>
          <w:ilvl w:val="0"/>
          <w:numId w:val="41"/>
        </w:numPr>
        <w:ind w:left="420" w:leftChars="0" w:hanging="420" w:firstLineChars="0"/>
        <w:rPr>
          <w:rFonts w:ascii="黑体" w:hAnsi="黑体" w:eastAsia="黑体"/>
          <w:b w:val="0"/>
          <w:sz w:val="30"/>
          <w:szCs w:val="30"/>
        </w:rPr>
      </w:pPr>
      <w:bookmarkStart w:id="125" w:name="_Toc16909"/>
      <w:r>
        <w:rPr>
          <w:rFonts w:hint="eastAsia" w:ascii="黑体" w:hAnsi="黑体" w:eastAsia="黑体"/>
          <w:b w:val="0"/>
          <w:sz w:val="30"/>
          <w:szCs w:val="30"/>
        </w:rPr>
        <w:t>模块描述</w:t>
      </w:r>
      <w:bookmarkEnd w:id="125"/>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val="en-US" w:eastAsia="zh-CN"/>
        </w:rPr>
        <w:t>针对现有审批系统用户管理模块进行完善性、安全性优化。</w:t>
      </w:r>
    </w:p>
    <w:p>
      <w:pPr>
        <w:pStyle w:val="4"/>
        <w:numPr>
          <w:ilvl w:val="0"/>
          <w:numId w:val="41"/>
        </w:numPr>
        <w:ind w:left="420" w:leftChars="0" w:hanging="420" w:firstLineChars="0"/>
        <w:rPr>
          <w:rFonts w:hint="eastAsia" w:ascii="黑体" w:hAnsi="黑体" w:eastAsia="黑体"/>
          <w:b w:val="0"/>
          <w:sz w:val="30"/>
          <w:szCs w:val="30"/>
        </w:rPr>
      </w:pPr>
      <w:bookmarkStart w:id="126" w:name="_Toc24718"/>
      <w:r>
        <w:rPr>
          <w:rFonts w:hint="eastAsia" w:ascii="黑体" w:hAnsi="黑体" w:eastAsia="黑体"/>
          <w:b w:val="0"/>
          <w:sz w:val="30"/>
          <w:szCs w:val="30"/>
        </w:rPr>
        <w:t>模块设计</w:t>
      </w:r>
      <w:bookmarkEnd w:id="126"/>
    </w:p>
    <w:p>
      <w:pPr>
        <w:pStyle w:val="5"/>
        <w:numPr>
          <w:ilvl w:val="0"/>
          <w:numId w:val="42"/>
        </w:numPr>
        <w:ind w:left="420" w:leftChars="0" w:hanging="420" w:firstLineChars="0"/>
      </w:pPr>
      <w:bookmarkStart w:id="127" w:name="_Toc10050"/>
      <w:r>
        <w:rPr>
          <w:rFonts w:hint="eastAsia"/>
        </w:rPr>
        <w:t>功能划分</w:t>
      </w:r>
      <w:bookmarkEnd w:id="127"/>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用户管理优化包含功能如下：</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创建用户增加证件号码功能</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用户权限有效期设置功能</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强制用户下线</w:t>
      </w:r>
    </w:p>
    <w:p>
      <w:pPr>
        <w:pStyle w:val="5"/>
        <w:numPr>
          <w:ilvl w:val="0"/>
          <w:numId w:val="42"/>
        </w:numPr>
        <w:ind w:left="420" w:leftChars="0" w:hanging="420" w:firstLineChars="0"/>
        <w:rPr>
          <w:rFonts w:hint="eastAsia"/>
        </w:rPr>
      </w:pPr>
      <w:bookmarkStart w:id="128" w:name="_Toc24239"/>
      <w:r>
        <w:rPr>
          <w:rFonts w:hint="eastAsia"/>
        </w:rPr>
        <w:t>结构设计</w:t>
      </w:r>
      <w:bookmarkEnd w:id="128"/>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42"/>
        </w:numPr>
        <w:ind w:left="420" w:leftChars="0" w:hanging="420" w:firstLineChars="0"/>
        <w:rPr>
          <w:rFonts w:hint="eastAsia"/>
        </w:rPr>
      </w:pPr>
      <w:bookmarkStart w:id="129" w:name="_Toc32565"/>
      <w:r>
        <w:rPr>
          <w:rFonts w:hint="eastAsia"/>
        </w:rPr>
        <w:t>功能概述</w:t>
      </w:r>
      <w:bookmarkEnd w:id="129"/>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创建用户增加证件号码功能</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主要对用户新增或修改时增加证件号码校验功能。</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用户权限有效期设置功能</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增加用户权限有效期校验及提示功能。</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强制用户下线</w:t>
      </w:r>
    </w:p>
    <w:p>
      <w:pPr>
        <w:spacing w:beforeLines="50" w:afterLines="50" w:line="480" w:lineRule="exact"/>
        <w:ind w:firstLine="480" w:firstLineChars="200"/>
        <w:jc w:val="both"/>
        <w:rPr>
          <w:rFonts w:ascii="Times New Roman" w:hAnsi="Times New Roman" w:cs="Times New Roman"/>
          <w:sz w:val="24"/>
          <w:szCs w:val="24"/>
        </w:rPr>
      </w:pPr>
      <w:r>
        <w:rPr>
          <w:rFonts w:hint="eastAsia" w:ascii="Times New Roman" w:cs="Times New Roman"/>
          <w:sz w:val="24"/>
          <w:szCs w:val="24"/>
          <w:lang w:eastAsia="zh-CN"/>
        </w:rPr>
        <w:t>主要针对操作员登录系统后长时间未进行业务操作强制用户下线处理，并给出相应提示信息。</w:t>
      </w:r>
    </w:p>
    <w:p>
      <w:pPr>
        <w:pStyle w:val="4"/>
        <w:numPr>
          <w:ilvl w:val="0"/>
          <w:numId w:val="41"/>
        </w:numPr>
        <w:ind w:left="420" w:leftChars="0" w:hanging="420" w:firstLineChars="0"/>
        <w:rPr>
          <w:rFonts w:hint="eastAsia" w:ascii="黑体" w:hAnsi="黑体" w:eastAsia="黑体"/>
          <w:b w:val="0"/>
          <w:sz w:val="30"/>
          <w:szCs w:val="30"/>
        </w:rPr>
      </w:pPr>
      <w:bookmarkStart w:id="130" w:name="_Toc19692"/>
      <w:r>
        <w:rPr>
          <w:rFonts w:hint="eastAsia" w:ascii="黑体" w:hAnsi="黑体" w:eastAsia="黑体"/>
          <w:b w:val="0"/>
          <w:sz w:val="30"/>
          <w:szCs w:val="30"/>
        </w:rPr>
        <w:t>模块接口</w:t>
      </w:r>
      <w:bookmarkEnd w:id="130"/>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131" w:name="_Toc2782"/>
      <w:r>
        <w:rPr>
          <w:rFonts w:hint="eastAsia" w:ascii="黑体" w:hAnsi="黑体" w:eastAsia="黑体"/>
          <w:b w:val="0"/>
        </w:rPr>
        <w:t>参数管理优化</w:t>
      </w:r>
      <w:bookmarkEnd w:id="131"/>
    </w:p>
    <w:p>
      <w:pPr>
        <w:pStyle w:val="4"/>
        <w:numPr>
          <w:ilvl w:val="0"/>
          <w:numId w:val="43"/>
        </w:numPr>
        <w:ind w:left="420" w:leftChars="0" w:hanging="420" w:firstLineChars="0"/>
        <w:rPr>
          <w:rFonts w:ascii="黑体" w:hAnsi="黑体" w:eastAsia="黑体"/>
          <w:b w:val="0"/>
          <w:sz w:val="30"/>
          <w:szCs w:val="30"/>
        </w:rPr>
      </w:pPr>
      <w:bookmarkStart w:id="132" w:name="_Toc31989"/>
      <w:r>
        <w:rPr>
          <w:rFonts w:hint="eastAsia" w:ascii="黑体" w:hAnsi="黑体" w:eastAsia="黑体"/>
          <w:b w:val="0"/>
          <w:sz w:val="30"/>
          <w:szCs w:val="30"/>
        </w:rPr>
        <w:t>模块描述</w:t>
      </w:r>
      <w:bookmarkEnd w:id="132"/>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针对审批系统参数配置进行相关优化操作。</w:t>
      </w:r>
    </w:p>
    <w:p>
      <w:pPr>
        <w:pStyle w:val="4"/>
        <w:numPr>
          <w:ilvl w:val="0"/>
          <w:numId w:val="43"/>
        </w:numPr>
        <w:ind w:left="420" w:leftChars="0" w:hanging="420" w:firstLineChars="0"/>
        <w:rPr>
          <w:rFonts w:hint="eastAsia" w:ascii="黑体" w:hAnsi="黑体" w:eastAsia="黑体"/>
          <w:b w:val="0"/>
          <w:sz w:val="30"/>
          <w:szCs w:val="30"/>
        </w:rPr>
      </w:pPr>
      <w:bookmarkStart w:id="133" w:name="_Toc32604"/>
      <w:r>
        <w:rPr>
          <w:rFonts w:hint="eastAsia" w:ascii="黑体" w:hAnsi="黑体" w:eastAsia="黑体"/>
          <w:b w:val="0"/>
          <w:sz w:val="30"/>
          <w:szCs w:val="30"/>
        </w:rPr>
        <w:t>模块设计</w:t>
      </w:r>
      <w:bookmarkEnd w:id="133"/>
    </w:p>
    <w:p>
      <w:pPr>
        <w:pStyle w:val="5"/>
        <w:numPr>
          <w:ilvl w:val="0"/>
          <w:numId w:val="44"/>
        </w:numPr>
        <w:ind w:left="420" w:leftChars="0" w:hanging="420" w:firstLineChars="0"/>
      </w:pPr>
      <w:bookmarkStart w:id="134" w:name="_Toc6357"/>
      <w:r>
        <w:rPr>
          <w:rFonts w:hint="eastAsia"/>
        </w:rPr>
        <w:t>功能划分</w:t>
      </w:r>
      <w:bookmarkEnd w:id="134"/>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参数管理优化包含功能如下：</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简项公安配置优化</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邮编区号维护功能</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网申合作商户维护功能</w:t>
      </w:r>
    </w:p>
    <w:p>
      <w:pPr>
        <w:pStyle w:val="5"/>
        <w:numPr>
          <w:ilvl w:val="0"/>
          <w:numId w:val="44"/>
        </w:numPr>
        <w:ind w:left="420" w:leftChars="0" w:hanging="420" w:firstLineChars="0"/>
        <w:rPr>
          <w:rFonts w:hint="eastAsia"/>
        </w:rPr>
      </w:pPr>
      <w:bookmarkStart w:id="135" w:name="_Toc10829"/>
      <w:r>
        <w:rPr>
          <w:rFonts w:hint="eastAsia"/>
        </w:rPr>
        <w:t>结构设计</w:t>
      </w:r>
      <w:bookmarkEnd w:id="135"/>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44"/>
        </w:numPr>
        <w:ind w:left="420" w:leftChars="0" w:hanging="420" w:firstLineChars="0"/>
        <w:rPr>
          <w:rFonts w:hint="eastAsia"/>
        </w:rPr>
      </w:pPr>
      <w:bookmarkStart w:id="136" w:name="_Toc23661"/>
      <w:r>
        <w:rPr>
          <w:rFonts w:hint="eastAsia"/>
        </w:rPr>
        <w:t>功能概述</w:t>
      </w:r>
      <w:bookmarkEnd w:id="136"/>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简项公安配置优化</w:t>
      </w:r>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eastAsia="zh-CN"/>
        </w:rPr>
        <w:t>主要对简项公安批量导入和批量删除操作进行优化修改。</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邮编区号维护功能</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主要对邮编区号批量导入、批量删除、邮编区号精确重复校验、邮编区号维护参数表增加“省份”字段进行优化修改。</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网申合作商户维护功能</w:t>
      </w:r>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eastAsia="zh-CN"/>
        </w:rPr>
        <w:t>主要对网申合作商户维护、新审核系统商户匹配进行优化修改。</w:t>
      </w:r>
    </w:p>
    <w:p>
      <w:pPr>
        <w:pStyle w:val="4"/>
        <w:numPr>
          <w:ilvl w:val="0"/>
          <w:numId w:val="43"/>
        </w:numPr>
        <w:ind w:left="420" w:leftChars="0" w:hanging="420" w:firstLineChars="0"/>
        <w:rPr>
          <w:rFonts w:hint="eastAsia" w:ascii="黑体" w:hAnsi="黑体" w:eastAsia="黑体"/>
          <w:b w:val="0"/>
          <w:sz w:val="30"/>
          <w:szCs w:val="30"/>
        </w:rPr>
      </w:pPr>
      <w:bookmarkStart w:id="137" w:name="_Toc20962"/>
      <w:r>
        <w:rPr>
          <w:rFonts w:hint="eastAsia" w:ascii="黑体" w:hAnsi="黑体" w:eastAsia="黑体"/>
          <w:b w:val="0"/>
          <w:sz w:val="30"/>
          <w:szCs w:val="30"/>
        </w:rPr>
        <w:t>模块接口</w:t>
      </w:r>
      <w:bookmarkEnd w:id="137"/>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138" w:name="_Toc20404"/>
      <w:r>
        <w:rPr>
          <w:rFonts w:hint="eastAsia" w:ascii="黑体" w:hAnsi="黑体" w:eastAsia="黑体"/>
          <w:b w:val="0"/>
        </w:rPr>
        <w:t>SAS抽取优化</w:t>
      </w:r>
      <w:bookmarkEnd w:id="138"/>
    </w:p>
    <w:p>
      <w:pPr>
        <w:pStyle w:val="4"/>
        <w:numPr>
          <w:ilvl w:val="0"/>
          <w:numId w:val="45"/>
        </w:numPr>
        <w:ind w:left="420" w:leftChars="0" w:hanging="420" w:firstLineChars="0"/>
        <w:rPr>
          <w:rFonts w:ascii="黑体" w:hAnsi="黑体" w:eastAsia="黑体"/>
          <w:b w:val="0"/>
          <w:sz w:val="30"/>
          <w:szCs w:val="30"/>
        </w:rPr>
      </w:pPr>
      <w:bookmarkStart w:id="139" w:name="_Toc30362"/>
      <w:r>
        <w:rPr>
          <w:rFonts w:hint="eastAsia" w:ascii="黑体" w:hAnsi="黑体" w:eastAsia="黑体"/>
          <w:b w:val="0"/>
          <w:sz w:val="30"/>
          <w:szCs w:val="30"/>
        </w:rPr>
        <w:t>模块描述</w:t>
      </w:r>
      <w:bookmarkEnd w:id="139"/>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eastAsia="zh-CN"/>
        </w:rPr>
        <w:t>审批系统审批过程化数据、审批结果数据、第三方征信信息数据、决策欺诈数据等入</w:t>
      </w:r>
      <w:r>
        <w:rPr>
          <w:rFonts w:hint="eastAsia" w:ascii="Times New Roman" w:cs="Times New Roman"/>
          <w:sz w:val="24"/>
          <w:szCs w:val="24"/>
          <w:lang w:val="en-US" w:eastAsia="zh-CN"/>
        </w:rPr>
        <w:t>SAS系统进行数据分析。</w:t>
      </w:r>
    </w:p>
    <w:p>
      <w:pPr>
        <w:pStyle w:val="4"/>
        <w:numPr>
          <w:ilvl w:val="0"/>
          <w:numId w:val="45"/>
        </w:numPr>
        <w:ind w:left="420" w:leftChars="0" w:hanging="420" w:firstLineChars="0"/>
        <w:rPr>
          <w:rFonts w:hint="eastAsia" w:ascii="黑体" w:hAnsi="黑体" w:eastAsia="黑体"/>
          <w:b w:val="0"/>
          <w:sz w:val="30"/>
          <w:szCs w:val="30"/>
        </w:rPr>
      </w:pPr>
      <w:bookmarkStart w:id="140" w:name="_Toc12298"/>
      <w:r>
        <w:rPr>
          <w:rFonts w:hint="eastAsia" w:ascii="黑体" w:hAnsi="黑体" w:eastAsia="黑体"/>
          <w:b w:val="0"/>
          <w:sz w:val="30"/>
          <w:szCs w:val="30"/>
        </w:rPr>
        <w:t>模块设计</w:t>
      </w:r>
      <w:bookmarkEnd w:id="140"/>
    </w:p>
    <w:p>
      <w:pPr>
        <w:pStyle w:val="5"/>
        <w:numPr>
          <w:ilvl w:val="0"/>
          <w:numId w:val="46"/>
        </w:numPr>
        <w:ind w:left="420" w:leftChars="0" w:hanging="420" w:firstLineChars="0"/>
      </w:pPr>
      <w:bookmarkStart w:id="141" w:name="_Toc3013"/>
      <w:r>
        <w:rPr>
          <w:rFonts w:hint="eastAsia"/>
        </w:rPr>
        <w:t>功能划分</w:t>
      </w:r>
      <w:bookmarkEnd w:id="141"/>
      <w:r>
        <w:rPr>
          <w:rFonts w:hint="eastAsia"/>
        </w:rPr>
        <w:tab/>
      </w:r>
    </w:p>
    <w:p>
      <w:p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SAS数据抽取优化包含功能如下：</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现有表抽取优化</w:t>
      </w:r>
    </w:p>
    <w:p>
      <w:pPr>
        <w:pStyle w:val="27"/>
        <w:numPr>
          <w:ilvl w:val="0"/>
          <w:numId w:val="9"/>
        </w:numPr>
        <w:spacing w:line="480" w:lineRule="exact"/>
        <w:ind w:left="902" w:firstLineChars="0"/>
        <w:rPr>
          <w:rFonts w:hint="default" w:ascii="Times New Roman" w:cs="Times New Roman"/>
          <w:sz w:val="24"/>
          <w:szCs w:val="24"/>
          <w:lang w:val="en-US" w:eastAsia="zh-CN"/>
        </w:rPr>
      </w:pPr>
      <w:r>
        <w:rPr>
          <w:rFonts w:hint="eastAsia" w:ascii="Times New Roman" w:cs="Times New Roman"/>
          <w:sz w:val="24"/>
          <w:szCs w:val="24"/>
          <w:lang w:eastAsia="zh-CN"/>
        </w:rPr>
        <w:t>新增表抽取</w:t>
      </w:r>
    </w:p>
    <w:p>
      <w:pPr>
        <w:pStyle w:val="5"/>
        <w:numPr>
          <w:ilvl w:val="0"/>
          <w:numId w:val="46"/>
        </w:numPr>
        <w:ind w:left="420" w:leftChars="0" w:hanging="420" w:firstLineChars="0"/>
        <w:rPr>
          <w:rFonts w:hint="eastAsia"/>
        </w:rPr>
      </w:pPr>
      <w:bookmarkStart w:id="142" w:name="_Toc26916"/>
      <w:r>
        <w:rPr>
          <w:rFonts w:hint="eastAsia"/>
        </w:rPr>
        <w:t>结构设计</w:t>
      </w:r>
      <w:bookmarkEnd w:id="142"/>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46"/>
        </w:numPr>
        <w:ind w:left="420" w:leftChars="0" w:hanging="420" w:firstLineChars="0"/>
        <w:rPr>
          <w:rFonts w:hint="eastAsia"/>
        </w:rPr>
      </w:pPr>
      <w:bookmarkStart w:id="143" w:name="_Toc9540"/>
      <w:r>
        <w:rPr>
          <w:rFonts w:hint="eastAsia"/>
        </w:rPr>
        <w:t>功能概述</w:t>
      </w:r>
      <w:bookmarkEnd w:id="143"/>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现有表抽取优化</w:t>
      </w:r>
    </w:p>
    <w:p>
      <w:pPr>
        <w:spacing w:beforeLines="50" w:afterLines="50" w:line="480" w:lineRule="exact"/>
        <w:ind w:firstLine="480" w:firstLineChars="200"/>
        <w:jc w:val="both"/>
        <w:rPr>
          <w:rFonts w:hint="eastAsia" w:ascii="Times New Roman" w:cs="Times New Roman"/>
          <w:sz w:val="24"/>
          <w:szCs w:val="24"/>
          <w:lang w:val="en-US" w:eastAsia="zh-CN"/>
        </w:rPr>
      </w:pPr>
      <w:r>
        <w:rPr>
          <w:rFonts w:hint="eastAsia" w:ascii="Times New Roman" w:cs="Times New Roman"/>
          <w:sz w:val="24"/>
          <w:szCs w:val="24"/>
          <w:lang w:eastAsia="zh-CN"/>
        </w:rPr>
        <w:t>主要对DDS_OPAS_APP_LIFE_CICL、DDS_OPAS_REVIENTR_COMPR_INFO、DDS_OPAS_BIZ_APPRV_HIS、DDS_OPAS_FICO_SD_BLAZE、DDS_OPAS_FICO_YDJ_BLAZE、DDS_OPAS_TELCHECK_RST、DDS_OPAS_BIZ_APPRV、DDS_OPAS_BIZ_APPRV_HIS、DDS_OPAS_YDJ_SYSRST_INFO、DDS_OPAS_YDJ_SYSRST_INFO、DDS_OPAS_SUBMTFRD_INFO进行抽取优化修改。</w:t>
      </w:r>
    </w:p>
    <w:p>
      <w:pPr>
        <w:pStyle w:val="27"/>
        <w:numPr>
          <w:ilvl w:val="0"/>
          <w:numId w:val="10"/>
        </w:numPr>
        <w:spacing w:beforeLines="50" w:afterLines="50" w:line="480" w:lineRule="exact"/>
        <w:ind w:left="0" w:firstLine="480"/>
        <w:rPr>
          <w:rFonts w:hint="default" w:ascii="黑体" w:hAnsi="黑体" w:eastAsia="黑体"/>
          <w:sz w:val="24"/>
          <w:szCs w:val="24"/>
          <w:lang w:val="en-US" w:eastAsia="zh-CN"/>
        </w:rPr>
      </w:pPr>
      <w:r>
        <w:rPr>
          <w:rFonts w:hint="eastAsia" w:ascii="黑体" w:hAnsi="黑体" w:eastAsia="黑体"/>
          <w:sz w:val="24"/>
          <w:szCs w:val="24"/>
          <w:lang w:eastAsia="zh-CN"/>
        </w:rPr>
        <w:t>新增表抽取</w:t>
      </w:r>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eastAsia="zh-CN"/>
        </w:rPr>
        <w:t>新增“分件表”入SAS库</w:t>
      </w:r>
    </w:p>
    <w:p>
      <w:pPr>
        <w:pStyle w:val="4"/>
        <w:numPr>
          <w:ilvl w:val="0"/>
          <w:numId w:val="45"/>
        </w:numPr>
        <w:ind w:left="420" w:leftChars="0" w:hanging="420" w:firstLineChars="0"/>
        <w:rPr>
          <w:rFonts w:hint="eastAsia" w:ascii="黑体" w:hAnsi="黑体" w:eastAsia="黑体"/>
          <w:b w:val="0"/>
          <w:sz w:val="30"/>
          <w:szCs w:val="30"/>
        </w:rPr>
      </w:pPr>
      <w:bookmarkStart w:id="144" w:name="_Toc16988"/>
      <w:r>
        <w:rPr>
          <w:rFonts w:hint="eastAsia" w:ascii="黑体" w:hAnsi="黑体" w:eastAsia="黑体"/>
          <w:b w:val="0"/>
          <w:sz w:val="30"/>
          <w:szCs w:val="30"/>
        </w:rPr>
        <w:t>模块接口</w:t>
      </w:r>
      <w:bookmarkEnd w:id="144"/>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145" w:name="_Toc19486"/>
      <w:r>
        <w:rPr>
          <w:rFonts w:hint="eastAsia" w:ascii="黑体" w:hAnsi="黑体" w:eastAsia="黑体"/>
          <w:b w:val="0"/>
        </w:rPr>
        <w:t>系统样式优化</w:t>
      </w:r>
      <w:bookmarkEnd w:id="145"/>
    </w:p>
    <w:p>
      <w:pPr>
        <w:pStyle w:val="4"/>
        <w:numPr>
          <w:ilvl w:val="0"/>
          <w:numId w:val="47"/>
        </w:numPr>
        <w:ind w:left="420" w:leftChars="0" w:hanging="420" w:firstLineChars="0"/>
        <w:rPr>
          <w:rFonts w:ascii="黑体" w:hAnsi="黑体" w:eastAsia="黑体"/>
          <w:b w:val="0"/>
          <w:sz w:val="30"/>
          <w:szCs w:val="30"/>
        </w:rPr>
      </w:pPr>
      <w:bookmarkStart w:id="146" w:name="_Toc19299"/>
      <w:r>
        <w:rPr>
          <w:rFonts w:hint="eastAsia" w:ascii="黑体" w:hAnsi="黑体" w:eastAsia="黑体"/>
          <w:b w:val="0"/>
          <w:sz w:val="30"/>
          <w:szCs w:val="30"/>
        </w:rPr>
        <w:t>模块描述</w:t>
      </w:r>
      <w:bookmarkEnd w:id="146"/>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eastAsia="zh-CN"/>
        </w:rPr>
        <w:t>针对审批系统现有菜单顺序进行优化调整。</w:t>
      </w:r>
    </w:p>
    <w:p>
      <w:pPr>
        <w:pStyle w:val="4"/>
        <w:numPr>
          <w:ilvl w:val="0"/>
          <w:numId w:val="47"/>
        </w:numPr>
        <w:ind w:left="420" w:leftChars="0" w:hanging="420" w:firstLineChars="0"/>
        <w:rPr>
          <w:rFonts w:hint="eastAsia" w:ascii="黑体" w:hAnsi="黑体" w:eastAsia="黑体"/>
          <w:b w:val="0"/>
          <w:sz w:val="30"/>
          <w:szCs w:val="30"/>
        </w:rPr>
      </w:pPr>
      <w:bookmarkStart w:id="147" w:name="_Toc30947"/>
      <w:r>
        <w:rPr>
          <w:rFonts w:hint="eastAsia" w:ascii="黑体" w:hAnsi="黑体" w:eastAsia="黑体"/>
          <w:b w:val="0"/>
          <w:sz w:val="30"/>
          <w:szCs w:val="30"/>
        </w:rPr>
        <w:t>模块设计</w:t>
      </w:r>
      <w:bookmarkEnd w:id="147"/>
    </w:p>
    <w:p>
      <w:pPr>
        <w:pStyle w:val="5"/>
        <w:numPr>
          <w:ilvl w:val="0"/>
          <w:numId w:val="48"/>
        </w:numPr>
        <w:ind w:left="420" w:leftChars="0" w:hanging="420" w:firstLineChars="0"/>
      </w:pPr>
      <w:bookmarkStart w:id="148" w:name="_Toc11178"/>
      <w:r>
        <w:rPr>
          <w:rFonts w:hint="eastAsia"/>
        </w:rPr>
        <w:t>功能划分</w:t>
      </w:r>
      <w:bookmarkEnd w:id="148"/>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系统样式优化包含功能如下：</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人工环节菜单项顺序调整优化</w:t>
      </w:r>
    </w:p>
    <w:p>
      <w:pPr>
        <w:pStyle w:val="5"/>
        <w:numPr>
          <w:ilvl w:val="0"/>
          <w:numId w:val="48"/>
        </w:numPr>
        <w:ind w:left="420" w:leftChars="0" w:hanging="420" w:firstLineChars="0"/>
        <w:rPr>
          <w:rFonts w:hint="eastAsia"/>
        </w:rPr>
      </w:pPr>
      <w:bookmarkStart w:id="149" w:name="_Toc27119"/>
      <w:r>
        <w:rPr>
          <w:rFonts w:hint="eastAsia"/>
        </w:rPr>
        <w:t>结构设计</w:t>
      </w:r>
      <w:bookmarkEnd w:id="149"/>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48"/>
        </w:numPr>
        <w:ind w:left="420" w:leftChars="0" w:hanging="420" w:firstLineChars="0"/>
        <w:rPr>
          <w:rFonts w:hint="eastAsia"/>
        </w:rPr>
      </w:pPr>
      <w:bookmarkStart w:id="150" w:name="_Toc20995"/>
      <w:r>
        <w:rPr>
          <w:rFonts w:hint="eastAsia"/>
        </w:rPr>
        <w:t>功能概述</w:t>
      </w:r>
      <w:bookmarkEnd w:id="150"/>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人工环节菜单项顺序调整优化</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主要对征信电核环节菜单、审批授信环节菜单、征审合一环节菜单、易达金分件管理、标准卡分件管理、录入审查环节菜单顺序调整优化。</w:t>
      </w:r>
    </w:p>
    <w:p>
      <w:pPr>
        <w:pStyle w:val="4"/>
        <w:numPr>
          <w:ilvl w:val="0"/>
          <w:numId w:val="47"/>
        </w:numPr>
        <w:ind w:left="420" w:leftChars="0" w:hanging="420" w:firstLineChars="0"/>
        <w:rPr>
          <w:rFonts w:hint="eastAsia" w:ascii="黑体" w:hAnsi="黑体" w:eastAsia="黑体"/>
          <w:b w:val="0"/>
          <w:sz w:val="30"/>
          <w:szCs w:val="30"/>
        </w:rPr>
      </w:pPr>
      <w:bookmarkStart w:id="151" w:name="_Toc32014"/>
      <w:r>
        <w:rPr>
          <w:rFonts w:hint="eastAsia" w:ascii="黑体" w:hAnsi="黑体" w:eastAsia="黑体"/>
          <w:b w:val="0"/>
          <w:sz w:val="30"/>
          <w:szCs w:val="30"/>
        </w:rPr>
        <w:t>模块接口</w:t>
      </w:r>
      <w:bookmarkEnd w:id="151"/>
    </w:p>
    <w:p>
      <w:pPr>
        <w:spacing w:beforeLines="50" w:afterLines="50" w:line="480" w:lineRule="exact"/>
        <w:rPr>
          <w:rStyle w:val="24"/>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152" w:name="_Toc11842"/>
      <w:r>
        <w:rPr>
          <w:rFonts w:hint="eastAsia" w:ascii="黑体" w:hAnsi="黑体" w:eastAsia="黑体"/>
          <w:b w:val="0"/>
        </w:rPr>
        <w:t>业务流程优化</w:t>
      </w:r>
      <w:bookmarkEnd w:id="152"/>
    </w:p>
    <w:p>
      <w:pPr>
        <w:pStyle w:val="4"/>
        <w:numPr>
          <w:ilvl w:val="0"/>
          <w:numId w:val="49"/>
        </w:numPr>
        <w:ind w:left="420" w:leftChars="0" w:hanging="420" w:firstLineChars="0"/>
        <w:rPr>
          <w:rFonts w:ascii="黑体" w:hAnsi="黑体" w:eastAsia="黑体"/>
          <w:b w:val="0"/>
          <w:sz w:val="30"/>
          <w:szCs w:val="30"/>
        </w:rPr>
      </w:pPr>
      <w:bookmarkStart w:id="153" w:name="_Toc12059"/>
      <w:r>
        <w:rPr>
          <w:rFonts w:hint="eastAsia" w:ascii="黑体" w:hAnsi="黑体" w:eastAsia="黑体"/>
          <w:b w:val="0"/>
          <w:sz w:val="30"/>
          <w:szCs w:val="30"/>
        </w:rPr>
        <w:t>模块描述</w:t>
      </w:r>
      <w:bookmarkEnd w:id="153"/>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审批系统针对存量客户再次发起申请流程，查询发卡系统并去重卡种条件。</w:t>
      </w:r>
    </w:p>
    <w:p>
      <w:pPr>
        <w:pStyle w:val="4"/>
        <w:numPr>
          <w:ilvl w:val="0"/>
          <w:numId w:val="49"/>
        </w:numPr>
        <w:ind w:left="420" w:leftChars="0" w:hanging="420" w:firstLineChars="0"/>
        <w:rPr>
          <w:rFonts w:hint="eastAsia" w:ascii="黑体" w:hAnsi="黑体" w:eastAsia="黑体"/>
          <w:b w:val="0"/>
          <w:sz w:val="30"/>
          <w:szCs w:val="30"/>
        </w:rPr>
      </w:pPr>
      <w:bookmarkStart w:id="154" w:name="_Toc11491"/>
      <w:r>
        <w:rPr>
          <w:rFonts w:hint="eastAsia" w:ascii="黑体" w:hAnsi="黑体" w:eastAsia="黑体"/>
          <w:b w:val="0"/>
          <w:sz w:val="30"/>
          <w:szCs w:val="30"/>
        </w:rPr>
        <w:t>模块设计</w:t>
      </w:r>
      <w:bookmarkEnd w:id="154"/>
    </w:p>
    <w:p>
      <w:pPr>
        <w:pStyle w:val="5"/>
        <w:numPr>
          <w:ilvl w:val="0"/>
          <w:numId w:val="50"/>
        </w:numPr>
        <w:ind w:left="420" w:leftChars="0" w:hanging="420" w:firstLineChars="0"/>
      </w:pPr>
      <w:bookmarkStart w:id="155" w:name="_Toc14717"/>
      <w:r>
        <w:rPr>
          <w:rFonts w:hint="eastAsia"/>
        </w:rPr>
        <w:t>功能划分</w:t>
      </w:r>
      <w:bookmarkEnd w:id="155"/>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业务流程优化包含功能如下：</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单申主卡/主附同申</w:t>
      </w:r>
    </w:p>
    <w:p>
      <w:pPr>
        <w:pStyle w:val="27"/>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单申附属卡</w:t>
      </w:r>
    </w:p>
    <w:p>
      <w:pPr>
        <w:pStyle w:val="5"/>
        <w:numPr>
          <w:ilvl w:val="0"/>
          <w:numId w:val="50"/>
        </w:numPr>
        <w:ind w:left="420" w:leftChars="0" w:hanging="420" w:firstLineChars="0"/>
        <w:rPr>
          <w:rFonts w:hint="eastAsia"/>
        </w:rPr>
      </w:pPr>
      <w:bookmarkStart w:id="156" w:name="_Toc11533"/>
      <w:r>
        <w:rPr>
          <w:rFonts w:hint="eastAsia"/>
        </w:rPr>
        <w:t>结构设计</w:t>
      </w:r>
      <w:bookmarkEnd w:id="156"/>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50"/>
        </w:numPr>
        <w:ind w:left="420" w:leftChars="0" w:hanging="420" w:firstLineChars="0"/>
        <w:rPr>
          <w:rFonts w:hint="eastAsia"/>
        </w:rPr>
      </w:pPr>
      <w:bookmarkStart w:id="157" w:name="_Toc17590"/>
      <w:r>
        <w:rPr>
          <w:rFonts w:hint="eastAsia"/>
        </w:rPr>
        <w:t>功能概述</w:t>
      </w:r>
      <w:bookmarkEnd w:id="157"/>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单申主卡/主附同申</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主要对非存量客户判断逻辑和页面反显进行优化。</w:t>
      </w:r>
    </w:p>
    <w:p>
      <w:pPr>
        <w:pStyle w:val="27"/>
        <w:numPr>
          <w:ilvl w:val="0"/>
          <w:numId w:val="10"/>
        </w:numPr>
        <w:spacing w:beforeLines="50" w:afterLines="50" w:line="480" w:lineRule="exact"/>
        <w:ind w:left="0" w:firstLine="480"/>
        <w:rPr>
          <w:rFonts w:hint="eastAsia" w:ascii="黑体" w:hAnsi="黑体" w:eastAsia="黑体"/>
          <w:sz w:val="24"/>
          <w:szCs w:val="24"/>
          <w:lang w:eastAsia="zh-CN"/>
        </w:rPr>
      </w:pPr>
      <w:r>
        <w:rPr>
          <w:rFonts w:hint="eastAsia" w:ascii="黑体" w:hAnsi="黑体" w:eastAsia="黑体"/>
          <w:sz w:val="24"/>
          <w:szCs w:val="24"/>
          <w:lang w:eastAsia="zh-CN"/>
        </w:rPr>
        <w:t>单申附属卡</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cs="Times New Roman"/>
          <w:sz w:val="24"/>
          <w:szCs w:val="24"/>
          <w:lang w:eastAsia="zh-CN"/>
        </w:rPr>
        <w:t>主要对非存量客户判断逻辑和页面反显进行优化。</w:t>
      </w:r>
    </w:p>
    <w:p>
      <w:pPr>
        <w:pStyle w:val="4"/>
        <w:numPr>
          <w:ilvl w:val="0"/>
          <w:numId w:val="49"/>
        </w:numPr>
        <w:ind w:left="420" w:leftChars="0" w:hanging="420" w:firstLineChars="0"/>
        <w:rPr>
          <w:rFonts w:hint="eastAsia" w:ascii="黑体" w:hAnsi="黑体" w:eastAsia="黑体"/>
          <w:b w:val="0"/>
          <w:sz w:val="30"/>
          <w:szCs w:val="30"/>
        </w:rPr>
      </w:pPr>
      <w:bookmarkStart w:id="158" w:name="_Toc11102"/>
      <w:r>
        <w:rPr>
          <w:rFonts w:hint="eastAsia" w:ascii="黑体" w:hAnsi="黑体" w:eastAsia="黑体"/>
          <w:b w:val="0"/>
          <w:sz w:val="30"/>
          <w:szCs w:val="30"/>
        </w:rPr>
        <w:t>模块接口</w:t>
      </w:r>
      <w:bookmarkEnd w:id="158"/>
    </w:p>
    <w:p>
      <w:pPr>
        <w:spacing w:beforeLines="50" w:afterLines="50" w:line="480" w:lineRule="exact"/>
        <w:ind w:firstLine="480"/>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159" w:name="_Toc17982178"/>
      <w:bookmarkStart w:id="160" w:name="_Toc8299"/>
      <w:r>
        <w:rPr>
          <w:rFonts w:hint="eastAsia" w:ascii="黑体" w:hAnsi="黑体" w:eastAsia="黑体"/>
          <w:b w:val="0"/>
        </w:rPr>
        <w:t>系统管理</w:t>
      </w:r>
      <w:bookmarkEnd w:id="159"/>
      <w:bookmarkEnd w:id="160"/>
    </w:p>
    <w:p>
      <w:pPr>
        <w:pStyle w:val="4"/>
        <w:numPr>
          <w:ilvl w:val="0"/>
          <w:numId w:val="51"/>
        </w:numPr>
        <w:ind w:left="420" w:leftChars="0" w:hanging="420" w:firstLineChars="0"/>
        <w:rPr>
          <w:rFonts w:ascii="黑体" w:hAnsi="黑体" w:eastAsia="黑体"/>
          <w:b w:val="0"/>
          <w:sz w:val="30"/>
          <w:szCs w:val="30"/>
        </w:rPr>
      </w:pPr>
      <w:bookmarkStart w:id="161" w:name="_Toc17982179"/>
      <w:bookmarkStart w:id="162" w:name="_Toc13439"/>
      <w:r>
        <w:rPr>
          <w:rFonts w:hint="eastAsia" w:ascii="黑体" w:hAnsi="黑体" w:eastAsia="黑体"/>
          <w:b w:val="0"/>
          <w:sz w:val="30"/>
          <w:szCs w:val="30"/>
        </w:rPr>
        <w:t>模块描述</w:t>
      </w:r>
      <w:bookmarkEnd w:id="161"/>
      <w:bookmarkEnd w:id="162"/>
    </w:p>
    <w:p>
      <w:pPr>
        <w:spacing w:beforeLines="50" w:afterLines="50" w:line="480" w:lineRule="exact"/>
        <w:ind w:firstLine="480" w:firstLineChars="200"/>
        <w:rPr>
          <w:sz w:val="24"/>
          <w:szCs w:val="24"/>
        </w:rPr>
      </w:pPr>
      <w:r>
        <w:rPr>
          <w:rFonts w:hint="eastAsia"/>
          <w:sz w:val="24"/>
          <w:szCs w:val="24"/>
        </w:rPr>
        <w:t>系统管理模块主要是对第三方查询模块系统的基础功能管理，例如对登录系统的用户进行权限管理，对系统登录次数等进行限制，防止非授权用户登录访问系统。</w:t>
      </w:r>
    </w:p>
    <w:p>
      <w:pPr>
        <w:pStyle w:val="4"/>
        <w:numPr>
          <w:ilvl w:val="0"/>
          <w:numId w:val="51"/>
        </w:numPr>
        <w:ind w:left="420" w:leftChars="0" w:hanging="420" w:firstLineChars="0"/>
        <w:rPr>
          <w:rFonts w:hint="eastAsia" w:ascii="黑体" w:hAnsi="黑体" w:eastAsia="黑体"/>
          <w:b w:val="0"/>
          <w:sz w:val="30"/>
          <w:szCs w:val="30"/>
        </w:rPr>
      </w:pPr>
      <w:bookmarkStart w:id="163" w:name="_Toc17982180"/>
      <w:bookmarkStart w:id="164" w:name="_Toc18370"/>
      <w:r>
        <w:rPr>
          <w:rFonts w:hint="eastAsia" w:ascii="黑体" w:hAnsi="黑体" w:eastAsia="黑体"/>
          <w:b w:val="0"/>
          <w:sz w:val="30"/>
          <w:szCs w:val="30"/>
        </w:rPr>
        <w:t>模块设计</w:t>
      </w:r>
      <w:bookmarkEnd w:id="163"/>
      <w:bookmarkEnd w:id="164"/>
    </w:p>
    <w:p>
      <w:pPr>
        <w:pStyle w:val="5"/>
        <w:numPr>
          <w:ilvl w:val="0"/>
          <w:numId w:val="52"/>
        </w:numPr>
        <w:ind w:left="420" w:leftChars="0" w:hanging="420" w:firstLineChars="0"/>
      </w:pPr>
      <w:bookmarkStart w:id="165" w:name="_Toc17982181"/>
      <w:bookmarkStart w:id="166" w:name="_Toc15422"/>
      <w:r>
        <w:rPr>
          <w:rFonts w:hint="eastAsia"/>
        </w:rPr>
        <w:t>功能划分</w:t>
      </w:r>
      <w:bookmarkEnd w:id="165"/>
      <w:bookmarkEnd w:id="166"/>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系统管理模块包含功能如下：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角色管理</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团队管理</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用户管理</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菜单管理</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人行查询例外管理</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人行查询阻断管理</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系统登录限制管理</w:t>
      </w:r>
    </w:p>
    <w:p>
      <w:pPr>
        <w:pStyle w:val="5"/>
        <w:numPr>
          <w:ilvl w:val="0"/>
          <w:numId w:val="52"/>
        </w:numPr>
        <w:ind w:left="420" w:leftChars="0" w:hanging="420" w:firstLineChars="0"/>
        <w:rPr>
          <w:rFonts w:hint="eastAsia"/>
        </w:rPr>
      </w:pPr>
      <w:bookmarkStart w:id="167" w:name="_Toc17982182"/>
      <w:bookmarkStart w:id="168" w:name="_Toc11564"/>
      <w:r>
        <w:rPr>
          <w:rFonts w:hint="eastAsia"/>
        </w:rPr>
        <w:t>结构设计</w:t>
      </w:r>
      <w:bookmarkEnd w:id="167"/>
      <w:bookmarkEnd w:id="168"/>
    </w:p>
    <w:p>
      <w:pPr>
        <w:spacing w:beforeLines="50" w:afterLines="50" w:line="480" w:lineRule="exact"/>
        <w:ind w:firstLine="480" w:firstLineChars="200"/>
        <w:jc w:val="center"/>
        <w:rPr>
          <w:rFonts w:ascii="Times New Roman" w:cs="Times New Roman"/>
          <w:sz w:val="24"/>
          <w:szCs w:val="24"/>
        </w:rPr>
      </w:pPr>
      <w:r>
        <w:rPr>
          <w:rFonts w:ascii="Times New Roman" w:cs="Times New Roman"/>
          <w:sz w:val="24"/>
          <w:szCs w:val="24"/>
        </w:rPr>
        <w:drawing>
          <wp:anchor distT="0" distB="0" distL="114300" distR="114300" simplePos="0" relativeHeight="251659264" behindDoc="0" locked="0" layoutInCell="1" allowOverlap="1">
            <wp:simplePos x="0" y="0"/>
            <wp:positionH relativeFrom="column">
              <wp:align>center</wp:align>
            </wp:positionH>
            <wp:positionV relativeFrom="paragraph">
              <wp:posOffset>3810</wp:posOffset>
            </wp:positionV>
            <wp:extent cx="5598795" cy="899160"/>
            <wp:effectExtent l="0" t="0" r="1905" b="1524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5598795" cy="899160"/>
                    </a:xfrm>
                    <a:prstGeom prst="rect">
                      <a:avLst/>
                    </a:prstGeom>
                    <a:noFill/>
                    <a:ln>
                      <a:noFill/>
                    </a:ln>
                  </pic:spPr>
                </pic:pic>
              </a:graphicData>
            </a:graphic>
          </wp:anchor>
        </w:drawing>
      </w:r>
      <w:r>
        <w:rPr>
          <w:rFonts w:hint="eastAsia" w:ascii="Times New Roman" w:cs="Times New Roman"/>
          <w:sz w:val="24"/>
          <w:szCs w:val="24"/>
        </w:rPr>
        <w:t>系统管理模块结构图</w:t>
      </w:r>
    </w:p>
    <w:p>
      <w:pPr>
        <w:pStyle w:val="5"/>
        <w:numPr>
          <w:ilvl w:val="0"/>
          <w:numId w:val="52"/>
        </w:numPr>
        <w:ind w:left="420" w:leftChars="0" w:hanging="420" w:firstLineChars="0"/>
        <w:rPr>
          <w:rFonts w:hint="eastAsia"/>
        </w:rPr>
      </w:pPr>
      <w:bookmarkStart w:id="169" w:name="_Toc17982183"/>
      <w:bookmarkStart w:id="170" w:name="_Toc9131"/>
      <w:r>
        <w:rPr>
          <w:rFonts w:hint="eastAsia"/>
        </w:rPr>
        <w:t>功能概述</w:t>
      </w:r>
      <w:bookmarkEnd w:id="169"/>
      <w:bookmarkEnd w:id="170"/>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角色管理</w:t>
      </w:r>
    </w:p>
    <w:p>
      <w:pPr>
        <w:spacing w:beforeLines="50" w:afterLines="50" w:line="480" w:lineRule="exact"/>
        <w:ind w:firstLine="480" w:firstLineChars="200"/>
        <w:rPr>
          <w:rFonts w:ascii="宋体" w:hAnsi="宋体"/>
          <w:sz w:val="24"/>
          <w:szCs w:val="24"/>
        </w:rPr>
      </w:pPr>
      <w:r>
        <w:rPr>
          <w:rFonts w:hint="eastAsia" w:ascii="宋体" w:hAnsi="宋体"/>
          <w:sz w:val="24"/>
          <w:szCs w:val="24"/>
        </w:rPr>
        <w:t>主要对系统角色进行管理，包括添加角色、修改角色、删除角色、角色授权。</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团队管理</w:t>
      </w:r>
    </w:p>
    <w:p>
      <w:pPr>
        <w:spacing w:beforeLines="50" w:afterLines="50" w:line="480" w:lineRule="exact"/>
        <w:ind w:firstLine="480" w:firstLineChars="200"/>
        <w:rPr>
          <w:rFonts w:ascii="宋体" w:hAnsi="宋体"/>
          <w:sz w:val="24"/>
          <w:szCs w:val="24"/>
        </w:rPr>
      </w:pPr>
      <w:r>
        <w:rPr>
          <w:rFonts w:hint="eastAsia" w:ascii="宋体" w:hAnsi="宋体"/>
          <w:sz w:val="24"/>
          <w:szCs w:val="24"/>
        </w:rPr>
        <w:t>主要对团队进行管理，包括</w:t>
      </w:r>
      <w:r>
        <w:rPr>
          <w:rFonts w:hint="eastAsia" w:ascii="Times New Roman" w:cs="Times New Roman"/>
          <w:iCs/>
          <w:color w:val="000000"/>
          <w:sz w:val="24"/>
          <w:szCs w:val="24"/>
        </w:rPr>
        <w:t>修改团队、删除团队、添加团队</w:t>
      </w:r>
      <w:r>
        <w:rPr>
          <w:rFonts w:hint="eastAsia" w:ascii="宋体" w:hAnsi="宋体"/>
          <w:sz w:val="24"/>
          <w:szCs w:val="24"/>
        </w:rPr>
        <w:t>。</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用户管理</w:t>
      </w:r>
    </w:p>
    <w:p>
      <w:pPr>
        <w:spacing w:beforeLines="50" w:afterLines="50" w:line="480" w:lineRule="exact"/>
        <w:ind w:firstLine="480" w:firstLineChars="200"/>
        <w:rPr>
          <w:rFonts w:ascii="宋体" w:hAnsi="宋体"/>
          <w:sz w:val="24"/>
          <w:szCs w:val="24"/>
        </w:rPr>
      </w:pPr>
      <w:r>
        <w:rPr>
          <w:rFonts w:hint="eastAsia" w:ascii="Times New Roman" w:cs="Times New Roman"/>
          <w:iCs/>
          <w:color w:val="000000"/>
          <w:sz w:val="24"/>
          <w:szCs w:val="24"/>
        </w:rPr>
        <w:t>主要对用户进行管理，包括添加用户，删除用户，修改用户，用户授权，重置密码。</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菜单管理</w:t>
      </w:r>
    </w:p>
    <w:p>
      <w:pPr>
        <w:spacing w:beforeLines="50" w:afterLines="50" w:line="480" w:lineRule="exact"/>
        <w:ind w:firstLine="480" w:firstLineChars="200"/>
        <w:rPr>
          <w:rFonts w:ascii="宋体" w:hAnsi="宋体"/>
          <w:sz w:val="24"/>
          <w:szCs w:val="24"/>
        </w:rPr>
      </w:pPr>
      <w:r>
        <w:rPr>
          <w:rFonts w:hint="eastAsia" w:ascii="Times New Roman" w:cs="Times New Roman"/>
          <w:iCs/>
          <w:color w:val="000000"/>
          <w:sz w:val="24"/>
          <w:szCs w:val="24"/>
        </w:rPr>
        <w:t>主要对系统菜单进行管理，包括添加菜单，修改菜单。</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人行查询例外管理</w:t>
      </w:r>
    </w:p>
    <w:p>
      <w:pPr>
        <w:spacing w:beforeLines="50" w:afterLines="50" w:line="480" w:lineRule="exact"/>
        <w:ind w:firstLine="480" w:firstLineChars="200"/>
        <w:rPr>
          <w:rFonts w:ascii="Times New Roman" w:cs="Times New Roman"/>
          <w:iCs/>
          <w:color w:val="000000"/>
          <w:sz w:val="24"/>
          <w:szCs w:val="24"/>
        </w:rPr>
      </w:pPr>
      <w:r>
        <w:rPr>
          <w:rFonts w:hint="eastAsia" w:ascii="Times New Roman" w:cs="Times New Roman"/>
          <w:iCs/>
          <w:color w:val="000000"/>
          <w:sz w:val="24"/>
          <w:szCs w:val="24"/>
        </w:rPr>
        <w:t>主要对人行查询排除列表进行管理，包括添加例外，删除例外。</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人行查询阻断管理</w:t>
      </w:r>
    </w:p>
    <w:p>
      <w:pPr>
        <w:spacing w:beforeLines="50" w:afterLines="50" w:line="480" w:lineRule="exact"/>
        <w:ind w:firstLine="480" w:firstLineChars="200"/>
        <w:rPr>
          <w:rFonts w:ascii="Times New Roman" w:cs="Times New Roman"/>
          <w:iCs/>
          <w:color w:val="000000"/>
          <w:sz w:val="24"/>
          <w:szCs w:val="24"/>
        </w:rPr>
      </w:pPr>
      <w:r>
        <w:rPr>
          <w:rFonts w:hint="eastAsia" w:ascii="Times New Roman" w:cs="Times New Roman"/>
          <w:iCs/>
          <w:color w:val="000000"/>
          <w:sz w:val="24"/>
          <w:szCs w:val="24"/>
        </w:rPr>
        <w:t>主要对人行查询阻断进行设置，包括人行单条实时查询阻断设置，人行单条实时查找阻断设置，相同证件号码24小时查询阻断设置，相同证件号码24小时查找阻断设置。</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系统登录限制管理</w:t>
      </w:r>
    </w:p>
    <w:p>
      <w:pPr>
        <w:spacing w:beforeLines="50" w:afterLines="50" w:line="480" w:lineRule="exact"/>
        <w:ind w:firstLine="480" w:firstLineChars="200"/>
        <w:rPr>
          <w:rFonts w:ascii="宋体" w:hAnsi="宋体"/>
          <w:sz w:val="24"/>
          <w:szCs w:val="24"/>
        </w:rPr>
      </w:pPr>
      <w:r>
        <w:rPr>
          <w:rFonts w:hint="eastAsia" w:ascii="宋体" w:hAnsi="宋体"/>
          <w:sz w:val="24"/>
          <w:szCs w:val="24"/>
        </w:rPr>
        <w:t>主要对系统登录限制管理，包括用户登录限制设置。</w:t>
      </w:r>
    </w:p>
    <w:p>
      <w:pPr>
        <w:pStyle w:val="4"/>
        <w:numPr>
          <w:ilvl w:val="0"/>
          <w:numId w:val="51"/>
        </w:numPr>
        <w:ind w:left="420" w:leftChars="0" w:hanging="420" w:firstLineChars="0"/>
        <w:rPr>
          <w:rFonts w:hint="eastAsia" w:ascii="黑体" w:hAnsi="黑体" w:eastAsia="黑体"/>
          <w:b w:val="0"/>
          <w:sz w:val="30"/>
          <w:szCs w:val="30"/>
        </w:rPr>
      </w:pPr>
      <w:bookmarkStart w:id="171" w:name="_Toc17982184"/>
      <w:bookmarkStart w:id="172" w:name="_Toc1796"/>
      <w:r>
        <w:rPr>
          <w:rFonts w:hint="eastAsia" w:ascii="黑体" w:hAnsi="黑体" w:eastAsia="黑体"/>
          <w:b w:val="0"/>
          <w:sz w:val="30"/>
          <w:szCs w:val="30"/>
        </w:rPr>
        <w:t>模块接口</w:t>
      </w:r>
      <w:bookmarkEnd w:id="171"/>
      <w:bookmarkEnd w:id="172"/>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173" w:name="_Toc17982185"/>
      <w:bookmarkStart w:id="174" w:name="_Toc24682"/>
      <w:r>
        <w:rPr>
          <w:rFonts w:hint="eastAsia" w:ascii="黑体" w:hAnsi="黑体" w:eastAsia="黑体"/>
          <w:b w:val="0"/>
        </w:rPr>
        <w:t>日志管理</w:t>
      </w:r>
      <w:bookmarkEnd w:id="173"/>
      <w:bookmarkEnd w:id="174"/>
    </w:p>
    <w:p>
      <w:pPr>
        <w:pStyle w:val="4"/>
        <w:numPr>
          <w:ilvl w:val="0"/>
          <w:numId w:val="53"/>
        </w:numPr>
        <w:ind w:left="420" w:leftChars="0" w:hanging="420" w:firstLineChars="0"/>
        <w:rPr>
          <w:rFonts w:ascii="黑体" w:hAnsi="黑体" w:eastAsia="黑体"/>
          <w:b w:val="0"/>
          <w:sz w:val="30"/>
          <w:szCs w:val="30"/>
        </w:rPr>
      </w:pPr>
      <w:bookmarkStart w:id="175" w:name="_Toc17982186"/>
      <w:bookmarkStart w:id="176" w:name="_Toc534"/>
      <w:r>
        <w:rPr>
          <w:rFonts w:hint="eastAsia" w:ascii="黑体" w:hAnsi="黑体" w:eastAsia="黑体"/>
          <w:b w:val="0"/>
          <w:sz w:val="30"/>
          <w:szCs w:val="30"/>
        </w:rPr>
        <w:t>模块描述</w:t>
      </w:r>
      <w:bookmarkEnd w:id="175"/>
      <w:bookmarkEnd w:id="176"/>
    </w:p>
    <w:p>
      <w:pPr>
        <w:spacing w:beforeLines="50" w:afterLines="50" w:line="480" w:lineRule="exact"/>
        <w:ind w:firstLine="480" w:firstLineChars="200"/>
        <w:rPr>
          <w:i/>
          <w:color w:val="0066FF"/>
          <w:sz w:val="24"/>
          <w:szCs w:val="24"/>
        </w:rPr>
      </w:pPr>
      <w:r>
        <w:rPr>
          <w:rFonts w:hint="eastAsia"/>
          <w:sz w:val="24"/>
          <w:szCs w:val="24"/>
        </w:rPr>
        <w:t>日志管理模块主要是对第三方查询模块系统的日志显示，主要是系统登录日志监控和人行查询日志监控。</w:t>
      </w:r>
    </w:p>
    <w:p>
      <w:pPr>
        <w:pStyle w:val="4"/>
        <w:numPr>
          <w:ilvl w:val="0"/>
          <w:numId w:val="53"/>
        </w:numPr>
        <w:ind w:left="420" w:leftChars="0" w:hanging="420" w:firstLineChars="0"/>
        <w:rPr>
          <w:rFonts w:hint="eastAsia" w:ascii="黑体" w:hAnsi="黑体" w:eastAsia="黑体"/>
          <w:b w:val="0"/>
          <w:sz w:val="30"/>
          <w:szCs w:val="30"/>
        </w:rPr>
      </w:pPr>
      <w:bookmarkStart w:id="177" w:name="_Toc17982187"/>
      <w:bookmarkStart w:id="178" w:name="_Toc10981"/>
      <w:r>
        <w:rPr>
          <w:rFonts w:hint="eastAsia" w:ascii="黑体" w:hAnsi="黑体" w:eastAsia="黑体"/>
          <w:b w:val="0"/>
          <w:sz w:val="30"/>
          <w:szCs w:val="30"/>
        </w:rPr>
        <w:t>模块设计</w:t>
      </w:r>
      <w:bookmarkEnd w:id="177"/>
      <w:bookmarkEnd w:id="178"/>
    </w:p>
    <w:p>
      <w:pPr>
        <w:pStyle w:val="5"/>
        <w:numPr>
          <w:ilvl w:val="0"/>
          <w:numId w:val="54"/>
        </w:numPr>
        <w:ind w:left="420" w:leftChars="0" w:hanging="420" w:firstLineChars="0"/>
      </w:pPr>
      <w:bookmarkStart w:id="179" w:name="_Toc17982188"/>
      <w:bookmarkStart w:id="180" w:name="_Toc178"/>
      <w:r>
        <w:rPr>
          <w:rFonts w:hint="eastAsia"/>
        </w:rPr>
        <w:t>功能划分</w:t>
      </w:r>
      <w:bookmarkEnd w:id="179"/>
      <w:bookmarkEnd w:id="180"/>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日志管理模块包含功能如下：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系统登录日志监控</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人行查询监控日志</w:t>
      </w:r>
    </w:p>
    <w:p>
      <w:pPr>
        <w:pStyle w:val="5"/>
        <w:numPr>
          <w:ilvl w:val="0"/>
          <w:numId w:val="54"/>
        </w:numPr>
        <w:ind w:left="420" w:leftChars="0" w:hanging="420" w:firstLineChars="0"/>
        <w:rPr>
          <w:rFonts w:hint="eastAsia"/>
        </w:rPr>
      </w:pPr>
      <w:bookmarkStart w:id="181" w:name="_Toc17982189"/>
      <w:bookmarkStart w:id="182" w:name="_Toc24979"/>
      <w:r>
        <w:rPr>
          <w:rFonts w:hint="eastAsia"/>
        </w:rPr>
        <w:t>结构设计</w:t>
      </w:r>
      <w:bookmarkEnd w:id="181"/>
      <w:bookmarkEnd w:id="182"/>
    </w:p>
    <w:p>
      <w:pPr>
        <w:spacing w:beforeLines="50" w:afterLines="50" w:line="480" w:lineRule="exact"/>
        <w:ind w:firstLine="480" w:firstLineChars="200"/>
        <w:jc w:val="center"/>
        <w:rPr>
          <w:rFonts w:ascii="Times New Roman" w:cs="Times New Roman"/>
          <w:sz w:val="24"/>
          <w:szCs w:val="24"/>
        </w:rPr>
      </w:pPr>
      <w:r>
        <w:rPr>
          <w:rFonts w:ascii="宋体" w:hAnsi="宋体" w:cs="宋体"/>
          <w:sz w:val="24"/>
          <w:szCs w:val="24"/>
        </w:rPr>
        <w:drawing>
          <wp:anchor distT="0" distB="0" distL="114300" distR="114300" simplePos="0" relativeHeight="251668480" behindDoc="0" locked="0" layoutInCell="1" allowOverlap="1">
            <wp:simplePos x="0" y="0"/>
            <wp:positionH relativeFrom="column">
              <wp:posOffset>791210</wp:posOffset>
            </wp:positionH>
            <wp:positionV relativeFrom="paragraph">
              <wp:posOffset>47625</wp:posOffset>
            </wp:positionV>
            <wp:extent cx="3675380" cy="899795"/>
            <wp:effectExtent l="0" t="0" r="1270" b="14605"/>
            <wp:wrapTopAndBottom/>
            <wp:docPr id="1"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9" descr="IMG_256"/>
                    <pic:cNvPicPr>
                      <a:picLocks noChangeAspect="1"/>
                    </pic:cNvPicPr>
                  </pic:nvPicPr>
                  <pic:blipFill>
                    <a:blip r:embed="rId20"/>
                    <a:stretch>
                      <a:fillRect/>
                    </a:stretch>
                  </pic:blipFill>
                  <pic:spPr>
                    <a:xfrm>
                      <a:off x="0" y="0"/>
                      <a:ext cx="3675380" cy="899795"/>
                    </a:xfrm>
                    <a:prstGeom prst="rect">
                      <a:avLst/>
                    </a:prstGeom>
                    <a:noFill/>
                    <a:ln>
                      <a:noFill/>
                    </a:ln>
                  </pic:spPr>
                </pic:pic>
              </a:graphicData>
            </a:graphic>
          </wp:anchor>
        </w:drawing>
      </w:r>
      <w:r>
        <w:rPr>
          <w:rFonts w:hint="eastAsia" w:ascii="Times New Roman" w:cs="Times New Roman"/>
          <w:sz w:val="24"/>
          <w:szCs w:val="24"/>
        </w:rPr>
        <w:t>日志管理模块结构图</w:t>
      </w:r>
    </w:p>
    <w:p>
      <w:pPr>
        <w:pStyle w:val="5"/>
        <w:numPr>
          <w:ilvl w:val="0"/>
          <w:numId w:val="54"/>
        </w:numPr>
        <w:ind w:left="420" w:leftChars="0" w:hanging="420" w:firstLineChars="0"/>
        <w:rPr>
          <w:rFonts w:hint="eastAsia"/>
        </w:rPr>
      </w:pPr>
      <w:bookmarkStart w:id="183" w:name="_Toc17982190"/>
      <w:bookmarkStart w:id="184" w:name="_Toc24391"/>
      <w:r>
        <w:rPr>
          <w:rFonts w:hint="eastAsia"/>
        </w:rPr>
        <w:t>功能概述</w:t>
      </w:r>
      <w:bookmarkEnd w:id="183"/>
      <w:bookmarkEnd w:id="184"/>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系统登录日志监控</w:t>
      </w:r>
    </w:p>
    <w:p>
      <w:pPr>
        <w:spacing w:beforeLines="50" w:afterLines="50" w:line="480" w:lineRule="exact"/>
        <w:ind w:firstLine="480" w:firstLineChars="200"/>
        <w:rPr>
          <w:rFonts w:ascii="宋体" w:hAnsi="宋体"/>
          <w:sz w:val="24"/>
          <w:szCs w:val="24"/>
        </w:rPr>
      </w:pPr>
      <w:r>
        <w:rPr>
          <w:rFonts w:hint="eastAsia" w:ascii="宋体" w:hAnsi="宋体"/>
          <w:sz w:val="24"/>
          <w:szCs w:val="24"/>
        </w:rPr>
        <w:t>主要是对系统登录日志的显示和模糊查询。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人行查询监控日志</w:t>
      </w:r>
    </w:p>
    <w:p>
      <w:pPr>
        <w:spacing w:beforeLines="50" w:afterLines="50" w:line="480" w:lineRule="exact"/>
        <w:ind w:firstLine="480" w:firstLineChars="200"/>
        <w:rPr>
          <w:rFonts w:ascii="宋体" w:hAnsi="宋体"/>
          <w:sz w:val="24"/>
          <w:szCs w:val="24"/>
        </w:rPr>
      </w:pPr>
      <w:r>
        <w:rPr>
          <w:rFonts w:hint="eastAsia" w:ascii="宋体" w:hAnsi="宋体"/>
          <w:sz w:val="24"/>
          <w:szCs w:val="24"/>
        </w:rPr>
        <w:t>主要是人行查询日志列表的显示和模糊查询。</w:t>
      </w:r>
    </w:p>
    <w:p>
      <w:pPr>
        <w:pStyle w:val="4"/>
        <w:numPr>
          <w:ilvl w:val="0"/>
          <w:numId w:val="53"/>
        </w:numPr>
        <w:ind w:left="420" w:leftChars="0" w:hanging="420" w:firstLineChars="0"/>
        <w:rPr>
          <w:rFonts w:hint="eastAsia" w:ascii="黑体" w:hAnsi="黑体" w:eastAsia="黑体"/>
          <w:b w:val="0"/>
          <w:sz w:val="30"/>
          <w:szCs w:val="30"/>
        </w:rPr>
      </w:pPr>
      <w:bookmarkStart w:id="185" w:name="_Toc17982191"/>
      <w:bookmarkStart w:id="186" w:name="_Toc28562"/>
      <w:r>
        <w:rPr>
          <w:rFonts w:hint="eastAsia" w:ascii="黑体" w:hAnsi="黑体" w:eastAsia="黑体"/>
          <w:b w:val="0"/>
          <w:sz w:val="30"/>
          <w:szCs w:val="30"/>
        </w:rPr>
        <w:t>模块接口</w:t>
      </w:r>
      <w:bookmarkEnd w:id="185"/>
      <w:bookmarkEnd w:id="186"/>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187" w:name="_Toc17982192"/>
      <w:bookmarkStart w:id="188" w:name="_Toc9000"/>
      <w:r>
        <w:rPr>
          <w:rFonts w:hint="eastAsia" w:ascii="黑体" w:hAnsi="黑体" w:eastAsia="黑体"/>
          <w:b w:val="0"/>
        </w:rPr>
        <w:t>人行查询异常监控</w:t>
      </w:r>
      <w:bookmarkEnd w:id="187"/>
      <w:bookmarkEnd w:id="188"/>
    </w:p>
    <w:p>
      <w:pPr>
        <w:pStyle w:val="4"/>
        <w:numPr>
          <w:ilvl w:val="0"/>
          <w:numId w:val="55"/>
        </w:numPr>
        <w:ind w:left="420" w:leftChars="0" w:hanging="420" w:firstLineChars="0"/>
        <w:rPr>
          <w:rFonts w:ascii="黑体" w:hAnsi="黑体" w:eastAsia="黑体"/>
          <w:b w:val="0"/>
          <w:sz w:val="30"/>
          <w:szCs w:val="30"/>
        </w:rPr>
      </w:pPr>
      <w:bookmarkStart w:id="189" w:name="_Toc17982193"/>
      <w:bookmarkStart w:id="190" w:name="_Toc6386"/>
      <w:r>
        <w:rPr>
          <w:rFonts w:hint="eastAsia" w:ascii="黑体" w:hAnsi="黑体" w:eastAsia="黑体"/>
          <w:b w:val="0"/>
          <w:sz w:val="30"/>
          <w:szCs w:val="30"/>
        </w:rPr>
        <w:t>模块描述</w:t>
      </w:r>
      <w:bookmarkEnd w:id="189"/>
      <w:bookmarkEnd w:id="190"/>
    </w:p>
    <w:p>
      <w:pPr>
        <w:spacing w:beforeLines="50" w:afterLines="50" w:line="480" w:lineRule="exact"/>
        <w:ind w:firstLine="480" w:firstLineChars="200"/>
        <w:rPr>
          <w:i/>
          <w:color w:val="0066FF"/>
          <w:sz w:val="24"/>
          <w:szCs w:val="24"/>
        </w:rPr>
      </w:pPr>
      <w:r>
        <w:rPr>
          <w:rFonts w:hint="eastAsia" w:ascii="Times New Roman" w:cs="Times New Roman"/>
          <w:iCs/>
          <w:sz w:val="24"/>
          <w:szCs w:val="24"/>
        </w:rPr>
        <w:t>人行查询异常监控功能模块包括例外查询情况、实时阻断用户情况、实时阻断查询情况列表显示。</w:t>
      </w:r>
    </w:p>
    <w:p>
      <w:pPr>
        <w:pStyle w:val="4"/>
        <w:numPr>
          <w:ilvl w:val="0"/>
          <w:numId w:val="55"/>
        </w:numPr>
        <w:ind w:left="420" w:leftChars="0" w:hanging="420" w:firstLineChars="0"/>
        <w:rPr>
          <w:rFonts w:hint="eastAsia" w:ascii="黑体" w:hAnsi="黑体" w:eastAsia="黑体"/>
          <w:b w:val="0"/>
          <w:sz w:val="30"/>
          <w:szCs w:val="30"/>
        </w:rPr>
      </w:pPr>
      <w:bookmarkStart w:id="191" w:name="_Toc17982194"/>
      <w:bookmarkStart w:id="192" w:name="_Toc3107"/>
      <w:r>
        <w:rPr>
          <w:rFonts w:hint="eastAsia" w:ascii="黑体" w:hAnsi="黑体" w:eastAsia="黑体"/>
          <w:b w:val="0"/>
          <w:sz w:val="30"/>
          <w:szCs w:val="30"/>
        </w:rPr>
        <w:t>模块设计</w:t>
      </w:r>
      <w:bookmarkEnd w:id="191"/>
      <w:bookmarkEnd w:id="192"/>
    </w:p>
    <w:p>
      <w:pPr>
        <w:pStyle w:val="5"/>
        <w:numPr>
          <w:ilvl w:val="0"/>
          <w:numId w:val="56"/>
        </w:numPr>
        <w:ind w:left="420" w:leftChars="0" w:hanging="420" w:firstLineChars="0"/>
      </w:pPr>
      <w:bookmarkStart w:id="193" w:name="_Toc17982195"/>
      <w:bookmarkStart w:id="194" w:name="_Toc25177"/>
      <w:r>
        <w:rPr>
          <w:rFonts w:hint="eastAsia"/>
        </w:rPr>
        <w:t>功能划分</w:t>
      </w:r>
      <w:bookmarkEnd w:id="193"/>
      <w:bookmarkEnd w:id="194"/>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iCs/>
          <w:sz w:val="24"/>
          <w:szCs w:val="24"/>
        </w:rPr>
        <w:t>人行查询异常监控</w:t>
      </w:r>
      <w:r>
        <w:rPr>
          <w:rFonts w:hint="eastAsia" w:ascii="Times New Roman" w:cs="Times New Roman"/>
          <w:sz w:val="24"/>
          <w:szCs w:val="24"/>
        </w:rPr>
        <w:t>模块包含功能如下：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iCs/>
          <w:sz w:val="24"/>
          <w:szCs w:val="24"/>
        </w:rPr>
        <w:t>例外查询情况</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iCs/>
          <w:sz w:val="24"/>
          <w:szCs w:val="24"/>
        </w:rPr>
        <w:t>实时阻断用户情况</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iCs/>
          <w:sz w:val="24"/>
          <w:szCs w:val="24"/>
        </w:rPr>
        <w:t>实时阻断查询情况</w:t>
      </w:r>
    </w:p>
    <w:p>
      <w:pPr>
        <w:pStyle w:val="5"/>
        <w:numPr>
          <w:ilvl w:val="0"/>
          <w:numId w:val="56"/>
        </w:numPr>
        <w:ind w:left="420" w:leftChars="0" w:hanging="420" w:firstLineChars="0"/>
        <w:rPr>
          <w:rFonts w:hint="eastAsia"/>
        </w:rPr>
      </w:pPr>
      <w:bookmarkStart w:id="195" w:name="_Toc17982196"/>
      <w:bookmarkStart w:id="196" w:name="_Toc2055"/>
      <w:r>
        <w:rPr>
          <w:rFonts w:hint="eastAsia"/>
        </w:rPr>
        <w:t>结构设计</w:t>
      </w:r>
      <w:bookmarkEnd w:id="195"/>
      <w:bookmarkEnd w:id="196"/>
    </w:p>
    <w:p/>
    <w:p>
      <w:pPr>
        <w:spacing w:beforeLines="50" w:afterLines="50" w:line="480" w:lineRule="exact"/>
        <w:ind w:firstLine="420" w:firstLineChars="200"/>
        <w:jc w:val="center"/>
        <w:rPr>
          <w:rFonts w:ascii="Times New Roman" w:cs="Times New Roman"/>
          <w:sz w:val="24"/>
          <w:szCs w:val="24"/>
        </w:rPr>
      </w:pPr>
      <w:r>
        <w:drawing>
          <wp:anchor distT="0" distB="0" distL="114300" distR="114300" simplePos="0" relativeHeight="251667456" behindDoc="0" locked="0" layoutInCell="1" allowOverlap="1">
            <wp:simplePos x="0" y="0"/>
            <wp:positionH relativeFrom="column">
              <wp:posOffset>0</wp:posOffset>
            </wp:positionH>
            <wp:positionV relativeFrom="paragraph">
              <wp:posOffset>135255</wp:posOffset>
            </wp:positionV>
            <wp:extent cx="5292090" cy="935990"/>
            <wp:effectExtent l="0" t="0" r="3810" b="16510"/>
            <wp:wrapTopAndBottom/>
            <wp:docPr id="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3"/>
                    <pic:cNvPicPr>
                      <a:picLocks noChangeAspect="1"/>
                    </pic:cNvPicPr>
                  </pic:nvPicPr>
                  <pic:blipFill>
                    <a:blip r:embed="rId21"/>
                    <a:srcRect l="18268" t="52968" r="14803" b="32216"/>
                    <a:stretch>
                      <a:fillRect/>
                    </a:stretch>
                  </pic:blipFill>
                  <pic:spPr>
                    <a:xfrm>
                      <a:off x="0" y="0"/>
                      <a:ext cx="5292090" cy="935990"/>
                    </a:xfrm>
                    <a:prstGeom prst="rect">
                      <a:avLst/>
                    </a:prstGeom>
                    <a:noFill/>
                    <a:ln>
                      <a:noFill/>
                    </a:ln>
                  </pic:spPr>
                </pic:pic>
              </a:graphicData>
            </a:graphic>
          </wp:anchor>
        </w:drawing>
      </w:r>
      <w:r>
        <w:rPr>
          <w:rFonts w:hint="eastAsia" w:ascii="Times New Roman" w:cs="Times New Roman"/>
          <w:sz w:val="24"/>
          <w:szCs w:val="24"/>
        </w:rPr>
        <w:t>人行查询异常监控模块结构图</w:t>
      </w:r>
    </w:p>
    <w:p>
      <w:pPr>
        <w:pStyle w:val="5"/>
        <w:numPr>
          <w:ilvl w:val="0"/>
          <w:numId w:val="56"/>
        </w:numPr>
        <w:ind w:left="420" w:leftChars="0" w:hanging="420" w:firstLineChars="0"/>
        <w:rPr>
          <w:rFonts w:hint="eastAsia"/>
        </w:rPr>
      </w:pPr>
      <w:bookmarkStart w:id="197" w:name="_Toc17982197"/>
      <w:bookmarkStart w:id="198" w:name="_Toc14073"/>
      <w:r>
        <w:rPr>
          <w:rFonts w:hint="eastAsia"/>
        </w:rPr>
        <w:t>功能概述</w:t>
      </w:r>
      <w:bookmarkEnd w:id="197"/>
      <w:bookmarkEnd w:id="198"/>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例外查询情况</w:t>
      </w:r>
    </w:p>
    <w:p>
      <w:pPr>
        <w:spacing w:beforeLines="50" w:afterLines="50" w:line="480" w:lineRule="exact"/>
        <w:ind w:firstLine="480" w:firstLineChars="200"/>
        <w:rPr>
          <w:rFonts w:ascii="宋体" w:hAnsi="宋体"/>
          <w:sz w:val="24"/>
          <w:szCs w:val="24"/>
        </w:rPr>
      </w:pPr>
      <w:r>
        <w:rPr>
          <w:rFonts w:hint="eastAsia" w:ascii="宋体" w:hAnsi="宋体"/>
          <w:sz w:val="24"/>
          <w:szCs w:val="24"/>
        </w:rPr>
        <w:t>例外查询情况主要是显示例外查询信息记录。</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实时阻断用户情况</w:t>
      </w:r>
    </w:p>
    <w:p>
      <w:pPr>
        <w:spacing w:beforeLines="50" w:afterLines="50" w:line="480" w:lineRule="exact"/>
        <w:ind w:firstLine="480" w:firstLineChars="200"/>
        <w:rPr>
          <w:rFonts w:ascii="宋体" w:hAnsi="宋体"/>
          <w:sz w:val="24"/>
          <w:szCs w:val="24"/>
        </w:rPr>
      </w:pPr>
      <w:r>
        <w:rPr>
          <w:rFonts w:hint="eastAsia" w:ascii="宋体" w:hAnsi="宋体"/>
          <w:sz w:val="24"/>
          <w:szCs w:val="24"/>
        </w:rPr>
        <w:t>实时阻断用户情况主要显示实时阻断用户列表查询列表。</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实时阻断查询情况</w:t>
      </w:r>
    </w:p>
    <w:p>
      <w:pPr>
        <w:spacing w:beforeLines="50" w:afterLines="50" w:line="480" w:lineRule="exact"/>
        <w:ind w:firstLine="480" w:firstLineChars="200"/>
        <w:rPr>
          <w:rFonts w:ascii="宋体" w:hAnsi="宋体"/>
          <w:sz w:val="24"/>
          <w:szCs w:val="24"/>
        </w:rPr>
      </w:pPr>
      <w:r>
        <w:rPr>
          <w:rFonts w:hint="eastAsia" w:ascii="宋体" w:hAnsi="宋体"/>
          <w:sz w:val="24"/>
          <w:szCs w:val="24"/>
        </w:rPr>
        <w:t>实时阻断查询情况主要显示实时阻断查询列表。</w:t>
      </w:r>
    </w:p>
    <w:p>
      <w:pPr>
        <w:pStyle w:val="4"/>
        <w:numPr>
          <w:ilvl w:val="0"/>
          <w:numId w:val="55"/>
        </w:numPr>
        <w:ind w:left="420" w:leftChars="0" w:hanging="420" w:firstLineChars="0"/>
        <w:rPr>
          <w:rFonts w:hint="eastAsia" w:ascii="黑体" w:hAnsi="黑体" w:eastAsia="黑体"/>
          <w:b w:val="0"/>
          <w:sz w:val="30"/>
          <w:szCs w:val="30"/>
        </w:rPr>
      </w:pPr>
      <w:bookmarkStart w:id="199" w:name="_Toc17982198"/>
      <w:bookmarkStart w:id="200" w:name="_Toc16224"/>
      <w:r>
        <w:rPr>
          <w:rFonts w:hint="eastAsia" w:ascii="黑体" w:hAnsi="黑体" w:eastAsia="黑体"/>
          <w:b w:val="0"/>
          <w:sz w:val="30"/>
          <w:szCs w:val="30"/>
        </w:rPr>
        <w:t>模块接口</w:t>
      </w:r>
      <w:bookmarkEnd w:id="199"/>
      <w:bookmarkEnd w:id="200"/>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201" w:name="_Toc17982199"/>
      <w:bookmarkStart w:id="202" w:name="_Toc18147"/>
      <w:r>
        <w:rPr>
          <w:rFonts w:hint="eastAsia" w:ascii="黑体" w:hAnsi="黑体" w:eastAsia="黑体"/>
          <w:b w:val="0"/>
        </w:rPr>
        <w:t>简项公安查询</w:t>
      </w:r>
      <w:bookmarkEnd w:id="201"/>
      <w:bookmarkEnd w:id="202"/>
    </w:p>
    <w:p>
      <w:pPr>
        <w:pStyle w:val="4"/>
        <w:numPr>
          <w:ilvl w:val="0"/>
          <w:numId w:val="57"/>
        </w:numPr>
        <w:ind w:left="420" w:leftChars="0" w:hanging="420" w:firstLineChars="0"/>
        <w:rPr>
          <w:rFonts w:hint="eastAsia" w:ascii="黑体" w:hAnsi="黑体" w:eastAsia="黑体"/>
          <w:b w:val="0"/>
          <w:sz w:val="30"/>
          <w:szCs w:val="30"/>
        </w:rPr>
      </w:pPr>
      <w:bookmarkStart w:id="203" w:name="_Toc17982200"/>
      <w:bookmarkStart w:id="204" w:name="_Toc27875"/>
      <w:r>
        <w:rPr>
          <w:rFonts w:hint="eastAsia" w:ascii="黑体" w:hAnsi="黑体" w:eastAsia="黑体"/>
          <w:b w:val="0"/>
          <w:sz w:val="30"/>
          <w:szCs w:val="30"/>
        </w:rPr>
        <w:t>模块描述</w:t>
      </w:r>
      <w:bookmarkEnd w:id="203"/>
      <w:bookmarkEnd w:id="204"/>
    </w:p>
    <w:p>
      <w:pPr>
        <w:spacing w:beforeLines="50" w:afterLines="50" w:line="480" w:lineRule="exact"/>
        <w:ind w:firstLine="480" w:firstLineChars="200"/>
        <w:rPr>
          <w:sz w:val="24"/>
          <w:szCs w:val="24"/>
        </w:rPr>
      </w:pPr>
      <w:r>
        <w:rPr>
          <w:rFonts w:hint="eastAsia"/>
          <w:sz w:val="24"/>
          <w:szCs w:val="24"/>
        </w:rPr>
        <w:t>简项公安查询模块主要是通过对公安进行联机界面查询，获取简项公安信息并进行页面内容展示。</w:t>
      </w:r>
    </w:p>
    <w:p>
      <w:pPr>
        <w:pStyle w:val="4"/>
        <w:numPr>
          <w:ilvl w:val="0"/>
          <w:numId w:val="57"/>
        </w:numPr>
        <w:ind w:left="420" w:leftChars="0" w:hanging="420" w:firstLineChars="0"/>
        <w:rPr>
          <w:rFonts w:hint="eastAsia" w:ascii="黑体" w:hAnsi="黑体" w:eastAsia="黑体"/>
          <w:b w:val="0"/>
          <w:sz w:val="30"/>
          <w:szCs w:val="30"/>
        </w:rPr>
      </w:pPr>
      <w:bookmarkStart w:id="205" w:name="_Toc17982201"/>
      <w:bookmarkStart w:id="206" w:name="_Toc10554"/>
      <w:r>
        <w:rPr>
          <w:rFonts w:hint="eastAsia" w:ascii="黑体" w:hAnsi="黑体" w:eastAsia="黑体"/>
          <w:b w:val="0"/>
          <w:sz w:val="30"/>
          <w:szCs w:val="30"/>
        </w:rPr>
        <w:t>模块设计</w:t>
      </w:r>
      <w:bookmarkEnd w:id="205"/>
      <w:bookmarkEnd w:id="206"/>
    </w:p>
    <w:p>
      <w:pPr>
        <w:pStyle w:val="5"/>
        <w:numPr>
          <w:ilvl w:val="0"/>
          <w:numId w:val="58"/>
        </w:numPr>
        <w:ind w:left="420" w:leftChars="0" w:hanging="420" w:firstLineChars="0"/>
      </w:pPr>
      <w:bookmarkStart w:id="207" w:name="_Toc17982202"/>
      <w:bookmarkStart w:id="208" w:name="_Toc32096"/>
      <w:r>
        <w:rPr>
          <w:rFonts w:hint="eastAsia"/>
        </w:rPr>
        <w:t>功能划分</w:t>
      </w:r>
      <w:bookmarkEnd w:id="207"/>
      <w:bookmarkEnd w:id="208"/>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简项公安查询模块包含功能如下：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公安单条实时查询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公安批量实时查询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公安历史数据查询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公安批次查询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公安查询日志</w:t>
      </w:r>
    </w:p>
    <w:p>
      <w:pPr>
        <w:pStyle w:val="5"/>
        <w:numPr>
          <w:ilvl w:val="0"/>
          <w:numId w:val="58"/>
        </w:numPr>
        <w:ind w:left="420" w:leftChars="0" w:hanging="420" w:firstLineChars="0"/>
        <w:rPr>
          <w:rFonts w:hint="eastAsia"/>
        </w:rPr>
      </w:pPr>
      <w:bookmarkStart w:id="209" w:name="_Toc17982203"/>
      <w:bookmarkStart w:id="210" w:name="_Toc26847"/>
      <w:r>
        <w:rPr>
          <w:rFonts w:hint="eastAsia"/>
        </w:rPr>
        <w:t>结构设计</w:t>
      </w:r>
      <w:bookmarkEnd w:id="209"/>
      <w:bookmarkEnd w:id="210"/>
    </w:p>
    <w:p>
      <w:pPr>
        <w:spacing w:beforeLines="50" w:afterLines="50" w:line="480" w:lineRule="exact"/>
        <w:ind w:firstLine="562" w:firstLineChars="200"/>
        <w:jc w:val="center"/>
        <w:rPr>
          <w:rFonts w:ascii="Times New Roman" w:cs="Times New Roman"/>
          <w:sz w:val="24"/>
          <w:szCs w:val="24"/>
        </w:rPr>
      </w:pPr>
      <w:r>
        <w:rPr>
          <w:rFonts w:ascii="Cambria" w:hAnsi="Cambria"/>
          <w:b/>
          <w:bCs/>
          <w:sz w:val="28"/>
          <w:szCs w:val="28"/>
        </w:rPr>
        <w:drawing>
          <wp:anchor distT="0" distB="0" distL="114300" distR="114300" simplePos="0" relativeHeight="251660288" behindDoc="0" locked="0" layoutInCell="1" allowOverlap="1">
            <wp:simplePos x="0" y="0"/>
            <wp:positionH relativeFrom="column">
              <wp:align>center</wp:align>
            </wp:positionH>
            <wp:positionV relativeFrom="paragraph">
              <wp:posOffset>13970</wp:posOffset>
            </wp:positionV>
            <wp:extent cx="5274310" cy="895350"/>
            <wp:effectExtent l="0" t="0" r="2540" b="0"/>
            <wp:wrapTopAndBottom/>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2"/>
                    <a:stretch>
                      <a:fillRect/>
                    </a:stretch>
                  </pic:blipFill>
                  <pic:spPr>
                    <a:xfrm>
                      <a:off x="0" y="0"/>
                      <a:ext cx="5274310" cy="895350"/>
                    </a:xfrm>
                    <a:prstGeom prst="rect">
                      <a:avLst/>
                    </a:prstGeom>
                    <a:noFill/>
                    <a:ln>
                      <a:noFill/>
                    </a:ln>
                  </pic:spPr>
                </pic:pic>
              </a:graphicData>
            </a:graphic>
          </wp:anchor>
        </w:drawing>
      </w:r>
      <w:r>
        <w:rPr>
          <w:rFonts w:hint="eastAsia" w:ascii="Times New Roman" w:cs="Times New Roman"/>
          <w:sz w:val="24"/>
          <w:szCs w:val="24"/>
        </w:rPr>
        <w:t>简项公安查询模块结构图</w:t>
      </w:r>
    </w:p>
    <w:p>
      <w:pPr>
        <w:pStyle w:val="5"/>
        <w:numPr>
          <w:ilvl w:val="0"/>
          <w:numId w:val="58"/>
        </w:numPr>
        <w:ind w:left="420" w:leftChars="0" w:hanging="420" w:firstLineChars="0"/>
        <w:rPr>
          <w:rFonts w:hint="eastAsia"/>
        </w:rPr>
      </w:pPr>
      <w:bookmarkStart w:id="211" w:name="_Toc17982204"/>
      <w:bookmarkStart w:id="212" w:name="_Toc9276"/>
      <w:r>
        <w:rPr>
          <w:rFonts w:hint="eastAsia"/>
        </w:rPr>
        <w:t>功能概述</w:t>
      </w:r>
      <w:bookmarkEnd w:id="211"/>
      <w:bookmarkEnd w:id="212"/>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公安单条实时查询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简项公安单条实时查询。</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公安批量实时查询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公安批量实时查询主要是根据用户选择的批量数据文件txt或者excel文件中的数据进行批量转联机查询。</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公安历史数据查询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公安根据证件号查询的历史数据的显示列表。</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公安批次查询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公安批次查询主要显示一些批次文件的相关查询信息，主要有导入记录、批次文件记录、文件明细、简项公安报告。</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公安查询日志</w:t>
      </w:r>
    </w:p>
    <w:p>
      <w:pPr>
        <w:spacing w:beforeLines="50" w:afterLines="50" w:line="480" w:lineRule="exact"/>
        <w:ind w:firstLine="480" w:firstLineChars="200"/>
        <w:rPr>
          <w:rFonts w:ascii="宋体" w:hAnsi="宋体"/>
          <w:sz w:val="24"/>
          <w:szCs w:val="24"/>
        </w:rPr>
      </w:pPr>
      <w:r>
        <w:rPr>
          <w:rFonts w:hint="eastAsia" w:ascii="宋体" w:hAnsi="宋体"/>
          <w:sz w:val="24"/>
          <w:szCs w:val="24"/>
        </w:rPr>
        <w:t>公安查询日志主要是显示简项公安查询列表。</w:t>
      </w:r>
    </w:p>
    <w:p>
      <w:pPr>
        <w:pStyle w:val="4"/>
        <w:numPr>
          <w:ilvl w:val="0"/>
          <w:numId w:val="57"/>
        </w:numPr>
        <w:ind w:left="420" w:leftChars="0" w:hanging="420" w:firstLineChars="0"/>
        <w:rPr>
          <w:rFonts w:hint="eastAsia" w:ascii="黑体" w:hAnsi="黑体" w:eastAsia="黑体"/>
          <w:b w:val="0"/>
          <w:sz w:val="30"/>
          <w:szCs w:val="30"/>
        </w:rPr>
      </w:pPr>
      <w:bookmarkStart w:id="213" w:name="_Toc17982205"/>
      <w:bookmarkStart w:id="214" w:name="_Toc6021"/>
      <w:r>
        <w:rPr>
          <w:rFonts w:hint="eastAsia" w:ascii="黑体" w:hAnsi="黑体" w:eastAsia="黑体"/>
          <w:b w:val="0"/>
          <w:sz w:val="30"/>
          <w:szCs w:val="30"/>
        </w:rPr>
        <w:t>模块接口</w:t>
      </w:r>
      <w:bookmarkEnd w:id="213"/>
      <w:bookmarkEnd w:id="214"/>
    </w:p>
    <w:p>
      <w:pPr>
        <w:spacing w:beforeLines="50" w:afterLines="50" w:line="480" w:lineRule="exact"/>
        <w:ind w:firstLine="480" w:firstLineChars="200"/>
        <w:rPr>
          <w:rFonts w:ascii="宋体" w:hAnsi="宋体"/>
          <w:sz w:val="24"/>
          <w:szCs w:val="24"/>
        </w:rPr>
      </w:pPr>
      <w:r>
        <w:rPr>
          <w:rFonts w:hint="eastAsia" w:ascii="宋体" w:hAnsi="宋体"/>
          <w:sz w:val="24"/>
          <w:szCs w:val="24"/>
        </w:rPr>
        <w:t>简项公安查询模块联机交易接口对外提供WebService交易查询服务，联机界面或其他外围业务系统通过联机交易接口发起查询请求。</w:t>
      </w:r>
    </w:p>
    <w:p>
      <w:pPr>
        <w:spacing w:beforeLines="50" w:afterLines="50" w:line="480" w:lineRule="exact"/>
        <w:ind w:firstLine="480" w:firstLineChars="200"/>
        <w:rPr>
          <w:rFonts w:ascii="黑体" w:hAnsi="黑体" w:eastAsia="黑体"/>
          <w:sz w:val="24"/>
          <w:szCs w:val="24"/>
        </w:rPr>
      </w:pPr>
      <w:r>
        <w:rPr>
          <w:rFonts w:hint="eastAsia" w:ascii="黑体" w:hAnsi="黑体" w:eastAsia="黑体"/>
          <w:sz w:val="24"/>
          <w:szCs w:val="24"/>
        </w:rPr>
        <w:t>联机交易接口</w:t>
      </w:r>
    </w:p>
    <w:p>
      <w:pPr>
        <w:spacing w:beforeLines="50" w:afterLines="50" w:line="480" w:lineRule="exact"/>
        <w:ind w:firstLine="420" w:firstLineChars="200"/>
        <w:rPr>
          <w:rFonts w:ascii="宋体" w:hAnsi="宋体"/>
          <w:sz w:val="24"/>
          <w:szCs w:val="24"/>
        </w:rPr>
      </w:pPr>
      <w:r>
        <w:fldChar w:fldCharType="begin"/>
      </w:r>
      <w:r>
        <w:instrText xml:space="preserve"> HYPERLINK "http://地址:端口/huaxia-plaze-server/webservice/WST000200?wsdl" </w:instrText>
      </w:r>
      <w:r>
        <w:fldChar w:fldCharType="separate"/>
      </w:r>
      <w:r>
        <w:rPr>
          <w:rFonts w:hint="eastAsia" w:ascii="宋体" w:hAnsi="宋体"/>
          <w:sz w:val="24"/>
          <w:szCs w:val="24"/>
        </w:rPr>
        <w:t>http://地址:端口/huaxia-plaze-server/webservice/WST000200?wsdl</w:t>
      </w:r>
      <w:r>
        <w:rPr>
          <w:rFonts w:hint="eastAsia" w:ascii="宋体" w:hAnsi="宋体"/>
          <w:sz w:val="24"/>
          <w:szCs w:val="24"/>
        </w:rPr>
        <w:fldChar w:fldCharType="end"/>
      </w:r>
    </w:p>
    <w:p>
      <w:pPr>
        <w:pStyle w:val="3"/>
        <w:numPr>
          <w:ilvl w:val="0"/>
          <w:numId w:val="6"/>
        </w:numPr>
        <w:rPr>
          <w:rFonts w:ascii="黑体" w:hAnsi="黑体" w:eastAsia="黑体"/>
          <w:b w:val="0"/>
        </w:rPr>
      </w:pPr>
      <w:bookmarkStart w:id="215" w:name="_Toc17982206"/>
      <w:bookmarkStart w:id="216" w:name="_Toc12478"/>
      <w:r>
        <w:rPr>
          <w:rFonts w:hint="eastAsia" w:ascii="黑体" w:hAnsi="黑体" w:eastAsia="黑体"/>
          <w:b w:val="0"/>
        </w:rPr>
        <w:t>同盾多头借贷查询</w:t>
      </w:r>
      <w:bookmarkEnd w:id="215"/>
      <w:bookmarkEnd w:id="216"/>
    </w:p>
    <w:p>
      <w:pPr>
        <w:pStyle w:val="4"/>
        <w:numPr>
          <w:ilvl w:val="0"/>
          <w:numId w:val="59"/>
        </w:numPr>
        <w:ind w:left="420" w:leftChars="0" w:hanging="420" w:firstLineChars="0"/>
        <w:rPr>
          <w:rFonts w:hint="eastAsia" w:ascii="黑体" w:hAnsi="黑体" w:eastAsia="黑体"/>
          <w:b w:val="0"/>
          <w:sz w:val="30"/>
          <w:szCs w:val="30"/>
        </w:rPr>
      </w:pPr>
      <w:bookmarkStart w:id="217" w:name="_Toc17982207"/>
      <w:bookmarkStart w:id="218" w:name="_Toc8778"/>
      <w:r>
        <w:rPr>
          <w:rFonts w:hint="eastAsia" w:ascii="黑体" w:hAnsi="黑体" w:eastAsia="黑体"/>
          <w:b w:val="0"/>
          <w:sz w:val="30"/>
          <w:szCs w:val="30"/>
        </w:rPr>
        <w:t>模块描述</w:t>
      </w:r>
      <w:bookmarkEnd w:id="217"/>
      <w:bookmarkEnd w:id="218"/>
    </w:p>
    <w:p>
      <w:pPr>
        <w:spacing w:beforeLines="50" w:afterLines="50" w:line="480" w:lineRule="exact"/>
        <w:ind w:firstLine="480" w:firstLineChars="200"/>
        <w:rPr>
          <w:sz w:val="24"/>
          <w:szCs w:val="24"/>
        </w:rPr>
      </w:pPr>
      <w:r>
        <w:rPr>
          <w:rFonts w:hint="eastAsia"/>
          <w:sz w:val="24"/>
          <w:szCs w:val="24"/>
        </w:rPr>
        <w:t>同盾多头借贷查询模块主要是对获取的同盾多头借贷信息进行页面内容展示以及对同盾查询接口的数量和时间段的设置</w:t>
      </w:r>
      <w:r>
        <w:rPr>
          <w:rFonts w:hint="eastAsia" w:ascii="Times New Roman" w:hAnsi="Times New Roman" w:cs="Times New Roman"/>
          <w:iCs/>
          <w:sz w:val="24"/>
          <w:szCs w:val="24"/>
        </w:rPr>
        <w:t>。</w:t>
      </w:r>
    </w:p>
    <w:p>
      <w:pPr>
        <w:pStyle w:val="4"/>
        <w:numPr>
          <w:ilvl w:val="0"/>
          <w:numId w:val="59"/>
        </w:numPr>
        <w:ind w:left="420" w:leftChars="0" w:hanging="420" w:firstLineChars="0"/>
        <w:rPr>
          <w:rFonts w:hint="eastAsia" w:ascii="黑体" w:hAnsi="黑体" w:eastAsia="黑体"/>
          <w:b w:val="0"/>
          <w:sz w:val="30"/>
          <w:szCs w:val="30"/>
        </w:rPr>
      </w:pPr>
      <w:bookmarkStart w:id="219" w:name="_Toc17982208"/>
      <w:bookmarkStart w:id="220" w:name="_Toc4784"/>
      <w:r>
        <w:rPr>
          <w:rFonts w:hint="eastAsia" w:ascii="黑体" w:hAnsi="黑体" w:eastAsia="黑体"/>
          <w:b w:val="0"/>
          <w:sz w:val="30"/>
          <w:szCs w:val="30"/>
        </w:rPr>
        <w:t>模块设计</w:t>
      </w:r>
      <w:bookmarkEnd w:id="219"/>
      <w:bookmarkEnd w:id="220"/>
    </w:p>
    <w:p>
      <w:pPr>
        <w:pStyle w:val="5"/>
        <w:numPr>
          <w:ilvl w:val="0"/>
          <w:numId w:val="60"/>
        </w:numPr>
        <w:ind w:left="420" w:leftChars="0" w:hanging="420" w:firstLineChars="0"/>
        <w:rPr>
          <w:rFonts w:hint="eastAsia"/>
        </w:rPr>
      </w:pPr>
      <w:bookmarkStart w:id="221" w:name="_Toc17982209"/>
      <w:bookmarkStart w:id="222" w:name="_Toc15440"/>
      <w:r>
        <w:rPr>
          <w:rFonts w:hint="eastAsia"/>
        </w:rPr>
        <w:t>功能划分</w:t>
      </w:r>
      <w:bookmarkEnd w:id="221"/>
      <w:bookmarkEnd w:id="222"/>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同盾多头借贷查询模块包含功能如下：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同盾历史数据查询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同盾批量实时查询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同盾批次查询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同盾查询接口设置</w:t>
      </w:r>
    </w:p>
    <w:p>
      <w:pPr>
        <w:pStyle w:val="27"/>
        <w:numPr>
          <w:ilvl w:val="0"/>
          <w:numId w:val="9"/>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同盾单条实时查询</w:t>
      </w:r>
    </w:p>
    <w:p>
      <w:pPr>
        <w:pStyle w:val="5"/>
        <w:numPr>
          <w:ilvl w:val="0"/>
          <w:numId w:val="60"/>
        </w:numPr>
        <w:ind w:left="420" w:leftChars="0" w:hanging="420" w:firstLineChars="0"/>
        <w:rPr>
          <w:rFonts w:hint="eastAsia"/>
        </w:rPr>
      </w:pPr>
      <w:bookmarkStart w:id="223" w:name="_Toc17982210"/>
      <w:bookmarkStart w:id="224" w:name="_Toc12583"/>
      <w:r>
        <w:rPr>
          <w:rFonts w:hint="eastAsia"/>
        </w:rPr>
        <w:t>结构设计</w:t>
      </w:r>
      <w:bookmarkEnd w:id="223"/>
      <w:bookmarkEnd w:id="224"/>
    </w:p>
    <w:p>
      <w:pPr>
        <w:spacing w:beforeLines="50" w:afterLines="50" w:line="480" w:lineRule="exact"/>
        <w:ind w:firstLine="480" w:firstLineChars="200"/>
        <w:jc w:val="center"/>
        <w:rPr>
          <w:rFonts w:ascii="Times New Roman" w:cs="Times New Roman"/>
          <w:sz w:val="24"/>
          <w:szCs w:val="24"/>
        </w:rPr>
      </w:pPr>
      <w:r>
        <w:rPr>
          <w:rFonts w:ascii="Times New Roman" w:cs="Times New Roman"/>
          <w:sz w:val="24"/>
          <w:szCs w:val="24"/>
        </w:rPr>
        <w:drawing>
          <wp:anchor distT="0" distB="0" distL="114300" distR="114300" simplePos="0" relativeHeight="251661312" behindDoc="0" locked="0" layoutInCell="1" allowOverlap="1">
            <wp:simplePos x="0" y="0"/>
            <wp:positionH relativeFrom="column">
              <wp:align>center</wp:align>
            </wp:positionH>
            <wp:positionV relativeFrom="paragraph">
              <wp:posOffset>269875</wp:posOffset>
            </wp:positionV>
            <wp:extent cx="5290820" cy="978535"/>
            <wp:effectExtent l="0" t="0" r="5080" b="12065"/>
            <wp:wrapTopAndBottom/>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r:embed="rId23"/>
                    <a:srcRect l="18610" t="44867" r="14368" b="39569"/>
                    <a:stretch>
                      <a:fillRect/>
                    </a:stretch>
                  </pic:blipFill>
                  <pic:spPr>
                    <a:xfrm>
                      <a:off x="0" y="0"/>
                      <a:ext cx="5290820" cy="978535"/>
                    </a:xfrm>
                    <a:prstGeom prst="rect">
                      <a:avLst/>
                    </a:prstGeom>
                    <a:noFill/>
                    <a:ln>
                      <a:noFill/>
                    </a:ln>
                  </pic:spPr>
                </pic:pic>
              </a:graphicData>
            </a:graphic>
          </wp:anchor>
        </w:drawing>
      </w:r>
      <w:r>
        <w:rPr>
          <w:rFonts w:hint="eastAsia" w:ascii="Times New Roman" w:cs="Times New Roman"/>
          <w:sz w:val="24"/>
          <w:szCs w:val="24"/>
        </w:rPr>
        <w:t>同盾多头借贷模块结构图</w:t>
      </w:r>
    </w:p>
    <w:p>
      <w:pPr>
        <w:spacing w:beforeLines="50" w:afterLines="50" w:line="480" w:lineRule="exact"/>
        <w:ind w:firstLine="480" w:firstLineChars="200"/>
        <w:jc w:val="center"/>
        <w:rPr>
          <w:rFonts w:ascii="Times New Roman" w:cs="Times New Roman"/>
          <w:sz w:val="24"/>
          <w:szCs w:val="24"/>
        </w:rPr>
      </w:pPr>
    </w:p>
    <w:p>
      <w:pPr>
        <w:pStyle w:val="5"/>
        <w:numPr>
          <w:ilvl w:val="0"/>
          <w:numId w:val="60"/>
        </w:numPr>
        <w:ind w:left="420" w:leftChars="0" w:hanging="420" w:firstLineChars="0"/>
        <w:rPr>
          <w:rFonts w:hint="eastAsia"/>
        </w:rPr>
      </w:pPr>
      <w:bookmarkStart w:id="225" w:name="_Toc17982211"/>
      <w:bookmarkStart w:id="226" w:name="_Toc5869"/>
      <w:r>
        <w:rPr>
          <w:rFonts w:hint="eastAsia"/>
        </w:rPr>
        <w:t>功能概述</w:t>
      </w:r>
      <w:bookmarkEnd w:id="225"/>
      <w:bookmarkEnd w:id="226"/>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同盾历史数据查询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根据证件号对同盾多头借贷查询记录查找。</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同盾批量实时查询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同盾批量实时查询主要是根据用户选择的批量数据文件txt或者excel文件中的数据进行批量转联机查询。</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同盾批次查询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同盾批次查询主要显示一些批次文件的相关查询信息，主要有导入记录、批次文件记录、文件明细、同盾多头借贷查询报告。</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同盾查询接口设置</w:t>
      </w:r>
    </w:p>
    <w:p>
      <w:pPr>
        <w:spacing w:beforeLines="50" w:afterLines="50" w:line="480" w:lineRule="exact"/>
        <w:ind w:firstLine="480" w:firstLineChars="200"/>
        <w:rPr>
          <w:rFonts w:ascii="宋体" w:hAnsi="宋体"/>
          <w:sz w:val="24"/>
          <w:szCs w:val="24"/>
        </w:rPr>
      </w:pPr>
      <w:r>
        <w:rPr>
          <w:rFonts w:hint="eastAsia" w:ascii="宋体" w:hAnsi="宋体"/>
          <w:sz w:val="24"/>
          <w:szCs w:val="24"/>
        </w:rPr>
        <w:t>显示多头借贷手动查询数量的统计结果，统计多头借贷渠道查询数量的统计结果。设置手动查询最大数量和查询时间段。</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同盾单条实时查询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根据姓名，证件号码，手机号码进行单条实时查询。</w:t>
      </w:r>
    </w:p>
    <w:p>
      <w:pPr>
        <w:pStyle w:val="4"/>
        <w:numPr>
          <w:ilvl w:val="0"/>
          <w:numId w:val="59"/>
        </w:numPr>
        <w:ind w:left="420" w:leftChars="0" w:hanging="420" w:firstLineChars="0"/>
        <w:rPr>
          <w:rFonts w:hint="eastAsia" w:ascii="黑体" w:hAnsi="黑体" w:eastAsia="黑体"/>
          <w:b w:val="0"/>
          <w:sz w:val="30"/>
          <w:szCs w:val="30"/>
        </w:rPr>
      </w:pPr>
      <w:bookmarkStart w:id="227" w:name="_Toc17982212"/>
      <w:bookmarkStart w:id="228" w:name="_Toc3182"/>
      <w:r>
        <w:rPr>
          <w:rFonts w:hint="eastAsia" w:ascii="黑体" w:hAnsi="黑体" w:eastAsia="黑体"/>
          <w:b w:val="0"/>
          <w:sz w:val="30"/>
          <w:szCs w:val="30"/>
        </w:rPr>
        <w:t>模块接口</w:t>
      </w:r>
      <w:bookmarkEnd w:id="227"/>
      <w:bookmarkEnd w:id="228"/>
    </w:p>
    <w:p>
      <w:pPr>
        <w:spacing w:beforeLines="50" w:afterLines="50" w:line="480" w:lineRule="exact"/>
        <w:ind w:firstLine="480" w:firstLineChars="200"/>
        <w:rPr>
          <w:rFonts w:ascii="宋体" w:hAnsi="宋体"/>
          <w:sz w:val="24"/>
          <w:szCs w:val="24"/>
        </w:rPr>
      </w:pPr>
      <w:r>
        <w:rPr>
          <w:rFonts w:hint="eastAsia" w:ascii="宋体" w:hAnsi="宋体"/>
          <w:sz w:val="24"/>
          <w:szCs w:val="24"/>
        </w:rPr>
        <w:t>同盾多头借贷查询模块联机交易接口对外提供WebService交易查询服务，联机界面或其他外围业务系统通过联机交易接口发起查询请求。</w:t>
      </w:r>
    </w:p>
    <w:p>
      <w:pPr>
        <w:spacing w:beforeLines="50" w:afterLines="50" w:line="480" w:lineRule="exact"/>
        <w:ind w:firstLine="480" w:firstLineChars="200"/>
        <w:rPr>
          <w:rFonts w:ascii="黑体" w:hAnsi="黑体" w:eastAsia="黑体"/>
          <w:sz w:val="24"/>
          <w:szCs w:val="24"/>
        </w:rPr>
      </w:pPr>
      <w:r>
        <w:rPr>
          <w:rFonts w:hint="eastAsia" w:ascii="黑体" w:hAnsi="黑体" w:eastAsia="黑体"/>
          <w:sz w:val="24"/>
          <w:szCs w:val="24"/>
        </w:rPr>
        <w:t>联机交易接口</w:t>
      </w:r>
    </w:p>
    <w:p>
      <w:pPr>
        <w:spacing w:beforeLines="50" w:afterLines="50" w:line="480" w:lineRule="exact"/>
        <w:ind w:firstLine="420" w:firstLineChars="200"/>
        <w:rPr>
          <w:rFonts w:ascii="宋体" w:hAnsi="宋体"/>
          <w:sz w:val="24"/>
          <w:szCs w:val="24"/>
        </w:rPr>
      </w:pPr>
      <w:r>
        <w:fldChar w:fldCharType="begin"/>
      </w:r>
      <w:r>
        <w:instrText xml:space="preserve"> HYPERLINK "http://地址:端口/huaxia-plaze-server/webservice/WST000200?wsdl" </w:instrText>
      </w:r>
      <w:r>
        <w:fldChar w:fldCharType="separate"/>
      </w:r>
      <w:r>
        <w:rPr>
          <w:rFonts w:hint="eastAsia" w:ascii="宋体" w:hAnsi="宋体"/>
          <w:sz w:val="24"/>
          <w:szCs w:val="24"/>
        </w:rPr>
        <w:t>http://地址:端口/huaxia-plaze-server/webservice/WST001500?wsdl</w:t>
      </w:r>
      <w:r>
        <w:rPr>
          <w:rFonts w:hint="eastAsia" w:ascii="宋体" w:hAnsi="宋体"/>
          <w:sz w:val="24"/>
          <w:szCs w:val="24"/>
        </w:rPr>
        <w:fldChar w:fldCharType="end"/>
      </w:r>
    </w:p>
    <w:p>
      <w:pPr>
        <w:pStyle w:val="3"/>
        <w:numPr>
          <w:ilvl w:val="0"/>
          <w:numId w:val="6"/>
        </w:numPr>
        <w:rPr>
          <w:rFonts w:ascii="黑体" w:hAnsi="黑体" w:eastAsia="黑体"/>
          <w:b w:val="0"/>
        </w:rPr>
      </w:pPr>
      <w:bookmarkStart w:id="229" w:name="_Toc17982213"/>
      <w:bookmarkStart w:id="230" w:name="_Toc7260"/>
      <w:r>
        <w:rPr>
          <w:rFonts w:hint="eastAsia" w:ascii="黑体" w:hAnsi="黑体" w:eastAsia="黑体"/>
          <w:b w:val="0"/>
        </w:rPr>
        <w:t>学历查询</w:t>
      </w:r>
      <w:bookmarkEnd w:id="229"/>
      <w:bookmarkEnd w:id="230"/>
    </w:p>
    <w:p>
      <w:pPr>
        <w:pStyle w:val="4"/>
        <w:numPr>
          <w:ilvl w:val="0"/>
          <w:numId w:val="61"/>
        </w:numPr>
        <w:ind w:left="420" w:leftChars="0" w:hanging="420" w:firstLineChars="0"/>
        <w:rPr>
          <w:rFonts w:ascii="黑体" w:hAnsi="黑体" w:eastAsia="黑体"/>
          <w:b w:val="0"/>
          <w:sz w:val="30"/>
          <w:szCs w:val="30"/>
        </w:rPr>
      </w:pPr>
      <w:bookmarkStart w:id="231" w:name="_Toc17982214"/>
      <w:bookmarkStart w:id="232" w:name="_Toc11371"/>
      <w:r>
        <w:rPr>
          <w:rFonts w:hint="eastAsia" w:ascii="黑体" w:hAnsi="黑体" w:eastAsia="黑体"/>
          <w:b w:val="0"/>
          <w:sz w:val="30"/>
          <w:szCs w:val="30"/>
        </w:rPr>
        <w:t>模块描述</w:t>
      </w:r>
      <w:bookmarkEnd w:id="231"/>
      <w:bookmarkEnd w:id="232"/>
    </w:p>
    <w:p>
      <w:pPr>
        <w:spacing w:beforeLines="50" w:afterLines="50" w:line="480" w:lineRule="exact"/>
        <w:ind w:firstLine="480" w:firstLineChars="200"/>
        <w:rPr>
          <w:sz w:val="24"/>
          <w:szCs w:val="24"/>
        </w:rPr>
      </w:pPr>
      <w:r>
        <w:rPr>
          <w:rFonts w:hint="eastAsia"/>
          <w:sz w:val="24"/>
          <w:szCs w:val="24"/>
        </w:rPr>
        <w:t>学历查询模块主要是通过对学历进行联机界面查询，获取学历信息并进行页面内容展示。</w:t>
      </w:r>
    </w:p>
    <w:p>
      <w:pPr>
        <w:pStyle w:val="4"/>
        <w:numPr>
          <w:ilvl w:val="0"/>
          <w:numId w:val="61"/>
        </w:numPr>
        <w:ind w:left="420" w:leftChars="0" w:hanging="420" w:firstLineChars="0"/>
        <w:rPr>
          <w:rFonts w:hint="eastAsia" w:ascii="黑体" w:hAnsi="黑体" w:eastAsia="黑体"/>
          <w:b w:val="0"/>
          <w:sz w:val="30"/>
          <w:szCs w:val="30"/>
        </w:rPr>
      </w:pPr>
      <w:bookmarkStart w:id="233" w:name="_Toc17982215"/>
      <w:bookmarkStart w:id="234" w:name="_Toc18727"/>
      <w:r>
        <w:rPr>
          <w:rFonts w:hint="eastAsia" w:ascii="黑体" w:hAnsi="黑体" w:eastAsia="黑体"/>
          <w:b w:val="0"/>
          <w:sz w:val="30"/>
          <w:szCs w:val="30"/>
        </w:rPr>
        <w:t>模块设计</w:t>
      </w:r>
      <w:bookmarkEnd w:id="233"/>
      <w:bookmarkEnd w:id="234"/>
    </w:p>
    <w:p>
      <w:pPr>
        <w:pStyle w:val="5"/>
        <w:numPr>
          <w:ilvl w:val="0"/>
          <w:numId w:val="62"/>
        </w:numPr>
        <w:ind w:left="420" w:leftChars="0" w:hanging="420" w:firstLineChars="0"/>
        <w:rPr>
          <w:rFonts w:hint="eastAsia"/>
        </w:rPr>
      </w:pPr>
      <w:bookmarkStart w:id="235" w:name="_Toc17982216"/>
      <w:bookmarkStart w:id="236" w:name="_Toc9966"/>
      <w:r>
        <w:rPr>
          <w:rFonts w:hint="eastAsia"/>
        </w:rPr>
        <w:t>功能划分</w:t>
      </w:r>
      <w:bookmarkEnd w:id="235"/>
      <w:bookmarkEnd w:id="236"/>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学历查询模块包含功能如下：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批量实时查询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历史数据查询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批次查询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学历日志查询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单条实时查询</w:t>
      </w:r>
    </w:p>
    <w:p>
      <w:pPr>
        <w:pStyle w:val="5"/>
        <w:numPr>
          <w:ilvl w:val="0"/>
          <w:numId w:val="62"/>
        </w:numPr>
        <w:ind w:left="420" w:leftChars="0" w:hanging="420" w:firstLineChars="0"/>
        <w:rPr>
          <w:rFonts w:hint="eastAsia"/>
        </w:rPr>
      </w:pPr>
      <w:bookmarkStart w:id="237" w:name="_Toc17982217"/>
      <w:bookmarkStart w:id="238" w:name="_Toc24982"/>
      <w:r>
        <w:rPr>
          <w:rFonts w:hint="eastAsia"/>
        </w:rPr>
        <w:t>结构设计</w:t>
      </w:r>
      <w:bookmarkEnd w:id="237"/>
      <w:bookmarkEnd w:id="238"/>
    </w:p>
    <w:p>
      <w:pPr>
        <w:spacing w:beforeLines="50" w:afterLines="50" w:line="480" w:lineRule="exact"/>
        <w:ind w:firstLine="480" w:firstLineChars="200"/>
        <w:jc w:val="center"/>
        <w:rPr>
          <w:rFonts w:ascii="Times New Roman" w:cs="Times New Roman"/>
          <w:sz w:val="24"/>
          <w:szCs w:val="24"/>
        </w:rPr>
      </w:pPr>
      <w:r>
        <w:rPr>
          <w:rFonts w:ascii="Times New Roman" w:cs="Times New Roman"/>
          <w:sz w:val="24"/>
          <w:szCs w:val="24"/>
        </w:rPr>
        <w:drawing>
          <wp:anchor distT="0" distB="0" distL="114300" distR="114300" simplePos="0" relativeHeight="251662336" behindDoc="0" locked="0" layoutInCell="1" allowOverlap="1">
            <wp:simplePos x="0" y="0"/>
            <wp:positionH relativeFrom="column">
              <wp:align>center</wp:align>
            </wp:positionH>
            <wp:positionV relativeFrom="paragraph">
              <wp:posOffset>26035</wp:posOffset>
            </wp:positionV>
            <wp:extent cx="5293995" cy="978535"/>
            <wp:effectExtent l="0" t="0" r="1905" b="12065"/>
            <wp:wrapTopAndBottom/>
            <wp:docPr id="6"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0" descr="IMG_256"/>
                    <pic:cNvPicPr>
                      <a:picLocks noChangeAspect="1"/>
                    </pic:cNvPicPr>
                  </pic:nvPicPr>
                  <pic:blipFill>
                    <a:blip r:embed="rId24"/>
                    <a:stretch>
                      <a:fillRect/>
                    </a:stretch>
                  </pic:blipFill>
                  <pic:spPr>
                    <a:xfrm>
                      <a:off x="0" y="0"/>
                      <a:ext cx="5293995" cy="978535"/>
                    </a:xfrm>
                    <a:prstGeom prst="rect">
                      <a:avLst/>
                    </a:prstGeom>
                    <a:noFill/>
                    <a:ln>
                      <a:noFill/>
                    </a:ln>
                  </pic:spPr>
                </pic:pic>
              </a:graphicData>
            </a:graphic>
          </wp:anchor>
        </w:drawing>
      </w:r>
      <w:r>
        <w:rPr>
          <w:rFonts w:hint="eastAsia" w:ascii="Times New Roman" w:cs="Times New Roman"/>
          <w:sz w:val="24"/>
          <w:szCs w:val="24"/>
        </w:rPr>
        <w:t>学历查询模块结构图</w:t>
      </w:r>
    </w:p>
    <w:p>
      <w:pPr>
        <w:pStyle w:val="5"/>
        <w:numPr>
          <w:ilvl w:val="0"/>
          <w:numId w:val="62"/>
        </w:numPr>
        <w:ind w:left="420" w:leftChars="0" w:hanging="420" w:firstLineChars="0"/>
        <w:rPr>
          <w:rFonts w:hint="eastAsia"/>
        </w:rPr>
      </w:pPr>
      <w:bookmarkStart w:id="239" w:name="_Toc17982218"/>
      <w:bookmarkStart w:id="240" w:name="_Toc9683"/>
      <w:r>
        <w:rPr>
          <w:rFonts w:hint="eastAsia"/>
        </w:rPr>
        <w:t>功能概述</w:t>
      </w:r>
      <w:bookmarkEnd w:id="239"/>
      <w:bookmarkEnd w:id="240"/>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批量实时查询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学历批量实时查询主要是根据用户选择的批量数据文件txt或者excel文件中的数据进行批量转联机查询。</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历史数据查询</w:t>
      </w:r>
    </w:p>
    <w:p>
      <w:pPr>
        <w:spacing w:beforeLines="50" w:afterLines="50" w:line="480" w:lineRule="exact"/>
        <w:ind w:firstLine="480" w:firstLineChars="200"/>
        <w:rPr>
          <w:rFonts w:ascii="黑体" w:hAnsi="黑体" w:eastAsia="黑体"/>
          <w:sz w:val="24"/>
          <w:szCs w:val="24"/>
        </w:rPr>
      </w:pPr>
      <w:r>
        <w:rPr>
          <w:rFonts w:hint="eastAsia" w:ascii="宋体" w:hAnsi="宋体"/>
          <w:sz w:val="24"/>
          <w:szCs w:val="24"/>
        </w:rPr>
        <w:t>根据证件号查询的历史数据的显示列表。</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批次查询</w:t>
      </w:r>
    </w:p>
    <w:p>
      <w:pPr>
        <w:spacing w:beforeLines="50" w:afterLines="50" w:line="480" w:lineRule="exact"/>
        <w:ind w:firstLine="480" w:firstLineChars="200"/>
        <w:rPr>
          <w:rFonts w:ascii="黑体" w:hAnsi="黑体" w:eastAsia="黑体"/>
          <w:sz w:val="24"/>
          <w:szCs w:val="24"/>
        </w:rPr>
      </w:pPr>
      <w:r>
        <w:rPr>
          <w:rFonts w:hint="eastAsia" w:ascii="宋体" w:hAnsi="宋体"/>
          <w:sz w:val="24"/>
          <w:szCs w:val="24"/>
        </w:rPr>
        <w:t>学历批次查询主要显示批次文件的相关查询信息，主要有导入记录、批次文件记录、文件明细、学历报告信息。</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学历日志查询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显示学历查询日志列表。</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单条实时查询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根据姓名，证件号码进行学历信息实时查询。</w:t>
      </w:r>
    </w:p>
    <w:p>
      <w:pPr>
        <w:pStyle w:val="4"/>
        <w:numPr>
          <w:ilvl w:val="0"/>
          <w:numId w:val="61"/>
        </w:numPr>
        <w:ind w:left="420" w:leftChars="0" w:hanging="420" w:firstLineChars="0"/>
        <w:rPr>
          <w:rFonts w:hint="eastAsia" w:ascii="黑体" w:hAnsi="黑体" w:eastAsia="黑体"/>
          <w:b w:val="0"/>
          <w:sz w:val="30"/>
          <w:szCs w:val="30"/>
        </w:rPr>
      </w:pPr>
      <w:bookmarkStart w:id="241" w:name="_Toc17982219"/>
      <w:bookmarkStart w:id="242" w:name="_Toc27628"/>
      <w:r>
        <w:rPr>
          <w:rFonts w:hint="eastAsia" w:ascii="黑体" w:hAnsi="黑体" w:eastAsia="黑体"/>
          <w:b w:val="0"/>
          <w:sz w:val="30"/>
          <w:szCs w:val="30"/>
        </w:rPr>
        <w:t>模块接口</w:t>
      </w:r>
      <w:bookmarkEnd w:id="241"/>
      <w:bookmarkEnd w:id="242"/>
    </w:p>
    <w:p>
      <w:pPr>
        <w:spacing w:beforeLines="50" w:afterLines="50" w:line="480" w:lineRule="exact"/>
        <w:ind w:firstLine="480" w:firstLineChars="200"/>
        <w:rPr>
          <w:rFonts w:ascii="宋体" w:hAnsi="宋体"/>
          <w:sz w:val="24"/>
          <w:szCs w:val="24"/>
        </w:rPr>
      </w:pPr>
      <w:r>
        <w:rPr>
          <w:rFonts w:hint="eastAsia" w:ascii="宋体" w:hAnsi="宋体"/>
          <w:sz w:val="24"/>
          <w:szCs w:val="24"/>
        </w:rPr>
        <w:t>学历查询模块联机交易接口对外提供WebService交易查询服务，联机界面或其他外围业务系统通过联机交易接口发起查询请求。</w:t>
      </w:r>
    </w:p>
    <w:p>
      <w:pPr>
        <w:spacing w:beforeLines="50" w:afterLines="50" w:line="480" w:lineRule="exact"/>
        <w:ind w:firstLine="480" w:firstLineChars="200"/>
        <w:rPr>
          <w:rFonts w:ascii="黑体" w:hAnsi="黑体" w:eastAsia="黑体"/>
          <w:sz w:val="24"/>
          <w:szCs w:val="24"/>
        </w:rPr>
      </w:pPr>
      <w:r>
        <w:rPr>
          <w:rFonts w:hint="eastAsia" w:ascii="黑体" w:hAnsi="黑体" w:eastAsia="黑体"/>
          <w:sz w:val="24"/>
          <w:szCs w:val="24"/>
        </w:rPr>
        <w:t>联机交易接口</w:t>
      </w:r>
    </w:p>
    <w:p>
      <w:pPr>
        <w:spacing w:beforeLines="50" w:afterLines="50" w:line="480" w:lineRule="exact"/>
        <w:ind w:firstLine="420" w:firstLineChars="200"/>
        <w:rPr>
          <w:rFonts w:ascii="宋体" w:hAnsi="宋体"/>
          <w:sz w:val="24"/>
          <w:szCs w:val="24"/>
        </w:rPr>
      </w:pPr>
      <w:r>
        <w:fldChar w:fldCharType="begin"/>
      </w:r>
      <w:r>
        <w:instrText xml:space="preserve"> HYPERLINK "http://地址:端口/huaxia-plaze-server/webservice/WST000200?wsdl" </w:instrText>
      </w:r>
      <w:r>
        <w:fldChar w:fldCharType="separate"/>
      </w:r>
      <w:r>
        <w:rPr>
          <w:rFonts w:hint="eastAsia" w:ascii="宋体" w:hAnsi="宋体"/>
          <w:sz w:val="24"/>
          <w:szCs w:val="24"/>
        </w:rPr>
        <w:t>http://地址:端口/huaxia-plaze-server/webservice/WST000300?wsdl</w:t>
      </w:r>
      <w:r>
        <w:rPr>
          <w:rFonts w:hint="eastAsia" w:ascii="宋体" w:hAnsi="宋体"/>
          <w:sz w:val="24"/>
          <w:szCs w:val="24"/>
        </w:rPr>
        <w:fldChar w:fldCharType="end"/>
      </w:r>
    </w:p>
    <w:p>
      <w:pPr>
        <w:pStyle w:val="3"/>
        <w:numPr>
          <w:ilvl w:val="0"/>
          <w:numId w:val="6"/>
        </w:numPr>
        <w:rPr>
          <w:rFonts w:ascii="黑体" w:hAnsi="黑体" w:eastAsia="黑体"/>
          <w:b w:val="0"/>
        </w:rPr>
      </w:pPr>
      <w:bookmarkStart w:id="243" w:name="_Toc17982220"/>
      <w:bookmarkStart w:id="244" w:name="_Toc21216"/>
      <w:r>
        <w:rPr>
          <w:rFonts w:hint="eastAsia" w:ascii="黑体" w:hAnsi="黑体" w:eastAsia="黑体"/>
          <w:b w:val="0"/>
        </w:rPr>
        <w:t>联通运营商查询</w:t>
      </w:r>
      <w:bookmarkEnd w:id="243"/>
      <w:bookmarkEnd w:id="244"/>
    </w:p>
    <w:p>
      <w:pPr>
        <w:pStyle w:val="4"/>
        <w:numPr>
          <w:ilvl w:val="0"/>
          <w:numId w:val="63"/>
        </w:numPr>
        <w:ind w:left="420" w:leftChars="0" w:hanging="420" w:firstLineChars="0"/>
        <w:rPr>
          <w:rFonts w:ascii="黑体" w:hAnsi="黑体" w:eastAsia="黑体"/>
          <w:b w:val="0"/>
          <w:sz w:val="30"/>
          <w:szCs w:val="30"/>
        </w:rPr>
      </w:pPr>
      <w:bookmarkStart w:id="245" w:name="_Toc17982221"/>
      <w:bookmarkStart w:id="246" w:name="_Toc23868"/>
      <w:r>
        <w:rPr>
          <w:rFonts w:hint="eastAsia" w:ascii="黑体" w:hAnsi="黑体" w:eastAsia="黑体"/>
          <w:b w:val="0"/>
          <w:sz w:val="30"/>
          <w:szCs w:val="30"/>
        </w:rPr>
        <w:t>模块描述</w:t>
      </w:r>
      <w:bookmarkEnd w:id="245"/>
      <w:bookmarkEnd w:id="246"/>
    </w:p>
    <w:p>
      <w:pPr>
        <w:spacing w:beforeLines="50" w:afterLines="50" w:line="480" w:lineRule="exact"/>
        <w:ind w:firstLine="480" w:firstLineChars="200"/>
        <w:rPr>
          <w:sz w:val="24"/>
          <w:szCs w:val="24"/>
        </w:rPr>
      </w:pPr>
      <w:r>
        <w:rPr>
          <w:rFonts w:hint="eastAsia"/>
          <w:sz w:val="24"/>
          <w:szCs w:val="24"/>
        </w:rPr>
        <w:t>联通运行商查询主要是显示手机实名制手动查询统计，实名制渠道查询统计在网查询时长，数量，手动查询数量设置，渠道查询数量设置，手机实名制查询和在网查询时长对最大数量和时间段进行设置。</w:t>
      </w:r>
    </w:p>
    <w:p>
      <w:pPr>
        <w:pStyle w:val="4"/>
        <w:numPr>
          <w:ilvl w:val="0"/>
          <w:numId w:val="63"/>
        </w:numPr>
        <w:ind w:left="420" w:leftChars="0" w:hanging="420" w:firstLineChars="0"/>
        <w:rPr>
          <w:rFonts w:hint="eastAsia" w:ascii="黑体" w:hAnsi="黑体" w:eastAsia="黑体"/>
          <w:b w:val="0"/>
          <w:sz w:val="30"/>
          <w:szCs w:val="30"/>
        </w:rPr>
      </w:pPr>
      <w:bookmarkStart w:id="247" w:name="_Toc17982222"/>
      <w:bookmarkStart w:id="248" w:name="_Toc32694"/>
      <w:r>
        <w:rPr>
          <w:rFonts w:hint="eastAsia" w:ascii="黑体" w:hAnsi="黑体" w:eastAsia="黑体"/>
          <w:b w:val="0"/>
          <w:sz w:val="30"/>
          <w:szCs w:val="30"/>
        </w:rPr>
        <w:t>模块设计</w:t>
      </w:r>
      <w:bookmarkEnd w:id="247"/>
      <w:bookmarkEnd w:id="248"/>
    </w:p>
    <w:p>
      <w:pPr>
        <w:pStyle w:val="5"/>
        <w:numPr>
          <w:ilvl w:val="0"/>
          <w:numId w:val="64"/>
        </w:numPr>
        <w:ind w:left="420" w:leftChars="0" w:hanging="420" w:firstLineChars="0"/>
      </w:pPr>
      <w:bookmarkStart w:id="249" w:name="_Toc17982223"/>
      <w:bookmarkStart w:id="250" w:name="_Toc5646"/>
      <w:r>
        <w:rPr>
          <w:rFonts w:hint="eastAsia"/>
        </w:rPr>
        <w:t>功能划分</w:t>
      </w:r>
      <w:bookmarkEnd w:id="249"/>
      <w:bookmarkEnd w:id="250"/>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联通运营商查询模块包含功能如下：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手机实名制查询接口</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在网时长查询接口</w:t>
      </w:r>
    </w:p>
    <w:p>
      <w:pPr>
        <w:pStyle w:val="5"/>
        <w:numPr>
          <w:ilvl w:val="0"/>
          <w:numId w:val="64"/>
        </w:numPr>
        <w:ind w:left="420" w:leftChars="0" w:hanging="420" w:firstLineChars="0"/>
        <w:rPr>
          <w:rFonts w:hint="eastAsia"/>
        </w:rPr>
      </w:pPr>
      <w:bookmarkStart w:id="251" w:name="_Toc17982224"/>
      <w:bookmarkStart w:id="252" w:name="_Toc21090"/>
      <w:r>
        <w:rPr>
          <w:rFonts w:hint="eastAsia"/>
        </w:rPr>
        <w:t>结构设计</w:t>
      </w:r>
      <w:bookmarkEnd w:id="251"/>
      <w:bookmarkEnd w:id="252"/>
    </w:p>
    <w:p>
      <w:pPr>
        <w:spacing w:beforeLines="50" w:afterLines="50" w:line="480" w:lineRule="exact"/>
        <w:ind w:firstLine="480" w:firstLineChars="200"/>
        <w:jc w:val="center"/>
        <w:rPr>
          <w:rFonts w:ascii="Times New Roman" w:cs="Times New Roman"/>
          <w:sz w:val="24"/>
          <w:szCs w:val="24"/>
        </w:rPr>
      </w:pPr>
      <w:r>
        <w:rPr>
          <w:rFonts w:ascii="宋体" w:hAnsi="宋体" w:cs="宋体"/>
          <w:sz w:val="24"/>
          <w:szCs w:val="24"/>
        </w:rPr>
        <w:drawing>
          <wp:anchor distT="0" distB="0" distL="114300" distR="114300" simplePos="0" relativeHeight="251666432" behindDoc="0" locked="0" layoutInCell="1" allowOverlap="1">
            <wp:simplePos x="0" y="0"/>
            <wp:positionH relativeFrom="column">
              <wp:align>center</wp:align>
            </wp:positionH>
            <wp:positionV relativeFrom="paragraph">
              <wp:posOffset>107950</wp:posOffset>
            </wp:positionV>
            <wp:extent cx="3844925" cy="971550"/>
            <wp:effectExtent l="0" t="0" r="3175" b="0"/>
            <wp:wrapTopAndBottom/>
            <wp:docPr id="10" name="图片 10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32" descr="IMG_256"/>
                    <pic:cNvPicPr>
                      <a:picLocks noChangeAspect="1"/>
                    </pic:cNvPicPr>
                  </pic:nvPicPr>
                  <pic:blipFill>
                    <a:blip r:embed="rId25"/>
                    <a:stretch>
                      <a:fillRect/>
                    </a:stretch>
                  </pic:blipFill>
                  <pic:spPr>
                    <a:xfrm>
                      <a:off x="0" y="0"/>
                      <a:ext cx="3844925" cy="971550"/>
                    </a:xfrm>
                    <a:prstGeom prst="rect">
                      <a:avLst/>
                    </a:prstGeom>
                    <a:noFill/>
                    <a:ln>
                      <a:noFill/>
                    </a:ln>
                  </pic:spPr>
                </pic:pic>
              </a:graphicData>
            </a:graphic>
          </wp:anchor>
        </w:drawing>
      </w:r>
      <w:r>
        <w:rPr>
          <w:rFonts w:hint="eastAsia" w:ascii="宋体" w:hAnsi="宋体" w:cs="宋体"/>
          <w:sz w:val="24"/>
          <w:szCs w:val="24"/>
        </w:rPr>
        <w:t>联通运营商查询</w:t>
      </w:r>
      <w:r>
        <w:rPr>
          <w:rFonts w:hint="eastAsia" w:ascii="Times New Roman" w:cs="Times New Roman"/>
          <w:sz w:val="24"/>
          <w:szCs w:val="24"/>
        </w:rPr>
        <w:t>模块结构图</w:t>
      </w:r>
    </w:p>
    <w:p>
      <w:pPr>
        <w:pStyle w:val="5"/>
        <w:numPr>
          <w:ilvl w:val="0"/>
          <w:numId w:val="64"/>
        </w:numPr>
        <w:ind w:left="420" w:leftChars="0" w:hanging="420" w:firstLineChars="0"/>
        <w:rPr>
          <w:rFonts w:hint="eastAsia"/>
        </w:rPr>
      </w:pPr>
      <w:bookmarkStart w:id="253" w:name="_Toc17982225"/>
      <w:bookmarkStart w:id="254" w:name="_Toc30016"/>
      <w:r>
        <w:rPr>
          <w:rFonts w:hint="eastAsia"/>
        </w:rPr>
        <w:t>功能概述</w:t>
      </w:r>
      <w:bookmarkEnd w:id="253"/>
      <w:bookmarkEnd w:id="254"/>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手机实名制查询接口</w:t>
      </w:r>
    </w:p>
    <w:p>
      <w:pPr>
        <w:spacing w:beforeLines="50" w:afterLines="50" w:line="480" w:lineRule="exact"/>
        <w:ind w:firstLine="480" w:firstLineChars="200"/>
        <w:rPr>
          <w:rFonts w:ascii="宋体" w:hAnsi="宋体"/>
          <w:sz w:val="24"/>
          <w:szCs w:val="24"/>
        </w:rPr>
      </w:pPr>
      <w:r>
        <w:rPr>
          <w:rFonts w:hint="eastAsia" w:ascii="宋体" w:hAnsi="宋体"/>
          <w:sz w:val="24"/>
          <w:szCs w:val="24"/>
        </w:rPr>
        <w:t>主要显示手动和渠道查询统计的数量，设置手动和渠道查询的查询数量和时间段。</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在网时长查询接口</w:t>
      </w:r>
    </w:p>
    <w:p>
      <w:pPr>
        <w:spacing w:beforeLines="50" w:afterLines="50" w:line="480" w:lineRule="exact"/>
        <w:ind w:firstLine="480" w:firstLineChars="200"/>
        <w:rPr>
          <w:rFonts w:ascii="宋体" w:hAnsi="宋体"/>
          <w:sz w:val="24"/>
          <w:szCs w:val="24"/>
        </w:rPr>
      </w:pPr>
      <w:r>
        <w:rPr>
          <w:rFonts w:hint="eastAsia" w:ascii="宋体" w:hAnsi="宋体"/>
          <w:sz w:val="24"/>
          <w:szCs w:val="24"/>
        </w:rPr>
        <w:t>显示在网时长渠道查询数量，设置最大查询数目和时间段。</w:t>
      </w:r>
    </w:p>
    <w:p>
      <w:pPr>
        <w:pStyle w:val="4"/>
        <w:numPr>
          <w:ilvl w:val="0"/>
          <w:numId w:val="63"/>
        </w:numPr>
        <w:ind w:left="420" w:leftChars="0" w:hanging="420" w:firstLineChars="0"/>
        <w:rPr>
          <w:rFonts w:hint="eastAsia" w:ascii="黑体" w:hAnsi="黑体" w:eastAsia="黑体"/>
          <w:b w:val="0"/>
          <w:sz w:val="30"/>
          <w:szCs w:val="30"/>
        </w:rPr>
      </w:pPr>
      <w:bookmarkStart w:id="255" w:name="_Toc17982226"/>
      <w:bookmarkStart w:id="256" w:name="_Toc17223"/>
      <w:r>
        <w:rPr>
          <w:rFonts w:hint="eastAsia" w:ascii="黑体" w:hAnsi="黑体" w:eastAsia="黑体"/>
          <w:b w:val="0"/>
          <w:sz w:val="30"/>
          <w:szCs w:val="30"/>
        </w:rPr>
        <w:t>模块接口</w:t>
      </w:r>
      <w:bookmarkEnd w:id="255"/>
      <w:bookmarkEnd w:id="256"/>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257" w:name="_Toc17982234"/>
      <w:bookmarkStart w:id="258" w:name="_Toc15035"/>
      <w:r>
        <w:rPr>
          <w:rFonts w:hint="eastAsia" w:ascii="黑体" w:hAnsi="黑体" w:eastAsia="黑体"/>
          <w:b w:val="0"/>
        </w:rPr>
        <w:t>人行征信查询</w:t>
      </w:r>
      <w:bookmarkEnd w:id="257"/>
      <w:bookmarkEnd w:id="258"/>
    </w:p>
    <w:p>
      <w:pPr>
        <w:pStyle w:val="4"/>
        <w:numPr>
          <w:ilvl w:val="0"/>
          <w:numId w:val="65"/>
        </w:numPr>
        <w:ind w:left="420" w:leftChars="0" w:hanging="420" w:firstLineChars="0"/>
        <w:rPr>
          <w:rFonts w:ascii="黑体" w:hAnsi="黑体" w:eastAsia="黑体"/>
          <w:b w:val="0"/>
          <w:sz w:val="30"/>
          <w:szCs w:val="30"/>
        </w:rPr>
      </w:pPr>
      <w:bookmarkStart w:id="259" w:name="_Toc17982235"/>
      <w:bookmarkStart w:id="260" w:name="_Toc24437"/>
      <w:r>
        <w:rPr>
          <w:rFonts w:hint="eastAsia" w:ascii="黑体" w:hAnsi="黑体" w:eastAsia="黑体"/>
          <w:b w:val="0"/>
          <w:sz w:val="30"/>
          <w:szCs w:val="30"/>
        </w:rPr>
        <w:t>模块描述</w:t>
      </w:r>
      <w:bookmarkEnd w:id="259"/>
      <w:bookmarkEnd w:id="260"/>
    </w:p>
    <w:p>
      <w:pPr>
        <w:spacing w:beforeLines="50" w:afterLines="50" w:line="480" w:lineRule="exact"/>
        <w:ind w:firstLine="480" w:firstLineChars="200"/>
        <w:rPr>
          <w:sz w:val="24"/>
          <w:szCs w:val="24"/>
        </w:rPr>
      </w:pPr>
      <w:r>
        <w:rPr>
          <w:rFonts w:hint="eastAsia"/>
          <w:sz w:val="24"/>
          <w:szCs w:val="24"/>
        </w:rPr>
        <w:t>人行征信查询主要是对人行征信的联机查询，显示查询月统计报表，查询授权配置等。</w:t>
      </w:r>
    </w:p>
    <w:p>
      <w:pPr>
        <w:pStyle w:val="4"/>
        <w:numPr>
          <w:ilvl w:val="0"/>
          <w:numId w:val="65"/>
        </w:numPr>
        <w:ind w:left="420" w:leftChars="0" w:hanging="420" w:firstLineChars="0"/>
        <w:rPr>
          <w:rFonts w:hint="eastAsia" w:ascii="黑体" w:hAnsi="黑体" w:eastAsia="黑体"/>
          <w:b w:val="0"/>
          <w:sz w:val="30"/>
          <w:szCs w:val="30"/>
        </w:rPr>
      </w:pPr>
      <w:bookmarkStart w:id="261" w:name="_Toc17982236"/>
      <w:bookmarkStart w:id="262" w:name="_Toc241"/>
      <w:r>
        <w:rPr>
          <w:rFonts w:hint="eastAsia" w:ascii="黑体" w:hAnsi="黑体" w:eastAsia="黑体"/>
          <w:b w:val="0"/>
          <w:sz w:val="30"/>
          <w:szCs w:val="30"/>
        </w:rPr>
        <w:t>模块设计</w:t>
      </w:r>
      <w:bookmarkEnd w:id="261"/>
      <w:bookmarkEnd w:id="262"/>
    </w:p>
    <w:p>
      <w:pPr>
        <w:pStyle w:val="5"/>
        <w:numPr>
          <w:ilvl w:val="0"/>
          <w:numId w:val="66"/>
        </w:numPr>
        <w:ind w:left="420" w:leftChars="0" w:hanging="420" w:firstLineChars="0"/>
      </w:pPr>
      <w:bookmarkStart w:id="263" w:name="_Toc17982237"/>
      <w:bookmarkStart w:id="264" w:name="_Toc6833"/>
      <w:r>
        <w:rPr>
          <w:rFonts w:hint="eastAsia"/>
        </w:rPr>
        <w:t>功能划分</w:t>
      </w:r>
      <w:bookmarkEnd w:id="263"/>
      <w:bookmarkEnd w:id="264"/>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人行征信查询模块包含功能如下：</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人行批量实时查询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人行单条查询复核</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人行查询接口设置</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人行批次查询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人行单条实时查询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人行历史数据查询</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人行批量查询复核</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人行批量复核退回</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人行单条复核退回</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人行查询月统计报表</w:t>
      </w:r>
    </w:p>
    <w:p>
      <w:pPr>
        <w:pStyle w:val="27"/>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人行征信查询授权配置</w:t>
      </w:r>
    </w:p>
    <w:p>
      <w:pPr>
        <w:pStyle w:val="5"/>
        <w:numPr>
          <w:ilvl w:val="0"/>
          <w:numId w:val="66"/>
        </w:numPr>
        <w:ind w:left="420" w:leftChars="0" w:hanging="420" w:firstLineChars="0"/>
        <w:rPr>
          <w:rFonts w:hint="eastAsia"/>
        </w:rPr>
      </w:pPr>
      <w:bookmarkStart w:id="265" w:name="_Toc17982238"/>
      <w:bookmarkStart w:id="266" w:name="_Toc2888"/>
      <w:r>
        <w:rPr>
          <w:rFonts w:hint="eastAsia"/>
        </w:rPr>
        <w:t>结构设计</w:t>
      </w:r>
      <w:bookmarkEnd w:id="265"/>
      <w:bookmarkEnd w:id="266"/>
    </w:p>
    <w:p>
      <w:pPr>
        <w:jc w:val="center"/>
        <w:rPr>
          <w:rFonts w:ascii="Times New Roman" w:cs="Times New Roman"/>
          <w:sz w:val="24"/>
          <w:szCs w:val="24"/>
        </w:rPr>
      </w:pPr>
      <w:r>
        <w:rPr>
          <w:rFonts w:ascii="宋体" w:hAnsi="宋体" w:cs="宋体"/>
          <w:sz w:val="24"/>
          <w:szCs w:val="24"/>
        </w:rPr>
        <w:drawing>
          <wp:anchor distT="0" distB="0" distL="114300" distR="114300" simplePos="0" relativeHeight="251669504" behindDoc="0" locked="0" layoutInCell="1" allowOverlap="1">
            <wp:simplePos x="0" y="0"/>
            <wp:positionH relativeFrom="column">
              <wp:posOffset>504825</wp:posOffset>
            </wp:positionH>
            <wp:positionV relativeFrom="paragraph">
              <wp:posOffset>120650</wp:posOffset>
            </wp:positionV>
            <wp:extent cx="4269740" cy="1800225"/>
            <wp:effectExtent l="0" t="0" r="16510" b="9525"/>
            <wp:wrapTopAndBottom/>
            <wp:docPr id="4"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56"/>
                    <pic:cNvPicPr>
                      <a:picLocks noChangeAspect="1"/>
                    </pic:cNvPicPr>
                  </pic:nvPicPr>
                  <pic:blipFill>
                    <a:blip r:embed="rId26"/>
                    <a:stretch>
                      <a:fillRect/>
                    </a:stretch>
                  </pic:blipFill>
                  <pic:spPr>
                    <a:xfrm>
                      <a:off x="0" y="0"/>
                      <a:ext cx="4269740" cy="1800225"/>
                    </a:xfrm>
                    <a:prstGeom prst="rect">
                      <a:avLst/>
                    </a:prstGeom>
                    <a:noFill/>
                    <a:ln>
                      <a:noFill/>
                    </a:ln>
                  </pic:spPr>
                </pic:pic>
              </a:graphicData>
            </a:graphic>
          </wp:anchor>
        </w:drawing>
      </w:r>
      <w:r>
        <w:rPr>
          <w:rFonts w:hint="eastAsia" w:ascii="Times New Roman" w:cs="Times New Roman"/>
          <w:sz w:val="24"/>
          <w:szCs w:val="24"/>
        </w:rPr>
        <w:t>人行征信查询模块结构图</w:t>
      </w:r>
    </w:p>
    <w:p>
      <w:pPr>
        <w:pStyle w:val="5"/>
        <w:numPr>
          <w:ilvl w:val="0"/>
          <w:numId w:val="66"/>
        </w:numPr>
        <w:ind w:left="420" w:leftChars="0" w:hanging="420" w:firstLineChars="0"/>
        <w:rPr>
          <w:rFonts w:hint="eastAsia"/>
        </w:rPr>
      </w:pPr>
      <w:bookmarkStart w:id="267" w:name="_Toc17982239"/>
      <w:bookmarkStart w:id="268" w:name="_Toc5810"/>
      <w:r>
        <w:rPr>
          <w:rFonts w:hint="eastAsia"/>
        </w:rPr>
        <w:t>功能概述</w:t>
      </w:r>
      <w:bookmarkEnd w:id="267"/>
      <w:bookmarkEnd w:id="268"/>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人行批量实时查询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主要是</w:t>
      </w:r>
      <w:r>
        <w:rPr>
          <w:rFonts w:hint="eastAsia" w:ascii="Times New Roman" w:hAnsi="Times New Roman" w:cs="Times New Roman"/>
          <w:sz w:val="24"/>
          <w:szCs w:val="24"/>
        </w:rPr>
        <w:t>导入文件后进行批量实时查询。</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人行单条查询复核</w:t>
      </w:r>
    </w:p>
    <w:p>
      <w:pPr>
        <w:spacing w:beforeLines="50" w:afterLines="50" w:line="480" w:lineRule="exact"/>
        <w:ind w:firstLine="480" w:firstLineChars="200"/>
        <w:rPr>
          <w:rFonts w:ascii="宋体" w:hAnsi="宋体"/>
          <w:sz w:val="24"/>
          <w:szCs w:val="24"/>
        </w:rPr>
      </w:pPr>
      <w:r>
        <w:rPr>
          <w:rFonts w:hint="eastAsia" w:ascii="宋体" w:hAnsi="宋体"/>
          <w:sz w:val="24"/>
          <w:szCs w:val="24"/>
        </w:rPr>
        <w:t>主要对单条查询的数据进行复核，可以批量通过和批量退回。</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人行查询接口设置</w:t>
      </w:r>
    </w:p>
    <w:p>
      <w:pPr>
        <w:spacing w:beforeLines="50" w:afterLines="50" w:line="480" w:lineRule="exact"/>
        <w:ind w:firstLine="480" w:firstLineChars="200"/>
        <w:rPr>
          <w:rFonts w:ascii="宋体" w:hAnsi="宋体"/>
          <w:sz w:val="24"/>
          <w:szCs w:val="24"/>
        </w:rPr>
      </w:pPr>
      <w:r>
        <w:rPr>
          <w:rFonts w:hint="eastAsia" w:ascii="Times New Roman" w:cs="Times New Roman"/>
          <w:iCs/>
          <w:color w:val="000000"/>
          <w:sz w:val="24"/>
          <w:szCs w:val="24"/>
        </w:rPr>
        <w:t>主要对显示人行征信手动和渠道查询的统计数量，设置手动和渠道查询的最大数量和时间段。</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人行批次查询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显示批次查询的数据列表以及具体查询文件内容。</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人行单条实时查询</w:t>
      </w:r>
    </w:p>
    <w:p>
      <w:pPr>
        <w:spacing w:beforeLines="50" w:afterLines="50" w:line="480" w:lineRule="exact"/>
        <w:ind w:firstLine="480" w:firstLineChars="200"/>
        <w:rPr>
          <w:rFonts w:ascii="宋体" w:hAnsi="宋体"/>
          <w:sz w:val="24"/>
          <w:szCs w:val="24"/>
        </w:rPr>
      </w:pPr>
      <w:r>
        <w:rPr>
          <w:rFonts w:hint="eastAsia" w:ascii="宋体" w:hAnsi="宋体"/>
          <w:sz w:val="24"/>
          <w:szCs w:val="24"/>
        </w:rPr>
        <w:t>人行征信根据姓名和证件号码实时单条查询。</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人行历史数据查询</w:t>
      </w:r>
    </w:p>
    <w:p>
      <w:pPr>
        <w:spacing w:beforeLines="50" w:afterLines="50" w:line="480" w:lineRule="exact"/>
        <w:ind w:firstLine="480" w:firstLineChars="200"/>
        <w:rPr>
          <w:rFonts w:ascii="宋体" w:hAnsi="宋体"/>
          <w:sz w:val="24"/>
          <w:szCs w:val="24"/>
        </w:rPr>
      </w:pPr>
      <w:r>
        <w:rPr>
          <w:rFonts w:hint="eastAsia" w:ascii="Times New Roman" w:hAnsi="Times New Roman" w:cs="Times New Roman"/>
          <w:sz w:val="24"/>
          <w:szCs w:val="24"/>
        </w:rPr>
        <w:t>历史数据查询查询已通过“单条实时查询”或“批量实时查询”查询的历史数据。</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人行批量查询复核</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显示批量查询的批次列表，进行提交查询，预览，退回。</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人行批量复核退回</w:t>
      </w:r>
    </w:p>
    <w:p>
      <w:pPr>
        <w:pStyle w:val="27"/>
        <w:spacing w:beforeLines="50" w:afterLines="50" w:line="480" w:lineRule="exact"/>
        <w:ind w:left="420" w:leftChars="200" w:firstLine="0" w:firstLineChars="0"/>
        <w:rPr>
          <w:rFonts w:ascii="Times New Roman" w:hAnsi="Times New Roman" w:cs="Times New Roman"/>
          <w:sz w:val="24"/>
          <w:szCs w:val="24"/>
        </w:rPr>
      </w:pPr>
      <w:r>
        <w:rPr>
          <w:rFonts w:hint="eastAsia" w:ascii="Times New Roman" w:hAnsi="Times New Roman" w:cs="Times New Roman"/>
          <w:sz w:val="24"/>
          <w:szCs w:val="24"/>
        </w:rPr>
        <w:t>显示被退回的批次列表，可以进行修改操作。</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人行单条复核退回</w:t>
      </w:r>
    </w:p>
    <w:p>
      <w:pPr>
        <w:pStyle w:val="27"/>
        <w:spacing w:beforeLines="50" w:afterLines="50" w:line="480" w:lineRule="exact"/>
        <w:ind w:left="420" w:leftChars="200" w:firstLine="0" w:firstLineChars="0"/>
        <w:rPr>
          <w:rFonts w:ascii="黑体" w:hAnsi="黑体" w:eastAsia="黑体"/>
          <w:sz w:val="24"/>
          <w:szCs w:val="24"/>
        </w:rPr>
      </w:pPr>
      <w:r>
        <w:rPr>
          <w:rFonts w:hint="eastAsia" w:ascii="Times New Roman" w:hAnsi="Times New Roman" w:cs="Times New Roman"/>
          <w:sz w:val="24"/>
          <w:szCs w:val="24"/>
        </w:rPr>
        <w:t>显示被退回的单条查询列表，可以进行修改操作。</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人行查询月统计报表</w:t>
      </w:r>
    </w:p>
    <w:p>
      <w:pPr>
        <w:spacing w:beforeLines="50" w:afterLines="50" w:line="480" w:lineRule="exact"/>
        <w:ind w:firstLine="480" w:firstLineChars="200"/>
        <w:rPr>
          <w:rFonts w:ascii="黑体" w:hAnsi="黑体" w:eastAsia="黑体"/>
          <w:sz w:val="24"/>
          <w:szCs w:val="24"/>
        </w:rPr>
      </w:pPr>
      <w:r>
        <w:rPr>
          <w:rFonts w:hint="eastAsia" w:ascii="Times New Roman" w:hAnsi="Times New Roman" w:cs="Times New Roman"/>
          <w:sz w:val="24"/>
          <w:szCs w:val="24"/>
        </w:rPr>
        <w:t>按照月份统计排序展示查询</w:t>
      </w:r>
      <w:r>
        <w:rPr>
          <w:rFonts w:ascii="Times New Roman" w:hAnsi="Times New Roman" w:cs="Times New Roman"/>
          <w:sz w:val="24"/>
          <w:szCs w:val="24"/>
        </w:rPr>
        <w:t>手动单条查询数量</w:t>
      </w:r>
      <w:r>
        <w:rPr>
          <w:rFonts w:hint="eastAsia" w:ascii="Times New Roman" w:hAnsi="Times New Roman" w:cs="Times New Roman"/>
          <w:sz w:val="24"/>
          <w:szCs w:val="24"/>
        </w:rPr>
        <w:t>，</w:t>
      </w:r>
      <w:r>
        <w:rPr>
          <w:rFonts w:ascii="Times New Roman" w:hAnsi="Times New Roman" w:cs="Times New Roman"/>
          <w:sz w:val="24"/>
          <w:szCs w:val="24"/>
        </w:rPr>
        <w:t>手动批量查询数量</w:t>
      </w:r>
      <w:r>
        <w:rPr>
          <w:rFonts w:hint="eastAsia" w:ascii="Times New Roman" w:hAnsi="Times New Roman" w:cs="Times New Roman"/>
          <w:sz w:val="24"/>
          <w:szCs w:val="24"/>
        </w:rPr>
        <w:t>，</w:t>
      </w:r>
      <w:r>
        <w:rPr>
          <w:rFonts w:ascii="Times New Roman" w:hAnsi="Times New Roman" w:cs="Times New Roman"/>
          <w:sz w:val="24"/>
          <w:szCs w:val="24"/>
        </w:rPr>
        <w:t>审批渠道查询数量</w:t>
      </w:r>
      <w:r>
        <w:rPr>
          <w:rFonts w:hint="eastAsia" w:ascii="Times New Roman" w:hAnsi="Times New Roman" w:cs="Times New Roman"/>
          <w:sz w:val="24"/>
          <w:szCs w:val="24"/>
        </w:rPr>
        <w:t>。</w:t>
      </w:r>
    </w:p>
    <w:p>
      <w:pPr>
        <w:pStyle w:val="27"/>
        <w:numPr>
          <w:ilvl w:val="0"/>
          <w:numId w:val="10"/>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人行征信查询授权配置</w:t>
      </w:r>
    </w:p>
    <w:p>
      <w:pPr>
        <w:spacing w:beforeLines="50" w:afterLines="50" w:line="480" w:lineRule="exact"/>
        <w:ind w:firstLine="480" w:firstLineChars="200"/>
        <w:rPr>
          <w:rFonts w:ascii="宋体" w:hAnsi="宋体"/>
          <w:sz w:val="24"/>
          <w:szCs w:val="24"/>
        </w:rPr>
      </w:pPr>
      <w:r>
        <w:rPr>
          <w:rFonts w:hint="eastAsia" w:ascii="Times New Roman" w:hAnsi="Times New Roman" w:cs="Times New Roman"/>
          <w:sz w:val="24"/>
          <w:szCs w:val="24"/>
        </w:rPr>
        <w:t>主要对征信用户进行授权配置。</w:t>
      </w:r>
    </w:p>
    <w:p>
      <w:pPr>
        <w:pStyle w:val="4"/>
        <w:numPr>
          <w:ilvl w:val="0"/>
          <w:numId w:val="65"/>
        </w:numPr>
        <w:ind w:left="420" w:leftChars="0" w:hanging="420" w:firstLineChars="0"/>
        <w:rPr>
          <w:rFonts w:hint="eastAsia" w:ascii="黑体" w:hAnsi="黑体" w:eastAsia="黑体"/>
          <w:b w:val="0"/>
          <w:sz w:val="30"/>
          <w:szCs w:val="30"/>
        </w:rPr>
      </w:pPr>
      <w:bookmarkStart w:id="269" w:name="_Toc17982240"/>
      <w:bookmarkStart w:id="270" w:name="_Toc22744"/>
      <w:r>
        <w:rPr>
          <w:rFonts w:hint="eastAsia" w:ascii="黑体" w:hAnsi="黑体" w:eastAsia="黑体"/>
          <w:b w:val="0"/>
          <w:sz w:val="30"/>
          <w:szCs w:val="30"/>
        </w:rPr>
        <w:t>模块接口</w:t>
      </w:r>
      <w:bookmarkEnd w:id="269"/>
      <w:bookmarkEnd w:id="270"/>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2"/>
        <w:numPr>
          <w:ilvl w:val="0"/>
          <w:numId w:val="1"/>
        </w:numPr>
        <w:snapToGrid w:val="0"/>
        <w:spacing w:beforeLines="100" w:afterLines="100" w:line="1000" w:lineRule="exact"/>
        <w:rPr>
          <w:rFonts w:ascii="黑体" w:hAnsi="黑体" w:eastAsia="黑体"/>
          <w:b w:val="0"/>
          <w:sz w:val="36"/>
          <w:szCs w:val="36"/>
        </w:rPr>
      </w:pPr>
      <w:bookmarkStart w:id="271" w:name="_Toc12646"/>
      <w:r>
        <w:rPr>
          <w:rFonts w:hint="eastAsia" w:ascii="黑体" w:hAnsi="黑体" w:eastAsia="黑体"/>
          <w:b w:val="0"/>
          <w:sz w:val="36"/>
          <w:szCs w:val="36"/>
        </w:rPr>
        <w:t>软件属性</w:t>
      </w:r>
      <w:bookmarkEnd w:id="271"/>
    </w:p>
    <w:p>
      <w:pPr>
        <w:pStyle w:val="27"/>
        <w:numPr>
          <w:ilvl w:val="0"/>
          <w:numId w:val="67"/>
        </w:numPr>
        <w:ind w:firstLineChars="0"/>
        <w:rPr>
          <w:rFonts w:ascii="黑体" w:hAnsi="黑体" w:eastAsia="黑体"/>
          <w:sz w:val="30"/>
          <w:szCs w:val="30"/>
        </w:rPr>
      </w:pPr>
      <w:r>
        <w:rPr>
          <w:rFonts w:hint="eastAsia" w:ascii="黑体" w:hAnsi="黑体" w:eastAsia="黑体"/>
          <w:sz w:val="30"/>
          <w:szCs w:val="30"/>
        </w:rPr>
        <w:t>性能</w:t>
      </w:r>
    </w:p>
    <w:p>
      <w:pPr>
        <w:spacing w:beforeLines="50" w:afterLines="50" w:line="480" w:lineRule="exact"/>
        <w:ind w:firstLine="480" w:firstLineChars="200"/>
        <w:rPr>
          <w:rFonts w:hint="eastAsia" w:ascii="Times New Roman" w:eastAsia="宋体" w:cs="Times New Roman"/>
          <w:sz w:val="24"/>
          <w:szCs w:val="24"/>
          <w:lang w:val="en-US" w:eastAsia="zh-CN"/>
        </w:rPr>
      </w:pPr>
      <w:r>
        <w:rPr>
          <w:rFonts w:hint="eastAsia" w:ascii="Times New Roman" w:cs="Times New Roman"/>
          <w:sz w:val="24"/>
          <w:szCs w:val="24"/>
          <w:lang w:val="en-US" w:eastAsia="zh-CN"/>
        </w:rPr>
        <w:t>遵循现有审批系统性能要求。</w:t>
      </w:r>
    </w:p>
    <w:p>
      <w:pPr>
        <w:pStyle w:val="27"/>
        <w:numPr>
          <w:ilvl w:val="0"/>
          <w:numId w:val="67"/>
        </w:numPr>
        <w:ind w:firstLineChars="0"/>
        <w:rPr>
          <w:rFonts w:ascii="黑体" w:hAnsi="黑体" w:eastAsia="黑体"/>
          <w:sz w:val="30"/>
          <w:szCs w:val="30"/>
        </w:rPr>
      </w:pPr>
      <w:r>
        <w:rPr>
          <w:rFonts w:hint="eastAsia" w:ascii="黑体" w:hAnsi="黑体" w:eastAsia="黑体"/>
          <w:sz w:val="30"/>
          <w:szCs w:val="30"/>
        </w:rPr>
        <w:t>安全性</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遵循现有审批系统安全性要求</w:t>
      </w:r>
      <w:r>
        <w:rPr>
          <w:rFonts w:hint="eastAsia" w:ascii="Times New Roman" w:cs="Times New Roman"/>
          <w:sz w:val="24"/>
          <w:szCs w:val="24"/>
        </w:rPr>
        <w:t>。</w:t>
      </w:r>
    </w:p>
    <w:p>
      <w:pPr>
        <w:pStyle w:val="27"/>
        <w:numPr>
          <w:ilvl w:val="0"/>
          <w:numId w:val="67"/>
        </w:numPr>
        <w:ind w:firstLineChars="0"/>
        <w:rPr>
          <w:rFonts w:ascii="黑体" w:hAnsi="黑体" w:eastAsia="黑体"/>
          <w:sz w:val="30"/>
          <w:szCs w:val="30"/>
        </w:rPr>
      </w:pPr>
      <w:r>
        <w:rPr>
          <w:rFonts w:hint="eastAsia" w:ascii="黑体" w:hAnsi="黑体" w:eastAsia="黑体"/>
          <w:sz w:val="30"/>
          <w:szCs w:val="30"/>
        </w:rPr>
        <w:t>可靠性</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遵循现有审批系统安全性要求</w:t>
      </w:r>
      <w:r>
        <w:rPr>
          <w:rFonts w:hint="eastAsia" w:ascii="Times New Roman" w:cs="Times New Roman"/>
          <w:sz w:val="24"/>
          <w:szCs w:val="24"/>
        </w:rPr>
        <w:t>。</w:t>
      </w:r>
    </w:p>
    <w:p>
      <w:pPr>
        <w:pStyle w:val="2"/>
        <w:numPr>
          <w:ilvl w:val="0"/>
          <w:numId w:val="1"/>
        </w:numPr>
        <w:snapToGrid w:val="0"/>
        <w:spacing w:beforeLines="100" w:afterLines="100" w:line="1000" w:lineRule="exact"/>
        <w:rPr>
          <w:rFonts w:ascii="黑体" w:hAnsi="黑体" w:eastAsia="黑体"/>
          <w:b w:val="0"/>
          <w:sz w:val="36"/>
          <w:szCs w:val="36"/>
        </w:rPr>
      </w:pPr>
      <w:bookmarkStart w:id="272" w:name="_Toc9772"/>
      <w:r>
        <w:rPr>
          <w:rFonts w:hint="eastAsia" w:ascii="黑体" w:hAnsi="黑体" w:eastAsia="黑体"/>
          <w:b w:val="0"/>
          <w:sz w:val="36"/>
          <w:szCs w:val="36"/>
        </w:rPr>
        <w:t>数据结构</w:t>
      </w:r>
      <w:bookmarkEnd w:id="272"/>
    </w:p>
    <w:p>
      <w:pPr>
        <w:spacing w:beforeLines="50" w:afterLines="50" w:line="480" w:lineRule="exact"/>
        <w:ind w:firstLine="480" w:firstLineChars="200"/>
        <w:rPr>
          <w:rFonts w:hint="eastAsia" w:ascii="Times New Roman" w:eastAsia="宋体" w:cs="Times New Roman"/>
          <w:sz w:val="24"/>
          <w:szCs w:val="24"/>
          <w:lang w:eastAsia="zh-CN"/>
        </w:rPr>
      </w:pPr>
      <w:r>
        <w:rPr>
          <w:rFonts w:hint="eastAsia" w:ascii="Times New Roman" w:cs="Times New Roman"/>
          <w:sz w:val="24"/>
          <w:szCs w:val="24"/>
          <w:lang w:eastAsia="zh-CN"/>
        </w:rPr>
        <w:t>在审批系统现有表结构进行扩展或新增表结构。</w:t>
      </w:r>
    </w:p>
    <w:p>
      <w:pPr>
        <w:pStyle w:val="2"/>
        <w:numPr>
          <w:ilvl w:val="0"/>
          <w:numId w:val="1"/>
        </w:numPr>
        <w:snapToGrid w:val="0"/>
        <w:spacing w:beforeLines="100" w:afterLines="100" w:line="1000" w:lineRule="exact"/>
        <w:rPr>
          <w:rFonts w:ascii="黑体" w:hAnsi="黑体" w:eastAsia="黑体"/>
          <w:b w:val="0"/>
          <w:sz w:val="36"/>
          <w:szCs w:val="36"/>
        </w:rPr>
      </w:pPr>
      <w:bookmarkStart w:id="273" w:name="_Toc31289"/>
      <w:r>
        <w:rPr>
          <w:rFonts w:hint="eastAsia" w:ascii="黑体" w:hAnsi="黑体" w:eastAsia="黑体"/>
          <w:b w:val="0"/>
          <w:sz w:val="36"/>
          <w:szCs w:val="36"/>
        </w:rPr>
        <w:t>日志和错误处理</w:t>
      </w:r>
      <w:bookmarkEnd w:id="273"/>
    </w:p>
    <w:p>
      <w:pPr>
        <w:pStyle w:val="3"/>
        <w:numPr>
          <w:ilvl w:val="0"/>
          <w:numId w:val="68"/>
        </w:numPr>
        <w:rPr>
          <w:rFonts w:ascii="黑体" w:hAnsi="黑体" w:eastAsia="黑体"/>
          <w:b w:val="0"/>
        </w:rPr>
      </w:pPr>
      <w:bookmarkStart w:id="274" w:name="_Toc7648"/>
      <w:r>
        <w:rPr>
          <w:rFonts w:ascii="黑体" w:hAnsi="黑体" w:eastAsia="黑体"/>
          <w:b w:val="0"/>
        </w:rPr>
        <w:t>日志</w:t>
      </w:r>
      <w:r>
        <w:rPr>
          <w:rFonts w:hint="eastAsia" w:ascii="黑体" w:hAnsi="黑体" w:eastAsia="黑体"/>
          <w:b w:val="0"/>
        </w:rPr>
        <w:t>管理</w:t>
      </w:r>
      <w:bookmarkEnd w:id="274"/>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遵循现有审批系统日志格式输出。</w:t>
      </w:r>
    </w:p>
    <w:p>
      <w:pPr>
        <w:pStyle w:val="3"/>
        <w:numPr>
          <w:ilvl w:val="0"/>
          <w:numId w:val="68"/>
        </w:numPr>
        <w:rPr>
          <w:rFonts w:ascii="黑体" w:hAnsi="黑体" w:eastAsia="黑体"/>
          <w:b w:val="0"/>
        </w:rPr>
      </w:pPr>
      <w:bookmarkStart w:id="275" w:name="_Toc28339"/>
      <w:r>
        <w:rPr>
          <w:rFonts w:hint="eastAsia" w:ascii="黑体" w:hAnsi="黑体" w:eastAsia="黑体"/>
          <w:b w:val="0"/>
        </w:rPr>
        <w:t>错误管理</w:t>
      </w:r>
      <w:bookmarkEnd w:id="275"/>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遵循现有审批系统错误管理方案。</w:t>
      </w:r>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swiss"/>
    <w:pitch w:val="variable"/>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1"/>
    <w:family w:val="auto"/>
    <w:pitch w:val="default"/>
    <w:sig w:usb0="E10022FF" w:usb1="C000E47F" w:usb2="00000029" w:usb3="00000000" w:csb0="200001DF" w:csb1="20000000"/>
  </w:font>
  <w:font w:name="Arial">
    <w:panose1 w:val="020B0604020202020204"/>
    <w:charset w:val="00"/>
    <w:family w:val="swiss"/>
    <w:pitch w:val="variable"/>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Quad Arrow 2051" o:spid="_x0000_s2049" o:spt="202" type="#_x0000_t202" style="position:absolute;left:0pt;margin-top:0pt;height:144pt;width:144pt;mso-position-horizontal:center;mso-position-horizontal-relative:margin;mso-wrap-style:none;z-index:251658240;mso-width-relative:page;mso-height-relative:page;" filled="f" o:preferrelative="t" stroked="f" coordsize="21600,21600">
          <v:path/>
          <v:fill on="f" focussize="0,0"/>
          <v:stroke on="f" joinstyle="miter"/>
          <v:imagedata o:title=""/>
          <o:lock v:ext="edit"/>
          <v:textbox inset="0mm,0mm,0mm,0mm" style="mso-fit-shape-to-text:t;">
            <w:txbxContent>
              <w:p>
                <w:pPr>
                  <w:pStyle w:val="13"/>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1B3C8"/>
    <w:multiLevelType w:val="multilevel"/>
    <w:tmpl w:val="88F1B3C8"/>
    <w:lvl w:ilvl="0" w:tentative="0">
      <w:start w:val="1"/>
      <w:numFmt w:val="decimal"/>
      <w:lvlText w:val="3.24.%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C404CD8"/>
    <w:multiLevelType w:val="multilevel"/>
    <w:tmpl w:val="8C404CD8"/>
    <w:lvl w:ilvl="0" w:tentative="0">
      <w:start w:val="1"/>
      <w:numFmt w:val="decimal"/>
      <w:lvlText w:val="3.19.%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0816671"/>
    <w:multiLevelType w:val="multilevel"/>
    <w:tmpl w:val="A0816671"/>
    <w:lvl w:ilvl="0" w:tentative="0">
      <w:start w:val="1"/>
      <w:numFmt w:val="decimal"/>
      <w:lvlText w:val="3.14.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A3E990C1"/>
    <w:multiLevelType w:val="multilevel"/>
    <w:tmpl w:val="A3E990C1"/>
    <w:lvl w:ilvl="0" w:tentative="0">
      <w:start w:val="1"/>
      <w:numFmt w:val="decimal"/>
      <w:lvlText w:val="3.25.%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A4F71E5F"/>
    <w:multiLevelType w:val="multilevel"/>
    <w:tmpl w:val="A4F71E5F"/>
    <w:lvl w:ilvl="0" w:tentative="0">
      <w:start w:val="1"/>
      <w:numFmt w:val="decimal"/>
      <w:lvlText w:val="3.28.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AB88F474"/>
    <w:multiLevelType w:val="multilevel"/>
    <w:tmpl w:val="AB88F474"/>
    <w:lvl w:ilvl="0" w:tentative="0">
      <w:start w:val="1"/>
      <w:numFmt w:val="decimal"/>
      <w:lvlText w:val="3.28.%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ABE585F0"/>
    <w:multiLevelType w:val="multilevel"/>
    <w:tmpl w:val="ABE585F0"/>
    <w:lvl w:ilvl="0" w:tentative="0">
      <w:start w:val="1"/>
      <w:numFmt w:val="decimal"/>
      <w:lvlText w:val="3.15.%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ACC9BD79"/>
    <w:multiLevelType w:val="multilevel"/>
    <w:tmpl w:val="ACC9BD79"/>
    <w:lvl w:ilvl="0" w:tentative="0">
      <w:start w:val="1"/>
      <w:numFmt w:val="decimal"/>
      <w:lvlText w:val="3.21.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B004DE30"/>
    <w:multiLevelType w:val="multilevel"/>
    <w:tmpl w:val="B004DE30"/>
    <w:lvl w:ilvl="0" w:tentative="0">
      <w:start w:val="1"/>
      <w:numFmt w:val="decimal"/>
      <w:lvlText w:val="3.22.%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B8ADA135"/>
    <w:multiLevelType w:val="multilevel"/>
    <w:tmpl w:val="B8ADA135"/>
    <w:lvl w:ilvl="0" w:tentative="0">
      <w:start w:val="1"/>
      <w:numFmt w:val="decimal"/>
      <w:lvlText w:val="3.27.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BCE1B7DE"/>
    <w:multiLevelType w:val="multilevel"/>
    <w:tmpl w:val="BCE1B7DE"/>
    <w:lvl w:ilvl="0" w:tentative="0">
      <w:start w:val="1"/>
      <w:numFmt w:val="decimal"/>
      <w:lvlText w:val="3.19.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C218F395"/>
    <w:multiLevelType w:val="multilevel"/>
    <w:tmpl w:val="C218F395"/>
    <w:lvl w:ilvl="0" w:tentative="0">
      <w:start w:val="1"/>
      <w:numFmt w:val="decimal"/>
      <w:lvlText w:val="3.17.%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C3CC8F92"/>
    <w:multiLevelType w:val="multilevel"/>
    <w:tmpl w:val="C3CC8F92"/>
    <w:lvl w:ilvl="0" w:tentative="0">
      <w:start w:val="1"/>
      <w:numFmt w:val="decimal"/>
      <w:lvlText w:val="3.26.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D2FE7326"/>
    <w:multiLevelType w:val="multilevel"/>
    <w:tmpl w:val="D2FE7326"/>
    <w:lvl w:ilvl="0" w:tentative="0">
      <w:start w:val="1"/>
      <w:numFmt w:val="decimal"/>
      <w:lvlText w:val="3.13.%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DA51A74C"/>
    <w:multiLevelType w:val="multilevel"/>
    <w:tmpl w:val="DA51A74C"/>
    <w:lvl w:ilvl="0" w:tentative="0">
      <w:start w:val="1"/>
      <w:numFmt w:val="decimal"/>
      <w:lvlText w:val="3.16.%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DDDA358A"/>
    <w:multiLevelType w:val="multilevel"/>
    <w:tmpl w:val="DDDA358A"/>
    <w:lvl w:ilvl="0" w:tentative="0">
      <w:start w:val="1"/>
      <w:numFmt w:val="decimal"/>
      <w:lvlText w:val="3.15.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E132E933"/>
    <w:multiLevelType w:val="multilevel"/>
    <w:tmpl w:val="E132E933"/>
    <w:lvl w:ilvl="0" w:tentative="0">
      <w:start w:val="1"/>
      <w:numFmt w:val="decimal"/>
      <w:lvlText w:val="3.13.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E4EB33CB"/>
    <w:multiLevelType w:val="multilevel"/>
    <w:tmpl w:val="E4EB33CB"/>
    <w:lvl w:ilvl="0" w:tentative="0">
      <w:start w:val="1"/>
      <w:numFmt w:val="decimal"/>
      <w:lvlText w:val="3.27.%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E875F0C0"/>
    <w:multiLevelType w:val="multilevel"/>
    <w:tmpl w:val="E875F0C0"/>
    <w:lvl w:ilvl="0" w:tentative="0">
      <w:start w:val="1"/>
      <w:numFmt w:val="decimal"/>
      <w:lvlText w:val="3.17.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E8C0EA95"/>
    <w:multiLevelType w:val="multilevel"/>
    <w:tmpl w:val="E8C0EA95"/>
    <w:lvl w:ilvl="0" w:tentative="0">
      <w:start w:val="1"/>
      <w:numFmt w:val="decimal"/>
      <w:lvlText w:val="3.12.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E914C301"/>
    <w:multiLevelType w:val="multilevel"/>
    <w:tmpl w:val="E914C301"/>
    <w:lvl w:ilvl="0" w:tentative="0">
      <w:start w:val="1"/>
      <w:numFmt w:val="decimal"/>
      <w:lvlText w:val="3.23.%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F200162B"/>
    <w:multiLevelType w:val="multilevel"/>
    <w:tmpl w:val="F200162B"/>
    <w:lvl w:ilvl="0" w:tentative="0">
      <w:start w:val="1"/>
      <w:numFmt w:val="decimal"/>
      <w:lvlText w:val="3.11.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03755B49"/>
    <w:multiLevelType w:val="multilevel"/>
    <w:tmpl w:val="03755B49"/>
    <w:lvl w:ilvl="0" w:tentative="0">
      <w:start w:val="1"/>
      <w:numFmt w:val="decimal"/>
      <w:lvlText w:val="3.12.%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06A761FA"/>
    <w:multiLevelType w:val="multilevel"/>
    <w:tmpl w:val="06A761FA"/>
    <w:lvl w:ilvl="0" w:tentative="0">
      <w:start w:val="1"/>
      <w:numFmt w:val="decimal"/>
      <w:lvlText w:val="3.14.%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0DF68137"/>
    <w:multiLevelType w:val="singleLevel"/>
    <w:tmpl w:val="0DF68137"/>
    <w:lvl w:ilvl="0" w:tentative="0">
      <w:start w:val="1"/>
      <w:numFmt w:val="decimal"/>
      <w:suff w:val="nothing"/>
      <w:lvlText w:val="%1、"/>
      <w:lvlJc w:val="left"/>
    </w:lvl>
  </w:abstractNum>
  <w:abstractNum w:abstractNumId="25">
    <w:nsid w:val="0F5291F9"/>
    <w:multiLevelType w:val="multilevel"/>
    <w:tmpl w:val="0F5291F9"/>
    <w:lvl w:ilvl="0" w:tentative="0">
      <w:start w:val="1"/>
      <w:numFmt w:val="decimal"/>
      <w:lvlText w:val="3.22.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1C8F2FC7"/>
    <w:multiLevelType w:val="multilevel"/>
    <w:tmpl w:val="1C8F2FC7"/>
    <w:lvl w:ilvl="0" w:tentative="0">
      <w:start w:val="1"/>
      <w:numFmt w:val="decimal"/>
      <w:lvlText w:val="3.11.%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107A61D"/>
    <w:multiLevelType w:val="multilevel"/>
    <w:tmpl w:val="2107A61D"/>
    <w:lvl w:ilvl="0" w:tentative="0">
      <w:start w:val="1"/>
      <w:numFmt w:val="decimal"/>
      <w:lvlText w:val="3.18.%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74E086D"/>
    <w:multiLevelType w:val="multilevel"/>
    <w:tmpl w:val="274E086D"/>
    <w:lvl w:ilvl="0" w:tentative="0">
      <w:start w:val="1"/>
      <w:numFmt w:val="decimal"/>
      <w:lvlText w:val="3.21.%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2C9F00E2"/>
    <w:multiLevelType w:val="multilevel"/>
    <w:tmpl w:val="2C9F00E2"/>
    <w:lvl w:ilvl="0" w:tentative="0">
      <w:start w:val="1"/>
      <w:numFmt w:val="decimal"/>
      <w:lvlText w:val="6.%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2DBA42B7"/>
    <w:multiLevelType w:val="multilevel"/>
    <w:tmpl w:val="2DBA42B7"/>
    <w:lvl w:ilvl="0" w:tentative="0">
      <w:start w:val="1"/>
      <w:numFmt w:val="decimal"/>
      <w:lvlText w:val="3.25.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33CE4043"/>
    <w:multiLevelType w:val="multilevel"/>
    <w:tmpl w:val="33CE4043"/>
    <w:lvl w:ilvl="0" w:tentative="0">
      <w:start w:val="1"/>
      <w:numFmt w:val="decimal"/>
      <w:lvlText w:val="3.23.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8BD6F2D"/>
    <w:multiLevelType w:val="multilevel"/>
    <w:tmpl w:val="38BD6F2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3">
    <w:nsid w:val="3BCDF38E"/>
    <w:multiLevelType w:val="multilevel"/>
    <w:tmpl w:val="3BCDF38E"/>
    <w:lvl w:ilvl="0" w:tentative="0">
      <w:start w:val="1"/>
      <w:numFmt w:val="decimal"/>
      <w:lvlText w:val="3.29.%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48E9512A"/>
    <w:multiLevelType w:val="multilevel"/>
    <w:tmpl w:val="48E9512A"/>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1FCAA81"/>
    <w:multiLevelType w:val="multilevel"/>
    <w:tmpl w:val="51FCAA81"/>
    <w:lvl w:ilvl="0" w:tentative="0">
      <w:start w:val="1"/>
      <w:numFmt w:val="decimal"/>
      <w:lvlText w:val="3.29.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56DA8650"/>
    <w:multiLevelType w:val="multilevel"/>
    <w:tmpl w:val="56DA8650"/>
    <w:lvl w:ilvl="0" w:tentative="0">
      <w:start w:val="1"/>
      <w:numFmt w:val="decimal"/>
      <w:lvlText w:val="3.16.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5A3036C0"/>
    <w:multiLevelType w:val="multilevel"/>
    <w:tmpl w:val="5A3036C0"/>
    <w:lvl w:ilvl="0" w:tentative="0">
      <w:start w:val="1"/>
      <w:numFmt w:val="decimal"/>
      <w:lvlText w:val="%1．"/>
      <w:lvlJc w:val="left"/>
      <w:pPr>
        <w:ind w:left="720" w:hanging="720"/>
      </w:pPr>
      <w:rPr>
        <w:rFonts w:hint="default" w:ascii="黑体" w:hAnsi="黑体" w:eastAsia="黑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C1214CA"/>
    <w:multiLevelType w:val="multilevel"/>
    <w:tmpl w:val="5C1214CA"/>
    <w:lvl w:ilvl="0" w:tentative="0">
      <w:start w:val="1"/>
      <w:numFmt w:val="decimal"/>
      <w:lvlText w:val="3.24.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CD236FE"/>
    <w:multiLevelType w:val="multilevel"/>
    <w:tmpl w:val="5CD236FE"/>
    <w:lvl w:ilvl="0" w:tentative="0">
      <w:start w:val="1"/>
      <w:numFmt w:val="decimal"/>
      <w:lvlText w:val="2.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CFFB886"/>
    <w:multiLevelType w:val="multilevel"/>
    <w:tmpl w:val="5CFFB886"/>
    <w:lvl w:ilvl="0" w:tentative="0">
      <w:start w:val="1"/>
      <w:numFmt w:val="decimal"/>
      <w:lvlText w:val="3.26.%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D42966C"/>
    <w:multiLevelType w:val="multilevel"/>
    <w:tmpl w:val="5D42966C"/>
    <w:lvl w:ilvl="0" w:tentative="0">
      <w:start w:val="1"/>
      <w:numFmt w:val="decimal"/>
      <w:lvlText w:val="3.2.2.%1."/>
      <w:lvlJc w:val="left"/>
      <w:pPr>
        <w:ind w:left="420" w:hanging="420"/>
      </w:pPr>
      <w:rPr>
        <w:rFonts w:hint="default" w:ascii="黑体" w:hAnsi="黑体" w:eastAsia="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D429DEA"/>
    <w:multiLevelType w:val="multilevel"/>
    <w:tmpl w:val="5D429DEA"/>
    <w:lvl w:ilvl="0" w:tentative="0">
      <w:start w:val="1"/>
      <w:numFmt w:val="decimal"/>
      <w:lvlText w:val="1.%1."/>
      <w:lvlJc w:val="left"/>
      <w:pPr>
        <w:ind w:left="420" w:hanging="420"/>
      </w:pPr>
      <w:rPr>
        <w:rFonts w:hint="default"/>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D429F09"/>
    <w:multiLevelType w:val="multilevel"/>
    <w:tmpl w:val="5D429F09"/>
    <w:lvl w:ilvl="0" w:tentative="0">
      <w:start w:val="1"/>
      <w:numFmt w:val="decimal"/>
      <w:lvlText w:val="3.%1."/>
      <w:lvlJc w:val="left"/>
      <w:pPr>
        <w:ind w:left="420" w:hanging="420"/>
      </w:pPr>
      <w:rPr>
        <w:rFonts w:hint="default" w:eastAsia="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5D42B348"/>
    <w:multiLevelType w:val="multilevel"/>
    <w:tmpl w:val="5D42B348"/>
    <w:lvl w:ilvl="0" w:tentative="0">
      <w:start w:val="1"/>
      <w:numFmt w:val="decimal"/>
      <w:lvlText w:val="3.3.%1."/>
      <w:lvlJc w:val="left"/>
      <w:pPr>
        <w:ind w:left="420" w:hanging="420"/>
      </w:pPr>
      <w:rPr>
        <w:rFonts w:hint="default" w:ascii="黑体" w:hAnsi="黑体" w:eastAsia="黑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5D42B384"/>
    <w:multiLevelType w:val="multilevel"/>
    <w:tmpl w:val="5D42B384"/>
    <w:lvl w:ilvl="0" w:tentative="0">
      <w:start w:val="1"/>
      <w:numFmt w:val="decimal"/>
      <w:lvlText w:val="3.3.2.%1."/>
      <w:lvlJc w:val="left"/>
      <w:pPr>
        <w:ind w:left="420" w:hanging="420"/>
      </w:pPr>
      <w:rPr>
        <w:rFonts w:hint="default" w:ascii="黑体" w:hAnsi="黑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5D42B4F1"/>
    <w:multiLevelType w:val="multilevel"/>
    <w:tmpl w:val="5D42B4F1"/>
    <w:lvl w:ilvl="0" w:tentative="0">
      <w:start w:val="1"/>
      <w:numFmt w:val="decimal"/>
      <w:lvlText w:val="3.4.%1."/>
      <w:lvlJc w:val="left"/>
      <w:pPr>
        <w:ind w:left="420" w:hanging="420"/>
      </w:pPr>
      <w:rPr>
        <w:rFonts w:hint="default" w:ascii="黑体" w:hAnsi="黑体" w:eastAsia="黑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5D42B51C"/>
    <w:multiLevelType w:val="multilevel"/>
    <w:tmpl w:val="5D42B51C"/>
    <w:lvl w:ilvl="0" w:tentative="0">
      <w:start w:val="1"/>
      <w:numFmt w:val="decimal"/>
      <w:lvlText w:val="3.4.2.%1."/>
      <w:lvlJc w:val="left"/>
      <w:pPr>
        <w:ind w:left="420" w:hanging="420"/>
      </w:pPr>
      <w:rPr>
        <w:rFonts w:hint="default" w:ascii="黑体" w:hAnsi="黑体" w:eastAsia="黑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5D42B548"/>
    <w:multiLevelType w:val="multilevel"/>
    <w:tmpl w:val="5D42B548"/>
    <w:lvl w:ilvl="0" w:tentative="0">
      <w:start w:val="1"/>
      <w:numFmt w:val="decimal"/>
      <w:lvlText w:val="3.5.%1."/>
      <w:lvlJc w:val="left"/>
      <w:pPr>
        <w:ind w:left="420" w:hanging="420"/>
      </w:pPr>
      <w:rPr>
        <w:rFonts w:hint="default" w:ascii="黑体" w:hAnsi="黑体" w:eastAsia="黑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5D42B570"/>
    <w:multiLevelType w:val="multilevel"/>
    <w:tmpl w:val="5D42B570"/>
    <w:lvl w:ilvl="0" w:tentative="0">
      <w:start w:val="1"/>
      <w:numFmt w:val="decimal"/>
      <w:lvlText w:val="3.5.2.%1."/>
      <w:lvlJc w:val="left"/>
      <w:pPr>
        <w:ind w:left="420" w:hanging="420"/>
      </w:pPr>
      <w:rPr>
        <w:rFonts w:hint="default" w:ascii="黑体" w:hAnsi="黑体" w:eastAsia="黑体" w:cs="黑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5D42B598"/>
    <w:multiLevelType w:val="multilevel"/>
    <w:tmpl w:val="5D42B598"/>
    <w:lvl w:ilvl="0" w:tentative="0">
      <w:start w:val="1"/>
      <w:numFmt w:val="decimal"/>
      <w:lvlText w:val="3.6.%1."/>
      <w:lvlJc w:val="left"/>
      <w:pPr>
        <w:ind w:left="420" w:hanging="420"/>
      </w:pPr>
      <w:rPr>
        <w:rFonts w:hint="default" w:ascii="黑体" w:hAnsi="黑体" w:eastAsia="黑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5D42B5BD"/>
    <w:multiLevelType w:val="multilevel"/>
    <w:tmpl w:val="5D42B5BD"/>
    <w:lvl w:ilvl="0" w:tentative="0">
      <w:start w:val="1"/>
      <w:numFmt w:val="decimal"/>
      <w:lvlText w:val="3.6.2.%1."/>
      <w:lvlJc w:val="left"/>
      <w:pPr>
        <w:ind w:left="420" w:hanging="420"/>
      </w:pPr>
      <w:rPr>
        <w:rFonts w:hint="default" w:ascii="黑体" w:hAnsi="黑体" w:eastAsia="黑体" w:cs="黑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5D42B637"/>
    <w:multiLevelType w:val="multilevel"/>
    <w:tmpl w:val="5D42B637"/>
    <w:lvl w:ilvl="0" w:tentative="0">
      <w:start w:val="1"/>
      <w:numFmt w:val="decimal"/>
      <w:lvlText w:val="3.7.%1."/>
      <w:lvlJc w:val="left"/>
      <w:pPr>
        <w:ind w:left="420" w:hanging="420"/>
      </w:pPr>
      <w:rPr>
        <w:rFonts w:hint="default" w:ascii="黑体" w:hAnsi="黑体" w:eastAsia="黑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5D42B65B"/>
    <w:multiLevelType w:val="multilevel"/>
    <w:tmpl w:val="5D42B65B"/>
    <w:lvl w:ilvl="0" w:tentative="0">
      <w:start w:val="1"/>
      <w:numFmt w:val="decimal"/>
      <w:lvlText w:val="3.7.2.%1."/>
      <w:lvlJc w:val="left"/>
      <w:pPr>
        <w:ind w:left="420" w:hanging="420"/>
      </w:pPr>
      <w:rPr>
        <w:rFonts w:hint="default" w:ascii="黑体" w:hAnsi="黑体" w:eastAsia="黑体" w:cs="黑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D42B686"/>
    <w:multiLevelType w:val="multilevel"/>
    <w:tmpl w:val="5D42B686"/>
    <w:lvl w:ilvl="0" w:tentative="0">
      <w:start w:val="1"/>
      <w:numFmt w:val="decimal"/>
      <w:lvlText w:val="3.8.%1."/>
      <w:lvlJc w:val="left"/>
      <w:pPr>
        <w:ind w:left="420" w:hanging="420"/>
      </w:pPr>
      <w:rPr>
        <w:rFonts w:hint="default" w:ascii="黑体" w:hAnsi="黑体" w:eastAsia="黑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D42B6A8"/>
    <w:multiLevelType w:val="multilevel"/>
    <w:tmpl w:val="5D42B6A8"/>
    <w:lvl w:ilvl="0" w:tentative="0">
      <w:start w:val="1"/>
      <w:numFmt w:val="decimal"/>
      <w:lvlText w:val="3.8.2.%1."/>
      <w:lvlJc w:val="left"/>
      <w:pPr>
        <w:ind w:left="420" w:hanging="420"/>
      </w:pPr>
      <w:rPr>
        <w:rFonts w:hint="default" w:ascii="黑体" w:hAnsi="黑体" w:eastAsia="黑体" w:cs="黑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D42B6CF"/>
    <w:multiLevelType w:val="multilevel"/>
    <w:tmpl w:val="5D42B6CF"/>
    <w:lvl w:ilvl="0" w:tentative="0">
      <w:start w:val="1"/>
      <w:numFmt w:val="decimal"/>
      <w:lvlText w:val="3.9.%1."/>
      <w:lvlJc w:val="left"/>
      <w:pPr>
        <w:ind w:left="420" w:hanging="420"/>
      </w:pPr>
      <w:rPr>
        <w:rFonts w:hint="default" w:ascii="黑体" w:hAnsi="黑体" w:eastAsia="黑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D42B6F7"/>
    <w:multiLevelType w:val="multilevel"/>
    <w:tmpl w:val="5D42B6F7"/>
    <w:lvl w:ilvl="0" w:tentative="0">
      <w:start w:val="1"/>
      <w:numFmt w:val="decimal"/>
      <w:lvlText w:val="3.9.2.%1."/>
      <w:lvlJc w:val="left"/>
      <w:pPr>
        <w:ind w:left="420" w:hanging="420"/>
      </w:pPr>
      <w:rPr>
        <w:rFonts w:hint="default" w:ascii="黑体" w:hAnsi="黑体" w:eastAsia="黑体" w:cs="黑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D42B724"/>
    <w:multiLevelType w:val="multilevel"/>
    <w:tmpl w:val="5D42B724"/>
    <w:lvl w:ilvl="0" w:tentative="0">
      <w:start w:val="1"/>
      <w:numFmt w:val="decimal"/>
      <w:lvlText w:val="3.10.%1."/>
      <w:lvlJc w:val="left"/>
      <w:pPr>
        <w:ind w:left="420" w:hanging="420"/>
      </w:pPr>
      <w:rPr>
        <w:rFonts w:hint="default" w:ascii="黑体" w:hAnsi="黑体" w:eastAsia="黑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D42B745"/>
    <w:multiLevelType w:val="multilevel"/>
    <w:tmpl w:val="5D42B745"/>
    <w:lvl w:ilvl="0" w:tentative="0">
      <w:start w:val="1"/>
      <w:numFmt w:val="decimal"/>
      <w:lvlText w:val="3.10.2.%1."/>
      <w:lvlJc w:val="left"/>
      <w:pPr>
        <w:ind w:left="420" w:hanging="420"/>
      </w:pPr>
      <w:rPr>
        <w:rFonts w:hint="default" w:ascii="黑体" w:hAnsi="黑体" w:eastAsia="黑体" w:cs="黑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5D42B9A7"/>
    <w:multiLevelType w:val="multilevel"/>
    <w:tmpl w:val="5D42B9A7"/>
    <w:lvl w:ilvl="0" w:tentative="0">
      <w:start w:val="1"/>
      <w:numFmt w:val="decimal"/>
      <w:lvlText w:val="3.1.%1."/>
      <w:lvlJc w:val="left"/>
      <w:pPr>
        <w:ind w:left="420" w:hanging="420"/>
      </w:pPr>
      <w:rPr>
        <w:rFonts w:hint="default" w:ascii="黑体" w:hAnsi="黑体" w:eastAsia="黑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5D42B9C8"/>
    <w:multiLevelType w:val="multilevel"/>
    <w:tmpl w:val="5D42B9C8"/>
    <w:lvl w:ilvl="0" w:tentative="0">
      <w:start w:val="1"/>
      <w:numFmt w:val="decimal"/>
      <w:lvlText w:val="3.1.2.%1."/>
      <w:lvlJc w:val="left"/>
      <w:pPr>
        <w:ind w:left="420" w:hanging="420"/>
      </w:pPr>
      <w:rPr>
        <w:rFonts w:hint="default" w:ascii="黑体" w:hAnsi="黑体" w:eastAsia="黑体" w:cs="黑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2644C40"/>
    <w:multiLevelType w:val="multilevel"/>
    <w:tmpl w:val="62644C40"/>
    <w:lvl w:ilvl="0" w:tentative="0">
      <w:start w:val="1"/>
      <w:numFmt w:val="decimal"/>
      <w:lvlText w:val="3.18.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2A11851"/>
    <w:multiLevelType w:val="multilevel"/>
    <w:tmpl w:val="62A118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4">
    <w:nsid w:val="66CDF9C2"/>
    <w:multiLevelType w:val="multilevel"/>
    <w:tmpl w:val="66CDF9C2"/>
    <w:lvl w:ilvl="0" w:tentative="0">
      <w:start w:val="1"/>
      <w:numFmt w:val="decimal"/>
      <w:lvlText w:val="3.20.%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75E64E8C"/>
    <w:multiLevelType w:val="multilevel"/>
    <w:tmpl w:val="75E64E8C"/>
    <w:lvl w:ilvl="0" w:tentative="0">
      <w:start w:val="1"/>
      <w:numFmt w:val="decimal"/>
      <w:lvlText w:val="3.20.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79F458A8"/>
    <w:multiLevelType w:val="multilevel"/>
    <w:tmpl w:val="79F458A8"/>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7A711B36"/>
    <w:multiLevelType w:val="multilevel"/>
    <w:tmpl w:val="7A711B36"/>
    <w:lvl w:ilvl="0" w:tentative="0">
      <w:start w:val="1"/>
      <w:numFmt w:val="decimal"/>
      <w:lvlText w:val="3.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7"/>
  </w:num>
  <w:num w:numId="2">
    <w:abstractNumId w:val="42"/>
  </w:num>
  <w:num w:numId="3">
    <w:abstractNumId w:val="24"/>
  </w:num>
  <w:num w:numId="4">
    <w:abstractNumId w:val="34"/>
  </w:num>
  <w:num w:numId="5">
    <w:abstractNumId w:val="39"/>
  </w:num>
  <w:num w:numId="6">
    <w:abstractNumId w:val="43"/>
  </w:num>
  <w:num w:numId="7">
    <w:abstractNumId w:val="60"/>
  </w:num>
  <w:num w:numId="8">
    <w:abstractNumId w:val="61"/>
  </w:num>
  <w:num w:numId="9">
    <w:abstractNumId w:val="32"/>
  </w:num>
  <w:num w:numId="10">
    <w:abstractNumId w:val="63"/>
  </w:num>
  <w:num w:numId="11">
    <w:abstractNumId w:val="67"/>
  </w:num>
  <w:num w:numId="12">
    <w:abstractNumId w:val="41"/>
  </w:num>
  <w:num w:numId="13">
    <w:abstractNumId w:val="44"/>
  </w:num>
  <w:num w:numId="14">
    <w:abstractNumId w:val="45"/>
  </w:num>
  <w:num w:numId="15">
    <w:abstractNumId w:val="46"/>
  </w:num>
  <w:num w:numId="16">
    <w:abstractNumId w:val="47"/>
  </w:num>
  <w:num w:numId="17">
    <w:abstractNumId w:val="48"/>
  </w:num>
  <w:num w:numId="18">
    <w:abstractNumId w:val="49"/>
  </w:num>
  <w:num w:numId="19">
    <w:abstractNumId w:val="50"/>
  </w:num>
  <w:num w:numId="20">
    <w:abstractNumId w:val="51"/>
  </w:num>
  <w:num w:numId="21">
    <w:abstractNumId w:val="52"/>
  </w:num>
  <w:num w:numId="22">
    <w:abstractNumId w:val="53"/>
  </w:num>
  <w:num w:numId="23">
    <w:abstractNumId w:val="54"/>
  </w:num>
  <w:num w:numId="24">
    <w:abstractNumId w:val="55"/>
  </w:num>
  <w:num w:numId="25">
    <w:abstractNumId w:val="56"/>
  </w:num>
  <w:num w:numId="26">
    <w:abstractNumId w:val="57"/>
  </w:num>
  <w:num w:numId="27">
    <w:abstractNumId w:val="58"/>
  </w:num>
  <w:num w:numId="28">
    <w:abstractNumId w:val="59"/>
  </w:num>
  <w:num w:numId="29">
    <w:abstractNumId w:val="26"/>
  </w:num>
  <w:num w:numId="30">
    <w:abstractNumId w:val="21"/>
  </w:num>
  <w:num w:numId="31">
    <w:abstractNumId w:val="22"/>
  </w:num>
  <w:num w:numId="32">
    <w:abstractNumId w:val="19"/>
  </w:num>
  <w:num w:numId="33">
    <w:abstractNumId w:val="13"/>
  </w:num>
  <w:num w:numId="34">
    <w:abstractNumId w:val="16"/>
  </w:num>
  <w:num w:numId="35">
    <w:abstractNumId w:val="23"/>
  </w:num>
  <w:num w:numId="36">
    <w:abstractNumId w:val="2"/>
  </w:num>
  <w:num w:numId="37">
    <w:abstractNumId w:val="6"/>
  </w:num>
  <w:num w:numId="38">
    <w:abstractNumId w:val="15"/>
  </w:num>
  <w:num w:numId="39">
    <w:abstractNumId w:val="14"/>
  </w:num>
  <w:num w:numId="40">
    <w:abstractNumId w:val="36"/>
  </w:num>
  <w:num w:numId="41">
    <w:abstractNumId w:val="11"/>
  </w:num>
  <w:num w:numId="42">
    <w:abstractNumId w:val="18"/>
  </w:num>
  <w:num w:numId="43">
    <w:abstractNumId w:val="27"/>
  </w:num>
  <w:num w:numId="44">
    <w:abstractNumId w:val="62"/>
  </w:num>
  <w:num w:numId="45">
    <w:abstractNumId w:val="1"/>
  </w:num>
  <w:num w:numId="46">
    <w:abstractNumId w:val="10"/>
  </w:num>
  <w:num w:numId="47">
    <w:abstractNumId w:val="64"/>
  </w:num>
  <w:num w:numId="48">
    <w:abstractNumId w:val="65"/>
  </w:num>
  <w:num w:numId="49">
    <w:abstractNumId w:val="28"/>
  </w:num>
  <w:num w:numId="50">
    <w:abstractNumId w:val="7"/>
  </w:num>
  <w:num w:numId="51">
    <w:abstractNumId w:val="8"/>
  </w:num>
  <w:num w:numId="52">
    <w:abstractNumId w:val="25"/>
  </w:num>
  <w:num w:numId="53">
    <w:abstractNumId w:val="20"/>
  </w:num>
  <w:num w:numId="54">
    <w:abstractNumId w:val="31"/>
  </w:num>
  <w:num w:numId="55">
    <w:abstractNumId w:val="0"/>
  </w:num>
  <w:num w:numId="56">
    <w:abstractNumId w:val="38"/>
  </w:num>
  <w:num w:numId="57">
    <w:abstractNumId w:val="3"/>
  </w:num>
  <w:num w:numId="58">
    <w:abstractNumId w:val="30"/>
  </w:num>
  <w:num w:numId="59">
    <w:abstractNumId w:val="40"/>
  </w:num>
  <w:num w:numId="60">
    <w:abstractNumId w:val="12"/>
  </w:num>
  <w:num w:numId="61">
    <w:abstractNumId w:val="17"/>
  </w:num>
  <w:num w:numId="62">
    <w:abstractNumId w:val="9"/>
  </w:num>
  <w:num w:numId="63">
    <w:abstractNumId w:val="5"/>
  </w:num>
  <w:num w:numId="64">
    <w:abstractNumId w:val="4"/>
  </w:num>
  <w:num w:numId="65">
    <w:abstractNumId w:val="33"/>
  </w:num>
  <w:num w:numId="66">
    <w:abstractNumId w:val="35"/>
  </w:num>
  <w:num w:numId="67">
    <w:abstractNumId w:val="66"/>
  </w:num>
  <w:num w:numId="6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1604E"/>
    <w:rsid w:val="00020352"/>
    <w:rsid w:val="0002343A"/>
    <w:rsid w:val="000309C2"/>
    <w:rsid w:val="00032FEC"/>
    <w:rsid w:val="00037BA8"/>
    <w:rsid w:val="00042869"/>
    <w:rsid w:val="00052030"/>
    <w:rsid w:val="0005271F"/>
    <w:rsid w:val="00053481"/>
    <w:rsid w:val="00060FB8"/>
    <w:rsid w:val="00070976"/>
    <w:rsid w:val="00085420"/>
    <w:rsid w:val="0009153F"/>
    <w:rsid w:val="000A6006"/>
    <w:rsid w:val="000D4940"/>
    <w:rsid w:val="000E20AA"/>
    <w:rsid w:val="000E23E2"/>
    <w:rsid w:val="000E3282"/>
    <w:rsid w:val="000E63AE"/>
    <w:rsid w:val="00107EDD"/>
    <w:rsid w:val="00110F80"/>
    <w:rsid w:val="001219BE"/>
    <w:rsid w:val="001265AD"/>
    <w:rsid w:val="001374FF"/>
    <w:rsid w:val="00137819"/>
    <w:rsid w:val="00150C10"/>
    <w:rsid w:val="001531A7"/>
    <w:rsid w:val="0016099E"/>
    <w:rsid w:val="00161A3C"/>
    <w:rsid w:val="00166C6F"/>
    <w:rsid w:val="00166D3D"/>
    <w:rsid w:val="00172A27"/>
    <w:rsid w:val="00182236"/>
    <w:rsid w:val="00183F12"/>
    <w:rsid w:val="001A2FEB"/>
    <w:rsid w:val="001B1886"/>
    <w:rsid w:val="001B2624"/>
    <w:rsid w:val="001B65A1"/>
    <w:rsid w:val="001B7A6E"/>
    <w:rsid w:val="001F3AA1"/>
    <w:rsid w:val="001F5B09"/>
    <w:rsid w:val="00207001"/>
    <w:rsid w:val="00210E83"/>
    <w:rsid w:val="0022663B"/>
    <w:rsid w:val="002305C7"/>
    <w:rsid w:val="00231114"/>
    <w:rsid w:val="00236CDD"/>
    <w:rsid w:val="002418AE"/>
    <w:rsid w:val="0024285A"/>
    <w:rsid w:val="00257AA8"/>
    <w:rsid w:val="00264E7A"/>
    <w:rsid w:val="00270080"/>
    <w:rsid w:val="00271C4E"/>
    <w:rsid w:val="00271FEA"/>
    <w:rsid w:val="002727AB"/>
    <w:rsid w:val="002967AD"/>
    <w:rsid w:val="002A394A"/>
    <w:rsid w:val="002B73B0"/>
    <w:rsid w:val="002C3B24"/>
    <w:rsid w:val="002E25B8"/>
    <w:rsid w:val="002E526B"/>
    <w:rsid w:val="002E6E9F"/>
    <w:rsid w:val="00311918"/>
    <w:rsid w:val="00316216"/>
    <w:rsid w:val="0033495F"/>
    <w:rsid w:val="00334CF0"/>
    <w:rsid w:val="00336A4E"/>
    <w:rsid w:val="00355BF6"/>
    <w:rsid w:val="00366BB7"/>
    <w:rsid w:val="00375FAE"/>
    <w:rsid w:val="003A291D"/>
    <w:rsid w:val="003A4418"/>
    <w:rsid w:val="003C5367"/>
    <w:rsid w:val="003E73DC"/>
    <w:rsid w:val="003F3AB5"/>
    <w:rsid w:val="00405080"/>
    <w:rsid w:val="004112C6"/>
    <w:rsid w:val="00415013"/>
    <w:rsid w:val="00416176"/>
    <w:rsid w:val="00423B61"/>
    <w:rsid w:val="00427180"/>
    <w:rsid w:val="0043671B"/>
    <w:rsid w:val="0045780E"/>
    <w:rsid w:val="0047306D"/>
    <w:rsid w:val="00487586"/>
    <w:rsid w:val="00487C94"/>
    <w:rsid w:val="004A424A"/>
    <w:rsid w:val="004B0EF8"/>
    <w:rsid w:val="004C45F1"/>
    <w:rsid w:val="004C57D3"/>
    <w:rsid w:val="004D7332"/>
    <w:rsid w:val="00504561"/>
    <w:rsid w:val="00522277"/>
    <w:rsid w:val="00541893"/>
    <w:rsid w:val="00555503"/>
    <w:rsid w:val="005601BE"/>
    <w:rsid w:val="0057520D"/>
    <w:rsid w:val="00575CD7"/>
    <w:rsid w:val="00577124"/>
    <w:rsid w:val="00584C33"/>
    <w:rsid w:val="00592077"/>
    <w:rsid w:val="005B01D2"/>
    <w:rsid w:val="005B0E3F"/>
    <w:rsid w:val="005C2F69"/>
    <w:rsid w:val="005C3B10"/>
    <w:rsid w:val="005C414B"/>
    <w:rsid w:val="005D62A5"/>
    <w:rsid w:val="005F5031"/>
    <w:rsid w:val="006040CB"/>
    <w:rsid w:val="006302D0"/>
    <w:rsid w:val="006318EB"/>
    <w:rsid w:val="00640CFA"/>
    <w:rsid w:val="006450B5"/>
    <w:rsid w:val="006529D6"/>
    <w:rsid w:val="00655D28"/>
    <w:rsid w:val="00656D74"/>
    <w:rsid w:val="0065769B"/>
    <w:rsid w:val="00657B05"/>
    <w:rsid w:val="00680D96"/>
    <w:rsid w:val="00687A37"/>
    <w:rsid w:val="00691EB4"/>
    <w:rsid w:val="00692D23"/>
    <w:rsid w:val="006A619F"/>
    <w:rsid w:val="006C5743"/>
    <w:rsid w:val="006D5851"/>
    <w:rsid w:val="006E0AF2"/>
    <w:rsid w:val="006E580B"/>
    <w:rsid w:val="006F410E"/>
    <w:rsid w:val="007022E4"/>
    <w:rsid w:val="00704306"/>
    <w:rsid w:val="00721824"/>
    <w:rsid w:val="0073182D"/>
    <w:rsid w:val="00746A59"/>
    <w:rsid w:val="00752D68"/>
    <w:rsid w:val="00752F8F"/>
    <w:rsid w:val="007538E9"/>
    <w:rsid w:val="00761189"/>
    <w:rsid w:val="0076548B"/>
    <w:rsid w:val="00765742"/>
    <w:rsid w:val="007671F4"/>
    <w:rsid w:val="00777AA0"/>
    <w:rsid w:val="00780C9D"/>
    <w:rsid w:val="00792533"/>
    <w:rsid w:val="007925E8"/>
    <w:rsid w:val="00792E6D"/>
    <w:rsid w:val="007C0FC1"/>
    <w:rsid w:val="007C62B7"/>
    <w:rsid w:val="007C6D13"/>
    <w:rsid w:val="007D1C24"/>
    <w:rsid w:val="007E15D9"/>
    <w:rsid w:val="007F60A7"/>
    <w:rsid w:val="008172F6"/>
    <w:rsid w:val="008214F8"/>
    <w:rsid w:val="0082360B"/>
    <w:rsid w:val="008324FE"/>
    <w:rsid w:val="00847C46"/>
    <w:rsid w:val="00851AB7"/>
    <w:rsid w:val="00854433"/>
    <w:rsid w:val="008616CD"/>
    <w:rsid w:val="008654A6"/>
    <w:rsid w:val="00866F5E"/>
    <w:rsid w:val="00871657"/>
    <w:rsid w:val="00887885"/>
    <w:rsid w:val="00893F6B"/>
    <w:rsid w:val="008A0673"/>
    <w:rsid w:val="008B2076"/>
    <w:rsid w:val="008B25DE"/>
    <w:rsid w:val="008D48FB"/>
    <w:rsid w:val="008D6ED8"/>
    <w:rsid w:val="008F21C2"/>
    <w:rsid w:val="008F2845"/>
    <w:rsid w:val="009041AE"/>
    <w:rsid w:val="00910CE0"/>
    <w:rsid w:val="0092287B"/>
    <w:rsid w:val="00934647"/>
    <w:rsid w:val="009348A9"/>
    <w:rsid w:val="00942FF7"/>
    <w:rsid w:val="00944D07"/>
    <w:rsid w:val="00947FB2"/>
    <w:rsid w:val="00957DCC"/>
    <w:rsid w:val="0096586F"/>
    <w:rsid w:val="00975AB7"/>
    <w:rsid w:val="009822C5"/>
    <w:rsid w:val="00996AD7"/>
    <w:rsid w:val="009A0507"/>
    <w:rsid w:val="009B0E86"/>
    <w:rsid w:val="009B5A0E"/>
    <w:rsid w:val="009E289F"/>
    <w:rsid w:val="00A07C4C"/>
    <w:rsid w:val="00A16321"/>
    <w:rsid w:val="00A216BB"/>
    <w:rsid w:val="00A3147B"/>
    <w:rsid w:val="00A33D7D"/>
    <w:rsid w:val="00A47CD5"/>
    <w:rsid w:val="00A55003"/>
    <w:rsid w:val="00A5789B"/>
    <w:rsid w:val="00A673B6"/>
    <w:rsid w:val="00A67815"/>
    <w:rsid w:val="00A70F13"/>
    <w:rsid w:val="00A80B68"/>
    <w:rsid w:val="00A96D61"/>
    <w:rsid w:val="00AA3C98"/>
    <w:rsid w:val="00AA5483"/>
    <w:rsid w:val="00AC0798"/>
    <w:rsid w:val="00AD6F37"/>
    <w:rsid w:val="00AF3241"/>
    <w:rsid w:val="00AF6D51"/>
    <w:rsid w:val="00B05A6E"/>
    <w:rsid w:val="00B05F2F"/>
    <w:rsid w:val="00B06362"/>
    <w:rsid w:val="00B2283C"/>
    <w:rsid w:val="00B3087D"/>
    <w:rsid w:val="00B3468C"/>
    <w:rsid w:val="00B3769E"/>
    <w:rsid w:val="00B57427"/>
    <w:rsid w:val="00B952B3"/>
    <w:rsid w:val="00BA0663"/>
    <w:rsid w:val="00BA620D"/>
    <w:rsid w:val="00BB6439"/>
    <w:rsid w:val="00BC2D44"/>
    <w:rsid w:val="00BD687B"/>
    <w:rsid w:val="00BD7084"/>
    <w:rsid w:val="00BF0958"/>
    <w:rsid w:val="00C026AA"/>
    <w:rsid w:val="00C2479C"/>
    <w:rsid w:val="00C317EE"/>
    <w:rsid w:val="00C3221F"/>
    <w:rsid w:val="00C50F54"/>
    <w:rsid w:val="00C60044"/>
    <w:rsid w:val="00C70059"/>
    <w:rsid w:val="00C801E7"/>
    <w:rsid w:val="00C80D65"/>
    <w:rsid w:val="00C844CD"/>
    <w:rsid w:val="00C8786A"/>
    <w:rsid w:val="00C94351"/>
    <w:rsid w:val="00CB403E"/>
    <w:rsid w:val="00CC433F"/>
    <w:rsid w:val="00CC4465"/>
    <w:rsid w:val="00CF3C68"/>
    <w:rsid w:val="00CF656A"/>
    <w:rsid w:val="00D06F0A"/>
    <w:rsid w:val="00D460CD"/>
    <w:rsid w:val="00D6012C"/>
    <w:rsid w:val="00D6065F"/>
    <w:rsid w:val="00D8011E"/>
    <w:rsid w:val="00D82B51"/>
    <w:rsid w:val="00D92318"/>
    <w:rsid w:val="00D94B7E"/>
    <w:rsid w:val="00D953B6"/>
    <w:rsid w:val="00DA0FDA"/>
    <w:rsid w:val="00DB7E39"/>
    <w:rsid w:val="00DD2C03"/>
    <w:rsid w:val="00DD462B"/>
    <w:rsid w:val="00DE3E8E"/>
    <w:rsid w:val="00DF644F"/>
    <w:rsid w:val="00E10A01"/>
    <w:rsid w:val="00E14509"/>
    <w:rsid w:val="00E474BA"/>
    <w:rsid w:val="00E52539"/>
    <w:rsid w:val="00E5322C"/>
    <w:rsid w:val="00E70487"/>
    <w:rsid w:val="00E83999"/>
    <w:rsid w:val="00E9710A"/>
    <w:rsid w:val="00EA544A"/>
    <w:rsid w:val="00EA675D"/>
    <w:rsid w:val="00EB1E6E"/>
    <w:rsid w:val="00EB2B4D"/>
    <w:rsid w:val="00EB62DB"/>
    <w:rsid w:val="00EC28F0"/>
    <w:rsid w:val="00EF4818"/>
    <w:rsid w:val="00EF50A4"/>
    <w:rsid w:val="00EF708A"/>
    <w:rsid w:val="00F01D9E"/>
    <w:rsid w:val="00F12EEE"/>
    <w:rsid w:val="00F155E9"/>
    <w:rsid w:val="00F24653"/>
    <w:rsid w:val="00F2715E"/>
    <w:rsid w:val="00F275B9"/>
    <w:rsid w:val="00F37CC8"/>
    <w:rsid w:val="00F534BE"/>
    <w:rsid w:val="00F66973"/>
    <w:rsid w:val="00F673F1"/>
    <w:rsid w:val="00F70063"/>
    <w:rsid w:val="00F773FC"/>
    <w:rsid w:val="00F827CE"/>
    <w:rsid w:val="00F94864"/>
    <w:rsid w:val="00FA107F"/>
    <w:rsid w:val="00FA48B0"/>
    <w:rsid w:val="00FB2EF3"/>
    <w:rsid w:val="00FC2A27"/>
    <w:rsid w:val="00FD74AD"/>
    <w:rsid w:val="00FD7E84"/>
    <w:rsid w:val="00FE7000"/>
    <w:rsid w:val="00FF61BA"/>
    <w:rsid w:val="018F0B1E"/>
    <w:rsid w:val="01914021"/>
    <w:rsid w:val="01A071BB"/>
    <w:rsid w:val="01A975B8"/>
    <w:rsid w:val="01BF386B"/>
    <w:rsid w:val="01C5659D"/>
    <w:rsid w:val="01C81F7D"/>
    <w:rsid w:val="01DD5404"/>
    <w:rsid w:val="01E96D79"/>
    <w:rsid w:val="01EA2131"/>
    <w:rsid w:val="01FC64AD"/>
    <w:rsid w:val="01FC7D67"/>
    <w:rsid w:val="02201E16"/>
    <w:rsid w:val="022F0072"/>
    <w:rsid w:val="02987A3C"/>
    <w:rsid w:val="02C71C42"/>
    <w:rsid w:val="02E44F09"/>
    <w:rsid w:val="030C5A8C"/>
    <w:rsid w:val="0314091A"/>
    <w:rsid w:val="0320472C"/>
    <w:rsid w:val="034A6A39"/>
    <w:rsid w:val="03772BBD"/>
    <w:rsid w:val="037D4AC6"/>
    <w:rsid w:val="039B4076"/>
    <w:rsid w:val="03C6256C"/>
    <w:rsid w:val="03DD2561"/>
    <w:rsid w:val="03EB50FA"/>
    <w:rsid w:val="03F76F21"/>
    <w:rsid w:val="04043AA5"/>
    <w:rsid w:val="04337C21"/>
    <w:rsid w:val="043E4C05"/>
    <w:rsid w:val="04A113A5"/>
    <w:rsid w:val="04AE64BD"/>
    <w:rsid w:val="04AF2912"/>
    <w:rsid w:val="04CD56ED"/>
    <w:rsid w:val="04D17976"/>
    <w:rsid w:val="04D63DFE"/>
    <w:rsid w:val="04E66617"/>
    <w:rsid w:val="05035BC7"/>
    <w:rsid w:val="0524197F"/>
    <w:rsid w:val="055D5792"/>
    <w:rsid w:val="05765F06"/>
    <w:rsid w:val="057B6C7F"/>
    <w:rsid w:val="05847312"/>
    <w:rsid w:val="05957176"/>
    <w:rsid w:val="05A51D10"/>
    <w:rsid w:val="05C20583"/>
    <w:rsid w:val="063510DF"/>
    <w:rsid w:val="06496111"/>
    <w:rsid w:val="067425A5"/>
    <w:rsid w:val="068602C1"/>
    <w:rsid w:val="06941344"/>
    <w:rsid w:val="069914E0"/>
    <w:rsid w:val="06A9757C"/>
    <w:rsid w:val="06C76C52"/>
    <w:rsid w:val="06E0696F"/>
    <w:rsid w:val="06FB5D01"/>
    <w:rsid w:val="06FE2509"/>
    <w:rsid w:val="071952B1"/>
    <w:rsid w:val="071A2D33"/>
    <w:rsid w:val="074B6D85"/>
    <w:rsid w:val="07BB28BC"/>
    <w:rsid w:val="07C56A4F"/>
    <w:rsid w:val="07E776EA"/>
    <w:rsid w:val="08052563"/>
    <w:rsid w:val="082B2D50"/>
    <w:rsid w:val="084C4837"/>
    <w:rsid w:val="08922920"/>
    <w:rsid w:val="08925082"/>
    <w:rsid w:val="08CD239E"/>
    <w:rsid w:val="08D40E0B"/>
    <w:rsid w:val="08FF0E98"/>
    <w:rsid w:val="090B63AF"/>
    <w:rsid w:val="090F0C6E"/>
    <w:rsid w:val="094A5360"/>
    <w:rsid w:val="095274DB"/>
    <w:rsid w:val="09685E8B"/>
    <w:rsid w:val="096F1926"/>
    <w:rsid w:val="09D70D73"/>
    <w:rsid w:val="09DC46B2"/>
    <w:rsid w:val="0A03084C"/>
    <w:rsid w:val="0A216AF3"/>
    <w:rsid w:val="0A386734"/>
    <w:rsid w:val="0A5E0F39"/>
    <w:rsid w:val="0A602E36"/>
    <w:rsid w:val="0A904964"/>
    <w:rsid w:val="0AA302A7"/>
    <w:rsid w:val="0AD05BFE"/>
    <w:rsid w:val="0AD22E4F"/>
    <w:rsid w:val="0AD43796"/>
    <w:rsid w:val="0B394D02"/>
    <w:rsid w:val="0B3C05A7"/>
    <w:rsid w:val="0B400268"/>
    <w:rsid w:val="0B426986"/>
    <w:rsid w:val="0B56696C"/>
    <w:rsid w:val="0B6D0ACF"/>
    <w:rsid w:val="0B860374"/>
    <w:rsid w:val="0BB102BE"/>
    <w:rsid w:val="0BB81E48"/>
    <w:rsid w:val="0BD1778B"/>
    <w:rsid w:val="0BE51A12"/>
    <w:rsid w:val="0BFA0333"/>
    <w:rsid w:val="0C0E74A0"/>
    <w:rsid w:val="0C30155A"/>
    <w:rsid w:val="0C5203CB"/>
    <w:rsid w:val="0C5651C9"/>
    <w:rsid w:val="0C717078"/>
    <w:rsid w:val="0C890467"/>
    <w:rsid w:val="0CAA04D6"/>
    <w:rsid w:val="0D0365E6"/>
    <w:rsid w:val="0D3712A4"/>
    <w:rsid w:val="0D670889"/>
    <w:rsid w:val="0DDD51B0"/>
    <w:rsid w:val="0E0471E8"/>
    <w:rsid w:val="0E1B5B93"/>
    <w:rsid w:val="0E1C59F9"/>
    <w:rsid w:val="0E8E3B6F"/>
    <w:rsid w:val="0EB91649"/>
    <w:rsid w:val="0EC230C4"/>
    <w:rsid w:val="0EC91561"/>
    <w:rsid w:val="0EE65882"/>
    <w:rsid w:val="0F083839"/>
    <w:rsid w:val="0F14184A"/>
    <w:rsid w:val="0F5116AE"/>
    <w:rsid w:val="0F67514C"/>
    <w:rsid w:val="0F9C14FB"/>
    <w:rsid w:val="0FB44946"/>
    <w:rsid w:val="0FC4616A"/>
    <w:rsid w:val="0FF67C3E"/>
    <w:rsid w:val="100B4360"/>
    <w:rsid w:val="104F1AA8"/>
    <w:rsid w:val="10565353"/>
    <w:rsid w:val="105F3DEA"/>
    <w:rsid w:val="10755F8E"/>
    <w:rsid w:val="10A8571E"/>
    <w:rsid w:val="10D645E9"/>
    <w:rsid w:val="10D67CE9"/>
    <w:rsid w:val="11296D36"/>
    <w:rsid w:val="113C7F55"/>
    <w:rsid w:val="115D71D2"/>
    <w:rsid w:val="115E5F0B"/>
    <w:rsid w:val="117D67B7"/>
    <w:rsid w:val="11807745"/>
    <w:rsid w:val="11A30BFE"/>
    <w:rsid w:val="11C2773D"/>
    <w:rsid w:val="11D10116"/>
    <w:rsid w:val="11F70688"/>
    <w:rsid w:val="12035A07"/>
    <w:rsid w:val="120B0322"/>
    <w:rsid w:val="122711D7"/>
    <w:rsid w:val="124C6167"/>
    <w:rsid w:val="124F4276"/>
    <w:rsid w:val="126D60C9"/>
    <w:rsid w:val="1283026C"/>
    <w:rsid w:val="128729B8"/>
    <w:rsid w:val="12953A0A"/>
    <w:rsid w:val="12A4587C"/>
    <w:rsid w:val="12D052D4"/>
    <w:rsid w:val="12DC270E"/>
    <w:rsid w:val="130A6B54"/>
    <w:rsid w:val="1370175E"/>
    <w:rsid w:val="13717EF5"/>
    <w:rsid w:val="137F1409"/>
    <w:rsid w:val="138D071E"/>
    <w:rsid w:val="13D26C95"/>
    <w:rsid w:val="13E9349A"/>
    <w:rsid w:val="13F83651"/>
    <w:rsid w:val="14677AFF"/>
    <w:rsid w:val="14737C30"/>
    <w:rsid w:val="14775224"/>
    <w:rsid w:val="148000B2"/>
    <w:rsid w:val="148F0DC0"/>
    <w:rsid w:val="15561D0C"/>
    <w:rsid w:val="15720C6A"/>
    <w:rsid w:val="15D83110"/>
    <w:rsid w:val="16057EAE"/>
    <w:rsid w:val="164B0622"/>
    <w:rsid w:val="16766EE8"/>
    <w:rsid w:val="16EA382E"/>
    <w:rsid w:val="170842A9"/>
    <w:rsid w:val="172D502B"/>
    <w:rsid w:val="174131C6"/>
    <w:rsid w:val="174B01C5"/>
    <w:rsid w:val="1763366E"/>
    <w:rsid w:val="178F79B5"/>
    <w:rsid w:val="17A02033"/>
    <w:rsid w:val="17B907F9"/>
    <w:rsid w:val="180453F5"/>
    <w:rsid w:val="184D326B"/>
    <w:rsid w:val="18775734"/>
    <w:rsid w:val="18B72C9A"/>
    <w:rsid w:val="18E637EA"/>
    <w:rsid w:val="1938504C"/>
    <w:rsid w:val="19A4161E"/>
    <w:rsid w:val="19CD14A2"/>
    <w:rsid w:val="19DE6FF4"/>
    <w:rsid w:val="19F96783"/>
    <w:rsid w:val="1A0F4551"/>
    <w:rsid w:val="1A300206"/>
    <w:rsid w:val="1A35698F"/>
    <w:rsid w:val="1A460E27"/>
    <w:rsid w:val="1A521A8F"/>
    <w:rsid w:val="1A6E3A62"/>
    <w:rsid w:val="1A791689"/>
    <w:rsid w:val="1A9F7741"/>
    <w:rsid w:val="1AC8767C"/>
    <w:rsid w:val="1AD00D8B"/>
    <w:rsid w:val="1B163A7E"/>
    <w:rsid w:val="1B3C64B4"/>
    <w:rsid w:val="1B6E3273"/>
    <w:rsid w:val="1B7B7142"/>
    <w:rsid w:val="1BA86870"/>
    <w:rsid w:val="1C08430B"/>
    <w:rsid w:val="1C24053C"/>
    <w:rsid w:val="1C2A729A"/>
    <w:rsid w:val="1C411EE7"/>
    <w:rsid w:val="1C614B5F"/>
    <w:rsid w:val="1C9673F2"/>
    <w:rsid w:val="1CFF7B84"/>
    <w:rsid w:val="1D51062C"/>
    <w:rsid w:val="1D7238DD"/>
    <w:rsid w:val="1D7644E2"/>
    <w:rsid w:val="1D854AFC"/>
    <w:rsid w:val="1DA03128"/>
    <w:rsid w:val="1DC64E7C"/>
    <w:rsid w:val="1DEA10E5"/>
    <w:rsid w:val="1E031716"/>
    <w:rsid w:val="1E06634F"/>
    <w:rsid w:val="1E092B57"/>
    <w:rsid w:val="1E3E64A9"/>
    <w:rsid w:val="1EFE0AE6"/>
    <w:rsid w:val="1F127786"/>
    <w:rsid w:val="1F1F633B"/>
    <w:rsid w:val="1F427124"/>
    <w:rsid w:val="1FBD31D4"/>
    <w:rsid w:val="1FE93F66"/>
    <w:rsid w:val="201E47C1"/>
    <w:rsid w:val="20330CA4"/>
    <w:rsid w:val="20477B83"/>
    <w:rsid w:val="208F680F"/>
    <w:rsid w:val="20CE32DF"/>
    <w:rsid w:val="2168186C"/>
    <w:rsid w:val="21691695"/>
    <w:rsid w:val="2182199F"/>
    <w:rsid w:val="21A02754"/>
    <w:rsid w:val="21A6258D"/>
    <w:rsid w:val="21AB744A"/>
    <w:rsid w:val="21AD61D1"/>
    <w:rsid w:val="21D94A96"/>
    <w:rsid w:val="21ED2A41"/>
    <w:rsid w:val="2203674A"/>
    <w:rsid w:val="22063C93"/>
    <w:rsid w:val="222458E8"/>
    <w:rsid w:val="22A41BE1"/>
    <w:rsid w:val="22A918EC"/>
    <w:rsid w:val="22B96664"/>
    <w:rsid w:val="22C32496"/>
    <w:rsid w:val="23081905"/>
    <w:rsid w:val="23297BB6"/>
    <w:rsid w:val="23385CD8"/>
    <w:rsid w:val="23542971"/>
    <w:rsid w:val="237132A5"/>
    <w:rsid w:val="23A94D12"/>
    <w:rsid w:val="23AB4992"/>
    <w:rsid w:val="23AE6ECA"/>
    <w:rsid w:val="23E612F3"/>
    <w:rsid w:val="23F7700F"/>
    <w:rsid w:val="23FB0FF8"/>
    <w:rsid w:val="24A13C25"/>
    <w:rsid w:val="24A9225C"/>
    <w:rsid w:val="24B42C46"/>
    <w:rsid w:val="24F51D3D"/>
    <w:rsid w:val="25053949"/>
    <w:rsid w:val="25315A92"/>
    <w:rsid w:val="255D1DDA"/>
    <w:rsid w:val="25BD456C"/>
    <w:rsid w:val="25D570FD"/>
    <w:rsid w:val="25EE633B"/>
    <w:rsid w:val="26672F7D"/>
    <w:rsid w:val="266F2F1B"/>
    <w:rsid w:val="267712B4"/>
    <w:rsid w:val="267A0B1B"/>
    <w:rsid w:val="267E47F1"/>
    <w:rsid w:val="26924832"/>
    <w:rsid w:val="26A73075"/>
    <w:rsid w:val="26B76E39"/>
    <w:rsid w:val="26BA7B53"/>
    <w:rsid w:val="26D0717D"/>
    <w:rsid w:val="26F234F5"/>
    <w:rsid w:val="26F35BF0"/>
    <w:rsid w:val="26F855DF"/>
    <w:rsid w:val="270C357C"/>
    <w:rsid w:val="27195933"/>
    <w:rsid w:val="271D1DBA"/>
    <w:rsid w:val="272E3DB0"/>
    <w:rsid w:val="2750676F"/>
    <w:rsid w:val="276B7156"/>
    <w:rsid w:val="278A496D"/>
    <w:rsid w:val="278E3124"/>
    <w:rsid w:val="27B4685E"/>
    <w:rsid w:val="27C65398"/>
    <w:rsid w:val="27F61A9E"/>
    <w:rsid w:val="27F7751F"/>
    <w:rsid w:val="280466BA"/>
    <w:rsid w:val="2826235B"/>
    <w:rsid w:val="285F5C4A"/>
    <w:rsid w:val="289406A2"/>
    <w:rsid w:val="28B356D4"/>
    <w:rsid w:val="28F07737"/>
    <w:rsid w:val="28F20A3C"/>
    <w:rsid w:val="290676DC"/>
    <w:rsid w:val="29085E0E"/>
    <w:rsid w:val="291753F8"/>
    <w:rsid w:val="294471C1"/>
    <w:rsid w:val="29792957"/>
    <w:rsid w:val="29A1535C"/>
    <w:rsid w:val="29AB7E6A"/>
    <w:rsid w:val="29D1062D"/>
    <w:rsid w:val="29D64532"/>
    <w:rsid w:val="29DC1615"/>
    <w:rsid w:val="2A200F55"/>
    <w:rsid w:val="2A3E00F7"/>
    <w:rsid w:val="2A475AEA"/>
    <w:rsid w:val="2A606694"/>
    <w:rsid w:val="2A917AA8"/>
    <w:rsid w:val="2A9E1380"/>
    <w:rsid w:val="2AA600C3"/>
    <w:rsid w:val="2AE15CE9"/>
    <w:rsid w:val="2B040431"/>
    <w:rsid w:val="2B6A23CA"/>
    <w:rsid w:val="2BBC7F64"/>
    <w:rsid w:val="2BC95FCC"/>
    <w:rsid w:val="2C1121B6"/>
    <w:rsid w:val="2C1959E5"/>
    <w:rsid w:val="2C2475FA"/>
    <w:rsid w:val="2C272D2B"/>
    <w:rsid w:val="2C3F6C6B"/>
    <w:rsid w:val="2C70226B"/>
    <w:rsid w:val="2C851E0E"/>
    <w:rsid w:val="2CDC748B"/>
    <w:rsid w:val="2CF156C9"/>
    <w:rsid w:val="2D406ACD"/>
    <w:rsid w:val="2D664277"/>
    <w:rsid w:val="2D8836EC"/>
    <w:rsid w:val="2DAD798F"/>
    <w:rsid w:val="2E1E4E36"/>
    <w:rsid w:val="2E6433AC"/>
    <w:rsid w:val="2E6A2D37"/>
    <w:rsid w:val="2ECD7558"/>
    <w:rsid w:val="2F494923"/>
    <w:rsid w:val="2F4A103E"/>
    <w:rsid w:val="2F662219"/>
    <w:rsid w:val="2FA72906"/>
    <w:rsid w:val="2FC221D2"/>
    <w:rsid w:val="2FC576A5"/>
    <w:rsid w:val="2FED7B8C"/>
    <w:rsid w:val="30030909"/>
    <w:rsid w:val="30933641"/>
    <w:rsid w:val="30C94FCF"/>
    <w:rsid w:val="30F61551"/>
    <w:rsid w:val="313D6058"/>
    <w:rsid w:val="316A459E"/>
    <w:rsid w:val="31856447"/>
    <w:rsid w:val="319A63F2"/>
    <w:rsid w:val="31A25986"/>
    <w:rsid w:val="31A46D01"/>
    <w:rsid w:val="31D2654B"/>
    <w:rsid w:val="322162CA"/>
    <w:rsid w:val="32306851"/>
    <w:rsid w:val="32311BB3"/>
    <w:rsid w:val="327E6664"/>
    <w:rsid w:val="32930E3F"/>
    <w:rsid w:val="32DF5537"/>
    <w:rsid w:val="331C7589"/>
    <w:rsid w:val="331D4F7F"/>
    <w:rsid w:val="33377AE2"/>
    <w:rsid w:val="3388239A"/>
    <w:rsid w:val="33AF005B"/>
    <w:rsid w:val="33AF47D8"/>
    <w:rsid w:val="33B36A61"/>
    <w:rsid w:val="33D00590"/>
    <w:rsid w:val="33D23A93"/>
    <w:rsid w:val="33D81732"/>
    <w:rsid w:val="342C58B6"/>
    <w:rsid w:val="3444054E"/>
    <w:rsid w:val="34880E33"/>
    <w:rsid w:val="34DB3415"/>
    <w:rsid w:val="34F65DF3"/>
    <w:rsid w:val="35234557"/>
    <w:rsid w:val="35AF77A0"/>
    <w:rsid w:val="35F83418"/>
    <w:rsid w:val="362E5AF0"/>
    <w:rsid w:val="3663634A"/>
    <w:rsid w:val="367620D2"/>
    <w:rsid w:val="36827B14"/>
    <w:rsid w:val="36907D03"/>
    <w:rsid w:val="36BD1D07"/>
    <w:rsid w:val="36DA0651"/>
    <w:rsid w:val="370B41DA"/>
    <w:rsid w:val="370E7E62"/>
    <w:rsid w:val="37615550"/>
    <w:rsid w:val="379231B9"/>
    <w:rsid w:val="37B47EF6"/>
    <w:rsid w:val="37EA1649"/>
    <w:rsid w:val="38101A4F"/>
    <w:rsid w:val="3829082A"/>
    <w:rsid w:val="382B76F1"/>
    <w:rsid w:val="384E136E"/>
    <w:rsid w:val="38972A67"/>
    <w:rsid w:val="389B1DCB"/>
    <w:rsid w:val="38A4382B"/>
    <w:rsid w:val="38D65DCF"/>
    <w:rsid w:val="38FB278B"/>
    <w:rsid w:val="390A728F"/>
    <w:rsid w:val="390B4FA4"/>
    <w:rsid w:val="39261C49"/>
    <w:rsid w:val="3941767C"/>
    <w:rsid w:val="39425C08"/>
    <w:rsid w:val="39737DE3"/>
    <w:rsid w:val="398C0DDD"/>
    <w:rsid w:val="39CB7ECE"/>
    <w:rsid w:val="39E5197E"/>
    <w:rsid w:val="39F63CA8"/>
    <w:rsid w:val="3A0B52DF"/>
    <w:rsid w:val="3A0D48DF"/>
    <w:rsid w:val="3A1F564F"/>
    <w:rsid w:val="3A3536AC"/>
    <w:rsid w:val="3A3B3117"/>
    <w:rsid w:val="3A3E4526"/>
    <w:rsid w:val="3A546240"/>
    <w:rsid w:val="3A895415"/>
    <w:rsid w:val="3A8C1C1D"/>
    <w:rsid w:val="3AAF64B1"/>
    <w:rsid w:val="3AB51A41"/>
    <w:rsid w:val="3B086FE8"/>
    <w:rsid w:val="3B0B5878"/>
    <w:rsid w:val="3B1230BA"/>
    <w:rsid w:val="3B3977B7"/>
    <w:rsid w:val="3B4648CF"/>
    <w:rsid w:val="3B4B0D56"/>
    <w:rsid w:val="3B4F3BDE"/>
    <w:rsid w:val="3B5228DF"/>
    <w:rsid w:val="3B562381"/>
    <w:rsid w:val="3B5725EA"/>
    <w:rsid w:val="3B5A3BCC"/>
    <w:rsid w:val="3B6409B2"/>
    <w:rsid w:val="3BAD4A56"/>
    <w:rsid w:val="3BC7289E"/>
    <w:rsid w:val="3BDD5243"/>
    <w:rsid w:val="3C0350B5"/>
    <w:rsid w:val="3C196CFF"/>
    <w:rsid w:val="3C1F45B2"/>
    <w:rsid w:val="3C4C637B"/>
    <w:rsid w:val="3C6C2042"/>
    <w:rsid w:val="3C73403C"/>
    <w:rsid w:val="3CCB7F4E"/>
    <w:rsid w:val="3D3C4E35"/>
    <w:rsid w:val="3D481714"/>
    <w:rsid w:val="3D76259B"/>
    <w:rsid w:val="3D836409"/>
    <w:rsid w:val="3DA0122B"/>
    <w:rsid w:val="3DAD4CBD"/>
    <w:rsid w:val="3E3D6B2B"/>
    <w:rsid w:val="3E8911A8"/>
    <w:rsid w:val="3EA34E3A"/>
    <w:rsid w:val="3EC257D3"/>
    <w:rsid w:val="3EEE23BE"/>
    <w:rsid w:val="3F33680F"/>
    <w:rsid w:val="3F3F5A02"/>
    <w:rsid w:val="3F553D74"/>
    <w:rsid w:val="3F842BB9"/>
    <w:rsid w:val="3F9E326F"/>
    <w:rsid w:val="3FAE16D5"/>
    <w:rsid w:val="3FBD446B"/>
    <w:rsid w:val="40160D66"/>
    <w:rsid w:val="401800AF"/>
    <w:rsid w:val="404C61EE"/>
    <w:rsid w:val="405A3622"/>
    <w:rsid w:val="407A1958"/>
    <w:rsid w:val="407E6E6D"/>
    <w:rsid w:val="40BB1C25"/>
    <w:rsid w:val="40DD2B6B"/>
    <w:rsid w:val="41006F52"/>
    <w:rsid w:val="41116302"/>
    <w:rsid w:val="41970E2B"/>
    <w:rsid w:val="41BC57E8"/>
    <w:rsid w:val="42014C57"/>
    <w:rsid w:val="42117FCF"/>
    <w:rsid w:val="421A3346"/>
    <w:rsid w:val="423D703A"/>
    <w:rsid w:val="4259696B"/>
    <w:rsid w:val="42A337FA"/>
    <w:rsid w:val="42F52AFF"/>
    <w:rsid w:val="435B0207"/>
    <w:rsid w:val="43775B5C"/>
    <w:rsid w:val="439E597D"/>
    <w:rsid w:val="43A44727"/>
    <w:rsid w:val="43C07D51"/>
    <w:rsid w:val="43E87076"/>
    <w:rsid w:val="43F10E85"/>
    <w:rsid w:val="44050BA5"/>
    <w:rsid w:val="44376523"/>
    <w:rsid w:val="443F4B94"/>
    <w:rsid w:val="4441642A"/>
    <w:rsid w:val="44532CED"/>
    <w:rsid w:val="447A1E68"/>
    <w:rsid w:val="44C44C2B"/>
    <w:rsid w:val="44D16FF4"/>
    <w:rsid w:val="44D700B3"/>
    <w:rsid w:val="44FB36BB"/>
    <w:rsid w:val="44FD333B"/>
    <w:rsid w:val="455362C8"/>
    <w:rsid w:val="455A14D6"/>
    <w:rsid w:val="457A2DED"/>
    <w:rsid w:val="45950036"/>
    <w:rsid w:val="45F84858"/>
    <w:rsid w:val="462B5FAB"/>
    <w:rsid w:val="46500769"/>
    <w:rsid w:val="46550474"/>
    <w:rsid w:val="466B0605"/>
    <w:rsid w:val="46D54246"/>
    <w:rsid w:val="46E416BF"/>
    <w:rsid w:val="46E86875"/>
    <w:rsid w:val="46FC2E01"/>
    <w:rsid w:val="472F2356"/>
    <w:rsid w:val="476B4739"/>
    <w:rsid w:val="47A22695"/>
    <w:rsid w:val="47A77844"/>
    <w:rsid w:val="47BE41C3"/>
    <w:rsid w:val="47F5689C"/>
    <w:rsid w:val="480858BC"/>
    <w:rsid w:val="48516FB5"/>
    <w:rsid w:val="48683357"/>
    <w:rsid w:val="48D26614"/>
    <w:rsid w:val="48E829AC"/>
    <w:rsid w:val="49115562"/>
    <w:rsid w:val="4917672F"/>
    <w:rsid w:val="492156A8"/>
    <w:rsid w:val="49495EC9"/>
    <w:rsid w:val="495C7113"/>
    <w:rsid w:val="49790E66"/>
    <w:rsid w:val="499C7ED1"/>
    <w:rsid w:val="49AC5F6D"/>
    <w:rsid w:val="49BB4F03"/>
    <w:rsid w:val="49EB34D3"/>
    <w:rsid w:val="49F95BA0"/>
    <w:rsid w:val="4A065FF1"/>
    <w:rsid w:val="4A133393"/>
    <w:rsid w:val="4A3643B6"/>
    <w:rsid w:val="4A537A00"/>
    <w:rsid w:val="4A5F0EA1"/>
    <w:rsid w:val="4A65539B"/>
    <w:rsid w:val="4A891A54"/>
    <w:rsid w:val="4AB802B6"/>
    <w:rsid w:val="4AB977DA"/>
    <w:rsid w:val="4AC431B7"/>
    <w:rsid w:val="4ACC6081"/>
    <w:rsid w:val="4B29294A"/>
    <w:rsid w:val="4BE53657"/>
    <w:rsid w:val="4BF10C3C"/>
    <w:rsid w:val="4C4C303E"/>
    <w:rsid w:val="4C750E3A"/>
    <w:rsid w:val="4C8E5CA6"/>
    <w:rsid w:val="4CB175BE"/>
    <w:rsid w:val="4CC5047E"/>
    <w:rsid w:val="4CE3519E"/>
    <w:rsid w:val="4D295EA4"/>
    <w:rsid w:val="4D306F51"/>
    <w:rsid w:val="4D3239C9"/>
    <w:rsid w:val="4D884FC4"/>
    <w:rsid w:val="4D935553"/>
    <w:rsid w:val="4D9B4E26"/>
    <w:rsid w:val="4DB73D38"/>
    <w:rsid w:val="4DB968EC"/>
    <w:rsid w:val="4DD51840"/>
    <w:rsid w:val="4DEC4CE8"/>
    <w:rsid w:val="4E3B1AED"/>
    <w:rsid w:val="4E4E3A88"/>
    <w:rsid w:val="4E6301AA"/>
    <w:rsid w:val="4E747F9F"/>
    <w:rsid w:val="4E986933"/>
    <w:rsid w:val="4E986E46"/>
    <w:rsid w:val="4EE10025"/>
    <w:rsid w:val="4EEC7E79"/>
    <w:rsid w:val="4F0C733E"/>
    <w:rsid w:val="4F194455"/>
    <w:rsid w:val="4F4171B7"/>
    <w:rsid w:val="4F461EF6"/>
    <w:rsid w:val="4F4B0328"/>
    <w:rsid w:val="4F7E11E0"/>
    <w:rsid w:val="4F997605"/>
    <w:rsid w:val="4FE60326"/>
    <w:rsid w:val="5006276E"/>
    <w:rsid w:val="503F1B28"/>
    <w:rsid w:val="504B103A"/>
    <w:rsid w:val="50A4246F"/>
    <w:rsid w:val="51155195"/>
    <w:rsid w:val="51186119"/>
    <w:rsid w:val="51253CA0"/>
    <w:rsid w:val="51336B4E"/>
    <w:rsid w:val="51563A00"/>
    <w:rsid w:val="51B36318"/>
    <w:rsid w:val="520364C3"/>
    <w:rsid w:val="523B4F77"/>
    <w:rsid w:val="52781559"/>
    <w:rsid w:val="52B944B8"/>
    <w:rsid w:val="52B95845"/>
    <w:rsid w:val="52FB62D8"/>
    <w:rsid w:val="532106E6"/>
    <w:rsid w:val="532F3286"/>
    <w:rsid w:val="53851A96"/>
    <w:rsid w:val="53BF72F1"/>
    <w:rsid w:val="53D944ED"/>
    <w:rsid w:val="543505B5"/>
    <w:rsid w:val="5445084F"/>
    <w:rsid w:val="54653FC9"/>
    <w:rsid w:val="548C0FC4"/>
    <w:rsid w:val="549E4761"/>
    <w:rsid w:val="54AC0840"/>
    <w:rsid w:val="55005313"/>
    <w:rsid w:val="553C6C9B"/>
    <w:rsid w:val="5569512F"/>
    <w:rsid w:val="55C36AC2"/>
    <w:rsid w:val="55EC5CE4"/>
    <w:rsid w:val="55FB0221"/>
    <w:rsid w:val="560817B5"/>
    <w:rsid w:val="56095D1D"/>
    <w:rsid w:val="56376A81"/>
    <w:rsid w:val="563F7DEA"/>
    <w:rsid w:val="56415D5E"/>
    <w:rsid w:val="565F5321"/>
    <w:rsid w:val="56A16152"/>
    <w:rsid w:val="56D25EA7"/>
    <w:rsid w:val="56F569C7"/>
    <w:rsid w:val="5729188C"/>
    <w:rsid w:val="575302F9"/>
    <w:rsid w:val="57554317"/>
    <w:rsid w:val="576E5D33"/>
    <w:rsid w:val="578F0483"/>
    <w:rsid w:val="57B665F5"/>
    <w:rsid w:val="57B66EF2"/>
    <w:rsid w:val="57B701F7"/>
    <w:rsid w:val="57C628E6"/>
    <w:rsid w:val="58264715"/>
    <w:rsid w:val="583207EB"/>
    <w:rsid w:val="58526B27"/>
    <w:rsid w:val="58EC6F6F"/>
    <w:rsid w:val="59433201"/>
    <w:rsid w:val="59797E57"/>
    <w:rsid w:val="599E0097"/>
    <w:rsid w:val="59BF05CC"/>
    <w:rsid w:val="59D52770"/>
    <w:rsid w:val="5A02233A"/>
    <w:rsid w:val="5A04632F"/>
    <w:rsid w:val="5A0C06CB"/>
    <w:rsid w:val="5A0E4408"/>
    <w:rsid w:val="5A0F6C1A"/>
    <w:rsid w:val="5A354099"/>
    <w:rsid w:val="5A490B8D"/>
    <w:rsid w:val="5A653AC7"/>
    <w:rsid w:val="5A7744F7"/>
    <w:rsid w:val="5A8D3CCC"/>
    <w:rsid w:val="5ABA19CB"/>
    <w:rsid w:val="5B522FEF"/>
    <w:rsid w:val="5B547DE8"/>
    <w:rsid w:val="5B867D8A"/>
    <w:rsid w:val="5BAE5879"/>
    <w:rsid w:val="5BBC179E"/>
    <w:rsid w:val="5BBC7FF9"/>
    <w:rsid w:val="5BD26D32"/>
    <w:rsid w:val="5C1A4AB0"/>
    <w:rsid w:val="5C4A3506"/>
    <w:rsid w:val="5C5A3793"/>
    <w:rsid w:val="5C653D22"/>
    <w:rsid w:val="5C695FAC"/>
    <w:rsid w:val="5C7D4C4C"/>
    <w:rsid w:val="5C813653"/>
    <w:rsid w:val="5C9935FA"/>
    <w:rsid w:val="5D2D376B"/>
    <w:rsid w:val="5D2F4215"/>
    <w:rsid w:val="5D40762E"/>
    <w:rsid w:val="5D9E05A7"/>
    <w:rsid w:val="5DA167F1"/>
    <w:rsid w:val="5DB31446"/>
    <w:rsid w:val="5DD50A81"/>
    <w:rsid w:val="5DFD6891"/>
    <w:rsid w:val="5E28765A"/>
    <w:rsid w:val="5E782575"/>
    <w:rsid w:val="5E9B7F6F"/>
    <w:rsid w:val="5ED2586E"/>
    <w:rsid w:val="5EE475B9"/>
    <w:rsid w:val="5F2050D7"/>
    <w:rsid w:val="5F2800AE"/>
    <w:rsid w:val="5F4D25C5"/>
    <w:rsid w:val="5FB70C17"/>
    <w:rsid w:val="5FD96BCD"/>
    <w:rsid w:val="5FDB7B52"/>
    <w:rsid w:val="5FEC792C"/>
    <w:rsid w:val="60060996"/>
    <w:rsid w:val="60076417"/>
    <w:rsid w:val="6008381C"/>
    <w:rsid w:val="6013352F"/>
    <w:rsid w:val="601B141A"/>
    <w:rsid w:val="603D68F1"/>
    <w:rsid w:val="604E77FD"/>
    <w:rsid w:val="605723A5"/>
    <w:rsid w:val="605B1725"/>
    <w:rsid w:val="606C0C9C"/>
    <w:rsid w:val="60F757A3"/>
    <w:rsid w:val="610016C4"/>
    <w:rsid w:val="612620F2"/>
    <w:rsid w:val="613453DF"/>
    <w:rsid w:val="61610368"/>
    <w:rsid w:val="61D57ACF"/>
    <w:rsid w:val="61E615E4"/>
    <w:rsid w:val="61EA5E4B"/>
    <w:rsid w:val="62533A5E"/>
    <w:rsid w:val="626165F7"/>
    <w:rsid w:val="62BD029D"/>
    <w:rsid w:val="630B1D87"/>
    <w:rsid w:val="631728A2"/>
    <w:rsid w:val="634D6C2B"/>
    <w:rsid w:val="636814CA"/>
    <w:rsid w:val="63AA08C4"/>
    <w:rsid w:val="640D501E"/>
    <w:rsid w:val="640F17B5"/>
    <w:rsid w:val="64331193"/>
    <w:rsid w:val="647D4E34"/>
    <w:rsid w:val="648065F1"/>
    <w:rsid w:val="64876AAC"/>
    <w:rsid w:val="648B46BE"/>
    <w:rsid w:val="64C7229D"/>
    <w:rsid w:val="650023C2"/>
    <w:rsid w:val="652F768E"/>
    <w:rsid w:val="65786B89"/>
    <w:rsid w:val="660D37F9"/>
    <w:rsid w:val="661E0763"/>
    <w:rsid w:val="664F208B"/>
    <w:rsid w:val="667322A4"/>
    <w:rsid w:val="66B72972"/>
    <w:rsid w:val="66B83C92"/>
    <w:rsid w:val="66DF7D56"/>
    <w:rsid w:val="66E120D9"/>
    <w:rsid w:val="671F6C6F"/>
    <w:rsid w:val="67290ACE"/>
    <w:rsid w:val="672F0459"/>
    <w:rsid w:val="674D155F"/>
    <w:rsid w:val="6756730B"/>
    <w:rsid w:val="67694140"/>
    <w:rsid w:val="67697339"/>
    <w:rsid w:val="676B6FB9"/>
    <w:rsid w:val="676C4094"/>
    <w:rsid w:val="677535CE"/>
    <w:rsid w:val="67A42616"/>
    <w:rsid w:val="67B06428"/>
    <w:rsid w:val="67CA2856"/>
    <w:rsid w:val="67CC7396"/>
    <w:rsid w:val="67D51A0F"/>
    <w:rsid w:val="67DC340B"/>
    <w:rsid w:val="67EC080C"/>
    <w:rsid w:val="67ED628D"/>
    <w:rsid w:val="680807B2"/>
    <w:rsid w:val="6809233A"/>
    <w:rsid w:val="683C2AC0"/>
    <w:rsid w:val="684B1EAA"/>
    <w:rsid w:val="684C53AD"/>
    <w:rsid w:val="68550D1A"/>
    <w:rsid w:val="687C00FB"/>
    <w:rsid w:val="68B172D0"/>
    <w:rsid w:val="68CF2103"/>
    <w:rsid w:val="690D79EA"/>
    <w:rsid w:val="690E5EC0"/>
    <w:rsid w:val="692A5C95"/>
    <w:rsid w:val="69574136"/>
    <w:rsid w:val="697266C5"/>
    <w:rsid w:val="697647D9"/>
    <w:rsid w:val="697D7C9D"/>
    <w:rsid w:val="69AF7EEA"/>
    <w:rsid w:val="69B30178"/>
    <w:rsid w:val="69DE22C1"/>
    <w:rsid w:val="6A4C7071"/>
    <w:rsid w:val="6A4E5DF8"/>
    <w:rsid w:val="6A6E08AB"/>
    <w:rsid w:val="6A713A2E"/>
    <w:rsid w:val="6A7C5642"/>
    <w:rsid w:val="6A842A4E"/>
    <w:rsid w:val="6A8A6833"/>
    <w:rsid w:val="6AC37FB5"/>
    <w:rsid w:val="6AE17BAC"/>
    <w:rsid w:val="6BAF4107"/>
    <w:rsid w:val="6BC87862"/>
    <w:rsid w:val="6BCB07E7"/>
    <w:rsid w:val="6BD24B62"/>
    <w:rsid w:val="6BDC5E84"/>
    <w:rsid w:val="6BF5162B"/>
    <w:rsid w:val="6BFC6CF4"/>
    <w:rsid w:val="6C24452A"/>
    <w:rsid w:val="6C2D5008"/>
    <w:rsid w:val="6C5648A4"/>
    <w:rsid w:val="6C853499"/>
    <w:rsid w:val="6C966FB6"/>
    <w:rsid w:val="6CA4315C"/>
    <w:rsid w:val="6CA8737F"/>
    <w:rsid w:val="6CB63C68"/>
    <w:rsid w:val="6D712CC3"/>
    <w:rsid w:val="6D796939"/>
    <w:rsid w:val="6D7F07C8"/>
    <w:rsid w:val="6D9F3BE5"/>
    <w:rsid w:val="6E064732"/>
    <w:rsid w:val="6EA13D32"/>
    <w:rsid w:val="6EB227A9"/>
    <w:rsid w:val="6EEB7B52"/>
    <w:rsid w:val="6F2A6F33"/>
    <w:rsid w:val="6F6935A2"/>
    <w:rsid w:val="6F9F49B0"/>
    <w:rsid w:val="6FA43036"/>
    <w:rsid w:val="6FB163F0"/>
    <w:rsid w:val="6FE3419F"/>
    <w:rsid w:val="70165BDC"/>
    <w:rsid w:val="701F03C1"/>
    <w:rsid w:val="70302EC7"/>
    <w:rsid w:val="70442F3F"/>
    <w:rsid w:val="705D118C"/>
    <w:rsid w:val="7073362D"/>
    <w:rsid w:val="70CE50A2"/>
    <w:rsid w:val="7136158A"/>
    <w:rsid w:val="71442AE2"/>
    <w:rsid w:val="71932861"/>
    <w:rsid w:val="71A208FD"/>
    <w:rsid w:val="7204769D"/>
    <w:rsid w:val="720A02BB"/>
    <w:rsid w:val="72355F8E"/>
    <w:rsid w:val="72465B88"/>
    <w:rsid w:val="726B4EFE"/>
    <w:rsid w:val="72A35F21"/>
    <w:rsid w:val="72B84BC2"/>
    <w:rsid w:val="72D60441"/>
    <w:rsid w:val="73121DD9"/>
    <w:rsid w:val="73476A2F"/>
    <w:rsid w:val="737C5C05"/>
    <w:rsid w:val="73882E26"/>
    <w:rsid w:val="73B638C8"/>
    <w:rsid w:val="73B75FF5"/>
    <w:rsid w:val="73CE0EF7"/>
    <w:rsid w:val="73F65E5A"/>
    <w:rsid w:val="743D7847"/>
    <w:rsid w:val="744B4FD8"/>
    <w:rsid w:val="744B5288"/>
    <w:rsid w:val="74525C82"/>
    <w:rsid w:val="74547E66"/>
    <w:rsid w:val="74703F13"/>
    <w:rsid w:val="747E6AAC"/>
    <w:rsid w:val="74BE538E"/>
    <w:rsid w:val="75140E4E"/>
    <w:rsid w:val="751E0BB4"/>
    <w:rsid w:val="7523285D"/>
    <w:rsid w:val="75450A73"/>
    <w:rsid w:val="7553698F"/>
    <w:rsid w:val="75681F2D"/>
    <w:rsid w:val="75880263"/>
    <w:rsid w:val="759130F1"/>
    <w:rsid w:val="75B90A32"/>
    <w:rsid w:val="75F449D8"/>
    <w:rsid w:val="76432F12"/>
    <w:rsid w:val="76453E99"/>
    <w:rsid w:val="766517FE"/>
    <w:rsid w:val="76706EDC"/>
    <w:rsid w:val="76AC12BF"/>
    <w:rsid w:val="76BC3D44"/>
    <w:rsid w:val="76C61E69"/>
    <w:rsid w:val="76F87CCA"/>
    <w:rsid w:val="771324FE"/>
    <w:rsid w:val="7714225C"/>
    <w:rsid w:val="77427273"/>
    <w:rsid w:val="775F45E6"/>
    <w:rsid w:val="77663F71"/>
    <w:rsid w:val="77740D08"/>
    <w:rsid w:val="778D1C32"/>
    <w:rsid w:val="77946512"/>
    <w:rsid w:val="77CD4C1A"/>
    <w:rsid w:val="77D36B23"/>
    <w:rsid w:val="78576ADD"/>
    <w:rsid w:val="787C4E54"/>
    <w:rsid w:val="78A27923"/>
    <w:rsid w:val="78AE2E4D"/>
    <w:rsid w:val="790A7EA5"/>
    <w:rsid w:val="793144E1"/>
    <w:rsid w:val="79435A80"/>
    <w:rsid w:val="79507314"/>
    <w:rsid w:val="795B3127"/>
    <w:rsid w:val="795F21C0"/>
    <w:rsid w:val="796C0E43"/>
    <w:rsid w:val="798B16F8"/>
    <w:rsid w:val="79AC1C2C"/>
    <w:rsid w:val="79F66919"/>
    <w:rsid w:val="7A0A0E61"/>
    <w:rsid w:val="7A0B4392"/>
    <w:rsid w:val="7A1947DF"/>
    <w:rsid w:val="7AB36779"/>
    <w:rsid w:val="7ADD697C"/>
    <w:rsid w:val="7B2D0757"/>
    <w:rsid w:val="7B6501A7"/>
    <w:rsid w:val="7B907779"/>
    <w:rsid w:val="7BAC7D54"/>
    <w:rsid w:val="7BB80A08"/>
    <w:rsid w:val="7BE26348"/>
    <w:rsid w:val="7BF97273"/>
    <w:rsid w:val="7C07400A"/>
    <w:rsid w:val="7C750741"/>
    <w:rsid w:val="7C800451"/>
    <w:rsid w:val="7CB31F25"/>
    <w:rsid w:val="7CCC03FF"/>
    <w:rsid w:val="7CF720B0"/>
    <w:rsid w:val="7CF7270A"/>
    <w:rsid w:val="7D0C0035"/>
    <w:rsid w:val="7D164129"/>
    <w:rsid w:val="7D322473"/>
    <w:rsid w:val="7D4622EA"/>
    <w:rsid w:val="7D4F2C9D"/>
    <w:rsid w:val="7D721E80"/>
    <w:rsid w:val="7D8C20D0"/>
    <w:rsid w:val="7DB165C4"/>
    <w:rsid w:val="7DB51684"/>
    <w:rsid w:val="7DD04AB3"/>
    <w:rsid w:val="7DD9687F"/>
    <w:rsid w:val="7E5F55AB"/>
    <w:rsid w:val="7E604DF4"/>
    <w:rsid w:val="7E6E21FA"/>
    <w:rsid w:val="7E742F89"/>
    <w:rsid w:val="7E8E6C34"/>
    <w:rsid w:val="7E9A1DC5"/>
    <w:rsid w:val="7E9C52C8"/>
    <w:rsid w:val="7EA65BD8"/>
    <w:rsid w:val="7EBD08AF"/>
    <w:rsid w:val="7EFF1394"/>
    <w:rsid w:val="7EFF756B"/>
    <w:rsid w:val="7F3A0649"/>
    <w:rsid w:val="7F567D31"/>
    <w:rsid w:val="7F792F89"/>
    <w:rsid w:val="7F971DFF"/>
    <w:rsid w:val="7FB65A15"/>
    <w:rsid w:val="7FD87953"/>
    <w:rsid w:val="7FE726C5"/>
    <w:rsid w:val="7FF8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unhideWhenUsed/>
    <w:qFormat/>
    <w:uiPriority w:val="9"/>
    <w:pPr>
      <w:keepNext/>
      <w:keepLines/>
      <w:spacing w:line="372" w:lineRule="auto"/>
      <w:outlineLvl w:val="4"/>
    </w:pPr>
    <w:rPr>
      <w:b/>
      <w:sz w:val="28"/>
    </w:rPr>
  </w:style>
  <w:style w:type="character" w:default="1" w:styleId="21">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1260"/>
      <w:jc w:val="left"/>
    </w:pPr>
    <w:rPr>
      <w:sz w:val="18"/>
      <w:szCs w:val="18"/>
    </w:rPr>
  </w:style>
  <w:style w:type="paragraph" w:styleId="8">
    <w:name w:val="Document Map"/>
    <w:basedOn w:val="1"/>
    <w:link w:val="31"/>
    <w:unhideWhenUsed/>
    <w:qFormat/>
    <w:uiPriority w:val="99"/>
    <w:rPr>
      <w:rFonts w:ascii="宋体"/>
      <w:sz w:val="18"/>
      <w:szCs w:val="18"/>
    </w:rPr>
  </w:style>
  <w:style w:type="paragraph" w:styleId="9">
    <w:name w:val="toc 5"/>
    <w:basedOn w:val="1"/>
    <w:next w:val="1"/>
    <w:unhideWhenUsed/>
    <w:qFormat/>
    <w:uiPriority w:val="39"/>
    <w:pPr>
      <w:ind w:left="840"/>
      <w:jc w:val="left"/>
    </w:pPr>
    <w:rPr>
      <w:sz w:val="18"/>
      <w:szCs w:val="18"/>
    </w:rPr>
  </w:style>
  <w:style w:type="paragraph" w:styleId="10">
    <w:name w:val="toc 3"/>
    <w:basedOn w:val="1"/>
    <w:next w:val="1"/>
    <w:unhideWhenUsed/>
    <w:qFormat/>
    <w:uiPriority w:val="39"/>
    <w:pPr>
      <w:ind w:left="420"/>
      <w:jc w:val="left"/>
    </w:pPr>
    <w:rPr>
      <w:i/>
      <w:iCs/>
      <w:sz w:val="20"/>
      <w:szCs w:val="20"/>
    </w:rPr>
  </w:style>
  <w:style w:type="paragraph" w:styleId="11">
    <w:name w:val="toc 8"/>
    <w:basedOn w:val="1"/>
    <w:next w:val="1"/>
    <w:unhideWhenUsed/>
    <w:qFormat/>
    <w:uiPriority w:val="39"/>
    <w:pPr>
      <w:ind w:left="1470"/>
      <w:jc w:val="left"/>
    </w:pPr>
    <w:rPr>
      <w:sz w:val="18"/>
      <w:szCs w:val="18"/>
    </w:rPr>
  </w:style>
  <w:style w:type="paragraph" w:styleId="12">
    <w:name w:val="Balloon Text"/>
    <w:basedOn w:val="1"/>
    <w:link w:val="35"/>
    <w:unhideWhenUsed/>
    <w:qFormat/>
    <w:uiPriority w:val="99"/>
    <w:rPr>
      <w:sz w:val="18"/>
      <w:szCs w:val="18"/>
    </w:rPr>
  </w:style>
  <w:style w:type="paragraph" w:styleId="13">
    <w:name w:val="footer"/>
    <w:basedOn w:val="1"/>
    <w:link w:val="29"/>
    <w:unhideWhenUsed/>
    <w:qFormat/>
    <w:uiPriority w:val="99"/>
    <w:pPr>
      <w:tabs>
        <w:tab w:val="center" w:pos="4153"/>
        <w:tab w:val="right" w:pos="8306"/>
      </w:tabs>
      <w:snapToGrid w:val="0"/>
      <w:jc w:val="left"/>
    </w:pPr>
    <w:rPr>
      <w:sz w:val="18"/>
      <w:szCs w:val="18"/>
    </w:rPr>
  </w:style>
  <w:style w:type="paragraph" w:styleId="14">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before="120" w:after="120"/>
      <w:jc w:val="left"/>
    </w:pPr>
    <w:rPr>
      <w:b/>
      <w:bCs/>
      <w:caps/>
      <w:sz w:val="20"/>
      <w:szCs w:val="20"/>
    </w:rPr>
  </w:style>
  <w:style w:type="paragraph" w:styleId="16">
    <w:name w:val="toc 4"/>
    <w:basedOn w:val="1"/>
    <w:next w:val="1"/>
    <w:unhideWhenUsed/>
    <w:qFormat/>
    <w:uiPriority w:val="39"/>
    <w:pPr>
      <w:ind w:left="630"/>
      <w:jc w:val="left"/>
    </w:pPr>
    <w:rPr>
      <w:sz w:val="18"/>
      <w:szCs w:val="18"/>
    </w:rPr>
  </w:style>
  <w:style w:type="paragraph" w:styleId="17">
    <w:name w:val="toc 6"/>
    <w:basedOn w:val="1"/>
    <w:next w:val="1"/>
    <w:unhideWhenUsed/>
    <w:qFormat/>
    <w:uiPriority w:val="39"/>
    <w:pPr>
      <w:ind w:left="1050"/>
      <w:jc w:val="left"/>
    </w:pPr>
    <w:rPr>
      <w:sz w:val="18"/>
      <w:szCs w:val="18"/>
    </w:rPr>
  </w:style>
  <w:style w:type="paragraph" w:styleId="18">
    <w:name w:val="toc 2"/>
    <w:basedOn w:val="1"/>
    <w:next w:val="1"/>
    <w:unhideWhenUsed/>
    <w:qFormat/>
    <w:uiPriority w:val="39"/>
    <w:pPr>
      <w:ind w:left="210"/>
      <w:jc w:val="left"/>
    </w:pPr>
    <w:rPr>
      <w:smallCaps/>
      <w:sz w:val="20"/>
      <w:szCs w:val="20"/>
    </w:rPr>
  </w:style>
  <w:style w:type="paragraph" w:styleId="19">
    <w:name w:val="toc 9"/>
    <w:basedOn w:val="1"/>
    <w:next w:val="1"/>
    <w:unhideWhenUsed/>
    <w:qFormat/>
    <w:uiPriority w:val="39"/>
    <w:pPr>
      <w:ind w:left="1680"/>
      <w:jc w:val="left"/>
    </w:pPr>
    <w:rPr>
      <w:sz w:val="18"/>
      <w:szCs w:val="18"/>
    </w:rPr>
  </w:style>
  <w:style w:type="paragraph" w:styleId="20">
    <w:name w:val="Title"/>
    <w:basedOn w:val="1"/>
    <w:next w:val="1"/>
    <w:link w:val="34"/>
    <w:qFormat/>
    <w:uiPriority w:val="10"/>
    <w:pPr>
      <w:spacing w:before="240" w:after="60"/>
      <w:jc w:val="center"/>
      <w:outlineLvl w:val="0"/>
    </w:pPr>
    <w:rPr>
      <w:rFonts w:ascii="Cambria" w:hAnsi="Cambria"/>
      <w:b/>
      <w:bCs/>
      <w:sz w:val="32"/>
      <w:szCs w:val="32"/>
    </w:rPr>
  </w:style>
  <w:style w:type="character" w:styleId="22">
    <w:name w:val="Strong"/>
    <w:basedOn w:val="21"/>
    <w:qFormat/>
    <w:uiPriority w:val="22"/>
    <w:rPr>
      <w:b/>
    </w:rPr>
  </w:style>
  <w:style w:type="character" w:styleId="23">
    <w:name w:val="Emphasis"/>
    <w:basedOn w:val="21"/>
    <w:qFormat/>
    <w:uiPriority w:val="20"/>
    <w:rPr>
      <w:i/>
      <w:iCs/>
    </w:rPr>
  </w:style>
  <w:style w:type="character" w:styleId="24">
    <w:name w:val="Hyperlink"/>
    <w:basedOn w:val="21"/>
    <w:unhideWhenUsed/>
    <w:qFormat/>
    <w:uiPriority w:val="99"/>
    <w:rPr>
      <w:color w:val="0000FF"/>
      <w:u w:val="single"/>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列出段落1"/>
    <w:basedOn w:val="1"/>
    <w:qFormat/>
    <w:uiPriority w:val="34"/>
    <w:pPr>
      <w:ind w:firstLine="420" w:firstLineChars="200"/>
    </w:pPr>
  </w:style>
  <w:style w:type="character" w:customStyle="1" w:styleId="28">
    <w:name w:val="页眉 Char"/>
    <w:basedOn w:val="21"/>
    <w:link w:val="14"/>
    <w:semiHidden/>
    <w:qFormat/>
    <w:uiPriority w:val="99"/>
    <w:rPr>
      <w:sz w:val="18"/>
      <w:szCs w:val="18"/>
    </w:rPr>
  </w:style>
  <w:style w:type="character" w:customStyle="1" w:styleId="29">
    <w:name w:val="页脚 Char"/>
    <w:basedOn w:val="21"/>
    <w:link w:val="13"/>
    <w:semiHidden/>
    <w:qFormat/>
    <w:uiPriority w:val="99"/>
    <w:rPr>
      <w:sz w:val="18"/>
      <w:szCs w:val="18"/>
    </w:rPr>
  </w:style>
  <w:style w:type="character" w:customStyle="1" w:styleId="30">
    <w:name w:val="标题 1 Char"/>
    <w:basedOn w:val="21"/>
    <w:link w:val="2"/>
    <w:qFormat/>
    <w:uiPriority w:val="9"/>
    <w:rPr>
      <w:b/>
      <w:bCs/>
      <w:kern w:val="44"/>
      <w:sz w:val="44"/>
      <w:szCs w:val="44"/>
    </w:rPr>
  </w:style>
  <w:style w:type="character" w:customStyle="1" w:styleId="31">
    <w:name w:val="文档结构图 Char"/>
    <w:basedOn w:val="21"/>
    <w:link w:val="8"/>
    <w:semiHidden/>
    <w:qFormat/>
    <w:uiPriority w:val="99"/>
    <w:rPr>
      <w:rFonts w:ascii="宋体" w:eastAsia="宋体"/>
      <w:sz w:val="18"/>
      <w:szCs w:val="18"/>
    </w:rPr>
  </w:style>
  <w:style w:type="character" w:customStyle="1" w:styleId="32">
    <w:name w:val="标题 2 Char"/>
    <w:basedOn w:val="21"/>
    <w:link w:val="3"/>
    <w:qFormat/>
    <w:uiPriority w:val="9"/>
    <w:rPr>
      <w:rFonts w:ascii="Cambria" w:hAnsi="Cambria" w:eastAsia="宋体" w:cs="黑体"/>
      <w:b/>
      <w:bCs/>
      <w:sz w:val="32"/>
      <w:szCs w:val="32"/>
    </w:rPr>
  </w:style>
  <w:style w:type="character" w:customStyle="1" w:styleId="33">
    <w:name w:val="标题 3 Char"/>
    <w:basedOn w:val="21"/>
    <w:link w:val="4"/>
    <w:qFormat/>
    <w:uiPriority w:val="9"/>
    <w:rPr>
      <w:b/>
      <w:bCs/>
      <w:sz w:val="32"/>
      <w:szCs w:val="32"/>
    </w:rPr>
  </w:style>
  <w:style w:type="character" w:customStyle="1" w:styleId="34">
    <w:name w:val="标题 Char"/>
    <w:basedOn w:val="21"/>
    <w:link w:val="20"/>
    <w:qFormat/>
    <w:uiPriority w:val="10"/>
    <w:rPr>
      <w:rFonts w:ascii="Cambria" w:hAnsi="Cambria" w:eastAsia="宋体" w:cs="黑体"/>
      <w:b/>
      <w:bCs/>
      <w:sz w:val="32"/>
      <w:szCs w:val="32"/>
    </w:rPr>
  </w:style>
  <w:style w:type="character" w:customStyle="1" w:styleId="35">
    <w:name w:val="批注框文本 Char"/>
    <w:basedOn w:val="21"/>
    <w:link w:val="12"/>
    <w:semiHidden/>
    <w:qFormat/>
    <w:uiPriority w:val="99"/>
    <w:rPr>
      <w:sz w:val="18"/>
      <w:szCs w:val="18"/>
    </w:rPr>
  </w:style>
  <w:style w:type="character" w:customStyle="1" w:styleId="36">
    <w:name w:val="标题 4 Char"/>
    <w:basedOn w:val="21"/>
    <w:link w:val="5"/>
    <w:qFormat/>
    <w:uiPriority w:val="9"/>
    <w:rPr>
      <w:rFonts w:ascii="Cambria" w:hAnsi="Cambria" w:eastAsia="宋体" w:cs="黑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7205</Words>
  <Characters>8683</Characters>
  <Lines>95</Lines>
  <Paragraphs>26</Paragraphs>
  <TotalTime>2</TotalTime>
  <ScaleCrop>false</ScaleCrop>
  <LinksUpToDate>false</LinksUpToDate>
  <CharactersWithSpaces>9768</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2019-07-18T02:35:00Z</dcterms:created>
  <dc:creator>user</dc:creator>
  <cp:lastModifiedBy>gaohui</cp:lastModifiedBy>
  <dcterms:modified xsi:type="dcterms:W3CDTF">2020-06-09T06:29:07Z</dcterms:modified>
  <dc:title>华夏银行信用卡</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