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62" w:firstLineChars="15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软件功能大纲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743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No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基础数据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1-1、房间设置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（房间号码、中文名、位数（床/椅）、房类、区域、状态、休息提醒时间（分钟）、开房默认手牌、房租、钟点租、打印房间资料）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状态说明（有客房、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洁净房、待清扫、待维修、已预订、缺技师、待结账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1-2、消费卡设置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（消费卡号码、卡ID号、状态、卡类型、开卡默认房间、......）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（空闲、使用、锁定）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1-3、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消费项目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（编码、简拼、名称、项目类别、基础价格、单位、语音播放名、成本价1、成本价2、首钟（时长、钟费、房费）、加钟（时长、钟费、房费）、半个钟（时长、钟费、房费）、复选（到时间催钟提醒、需要技师服务（点单需填写技师）、参与钟房排钟、计入技师业绩钟数、按次计入技师提成、计入业绩提成、参与营业额统计、参加赠送、参加打折、参加积分、可用会员卡结账、销售自动减库存、停用项目、时价商品、业绩钟数、带客提成、推销提成、到钟自动下钟）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1-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、权限设置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岗位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报表、功能按钮权限控制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1-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、员工资料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工号、姓名、性别、生日、电话、证件号、入职时间、部门、岗位、卡号、技师类别、技师级别、退单权限、反结账权限、授权下钟权限、冲销权限、最低折扣、签单额度、签单已用额度、赠单额度、赠单已用额度、考勤班次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1-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、提成设置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技师分项提成设置：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技师钟数提成设置：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技师业绩提成设置：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1-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、工资设置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（基本工资、技师提成、推荐提成、售卡提成、产品销售提成、其它1、其它2、其它3、......）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1-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、支付设置，分业务而定（结算业务、储值业务、）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（支付名、本币汇率、结算业务（支持/不支持）、储值业务（支持/不支持）、排序......）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1-9、打印设置</w:t>
            </w:r>
          </w:p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结账单打印机、各个消费项目出品打印机及单据格式（1：一菜一单或多菜一单）、值台单打印机名、传菜打印机、会员打印机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系统级别功能性配置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账单抬头、内容格式、页尾设置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短信通道、账号、密码、及模板设置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支付通道设置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等等......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考勤管理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3-1、参数设置（时间段维护、班次管理、人员排班、节日维护或假日设置）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3-2、统计报表（统计结果明细情况、班次明细情况、考勤统计汇总、加班统计、异常情况统计）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会员管理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传统会员及微信会员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会员资料（会员姓名、性别、联系方式、密码、会员卡类型、卡金额、卡积分、......）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卡类型设置：（类型名、积分规则、充值规则、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销卡提成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......）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卡升级/降级设置：（待完善）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卡挂失、改密码、新开卡、充值、销单、转账......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库存管理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暂不开发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预定管理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预定房间（房号、房数）或技师（技师号、人数）、预计到达时间、客户姓名、联系方式、销售人、提前预留时间、保留时间、状态（有效、撤销、完成）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销售管理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门票设置：（门票名、门票金额、每天收取方式（1:执行一次，时间（02:00）；执行间隔（24小时））、是否开启）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低消设置：（低消名、低消金额、消费卡类型、计入低消项目和商品、是否开启）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套餐设置：（套餐名、金额、套餐组合设置）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价格设置：（价格名、有效时段、项目/商品......待研究）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套票设置：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统计报表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有现成格式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钟房模块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、排钟组（增删功能、复选项（自动排钟、轮钟/点钟/选钟/括钟/退换技师过牌位置（原位、尾位））、上钟超时（分钟、罚位、自动排钟下一位）、禁止退钟/退单（分钟）、可提前下钟（分钟）、超时加钟（分钟）、自动加钟模式（整钟 OR 半个钟）催钟时间（分钟）、催钟次数、显示排序号、上牌模板）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2-2、排钟组关联项目（关联项目名（一个项目只能对应一个排钟组）、复选项（语音通知、过牌、计轮钟数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、催钟提醒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））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2-3、排钟组关联技师（关联技师（一个技师可以对应多个排钟组）、排钟组内技师技能及优先级）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收银模块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2-1、房态业务类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2-1.1、开房、换房、退房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2-1.2、房态业务：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有客房、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洁净房、待清扫、待维修、已预订、缺技师、待结账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2-1.3、关联房间、取消关联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2-1.4、房间备注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2-1.5、预订（房间 OR  技师）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2-2、报钟业务类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2-2.1、下单（含小费，买钟）、退单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2-2.2、上钟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2-2.3、下钟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2-2.4、加钟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2-2.5、换技师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2-2.6、恢复上钟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2-2.7、盖牌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2-2.8、翻牌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2-2.9、修改（上钟方式、上钟时间、服务项目、房号、加钟数、开房人、下单人）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2-3、收银业务类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2-3.1、折扣（单项、整单、方案折扣）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2-3.2、会员结算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2-3.3、计次抵扣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2-3.4、券票抵扣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2-3.5、无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2-3.6、赠送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2-3.7、套餐组合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2-3.8、开票金额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2-3.9、现金、银联卡、微信、支付宝等方式结算及组合结算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2-3.10、不找零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2-3.11、打账单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2-3.11、结账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2-3.11、反结账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外接设备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报钟器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衣柜智能锁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电话来电显示盒</w:t>
            </w: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8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128DC"/>
    <w:rsid w:val="06685247"/>
    <w:rsid w:val="07FA616E"/>
    <w:rsid w:val="08367283"/>
    <w:rsid w:val="094E065A"/>
    <w:rsid w:val="09A9007F"/>
    <w:rsid w:val="0B612717"/>
    <w:rsid w:val="0B7A16D3"/>
    <w:rsid w:val="0E45155B"/>
    <w:rsid w:val="0E53563D"/>
    <w:rsid w:val="0EA30EDE"/>
    <w:rsid w:val="0EF56F0B"/>
    <w:rsid w:val="111D0F5B"/>
    <w:rsid w:val="15E032DC"/>
    <w:rsid w:val="16383CBA"/>
    <w:rsid w:val="16BC7869"/>
    <w:rsid w:val="16DB5FB6"/>
    <w:rsid w:val="19180DB3"/>
    <w:rsid w:val="1A3C1A5F"/>
    <w:rsid w:val="1B3A2D69"/>
    <w:rsid w:val="1D8311C3"/>
    <w:rsid w:val="1EA500C2"/>
    <w:rsid w:val="20206809"/>
    <w:rsid w:val="20945D8E"/>
    <w:rsid w:val="20C60C01"/>
    <w:rsid w:val="211F505C"/>
    <w:rsid w:val="21EA23FA"/>
    <w:rsid w:val="22BC718F"/>
    <w:rsid w:val="23286763"/>
    <w:rsid w:val="25292C92"/>
    <w:rsid w:val="254405F5"/>
    <w:rsid w:val="26E34BD2"/>
    <w:rsid w:val="28051B66"/>
    <w:rsid w:val="2C343802"/>
    <w:rsid w:val="2D502EE5"/>
    <w:rsid w:val="31493A63"/>
    <w:rsid w:val="32216E94"/>
    <w:rsid w:val="34003617"/>
    <w:rsid w:val="34F14D49"/>
    <w:rsid w:val="3546129D"/>
    <w:rsid w:val="35751AA7"/>
    <w:rsid w:val="361A2926"/>
    <w:rsid w:val="36CC12C5"/>
    <w:rsid w:val="37C951DB"/>
    <w:rsid w:val="392B4730"/>
    <w:rsid w:val="396F760B"/>
    <w:rsid w:val="3AFB5472"/>
    <w:rsid w:val="3C4A521F"/>
    <w:rsid w:val="3D4E68B4"/>
    <w:rsid w:val="3E115216"/>
    <w:rsid w:val="42905741"/>
    <w:rsid w:val="43DF5835"/>
    <w:rsid w:val="47FD270F"/>
    <w:rsid w:val="486C4FBA"/>
    <w:rsid w:val="49A47BEB"/>
    <w:rsid w:val="49C671B4"/>
    <w:rsid w:val="4B0809E1"/>
    <w:rsid w:val="4BD06E97"/>
    <w:rsid w:val="4F1A38FF"/>
    <w:rsid w:val="4F2F6294"/>
    <w:rsid w:val="5025048E"/>
    <w:rsid w:val="512A10B3"/>
    <w:rsid w:val="52EC7D7A"/>
    <w:rsid w:val="535A3E66"/>
    <w:rsid w:val="53AD34F4"/>
    <w:rsid w:val="54925B89"/>
    <w:rsid w:val="54AA3DFB"/>
    <w:rsid w:val="55A37A35"/>
    <w:rsid w:val="57870090"/>
    <w:rsid w:val="57E128DC"/>
    <w:rsid w:val="58526E03"/>
    <w:rsid w:val="591E4A60"/>
    <w:rsid w:val="599A2E83"/>
    <w:rsid w:val="59E402E7"/>
    <w:rsid w:val="5A4829A1"/>
    <w:rsid w:val="5AF4505D"/>
    <w:rsid w:val="5C811ECC"/>
    <w:rsid w:val="5DF02444"/>
    <w:rsid w:val="5EB77AD8"/>
    <w:rsid w:val="5FB06311"/>
    <w:rsid w:val="63AB5AC8"/>
    <w:rsid w:val="63B057DC"/>
    <w:rsid w:val="63B32490"/>
    <w:rsid w:val="655674CF"/>
    <w:rsid w:val="65AA5DE9"/>
    <w:rsid w:val="661F6528"/>
    <w:rsid w:val="686C40FB"/>
    <w:rsid w:val="6B7C6C43"/>
    <w:rsid w:val="70391D3A"/>
    <w:rsid w:val="755243C2"/>
    <w:rsid w:val="78094B6C"/>
    <w:rsid w:val="783D0B67"/>
    <w:rsid w:val="78DD68CB"/>
    <w:rsid w:val="79E84057"/>
    <w:rsid w:val="7B145783"/>
    <w:rsid w:val="7C133A22"/>
    <w:rsid w:val="7C210EC7"/>
    <w:rsid w:val="7C6E5577"/>
    <w:rsid w:val="7CCC64A8"/>
    <w:rsid w:val="7D4743CF"/>
    <w:rsid w:val="7DD72B89"/>
    <w:rsid w:val="7EE1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2017-11-22T08:10:00Z</dcterms:created>
  <dc:creator>足浴收银软件/点钟宝系统</dc:creator>
  <cp:lastModifiedBy>足浴收银软件/点钟宝系统</cp:lastModifiedBy>
  <dcterms:modified xsi:type="dcterms:W3CDTF">2017-12-11T01:49:57Z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