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36"/>
          <w:szCs w:val="36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yellow"/>
          <w14:textFill>
            <w14:solidFill>
              <w14:schemeClr w14:val="tx1"/>
            </w14:solidFill>
          </w14:textFill>
        </w:rPr>
        <w:t>mall-cloud-elasticsreach（Docker）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前言：ES在安装的时候最好给虚拟机的内存设置成1G，同时需要注意的是，ES在启动的时候，默认会占满当前机器的所有内存，导致机器卡死，有可能是内存太小的原因，所以在初始化的时候，会默认给ES设置一个内存占用大小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1.下载docker镜像：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docker pull elasticsearch:7.4.2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下载ES的一个可视化工具镜像：</w:t>
      </w:r>
    </w:p>
    <w:p>
      <w:pPr>
        <w:ind w:firstLine="210" w:firstLineChars="100"/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docker pull kibana:7.4.2</w:t>
      </w:r>
    </w:p>
    <w:p>
      <w:pPr>
        <w:ind w:firstLine="210" w:firstLineChars="100"/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配置ES</w:t>
      </w: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#创建两个文件夹，分别装配置和数据</w:t>
      </w: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mkdir -p /mydata/elasticsearch/config</w:t>
      </w: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mkdir -p /mydata/elasticsearch/data</w:t>
      </w: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#从当前虚拟机把http.host:0.0.0.0写入elasticsearch.yml文件夹中</w:t>
      </w:r>
    </w:p>
    <w:p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echo "http.host:0.0.0.0"&gt;&gt;/mydata/elasticsearch/config/elasticsearch.yml</w:t>
      </w:r>
    </w:p>
    <w:p>
      <w:pPr>
        <w:ind w:firstLine="210"/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 1.指定ES在docker中的名字，对外暴露接口的端口号和内部集群通讯所用的端口号9300，反斜杠是换行符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2.单节点模式运行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3.初始内存，最高内存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4/5/6 目录挂载,其中6行是为了让我们能在容器外部的指定一个目录，可以直接在容器外部下载ES的插件提供给容器内部的ES使用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7.指定配置给elasticsearch镜像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docker run --name elasticsearch -p 9200:9200 -p 9300:9300 \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-e "discovery.type=single-node" \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-e ES_JAVA_OPTS="-Xms64m -Xmx128m" \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-v /mydata/elasticsearch/config/elasticsearch.yml:/usr/share/elasticsearch/config/elasticsearch.yml \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-v /mydata/elasticsearch/data:/usr/share/elasticsearch/data \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-v /mydata/elasticsearch/plugins:/usr/share/elasticsearch/plugins \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-d elasticsearch:7.4.2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#给ES在虚拟机中挂载的所有的文件目录授权（所有linux用户都授权），否则任何人都没法修改读取这些ES相关的文件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chmod -R 777 /mydata/elasticsearch/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#查看docker的容器id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docker ps -a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423545"/>
            <wp:effectExtent l="0" t="0" r="8890" b="14605"/>
            <wp:docPr id="1" name="图片 1" descr="1587993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99345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#根据容器id来启动ES的docker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docker start 6fc6a4932e89   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#查看ES的docker是否真的运行成功了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docker ps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# 查看ES的报错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docker logs elasticsearch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FINAL:本机浏览器访问：成功~！</w:t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48225" cy="4038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配置ES和kibana能自动启动</w:t>
      </w:r>
    </w:p>
    <w:p>
      <w:pPr>
        <w:jc w:val="left"/>
      </w:pPr>
      <w:r>
        <w:drawing>
          <wp:inline distT="0" distB="0" distL="0" distR="0">
            <wp:extent cx="2886075" cy="1412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619" cy="14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center"/>
        <w:rPr>
          <w:rFonts w:hint="eastAsia"/>
          <w:color w:val="000000" w:themeColor="text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ES如何分词&amp;IK分词安装</w:t>
      </w:r>
    </w:p>
    <w:p>
      <w:pPr>
        <w:jc w:val="center"/>
        <w:rPr>
          <w:rFonts w:hint="eastAsia"/>
          <w:color w:val="000000" w:themeColor="text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</w:pPr>
      <w:r>
        <w:drawing>
          <wp:inline distT="0" distB="0" distL="114300" distR="114300">
            <wp:extent cx="5274310" cy="2252980"/>
            <wp:effectExtent l="0" t="0" r="254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进入这个文件夹下载zip包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"https://github.com/medcl/elasticsearch-analysis-ik/releases/tag/v7.4.2"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https://github.com/medcl/elasticsearch-analysis-ik/releases/tag/v7.4.2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解压后，传入/mydata/elastichsildfhsli/plugins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给文件夹赋权限所有账号的权限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chmod -R 777 elasticsearch-analysis-ik-7.4.2/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进入docker检查IK是否安装成功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exec -it 6fc6 /bin/bash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bin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62400" cy="3714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6.重启es使IK生效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docker restart elasticsearch 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02635" cy="3463925"/>
            <wp:effectExtent l="0" t="0" r="1206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91840" cy="2601595"/>
            <wp:effectExtent l="0" t="0" r="381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01290" cy="2663190"/>
            <wp:effectExtent l="0" t="0" r="381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884EF"/>
    <w:multiLevelType w:val="singleLevel"/>
    <w:tmpl w:val="E3E884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BA0710"/>
    <w:multiLevelType w:val="singleLevel"/>
    <w:tmpl w:val="19BA07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57BB8"/>
    <w:rsid w:val="001B3D24"/>
    <w:rsid w:val="00642619"/>
    <w:rsid w:val="008D2176"/>
    <w:rsid w:val="008F70E1"/>
    <w:rsid w:val="039D43CF"/>
    <w:rsid w:val="07EA0617"/>
    <w:rsid w:val="0CD56182"/>
    <w:rsid w:val="0FB21D6E"/>
    <w:rsid w:val="11BB55BA"/>
    <w:rsid w:val="28E57BB8"/>
    <w:rsid w:val="349D2FAE"/>
    <w:rsid w:val="37D630D7"/>
    <w:rsid w:val="39DB5789"/>
    <w:rsid w:val="3A1A2735"/>
    <w:rsid w:val="4AA15284"/>
    <w:rsid w:val="4C3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1106</Characters>
  <Lines>9</Lines>
  <Paragraphs>2</Paragraphs>
  <TotalTime>30</TotalTime>
  <ScaleCrop>false</ScaleCrop>
  <LinksUpToDate>false</LinksUpToDate>
  <CharactersWithSpaces>1298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2020-04-27T12:30:00Z</dcterms:created>
  <dc:creator>彭易文</dc:creator>
  <cp:lastModifiedBy>彭易文</cp:lastModifiedBy>
  <dcterms:modified xsi:type="dcterms:W3CDTF">2020-05-01T11:09:41Z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