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11"/>
        <w:tblW w:w="1091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2"/>
        <w:gridCol w:w="3260"/>
        <w:gridCol w:w="2977"/>
        <w:gridCol w:w="2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1" w:hRule="atLeast"/>
        </w:trPr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项目名称</w:t>
            </w:r>
          </w:p>
        </w:tc>
        <w:tc>
          <w:tcPr>
            <w:tcW w:w="8788" w:type="dxa"/>
            <w:gridSpan w:val="3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22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文档版本</w:t>
            </w:r>
          </w:p>
        </w:tc>
        <w:tc>
          <w:tcPr>
            <w:tcW w:w="3260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  <w:r>
              <w:rPr>
                <w:rFonts w:hint="eastAsia" w:ascii="黑体" w:hAnsi="黑体" w:eastAsia="黑体"/>
                <w:sz w:val="30"/>
                <w:szCs w:val="30"/>
              </w:rPr>
              <w:t>最后修订时间</w:t>
            </w:r>
          </w:p>
        </w:tc>
        <w:tc>
          <w:tcPr>
            <w:tcW w:w="2551" w:type="dxa"/>
            <w:vAlign w:val="center"/>
          </w:tcPr>
          <w:p>
            <w:pPr>
              <w:jc w:val="center"/>
              <w:rPr>
                <w:rFonts w:ascii="黑体" w:hAnsi="黑体" w:eastAsia="黑体"/>
                <w:sz w:val="30"/>
                <w:szCs w:val="30"/>
              </w:rPr>
            </w:pPr>
          </w:p>
        </w:tc>
      </w:tr>
    </w:tbl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52"/>
          <w:szCs w:val="52"/>
        </w:rPr>
      </w:pPr>
      <w:r>
        <w:rPr>
          <w:rFonts w:hint="eastAsia" w:ascii="黑体" w:hAnsi="黑体" w:eastAsia="黑体"/>
          <w:sz w:val="52"/>
          <w:szCs w:val="52"/>
        </w:rPr>
        <w:t>网贷手机APP接口文档</w:t>
      </w:r>
    </w:p>
    <w:p>
      <w:pPr>
        <w:tabs>
          <w:tab w:val="left" w:pos="5954"/>
        </w:tabs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</w:p>
    <w:p>
      <w:pPr>
        <w:widowControl/>
        <w:jc w:val="left"/>
        <w:rPr>
          <w:rFonts w:ascii="黑体" w:hAnsi="黑体" w:eastAsia="黑体"/>
          <w:sz w:val="44"/>
          <w:szCs w:val="44"/>
        </w:rPr>
      </w:pPr>
      <w:r>
        <w:rPr>
          <w:rFonts w:ascii="黑体" w:hAnsi="黑体" w:eastAsia="黑体"/>
          <w:sz w:val="44"/>
          <w:szCs w:val="44"/>
        </w:rPr>
        <w:br w:type="page"/>
      </w:r>
    </w:p>
    <w:p>
      <w:pPr>
        <w:spacing w:afterLines="100"/>
        <w:jc w:val="center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修订控制页</w:t>
      </w:r>
    </w:p>
    <w:tbl>
      <w:tblPr>
        <w:tblStyle w:val="11"/>
        <w:tblW w:w="1444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410"/>
        <w:gridCol w:w="2977"/>
        <w:gridCol w:w="2693"/>
        <w:gridCol w:w="1843"/>
        <w:gridCol w:w="33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版本</w:t>
            </w:r>
          </w:p>
        </w:tc>
        <w:tc>
          <w:tcPr>
            <w:tcW w:w="2977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修订章节</w:t>
            </w:r>
          </w:p>
        </w:tc>
        <w:tc>
          <w:tcPr>
            <w:tcW w:w="2693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修改原因</w:t>
            </w: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修订日期</w:t>
            </w:r>
          </w:p>
        </w:tc>
        <w:tc>
          <w:tcPr>
            <w:tcW w:w="3397" w:type="dxa"/>
            <w:vAlign w:val="top"/>
          </w:tcPr>
          <w:p>
            <w:pPr>
              <w:jc w:val="center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修订人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1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V1</w:t>
            </w:r>
            <w:r>
              <w:rPr>
                <w:rFonts w:ascii="宋体" w:hAnsi="宋体"/>
                <w:sz w:val="28"/>
                <w:szCs w:val="28"/>
              </w:rPr>
              <w:t>.0</w:t>
            </w: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</w:t>
            </w:r>
            <w:r>
              <w:rPr>
                <w:rFonts w:ascii="宋体" w:hAnsi="宋体"/>
                <w:sz w:val="28"/>
                <w:szCs w:val="28"/>
              </w:rPr>
              <w:t>0150515</w:t>
            </w: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</w:t>
            </w: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V1</w:t>
            </w:r>
            <w:r>
              <w:rPr>
                <w:rFonts w:ascii="宋体" w:hAnsi="宋体"/>
                <w:sz w:val="28"/>
                <w:szCs w:val="28"/>
              </w:rPr>
              <w:t>.1</w:t>
            </w: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20150516</w:t>
            </w: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hint="eastAsia" w:ascii="宋体" w:hAnsi="宋体"/>
                <w:sz w:val="28"/>
                <w:szCs w:val="28"/>
              </w:rPr>
              <w:t>王侃涛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410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97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2693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1843" w:type="dxa"/>
            <w:vAlign w:val="top"/>
          </w:tcPr>
          <w:p>
            <w:pPr>
              <w:jc w:val="center"/>
              <w:rPr>
                <w:rFonts w:ascii="宋体" w:hAnsi="宋体"/>
                <w:b/>
                <w:sz w:val="28"/>
                <w:szCs w:val="28"/>
              </w:rPr>
            </w:pPr>
          </w:p>
        </w:tc>
        <w:tc>
          <w:tcPr>
            <w:tcW w:w="3397" w:type="dxa"/>
            <w:vAlign w:val="top"/>
          </w:tcPr>
          <w:p>
            <w:pPr>
              <w:jc w:val="left"/>
              <w:rPr>
                <w:rFonts w:ascii="宋体" w:hAnsi="宋体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28"/>
          <w:szCs w:val="28"/>
        </w:rPr>
      </w:pPr>
    </w:p>
    <w:p>
      <w:pPr>
        <w:pStyle w:val="14"/>
        <w:jc w:val="center"/>
      </w:pPr>
      <w:r>
        <w:rPr>
          <w:lang w:val="zh-CN"/>
        </w:rPr>
        <w:t>目</w:t>
      </w:r>
      <w:r>
        <w:rPr>
          <w:rFonts w:hint="eastAsia"/>
          <w:lang w:val="zh-CN"/>
        </w:rPr>
        <w:t xml:space="preserve">    </w:t>
      </w:r>
      <w:r>
        <w:rPr>
          <w:lang w:val="zh-CN"/>
        </w:rPr>
        <w:t>录</w:t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 \l "_Toc419665217" </w:instrText>
      </w:r>
      <w:r>
        <w:fldChar w:fldCharType="separate"/>
      </w:r>
      <w:r>
        <w:rPr>
          <w:rStyle w:val="10"/>
          <w:rFonts w:hint="eastAsia"/>
        </w:rPr>
        <w:t>第一章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接口</w:t>
      </w:r>
      <w:r>
        <w:tab/>
      </w:r>
      <w:r>
        <w:fldChar w:fldCharType="begin"/>
      </w:r>
      <w:r>
        <w:instrText xml:space="preserve"> PAGEREF _Toc419665217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"_Toc419665218" </w:instrText>
      </w:r>
      <w:r>
        <w:fldChar w:fldCharType="separate"/>
      </w:r>
      <w:r>
        <w:rPr>
          <w:rStyle w:val="10"/>
          <w:rFonts w:hint="eastAsia"/>
        </w:rPr>
        <w:t>一、首页</w:t>
      </w:r>
      <w:r>
        <w:tab/>
      </w:r>
      <w:r>
        <w:fldChar w:fldCharType="begin"/>
      </w:r>
      <w:r>
        <w:instrText xml:space="preserve"> PAGEREF _Toc419665218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49"/>
        </w:tabs>
      </w:pPr>
      <w:r>
        <w:fldChar w:fldCharType="begin"/>
      </w:r>
      <w:r>
        <w:instrText xml:space="preserve">HYPERLINK  \l "_Toc419665219" </w:instrText>
      </w:r>
      <w:r>
        <w:fldChar w:fldCharType="separate"/>
      </w:r>
      <w:r>
        <w:rPr>
          <w:rStyle w:val="10"/>
          <w:rFonts w:ascii="宋体" w:hAnsi="宋体"/>
        </w:rPr>
        <w:t>1</w:t>
      </w:r>
      <w:r>
        <w:rPr>
          <w:rStyle w:val="10"/>
          <w:rFonts w:hint="eastAsia" w:ascii="宋体" w:hAnsi="宋体"/>
        </w:rPr>
        <w:t>、首页</w:t>
      </w:r>
      <w:r>
        <w:tab/>
      </w:r>
      <w:r>
        <w:fldChar w:fldCharType="begin"/>
      </w:r>
      <w:r>
        <w:instrText xml:space="preserve"> PAGEREF _Toc419665219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"_Toc419665220" </w:instrText>
      </w:r>
      <w:r>
        <w:fldChar w:fldCharType="separate"/>
      </w:r>
      <w:r>
        <w:rPr>
          <w:rStyle w:val="10"/>
          <w:rFonts w:hint="eastAsia"/>
        </w:rPr>
        <w:t>二、投资中心</w:t>
      </w:r>
      <w:r>
        <w:tab/>
      </w:r>
      <w:r>
        <w:fldChar w:fldCharType="begin"/>
      </w:r>
      <w:r>
        <w:instrText xml:space="preserve"> PAGEREF _Toc419665220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49"/>
        </w:tabs>
      </w:pPr>
      <w:r>
        <w:fldChar w:fldCharType="begin"/>
      </w:r>
      <w:r>
        <w:instrText xml:space="preserve">HYPERLINK  \l "_Toc419665221" </w:instrText>
      </w:r>
      <w:r>
        <w:fldChar w:fldCharType="separate"/>
      </w:r>
      <w:r>
        <w:rPr>
          <w:rStyle w:val="10"/>
          <w:rFonts w:ascii="宋体" w:hAnsi="宋体"/>
        </w:rPr>
        <w:t>1</w:t>
      </w:r>
      <w:r>
        <w:rPr>
          <w:rStyle w:val="10"/>
          <w:rFonts w:hint="eastAsia" w:ascii="宋体" w:hAnsi="宋体"/>
        </w:rPr>
        <w:t>、投资中心</w:t>
      </w:r>
      <w:r>
        <w:tab/>
      </w:r>
      <w:r>
        <w:fldChar w:fldCharType="begin"/>
      </w:r>
      <w:r>
        <w:instrText xml:space="preserve"> PAGEREF _Toc419665221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49"/>
        </w:tabs>
      </w:pPr>
      <w:r>
        <w:fldChar w:fldCharType="begin"/>
      </w:r>
      <w:r>
        <w:instrText xml:space="preserve">HYPERLINK  \l "_Toc419665222" </w:instrText>
      </w:r>
      <w:r>
        <w:fldChar w:fldCharType="separate"/>
      </w:r>
      <w:r>
        <w:rPr>
          <w:rStyle w:val="10"/>
          <w:rFonts w:ascii="宋体" w:hAnsi="宋体"/>
        </w:rPr>
        <w:t>2</w:t>
      </w:r>
      <w:r>
        <w:rPr>
          <w:rStyle w:val="10"/>
          <w:rFonts w:hint="eastAsia" w:ascii="宋体" w:hAnsi="宋体"/>
        </w:rPr>
        <w:t>、项目详情页</w:t>
      </w:r>
      <w:r>
        <w:tab/>
      </w:r>
      <w:r>
        <w:fldChar w:fldCharType="begin"/>
      </w:r>
      <w:r>
        <w:instrText xml:space="preserve"> PAGEREF _Toc419665222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49"/>
        </w:tabs>
      </w:pPr>
      <w:r>
        <w:fldChar w:fldCharType="begin"/>
      </w:r>
      <w:r>
        <w:instrText xml:space="preserve">HYPERLINK  \l "_Toc419665223" </w:instrText>
      </w:r>
      <w:r>
        <w:fldChar w:fldCharType="separate"/>
      </w:r>
      <w:r>
        <w:rPr>
          <w:rStyle w:val="10"/>
          <w:rFonts w:ascii="宋体" w:hAnsi="宋体"/>
        </w:rPr>
        <w:t>3</w:t>
      </w:r>
      <w:r>
        <w:rPr>
          <w:rStyle w:val="10"/>
          <w:rFonts w:hint="eastAsia" w:ascii="宋体" w:hAnsi="宋体"/>
        </w:rPr>
        <w:t>、获取单个项目投资记录</w:t>
      </w:r>
      <w:r>
        <w:tab/>
      </w:r>
      <w:r>
        <w:fldChar w:fldCharType="begin"/>
      </w:r>
      <w:r>
        <w:instrText xml:space="preserve"> PAGEREF _Toc419665223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14449"/>
        </w:tabs>
      </w:pPr>
      <w:r>
        <w:fldChar w:fldCharType="begin"/>
      </w:r>
      <w:r>
        <w:instrText xml:space="preserve">HYPERLINK  \l "_Toc419665224" </w:instrText>
      </w:r>
      <w:r>
        <w:fldChar w:fldCharType="separate"/>
      </w:r>
      <w:r>
        <w:rPr>
          <w:rStyle w:val="10"/>
          <w:rFonts w:ascii="宋体" w:hAnsi="宋体"/>
        </w:rPr>
        <w:t>4</w:t>
      </w:r>
      <w:r>
        <w:rPr>
          <w:rStyle w:val="10"/>
          <w:rFonts w:hint="eastAsia" w:ascii="宋体" w:hAnsi="宋体"/>
        </w:rPr>
        <w:t>、投资项目</w:t>
      </w:r>
      <w:r>
        <w:tab/>
      </w:r>
      <w:r>
        <w:fldChar w:fldCharType="begin"/>
      </w:r>
      <w:r>
        <w:instrText xml:space="preserve"> PAGEREF _Toc419665224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"_Toc419665225" </w:instrText>
      </w:r>
      <w:r>
        <w:fldChar w:fldCharType="separate"/>
      </w:r>
      <w:r>
        <w:rPr>
          <w:rStyle w:val="10"/>
          <w:rFonts w:hint="eastAsia"/>
        </w:rPr>
        <w:t>三、登录注册</w:t>
      </w:r>
      <w:r>
        <w:tab/>
      </w:r>
      <w:r>
        <w:fldChar w:fldCharType="begin"/>
      </w:r>
      <w:r>
        <w:instrText xml:space="preserve"> PAGEREF _Toc419665225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"_Toc419665226" </w:instrText>
      </w:r>
      <w:r>
        <w:fldChar w:fldCharType="separate"/>
      </w:r>
      <w:r>
        <w:rPr>
          <w:rStyle w:val="10"/>
          <w:rFonts w:ascii="宋体" w:hAnsi="宋体"/>
        </w:rPr>
        <w:t>1.</w:t>
      </w:r>
      <w:r>
        <w:tab/>
      </w:r>
      <w:r>
        <w:rPr>
          <w:rStyle w:val="10"/>
          <w:rFonts w:hint="eastAsia" w:ascii="宋体" w:hAnsi="宋体"/>
        </w:rPr>
        <w:t>登录</w:t>
      </w:r>
      <w:r>
        <w:tab/>
      </w:r>
      <w:r>
        <w:fldChar w:fldCharType="begin"/>
      </w:r>
      <w:r>
        <w:instrText xml:space="preserve"> PAGEREF _Toc419665226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"_Toc419665227" </w:instrText>
      </w:r>
      <w:r>
        <w:fldChar w:fldCharType="separate"/>
      </w:r>
      <w:r>
        <w:rPr>
          <w:rStyle w:val="10"/>
          <w:rFonts w:ascii="宋体" w:hAnsi="宋体"/>
        </w:rPr>
        <w:t>2.</w:t>
      </w:r>
      <w:r>
        <w:tab/>
      </w:r>
      <w:r>
        <w:rPr>
          <w:rStyle w:val="10"/>
          <w:rFonts w:hint="eastAsia" w:ascii="宋体" w:hAnsi="宋体"/>
        </w:rPr>
        <w:t>找回登录密码验证</w:t>
      </w:r>
      <w:r>
        <w:tab/>
      </w:r>
      <w:r>
        <w:fldChar w:fldCharType="begin"/>
      </w:r>
      <w:r>
        <w:instrText xml:space="preserve"> PAGEREF _Toc419665227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"_Toc419665228" </w:instrText>
      </w:r>
      <w:r>
        <w:fldChar w:fldCharType="separate"/>
      </w:r>
      <w:r>
        <w:rPr>
          <w:rStyle w:val="10"/>
          <w:rFonts w:ascii="宋体" w:hAnsi="宋体"/>
        </w:rPr>
        <w:t>3.</w:t>
      </w:r>
      <w:r>
        <w:tab/>
      </w:r>
      <w:r>
        <w:rPr>
          <w:rStyle w:val="10"/>
          <w:rFonts w:hint="eastAsia" w:ascii="宋体" w:hAnsi="宋体"/>
        </w:rPr>
        <w:t>重置登录密码</w:t>
      </w:r>
      <w:r>
        <w:tab/>
      </w:r>
      <w:r>
        <w:fldChar w:fldCharType="begin"/>
      </w:r>
      <w:r>
        <w:instrText xml:space="preserve"> PAGEREF _Toc419665228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"_Toc419665229" </w:instrText>
      </w:r>
      <w:r>
        <w:fldChar w:fldCharType="separate"/>
      </w:r>
      <w:r>
        <w:rPr>
          <w:rStyle w:val="10"/>
          <w:rFonts w:ascii="宋体" w:hAnsi="宋体"/>
        </w:rPr>
        <w:t>4.</w:t>
      </w:r>
      <w:r>
        <w:tab/>
      </w:r>
      <w:r>
        <w:rPr>
          <w:rStyle w:val="10"/>
          <w:rFonts w:hint="eastAsia" w:ascii="宋体" w:hAnsi="宋体"/>
        </w:rPr>
        <w:t>注册</w:t>
      </w:r>
      <w:r>
        <w:tab/>
      </w:r>
      <w:r>
        <w:fldChar w:fldCharType="begin"/>
      </w:r>
      <w:r>
        <w:instrText xml:space="preserve"> PAGEREF _Toc419665229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"_Toc419665230" </w:instrText>
      </w:r>
      <w:r>
        <w:fldChar w:fldCharType="separate"/>
      </w:r>
      <w:r>
        <w:rPr>
          <w:rStyle w:val="10"/>
          <w:rFonts w:hint="eastAsia"/>
        </w:rPr>
        <w:t>四、会员中心首页</w:t>
      </w:r>
      <w:r>
        <w:tab/>
      </w:r>
      <w:r>
        <w:fldChar w:fldCharType="begin"/>
      </w:r>
      <w:r>
        <w:instrText xml:space="preserve"> PAGEREF _Toc419665230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"_Toc419665231" </w:instrText>
      </w:r>
      <w:r>
        <w:fldChar w:fldCharType="separate"/>
      </w:r>
      <w:r>
        <w:rPr>
          <w:rStyle w:val="10"/>
          <w:rFonts w:ascii="宋体" w:hAnsi="宋体"/>
        </w:rPr>
        <w:t>1.</w:t>
      </w:r>
      <w:r>
        <w:tab/>
      </w:r>
      <w:r>
        <w:rPr>
          <w:rStyle w:val="10"/>
          <w:rFonts w:hint="eastAsia" w:ascii="宋体" w:hAnsi="宋体"/>
        </w:rPr>
        <w:t>会员中心首页</w:t>
      </w:r>
      <w:r>
        <w:tab/>
      </w:r>
      <w:r>
        <w:fldChar w:fldCharType="begin"/>
      </w:r>
      <w:r>
        <w:instrText xml:space="preserve"> PAGEREF _Toc419665231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"_Toc419665232" </w:instrText>
      </w:r>
      <w:r>
        <w:fldChar w:fldCharType="separate"/>
      </w:r>
      <w:r>
        <w:rPr>
          <w:rStyle w:val="10"/>
          <w:rFonts w:hint="eastAsia"/>
        </w:rPr>
        <w:t>五、会员账户管理</w:t>
      </w:r>
      <w:r>
        <w:tab/>
      </w:r>
      <w:r>
        <w:fldChar w:fldCharType="begin"/>
      </w:r>
      <w:r>
        <w:instrText xml:space="preserve"> PAGEREF _Toc419665232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"_Toc419665233" </w:instrText>
      </w:r>
      <w:r>
        <w:fldChar w:fldCharType="separate"/>
      </w:r>
      <w:r>
        <w:rPr>
          <w:rStyle w:val="10"/>
          <w:rFonts w:ascii="宋体" w:hAnsi="宋体"/>
        </w:rPr>
        <w:t>1.</w:t>
      </w:r>
      <w:r>
        <w:tab/>
      </w:r>
      <w:r>
        <w:rPr>
          <w:rStyle w:val="10"/>
          <w:rFonts w:hint="eastAsia" w:ascii="宋体" w:hAnsi="宋体"/>
        </w:rPr>
        <w:t>账户管理</w:t>
      </w:r>
      <w:r>
        <w:tab/>
      </w:r>
      <w:r>
        <w:fldChar w:fldCharType="begin"/>
      </w:r>
      <w:r>
        <w:instrText xml:space="preserve"> PAGEREF _Toc419665233 \h </w:instrText>
      </w:r>
      <w:r>
        <w:fldChar w:fldCharType="separate"/>
      </w:r>
      <w:r>
        <w:t>28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"_Toc419665234" </w:instrText>
      </w:r>
      <w:r>
        <w:fldChar w:fldCharType="separate"/>
      </w:r>
      <w:r>
        <w:rPr>
          <w:rStyle w:val="10"/>
          <w:rFonts w:ascii="宋体" w:hAnsi="宋体"/>
        </w:rPr>
        <w:t>2.</w:t>
      </w:r>
      <w:r>
        <w:tab/>
      </w:r>
      <w:r>
        <w:rPr>
          <w:rStyle w:val="10"/>
          <w:rFonts w:hint="eastAsia" w:ascii="宋体" w:hAnsi="宋体"/>
        </w:rPr>
        <w:t>实名认证为“未申请</w:t>
      </w:r>
      <w:r>
        <w:rPr>
          <w:rStyle w:val="10"/>
          <w:rFonts w:ascii="宋体" w:hAnsi="宋体"/>
        </w:rPr>
        <w:t>”</w:t>
      </w:r>
      <w:r>
        <w:rPr>
          <w:rStyle w:val="10"/>
          <w:rFonts w:hint="eastAsia" w:ascii="宋体" w:hAnsi="宋体"/>
        </w:rPr>
        <w:t>或“未通过”时</w:t>
      </w:r>
      <w:r>
        <w:tab/>
      </w:r>
      <w:r>
        <w:fldChar w:fldCharType="begin"/>
      </w:r>
      <w:r>
        <w:instrText xml:space="preserve"> PAGEREF _Toc419665234 \h </w:instrText>
      </w:r>
      <w:r>
        <w:fldChar w:fldCharType="separate"/>
      </w:r>
      <w:r>
        <w:t>30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"_Toc419665235" </w:instrText>
      </w:r>
      <w:r>
        <w:fldChar w:fldCharType="separate"/>
      </w:r>
      <w:r>
        <w:rPr>
          <w:rStyle w:val="10"/>
          <w:rFonts w:ascii="宋体" w:hAnsi="宋体"/>
        </w:rPr>
        <w:t>3.</w:t>
      </w:r>
      <w:r>
        <w:tab/>
      </w:r>
      <w:r>
        <w:rPr>
          <w:rStyle w:val="10"/>
          <w:rFonts w:hint="eastAsia" w:ascii="宋体" w:hAnsi="宋体"/>
        </w:rPr>
        <w:t>实名认证为“审核中”时</w:t>
      </w:r>
      <w:r>
        <w:tab/>
      </w:r>
      <w:r>
        <w:fldChar w:fldCharType="begin"/>
      </w:r>
      <w:r>
        <w:instrText xml:space="preserve"> PAGEREF _Toc419665235 \h </w:instrText>
      </w:r>
      <w:r>
        <w:fldChar w:fldCharType="separate"/>
      </w:r>
      <w:r>
        <w:t>31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"_Toc419665236" </w:instrText>
      </w:r>
      <w:r>
        <w:fldChar w:fldCharType="separate"/>
      </w:r>
      <w:r>
        <w:rPr>
          <w:rStyle w:val="10"/>
          <w:rFonts w:ascii="宋体" w:hAnsi="宋体"/>
        </w:rPr>
        <w:t>4.</w:t>
      </w:r>
      <w:r>
        <w:tab/>
      </w:r>
      <w:r>
        <w:rPr>
          <w:rStyle w:val="10"/>
          <w:rFonts w:hint="eastAsia" w:ascii="宋体" w:hAnsi="宋体"/>
        </w:rPr>
        <w:t>更改手机认证验证</w:t>
      </w:r>
      <w:r>
        <w:tab/>
      </w:r>
      <w:r>
        <w:fldChar w:fldCharType="begin"/>
      </w:r>
      <w:r>
        <w:instrText xml:space="preserve"> PAGEREF _Toc419665236 \h </w:instrText>
      </w:r>
      <w:r>
        <w:fldChar w:fldCharType="separate"/>
      </w:r>
      <w:r>
        <w:t>32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"_Toc419665237" </w:instrText>
      </w:r>
      <w:r>
        <w:fldChar w:fldCharType="separate"/>
      </w:r>
      <w:r>
        <w:rPr>
          <w:rStyle w:val="10"/>
          <w:rFonts w:ascii="宋体" w:hAnsi="宋体"/>
        </w:rPr>
        <w:t>5.</w:t>
      </w:r>
      <w:r>
        <w:tab/>
      </w:r>
      <w:r>
        <w:rPr>
          <w:rStyle w:val="10"/>
          <w:rFonts w:hint="eastAsia" w:ascii="宋体" w:hAnsi="宋体"/>
        </w:rPr>
        <w:t>手机认证</w:t>
      </w:r>
      <w:r>
        <w:tab/>
      </w:r>
      <w:r>
        <w:fldChar w:fldCharType="begin"/>
      </w:r>
      <w:r>
        <w:instrText xml:space="preserve"> PAGEREF _Toc419665237 \h </w:instrText>
      </w:r>
      <w:r>
        <w:fldChar w:fldCharType="separate"/>
      </w:r>
      <w:r>
        <w:t>34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"_Toc419665238" </w:instrText>
      </w:r>
      <w:r>
        <w:fldChar w:fldCharType="separate"/>
      </w:r>
      <w:r>
        <w:rPr>
          <w:rStyle w:val="10"/>
          <w:rFonts w:ascii="宋体" w:hAnsi="宋体"/>
        </w:rPr>
        <w:t>6.</w:t>
      </w:r>
      <w:r>
        <w:tab/>
      </w:r>
      <w:r>
        <w:rPr>
          <w:rStyle w:val="10"/>
          <w:rFonts w:hint="eastAsia" w:ascii="宋体" w:hAnsi="宋体"/>
        </w:rPr>
        <w:t>邮箱地址为空时</w:t>
      </w:r>
      <w:r>
        <w:tab/>
      </w:r>
      <w:r>
        <w:fldChar w:fldCharType="begin"/>
      </w:r>
      <w:r>
        <w:instrText xml:space="preserve"> PAGEREF _Toc419665238 \h </w:instrText>
      </w:r>
      <w:r>
        <w:fldChar w:fldCharType="separate"/>
      </w:r>
      <w:r>
        <w:t>36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"_Toc419665239" </w:instrText>
      </w:r>
      <w:r>
        <w:fldChar w:fldCharType="separate"/>
      </w:r>
      <w:r>
        <w:rPr>
          <w:rStyle w:val="10"/>
          <w:rFonts w:ascii="宋体" w:hAnsi="宋体"/>
        </w:rPr>
        <w:t>7.</w:t>
      </w:r>
      <w:r>
        <w:tab/>
      </w:r>
      <w:r>
        <w:rPr>
          <w:rStyle w:val="10"/>
          <w:rFonts w:hint="eastAsia" w:ascii="宋体" w:hAnsi="宋体"/>
        </w:rPr>
        <w:t>邮箱地址不为空时</w:t>
      </w:r>
      <w:r>
        <w:tab/>
      </w:r>
      <w:r>
        <w:fldChar w:fldCharType="begin"/>
      </w:r>
      <w:r>
        <w:instrText xml:space="preserve"> PAGEREF _Toc419665239 \h </w:instrText>
      </w:r>
      <w:r>
        <w:fldChar w:fldCharType="separate"/>
      </w:r>
      <w:r>
        <w:t>37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"_Toc419665240" </w:instrText>
      </w:r>
      <w:r>
        <w:fldChar w:fldCharType="separate"/>
      </w:r>
      <w:r>
        <w:rPr>
          <w:rStyle w:val="10"/>
          <w:rFonts w:ascii="宋体" w:hAnsi="宋体"/>
        </w:rPr>
        <w:t>8.</w:t>
      </w:r>
      <w:r>
        <w:tab/>
      </w:r>
      <w:r>
        <w:rPr>
          <w:rStyle w:val="10"/>
          <w:rFonts w:hint="eastAsia" w:ascii="宋体" w:hAnsi="宋体"/>
        </w:rPr>
        <w:t>银行卡未绑定</w:t>
      </w:r>
      <w:r>
        <w:tab/>
      </w:r>
      <w:r>
        <w:fldChar w:fldCharType="begin"/>
      </w:r>
      <w:r>
        <w:instrText xml:space="preserve"> PAGEREF _Toc419665240 \h </w:instrText>
      </w:r>
      <w:r>
        <w:fldChar w:fldCharType="separate"/>
      </w:r>
      <w:r>
        <w:t>39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"_Toc419665241" </w:instrText>
      </w:r>
      <w:r>
        <w:fldChar w:fldCharType="separate"/>
      </w:r>
      <w:r>
        <w:rPr>
          <w:rStyle w:val="10"/>
          <w:rFonts w:ascii="宋体" w:hAnsi="宋体"/>
        </w:rPr>
        <w:t>9.</w:t>
      </w:r>
      <w:r>
        <w:tab/>
      </w:r>
      <w:r>
        <w:rPr>
          <w:rStyle w:val="10"/>
          <w:rFonts w:hint="eastAsia" w:ascii="宋体" w:hAnsi="宋体"/>
        </w:rPr>
        <w:t>银行卡已绑定</w:t>
      </w:r>
      <w:r>
        <w:tab/>
      </w:r>
      <w:r>
        <w:fldChar w:fldCharType="begin"/>
      </w:r>
      <w:r>
        <w:instrText xml:space="preserve"> PAGEREF _Toc419665241 \h </w:instrText>
      </w:r>
      <w:r>
        <w:fldChar w:fldCharType="separate"/>
      </w:r>
      <w:r>
        <w:t>40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"_Toc419665242" </w:instrText>
      </w:r>
      <w:r>
        <w:fldChar w:fldCharType="separate"/>
      </w:r>
      <w:r>
        <w:rPr>
          <w:rStyle w:val="10"/>
          <w:rFonts w:ascii="宋体" w:hAnsi="宋体"/>
        </w:rPr>
        <w:t>10.</w:t>
      </w:r>
      <w:r>
        <w:tab/>
      </w:r>
      <w:r>
        <w:rPr>
          <w:rStyle w:val="10"/>
          <w:rFonts w:hint="eastAsia" w:ascii="宋体" w:hAnsi="宋体"/>
        </w:rPr>
        <w:t>登录密码设置</w:t>
      </w:r>
      <w:r>
        <w:tab/>
      </w:r>
      <w:r>
        <w:fldChar w:fldCharType="begin"/>
      </w:r>
      <w:r>
        <w:instrText xml:space="preserve"> PAGEREF _Toc419665242 \h </w:instrText>
      </w:r>
      <w:r>
        <w:fldChar w:fldCharType="separate"/>
      </w:r>
      <w:r>
        <w:t>42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"_Toc419665243" </w:instrText>
      </w:r>
      <w:r>
        <w:fldChar w:fldCharType="separate"/>
      </w:r>
      <w:r>
        <w:rPr>
          <w:rStyle w:val="10"/>
          <w:rFonts w:ascii="宋体" w:hAnsi="宋体"/>
        </w:rPr>
        <w:t>11.</w:t>
      </w:r>
      <w:r>
        <w:tab/>
      </w:r>
      <w:r>
        <w:rPr>
          <w:rStyle w:val="10"/>
          <w:rFonts w:hint="eastAsia" w:ascii="宋体" w:hAnsi="宋体"/>
        </w:rPr>
        <w:t>添加安全密码</w:t>
      </w:r>
      <w:r>
        <w:tab/>
      </w:r>
      <w:r>
        <w:fldChar w:fldCharType="begin"/>
      </w:r>
      <w:r>
        <w:instrText xml:space="preserve"> PAGEREF _Toc419665243 \h </w:instrText>
      </w:r>
      <w:r>
        <w:fldChar w:fldCharType="separate"/>
      </w:r>
      <w:r>
        <w:t>43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"_Toc419665244" </w:instrText>
      </w:r>
      <w:r>
        <w:fldChar w:fldCharType="separate"/>
      </w:r>
      <w:r>
        <w:rPr>
          <w:rStyle w:val="10"/>
          <w:rFonts w:ascii="宋体" w:hAnsi="宋体"/>
        </w:rPr>
        <w:t>12.</w:t>
      </w:r>
      <w:r>
        <w:tab/>
      </w:r>
      <w:r>
        <w:rPr>
          <w:rStyle w:val="10"/>
          <w:rFonts w:hint="eastAsia" w:ascii="宋体" w:hAnsi="宋体"/>
        </w:rPr>
        <w:t>修改安全密码</w:t>
      </w:r>
      <w:r>
        <w:tab/>
      </w:r>
      <w:r>
        <w:fldChar w:fldCharType="begin"/>
      </w:r>
      <w:r>
        <w:instrText xml:space="preserve"> PAGEREF _Toc419665244 \h </w:instrText>
      </w:r>
      <w:r>
        <w:fldChar w:fldCharType="separate"/>
      </w:r>
      <w:r>
        <w:t>45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"_Toc419665245" </w:instrText>
      </w:r>
      <w:r>
        <w:fldChar w:fldCharType="separate"/>
      </w:r>
      <w:r>
        <w:rPr>
          <w:rStyle w:val="10"/>
          <w:rFonts w:ascii="宋体" w:hAnsi="宋体"/>
        </w:rPr>
        <w:t>13.</w:t>
      </w:r>
      <w:r>
        <w:tab/>
      </w:r>
      <w:r>
        <w:rPr>
          <w:rStyle w:val="10"/>
          <w:rFonts w:hint="eastAsia" w:ascii="宋体" w:hAnsi="宋体"/>
        </w:rPr>
        <w:t>忘记安全密码验证</w:t>
      </w:r>
      <w:r>
        <w:tab/>
      </w:r>
      <w:r>
        <w:fldChar w:fldCharType="begin"/>
      </w:r>
      <w:r>
        <w:instrText xml:space="preserve"> PAGEREF _Toc419665245 \h </w:instrText>
      </w:r>
      <w:r>
        <w:fldChar w:fldCharType="separate"/>
      </w:r>
      <w:r>
        <w:t>46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"_Toc419665246" </w:instrText>
      </w:r>
      <w:r>
        <w:fldChar w:fldCharType="separate"/>
      </w:r>
      <w:r>
        <w:rPr>
          <w:rStyle w:val="10"/>
          <w:rFonts w:ascii="宋体" w:hAnsi="宋体"/>
        </w:rPr>
        <w:t>14.</w:t>
      </w:r>
      <w:r>
        <w:tab/>
      </w:r>
      <w:r>
        <w:rPr>
          <w:rStyle w:val="10"/>
          <w:rFonts w:hint="eastAsia" w:ascii="宋体" w:hAnsi="宋体"/>
        </w:rPr>
        <w:t>手势密码设置</w:t>
      </w:r>
      <w:r>
        <w:tab/>
      </w:r>
      <w:r>
        <w:fldChar w:fldCharType="begin"/>
      </w:r>
      <w:r>
        <w:instrText xml:space="preserve"> PAGEREF _Toc419665246 \h </w:instrText>
      </w:r>
      <w:r>
        <w:fldChar w:fldCharType="separate"/>
      </w:r>
      <w:r>
        <w:t>48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"_Toc419665247" </w:instrText>
      </w:r>
      <w:r>
        <w:fldChar w:fldCharType="separate"/>
      </w:r>
      <w:r>
        <w:rPr>
          <w:rStyle w:val="10"/>
          <w:rFonts w:ascii="宋体" w:hAnsi="宋体"/>
        </w:rPr>
        <w:t>15.</w:t>
      </w:r>
      <w:r>
        <w:tab/>
      </w:r>
      <w:r>
        <w:rPr>
          <w:rStyle w:val="10"/>
          <w:rFonts w:hint="eastAsia" w:ascii="宋体" w:hAnsi="宋体"/>
        </w:rPr>
        <w:t>修改手势密码</w:t>
      </w:r>
      <w:r>
        <w:tab/>
      </w:r>
      <w:r>
        <w:fldChar w:fldCharType="begin"/>
      </w:r>
      <w:r>
        <w:instrText xml:space="preserve"> PAGEREF _Toc419665247 \h </w:instrText>
      </w:r>
      <w:r>
        <w:fldChar w:fldCharType="separate"/>
      </w:r>
      <w:r>
        <w:t>49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"_Toc419665248" </w:instrText>
      </w:r>
      <w:r>
        <w:fldChar w:fldCharType="separate"/>
      </w:r>
      <w:r>
        <w:rPr>
          <w:rStyle w:val="10"/>
          <w:rFonts w:ascii="宋体" w:hAnsi="宋体"/>
        </w:rPr>
        <w:t>16.</w:t>
      </w:r>
      <w:r>
        <w:tab/>
      </w:r>
      <w:r>
        <w:rPr>
          <w:rStyle w:val="10"/>
          <w:rFonts w:hint="eastAsia" w:ascii="宋体" w:hAnsi="宋体"/>
        </w:rPr>
        <w:t>重置手势密码验证</w:t>
      </w:r>
      <w:r>
        <w:tab/>
      </w:r>
      <w:r>
        <w:fldChar w:fldCharType="begin"/>
      </w:r>
      <w:r>
        <w:instrText xml:space="preserve"> PAGEREF _Toc419665248 \h </w:instrText>
      </w:r>
      <w:r>
        <w:fldChar w:fldCharType="separate"/>
      </w:r>
      <w:r>
        <w:t>51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"_Toc419665249" </w:instrText>
      </w:r>
      <w:r>
        <w:fldChar w:fldCharType="separate"/>
      </w:r>
      <w:r>
        <w:rPr>
          <w:rStyle w:val="10"/>
          <w:rFonts w:hint="eastAsia"/>
        </w:rPr>
        <w:t>六、会员中心</w:t>
      </w:r>
      <w:r>
        <w:rPr>
          <w:rStyle w:val="10"/>
        </w:rPr>
        <w:t>-</w:t>
      </w:r>
      <w:r>
        <w:rPr>
          <w:rStyle w:val="10"/>
          <w:rFonts w:hint="eastAsia"/>
        </w:rPr>
        <w:t>我的投资</w:t>
      </w:r>
      <w:r>
        <w:tab/>
      </w:r>
      <w:r>
        <w:fldChar w:fldCharType="begin"/>
      </w:r>
      <w:r>
        <w:instrText xml:space="preserve"> PAGEREF _Toc419665249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"_Toc419665250" </w:instrText>
      </w:r>
      <w:r>
        <w:fldChar w:fldCharType="separate"/>
      </w:r>
      <w:r>
        <w:rPr>
          <w:rStyle w:val="10"/>
          <w:rFonts w:ascii="宋体" w:hAnsi="宋体"/>
        </w:rPr>
        <w:t>1.</w:t>
      </w:r>
      <w:r>
        <w:tab/>
      </w:r>
      <w:r>
        <w:rPr>
          <w:rStyle w:val="10"/>
          <w:rFonts w:hint="eastAsia" w:ascii="宋体" w:hAnsi="宋体"/>
        </w:rPr>
        <w:t>投资记录</w:t>
      </w:r>
      <w:r>
        <w:tab/>
      </w:r>
      <w:r>
        <w:fldChar w:fldCharType="begin"/>
      </w:r>
      <w:r>
        <w:instrText xml:space="preserve"> PAGEREF _Toc419665250 \h </w:instrText>
      </w:r>
      <w:r>
        <w:fldChar w:fldCharType="separate"/>
      </w:r>
      <w:r>
        <w:t>53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"_Toc419665251" </w:instrText>
      </w:r>
      <w:r>
        <w:fldChar w:fldCharType="separate"/>
      </w:r>
      <w:r>
        <w:rPr>
          <w:rStyle w:val="10"/>
          <w:rFonts w:ascii="宋体" w:hAnsi="宋体"/>
        </w:rPr>
        <w:t>2.</w:t>
      </w:r>
      <w:r>
        <w:tab/>
      </w:r>
      <w:r>
        <w:rPr>
          <w:rStyle w:val="10"/>
          <w:rFonts w:hint="eastAsia" w:ascii="宋体" w:hAnsi="宋体"/>
        </w:rPr>
        <w:t>回款明细</w:t>
      </w:r>
      <w:r>
        <w:tab/>
      </w:r>
      <w:r>
        <w:fldChar w:fldCharType="begin"/>
      </w:r>
      <w:r>
        <w:instrText xml:space="preserve"> PAGEREF _Toc419665251 \h </w:instrText>
      </w:r>
      <w:r>
        <w:fldChar w:fldCharType="separate"/>
      </w:r>
      <w:r>
        <w:t>56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"_Toc419665252" </w:instrText>
      </w:r>
      <w:r>
        <w:fldChar w:fldCharType="separate"/>
      </w:r>
      <w:r>
        <w:rPr>
          <w:rStyle w:val="10"/>
          <w:rFonts w:ascii="宋体" w:hAnsi="宋体"/>
        </w:rPr>
        <w:t>3.</w:t>
      </w:r>
      <w:r>
        <w:tab/>
      </w:r>
      <w:r>
        <w:rPr>
          <w:rStyle w:val="10"/>
          <w:rFonts w:hint="eastAsia" w:ascii="宋体" w:hAnsi="宋体"/>
        </w:rPr>
        <w:t>我的转让市场</w:t>
      </w:r>
      <w:r>
        <w:rPr>
          <w:rStyle w:val="10"/>
          <w:rFonts w:ascii="宋体" w:hAnsi="宋体"/>
        </w:rPr>
        <w:t xml:space="preserve"> – </w:t>
      </w:r>
      <w:r>
        <w:rPr>
          <w:rStyle w:val="10"/>
          <w:rFonts w:hint="eastAsia" w:ascii="宋体" w:hAnsi="宋体"/>
        </w:rPr>
        <w:t>二期</w:t>
      </w:r>
      <w:r>
        <w:tab/>
      </w:r>
      <w:r>
        <w:fldChar w:fldCharType="begin"/>
      </w:r>
      <w:r>
        <w:instrText xml:space="preserve"> PAGEREF _Toc419665252 \h </w:instrText>
      </w:r>
      <w:r>
        <w:fldChar w:fldCharType="separate"/>
      </w:r>
      <w:r>
        <w:t>58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"_Toc419665253" </w:instrText>
      </w:r>
      <w:r>
        <w:fldChar w:fldCharType="separate"/>
      </w:r>
      <w:r>
        <w:rPr>
          <w:rStyle w:val="10"/>
          <w:rFonts w:ascii="宋体" w:hAnsi="宋体"/>
        </w:rPr>
        <w:t>4.</w:t>
      </w:r>
      <w:r>
        <w:tab/>
      </w:r>
      <w:r>
        <w:rPr>
          <w:rStyle w:val="10"/>
          <w:rFonts w:hint="eastAsia" w:ascii="宋体" w:hAnsi="宋体"/>
        </w:rPr>
        <w:t>自动投资</w:t>
      </w:r>
      <w:r>
        <w:tab/>
      </w:r>
      <w:r>
        <w:fldChar w:fldCharType="begin"/>
      </w:r>
      <w:r>
        <w:instrText xml:space="preserve"> PAGEREF _Toc419665253 \h </w:instrText>
      </w:r>
      <w:r>
        <w:fldChar w:fldCharType="separate"/>
      </w:r>
      <w:r>
        <w:t>59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"_Toc419665254" </w:instrText>
      </w:r>
      <w:r>
        <w:fldChar w:fldCharType="separate"/>
      </w:r>
      <w:r>
        <w:rPr>
          <w:rStyle w:val="10"/>
          <w:rFonts w:hint="eastAsia"/>
        </w:rPr>
        <w:t>七、会员中心</w:t>
      </w:r>
      <w:r>
        <w:rPr>
          <w:rStyle w:val="10"/>
        </w:rPr>
        <w:t>-</w:t>
      </w:r>
      <w:r>
        <w:rPr>
          <w:rStyle w:val="10"/>
          <w:rFonts w:hint="eastAsia"/>
        </w:rPr>
        <w:t>资金管理</w:t>
      </w:r>
      <w:r>
        <w:tab/>
      </w:r>
      <w:r>
        <w:fldChar w:fldCharType="begin"/>
      </w:r>
      <w:r>
        <w:instrText xml:space="preserve"> PAGEREF _Toc419665254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"_Toc419665255" </w:instrText>
      </w:r>
      <w:r>
        <w:fldChar w:fldCharType="separate"/>
      </w:r>
      <w:r>
        <w:rPr>
          <w:rStyle w:val="10"/>
          <w:rFonts w:ascii="宋体" w:hAnsi="宋体"/>
        </w:rPr>
        <w:t>1.</w:t>
      </w:r>
      <w:r>
        <w:tab/>
      </w:r>
      <w:r>
        <w:rPr>
          <w:rStyle w:val="10"/>
          <w:rFonts w:hint="eastAsia" w:ascii="宋体" w:hAnsi="宋体"/>
        </w:rPr>
        <w:t>我要充值</w:t>
      </w:r>
      <w:r>
        <w:tab/>
      </w:r>
      <w:r>
        <w:fldChar w:fldCharType="begin"/>
      </w:r>
      <w:r>
        <w:instrText xml:space="preserve"> PAGEREF _Toc419665255 \h </w:instrText>
      </w:r>
      <w:r>
        <w:fldChar w:fldCharType="separate"/>
      </w:r>
      <w:r>
        <w:t>64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"_Toc419665256" </w:instrText>
      </w:r>
      <w:r>
        <w:fldChar w:fldCharType="separate"/>
      </w:r>
      <w:r>
        <w:rPr>
          <w:rStyle w:val="10"/>
          <w:rFonts w:ascii="宋体" w:hAnsi="宋体"/>
        </w:rPr>
        <w:t>2.</w:t>
      </w:r>
      <w:r>
        <w:tab/>
      </w:r>
      <w:r>
        <w:rPr>
          <w:rStyle w:val="10"/>
          <w:rFonts w:hint="eastAsia" w:ascii="宋体" w:hAnsi="宋体"/>
        </w:rPr>
        <w:t>充值记录</w:t>
      </w:r>
      <w:r>
        <w:tab/>
      </w:r>
      <w:r>
        <w:fldChar w:fldCharType="begin"/>
      </w:r>
      <w:r>
        <w:instrText xml:space="preserve"> PAGEREF _Toc419665256 \h </w:instrText>
      </w:r>
      <w:r>
        <w:fldChar w:fldCharType="separate"/>
      </w:r>
      <w:r>
        <w:t>68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"_Toc419665257" </w:instrText>
      </w:r>
      <w:r>
        <w:fldChar w:fldCharType="separate"/>
      </w:r>
      <w:r>
        <w:rPr>
          <w:rStyle w:val="10"/>
          <w:rFonts w:ascii="宋体" w:hAnsi="宋体"/>
        </w:rPr>
        <w:t>3.</w:t>
      </w:r>
      <w:r>
        <w:tab/>
      </w:r>
      <w:r>
        <w:rPr>
          <w:rStyle w:val="10"/>
          <w:rFonts w:hint="eastAsia" w:ascii="宋体" w:hAnsi="宋体"/>
        </w:rPr>
        <w:t>我要提现</w:t>
      </w:r>
      <w:r>
        <w:tab/>
      </w:r>
      <w:r>
        <w:fldChar w:fldCharType="begin"/>
      </w:r>
      <w:r>
        <w:instrText xml:space="preserve"> PAGEREF _Toc419665257 \h </w:instrText>
      </w:r>
      <w:r>
        <w:fldChar w:fldCharType="separate"/>
      </w:r>
      <w:r>
        <w:t>71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"_Toc419665258" </w:instrText>
      </w:r>
      <w:r>
        <w:fldChar w:fldCharType="separate"/>
      </w:r>
      <w:r>
        <w:rPr>
          <w:rStyle w:val="10"/>
          <w:rFonts w:ascii="宋体" w:hAnsi="宋体"/>
        </w:rPr>
        <w:t>4.</w:t>
      </w:r>
      <w:r>
        <w:tab/>
      </w:r>
      <w:r>
        <w:rPr>
          <w:rStyle w:val="10"/>
          <w:rFonts w:hint="eastAsia" w:ascii="宋体" w:hAnsi="宋体"/>
        </w:rPr>
        <w:t>我的红包</w:t>
      </w:r>
      <w:r>
        <w:tab/>
      </w:r>
      <w:r>
        <w:fldChar w:fldCharType="begin"/>
      </w:r>
      <w:r>
        <w:instrText xml:space="preserve"> PAGEREF _Toc419665258 \h </w:instrText>
      </w:r>
      <w:r>
        <w:fldChar w:fldCharType="separate"/>
      </w:r>
      <w:r>
        <w:t>78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"_Toc419665259" </w:instrText>
      </w:r>
      <w:r>
        <w:fldChar w:fldCharType="separate"/>
      </w:r>
      <w:r>
        <w:rPr>
          <w:rStyle w:val="10"/>
          <w:rFonts w:ascii="宋体" w:hAnsi="宋体"/>
        </w:rPr>
        <w:t>5.</w:t>
      </w:r>
      <w:r>
        <w:tab/>
      </w:r>
      <w:r>
        <w:rPr>
          <w:rStyle w:val="10"/>
          <w:rFonts w:hint="eastAsia" w:ascii="宋体" w:hAnsi="宋体"/>
        </w:rPr>
        <w:t>红包明细</w:t>
      </w:r>
      <w:r>
        <w:tab/>
      </w:r>
      <w:r>
        <w:fldChar w:fldCharType="begin"/>
      </w:r>
      <w:r>
        <w:instrText xml:space="preserve"> PAGEREF _Toc419665259 \h </w:instrText>
      </w:r>
      <w:r>
        <w:fldChar w:fldCharType="separate"/>
      </w:r>
      <w:r>
        <w:t>80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"_Toc419665260" </w:instrText>
      </w:r>
      <w:r>
        <w:fldChar w:fldCharType="separate"/>
      </w:r>
      <w:r>
        <w:rPr>
          <w:rStyle w:val="10"/>
          <w:rFonts w:ascii="宋体" w:hAnsi="宋体"/>
        </w:rPr>
        <w:t>6.</w:t>
      </w:r>
      <w:r>
        <w:tab/>
      </w:r>
      <w:r>
        <w:rPr>
          <w:rStyle w:val="10"/>
          <w:rFonts w:hint="eastAsia" w:ascii="宋体" w:hAnsi="宋体"/>
        </w:rPr>
        <w:t>好友列表</w:t>
      </w:r>
      <w:r>
        <w:tab/>
      </w:r>
      <w:r>
        <w:fldChar w:fldCharType="begin"/>
      </w:r>
      <w:r>
        <w:instrText xml:space="preserve"> PAGEREF _Toc419665260 \h </w:instrText>
      </w:r>
      <w:r>
        <w:fldChar w:fldCharType="separate"/>
      </w:r>
      <w:r>
        <w:t>82</w:t>
      </w:r>
      <w:r>
        <w:fldChar w:fldCharType="end"/>
      </w:r>
      <w:r>
        <w:fldChar w:fldCharType="end"/>
      </w:r>
    </w:p>
    <w:p>
      <w:pPr>
        <w:pStyle w:val="8"/>
        <w:tabs>
          <w:tab w:val="left" w:pos="1050"/>
          <w:tab w:val="right" w:leader="dot" w:pos="14449"/>
        </w:tabs>
      </w:pPr>
      <w:r>
        <w:fldChar w:fldCharType="begin"/>
      </w:r>
      <w:r>
        <w:instrText xml:space="preserve">HYPERLINK  \l "_Toc419665261" </w:instrText>
      </w:r>
      <w:r>
        <w:fldChar w:fldCharType="separate"/>
      </w:r>
      <w:r>
        <w:rPr>
          <w:rStyle w:val="10"/>
          <w:rFonts w:ascii="宋体" w:hAnsi="宋体"/>
        </w:rPr>
        <w:t>7.</w:t>
      </w:r>
      <w:r>
        <w:tab/>
      </w:r>
      <w:r>
        <w:rPr>
          <w:rStyle w:val="10"/>
          <w:rFonts w:hint="eastAsia" w:ascii="宋体" w:hAnsi="宋体"/>
        </w:rPr>
        <w:t>资金记录</w:t>
      </w:r>
      <w:r>
        <w:tab/>
      </w:r>
      <w:r>
        <w:fldChar w:fldCharType="begin"/>
      </w:r>
      <w:r>
        <w:instrText xml:space="preserve"> PAGEREF _Toc419665261 \h </w:instrText>
      </w:r>
      <w:r>
        <w:fldChar w:fldCharType="separate"/>
      </w:r>
      <w:r>
        <w:t>85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"_Toc419665262" </w:instrText>
      </w:r>
      <w:r>
        <w:fldChar w:fldCharType="separate"/>
      </w:r>
      <w:r>
        <w:rPr>
          <w:rStyle w:val="10"/>
          <w:rFonts w:hint="eastAsia"/>
        </w:rPr>
        <w:t>八、更多</w:t>
      </w:r>
      <w:r>
        <w:tab/>
      </w:r>
      <w:r>
        <w:fldChar w:fldCharType="begin"/>
      </w:r>
      <w:r>
        <w:instrText xml:space="preserve"> PAGEREF _Toc419665262 \h </w:instrText>
      </w:r>
      <w:r>
        <w:fldChar w:fldCharType="separate"/>
      </w:r>
      <w:r>
        <w:t>88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14449"/>
        </w:tabs>
      </w:pPr>
      <w:r>
        <w:fldChar w:fldCharType="begin"/>
      </w:r>
      <w:r>
        <w:instrText xml:space="preserve">HYPERLINK  \l "_Toc419665263" </w:instrText>
      </w:r>
      <w:r>
        <w:fldChar w:fldCharType="separate"/>
      </w:r>
      <w:r>
        <w:rPr>
          <w:rStyle w:val="10"/>
          <w:rFonts w:hint="eastAsia"/>
        </w:rPr>
        <w:t>第二章</w:t>
      </w:r>
      <w:r>
        <w:rPr>
          <w:rStyle w:val="10"/>
        </w:rPr>
        <w:t xml:space="preserve"> </w:t>
      </w:r>
      <w:r>
        <w:rPr>
          <w:rStyle w:val="10"/>
          <w:rFonts w:hint="eastAsia"/>
        </w:rPr>
        <w:t>数据结构</w:t>
      </w:r>
      <w:r>
        <w:tab/>
      </w:r>
      <w:r>
        <w:fldChar w:fldCharType="begin"/>
      </w:r>
      <w:r>
        <w:instrText xml:space="preserve"> PAGEREF _Toc419665263 \h </w:instrText>
      </w:r>
      <w:r>
        <w:fldChar w:fldCharType="separate"/>
      </w:r>
      <w:r>
        <w:t>94</w:t>
      </w:r>
      <w:r>
        <w:fldChar w:fldCharType="end"/>
      </w:r>
      <w:r>
        <w:fldChar w:fldCharType="end"/>
      </w:r>
    </w:p>
    <w:p>
      <w:r>
        <w:rPr>
          <w:b/>
          <w:bCs/>
          <w:lang w:val="zh-CN"/>
        </w:rPr>
        <w:fldChar w:fldCharType="end"/>
      </w:r>
    </w:p>
    <w:p>
      <w:pPr>
        <w:rPr>
          <w:b/>
          <w:sz w:val="28"/>
          <w:szCs w:val="28"/>
        </w:rPr>
      </w:pPr>
    </w:p>
    <w:p>
      <w:pPr>
        <w:rPr>
          <w:b/>
          <w:sz w:val="28"/>
          <w:szCs w:val="28"/>
        </w:rPr>
      </w:pPr>
    </w:p>
    <w:p>
      <w:pPr>
        <w:widowControl/>
        <w:jc w:val="left"/>
        <w:rPr>
          <w:sz w:val="84"/>
          <w:szCs w:val="84"/>
        </w:rPr>
      </w:pPr>
      <w:bookmarkStart w:id="0" w:name="_Toc419665217"/>
      <w:r>
        <w:rPr>
          <w:sz w:val="84"/>
          <w:szCs w:val="84"/>
        </w:rPr>
        <w:br w:type="page"/>
      </w:r>
    </w:p>
    <w:p>
      <w:pPr>
        <w:widowControl/>
        <w:jc w:val="left"/>
        <w:rPr>
          <w:sz w:val="84"/>
          <w:szCs w:val="84"/>
        </w:rPr>
      </w:pPr>
    </w:p>
    <w:p>
      <w:pPr>
        <w:widowControl/>
        <w:jc w:val="left"/>
        <w:rPr>
          <w:sz w:val="84"/>
          <w:szCs w:val="84"/>
        </w:rPr>
      </w:pPr>
    </w:p>
    <w:p>
      <w:pPr>
        <w:widowControl/>
        <w:jc w:val="left"/>
        <w:rPr>
          <w:b/>
          <w:bCs/>
          <w:kern w:val="44"/>
          <w:sz w:val="84"/>
          <w:szCs w:val="84"/>
        </w:rPr>
      </w:pPr>
    </w:p>
    <w:p>
      <w:pPr>
        <w:pStyle w:val="2"/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第一章 接口</w:t>
      </w:r>
      <w:bookmarkEnd w:id="0"/>
    </w:p>
    <w:p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1" w:name="_Toc419665218"/>
      <w:r>
        <w:rPr>
          <w:rFonts w:hint="eastAsia"/>
          <w:sz w:val="32"/>
          <w:szCs w:val="32"/>
        </w:rPr>
        <w:t>一、</w:t>
      </w:r>
      <w:r>
        <w:rPr>
          <w:sz w:val="32"/>
          <w:szCs w:val="32"/>
        </w:rPr>
        <w:t>首页</w:t>
      </w:r>
      <w:bookmarkEnd w:id="1"/>
    </w:p>
    <w:p>
      <w:pPr>
        <w:pStyle w:val="3"/>
        <w:spacing w:before="0" w:after="0" w:line="360" w:lineRule="auto"/>
        <w:rPr>
          <w:rFonts w:ascii="宋体" w:hAnsi="宋体"/>
          <w:sz w:val="28"/>
          <w:szCs w:val="28"/>
        </w:rPr>
      </w:pPr>
      <w:bookmarkStart w:id="2" w:name="_Toc419665219"/>
      <w:r>
        <w:rPr>
          <w:rFonts w:hint="eastAsia" w:ascii="宋体" w:hAnsi="宋体"/>
          <w:sz w:val="28"/>
          <w:szCs w:val="28"/>
        </w:rPr>
        <w:t>1、</w:t>
      </w:r>
      <w:r>
        <w:rPr>
          <w:rFonts w:ascii="宋体" w:hAnsi="宋体"/>
          <w:sz w:val="28"/>
          <w:szCs w:val="28"/>
        </w:rPr>
        <w:t>首页</w:t>
      </w:r>
      <w:bookmarkEnd w:id="2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" o:spid="_x0000_s1026" type="#_x0000_t75" style="height:294.25pt;width:20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/index/</w:t>
      </w: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滚动图url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推荐项目类型图片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推荐新客图片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平台项目类型简介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未读网站公告数量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ind w:left="720" w:firstLine="0" w:firstLineChars="0"/>
      </w:pPr>
    </w:p>
    <w:p>
      <w:pPr>
        <w:pStyle w:val="13"/>
        <w:ind w:left="360" w:firstLine="0" w:firstLineChars="0"/>
      </w:pPr>
    </w:p>
    <w:p>
      <w:pPr>
        <w:widowControl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3" w:name="_Toc419665220"/>
      <w:r>
        <w:rPr>
          <w:rFonts w:hint="eastAsia"/>
          <w:sz w:val="32"/>
          <w:szCs w:val="32"/>
        </w:rPr>
        <w:t>二、</w:t>
      </w:r>
      <w:r>
        <w:rPr>
          <w:sz w:val="32"/>
          <w:szCs w:val="32"/>
        </w:rPr>
        <w:t>投资</w:t>
      </w:r>
      <w:r>
        <w:rPr>
          <w:rFonts w:hint="eastAsia"/>
          <w:sz w:val="32"/>
          <w:szCs w:val="32"/>
        </w:rPr>
        <w:t>中心</w:t>
      </w:r>
      <w:bookmarkEnd w:id="3"/>
    </w:p>
    <w:p>
      <w:pPr>
        <w:pStyle w:val="3"/>
        <w:spacing w:before="0" w:after="0" w:line="360" w:lineRule="auto"/>
        <w:rPr>
          <w:rFonts w:ascii="宋体" w:hAnsi="宋体"/>
          <w:sz w:val="28"/>
          <w:szCs w:val="28"/>
        </w:rPr>
      </w:pPr>
      <w:bookmarkStart w:id="4" w:name="_Toc419665221"/>
      <w:r>
        <w:rPr>
          <w:rFonts w:hint="eastAsia" w:ascii="宋体" w:hAnsi="宋体"/>
          <w:sz w:val="28"/>
          <w:szCs w:val="28"/>
        </w:rPr>
        <w:t>1、投资中心</w:t>
      </w:r>
      <w:bookmarkEnd w:id="4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0" o:spid="_x0000_s1027" type="#_x0000_t75" style="height:258.55pt;width:20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  <w:szCs w:val="24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1" o:spid="_x0000_s1028" type="#_x0000_t75" style="height:256.7pt;width:20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/rest/borrow/</w:t>
      </w:r>
      <w:r>
        <w:rPr>
          <w:rFonts w:hint="eastAsia"/>
          <w:sz w:val="24"/>
          <w:szCs w:val="24"/>
        </w:rPr>
        <w:t xml:space="preserve"> </w:t>
      </w: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3"/>
        <w:gridCol w:w="1378"/>
        <w:gridCol w:w="834"/>
        <w:gridCol w:w="971"/>
        <w:gridCol w:w="1106"/>
        <w:gridCol w:w="1241"/>
        <w:gridCol w:w="1378"/>
        <w:gridCol w:w="1786"/>
        <w:gridCol w:w="4247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7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4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37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78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24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排序字段 0无1利率2期限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7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37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8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24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0</w:t>
            </w:r>
            <w:r>
              <w:t xml:space="preserve"> </w:t>
            </w:r>
            <w:r>
              <w:rPr>
                <w:sz w:val="24"/>
                <w:szCs w:val="24"/>
              </w:rPr>
              <w:t>ASC</w:t>
            </w:r>
            <w:r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5"/>
        <w:gridCol w:w="1413"/>
        <w:gridCol w:w="799"/>
        <w:gridCol w:w="924"/>
        <w:gridCol w:w="1046"/>
        <w:gridCol w:w="1169"/>
        <w:gridCol w:w="1294"/>
        <w:gridCol w:w="1664"/>
        <w:gridCol w:w="4040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9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2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04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16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2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66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04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pageBean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翻页信息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-以下【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totalCount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pageCount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总页数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每页记录数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--以上【</w:t>
            </w:r>
            <w:r>
              <w:rPr>
                <w:sz w:val="24"/>
                <w:szCs w:val="24"/>
              </w:rPr>
              <w:t>pageBean</w:t>
            </w:r>
            <w:r>
              <w:rPr>
                <w:rFonts w:hint="eastAsia"/>
                <w:sz w:val="24"/>
                <w:szCs w:val="24"/>
              </w:rPr>
              <w:t>】结束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borrow</w:t>
            </w:r>
            <w:r>
              <w:rPr>
                <w:rFonts w:hint="eastAsia"/>
                <w:b/>
                <w:bCs/>
                <w:sz w:val="24"/>
                <w:szCs w:val="24"/>
              </w:rPr>
              <w:t>Item</w:t>
            </w:r>
            <w:r>
              <w:rPr>
                <w:b/>
                <w:bCs/>
                <w:sz w:val="24"/>
                <w:szCs w:val="24"/>
              </w:rPr>
              <w:t>List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BorrowItem</w:t>
            </w: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项目列表信息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--以下【项目列表】循环开始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type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showBorrowType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borImage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businessCode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award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funds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status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showBorrowStatus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schedule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tenderSize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已投次数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tenderSubject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新客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validTime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开放期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verifyTime</w:t>
            </w: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项目发布时间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9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2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4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6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66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04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--以上【项目列表】循环结束</w:t>
            </w:r>
          </w:p>
        </w:tc>
      </w:tr>
    </w:tbl>
    <w:p>
      <w:pPr>
        <w:pStyle w:val="13"/>
        <w:numPr>
          <w:ilvl w:val="0"/>
          <w:numId w:val="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spacing w:before="0" w:after="0" w:line="360" w:lineRule="auto"/>
        <w:rPr>
          <w:rFonts w:ascii="宋体" w:hAnsi="宋体"/>
          <w:sz w:val="28"/>
          <w:szCs w:val="28"/>
        </w:rPr>
      </w:pPr>
      <w:bookmarkStart w:id="5" w:name="_Toc419665222"/>
      <w:r>
        <w:rPr>
          <w:rFonts w:hint="eastAsia" w:ascii="宋体" w:hAnsi="宋体"/>
          <w:sz w:val="28"/>
          <w:szCs w:val="28"/>
        </w:rPr>
        <w:t>2、项目详情页</w:t>
      </w:r>
      <w:bookmarkEnd w:id="5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0" o:spid="_x0000_s1029" type="#_x0000_t75" style="height:265.45pt;width:20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获取单个项目所有信息</w:t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/borrow/</w:t>
      </w:r>
      <w:r>
        <w:rPr>
          <w:rFonts w:hint="eastAsia"/>
          <w:sz w:val="24"/>
          <w:szCs w:val="24"/>
        </w:rPr>
        <w:t>{id}</w:t>
      </w: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163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6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项目类型图片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项目编号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timeLimit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account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apr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项目年化收益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funds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style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lowestAccount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最小投资额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mostAccount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最大投资额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pwd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定向密码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verifyTime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发布时间（初审通过时间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showBorrowStatus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showSchedule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项目进度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sz w:val="24"/>
                <w:szCs w:val="24"/>
              </w:rPr>
              <w:t>content</w:t>
            </w: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项目基本信息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项目资料公示（图片</w:t>
            </w:r>
            <w:r>
              <w:rPr>
                <w:sz w:val="24"/>
                <w:szCs w:val="24"/>
              </w:rPr>
              <w:t>）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16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spacing w:before="0" w:after="0" w:line="360" w:lineRule="auto"/>
        <w:rPr>
          <w:rFonts w:ascii="宋体" w:hAnsi="宋体"/>
          <w:sz w:val="28"/>
          <w:szCs w:val="28"/>
        </w:rPr>
      </w:pPr>
      <w:bookmarkStart w:id="6" w:name="_Toc419665223"/>
      <w:r>
        <w:rPr>
          <w:rFonts w:hint="eastAsia" w:ascii="宋体" w:hAnsi="宋体"/>
          <w:sz w:val="28"/>
          <w:szCs w:val="28"/>
        </w:rPr>
        <w:t>3、获取单个项目投资记录</w:t>
      </w:r>
      <w:bookmarkEnd w:id="6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8" o:spid="_x0000_s1030" type="#_x0000_t75" style="height:193.45pt;width:219.1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/borrow</w:t>
      </w:r>
      <w:r>
        <w:rPr>
          <w:rFonts w:hint="eastAsia"/>
          <w:sz w:val="24"/>
          <w:szCs w:val="24"/>
          <w:lang w:val="en-US" w:eastAsia="zh-CN"/>
        </w:rPr>
        <w:t>TenderList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{id}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2"/>
        <w:gridCol w:w="1094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gridSpan w:val="2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1106" w:type="dxa"/>
            <w:gridSpan w:val="2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pageNumbe</w:t>
            </w:r>
          </w:p>
        </w:tc>
        <w:tc>
          <w:tcPr>
            <w:tcW w:w="1106" w:type="dxa"/>
            <w:gridSpan w:val="2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0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0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3" w:type="dxa"/>
            <w:gridSpan w:val="2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0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0</w:t>
            </w:r>
            <w:r>
              <w:t xml:space="preserve"> </w:t>
            </w:r>
            <w:r>
              <w:rPr>
                <w:sz w:val="24"/>
                <w:szCs w:val="24"/>
              </w:rPr>
              <w:t>ASC</w:t>
            </w:r>
            <w:r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tenderId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投资记录id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username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投资会员会员名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createDate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money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投资成功金额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autoTenderstatus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1自动，</w:t>
            </w:r>
          </w:p>
          <w:p>
            <w:r>
              <w:rPr>
                <w:rFonts w:hint="eastAsia"/>
              </w:rPr>
              <w:t>2手动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投资类型（手动、</w:t>
            </w:r>
            <w:r>
              <w:rPr>
                <w:sz w:val="24"/>
                <w:szCs w:val="24"/>
              </w:rPr>
              <w:t>自动）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status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1：全部通过;</w:t>
            </w:r>
          </w:p>
          <w:p>
            <w:r>
              <w:rPr>
                <w:rFonts w:hint="eastAsia"/>
              </w:rPr>
              <w:t>2：部分通过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投资完成度（</w:t>
            </w:r>
            <w:r>
              <w:rPr>
                <w:sz w:val="24"/>
                <w:szCs w:val="24"/>
              </w:rPr>
              <w:t>全部</w:t>
            </w:r>
            <w:r>
              <w:rPr>
                <w:rFonts w:hint="eastAsia"/>
                <w:sz w:val="24"/>
                <w:szCs w:val="24"/>
              </w:rPr>
              <w:t>、</w:t>
            </w:r>
            <w:r>
              <w:rPr>
                <w:sz w:val="24"/>
                <w:szCs w:val="24"/>
              </w:rPr>
              <w:t>部分</w:t>
            </w:r>
            <w:r>
              <w:rPr>
                <w:rFonts w:hint="eastAsia"/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loginStatus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会员登录状态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ableMoney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M0006</w:t>
            </w: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spacing w:before="0" w:after="0" w:line="360" w:lineRule="auto"/>
        <w:rPr>
          <w:sz w:val="24"/>
          <w:szCs w:val="24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3.2</w:t>
      </w:r>
      <w:r>
        <w:rPr>
          <w:rFonts w:hint="eastAsia" w:ascii="宋体" w:hAnsi="宋体"/>
          <w:sz w:val="28"/>
          <w:szCs w:val="28"/>
        </w:rPr>
        <w:t>、</w:t>
      </w:r>
      <w:r>
        <w:rPr>
          <w:rFonts w:hint="eastAsia" w:ascii="宋体" w:hAnsi="宋体"/>
          <w:sz w:val="28"/>
          <w:szCs w:val="28"/>
          <w:lang w:eastAsia="zh-CN"/>
        </w:rPr>
        <w:t>还款计划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</w:t>
      </w:r>
      <w:r>
        <w:rPr>
          <w:rFonts w:hint="eastAsia"/>
        </w:rPr>
        <w:t>repaymentInfo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{id}</w:t>
      </w: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1"/>
        <w:gridCol w:w="11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10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4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110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8"/>
        <w:gridCol w:w="1019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01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orderNum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interest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小计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-还款利息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capital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小计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-还款本金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小计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-还款总额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</w:t>
            </w:r>
            <w:r>
              <w:rPr>
                <w:rFonts w:hint="eastAsia"/>
              </w:rPr>
              <w:t>sdayString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天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 xml:space="preserve"> 、月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orderNum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借款标分期顺序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interest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capital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account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本期所还</w:t>
            </w:r>
            <w:r>
              <w:rPr>
                <w:rFonts w:hint="eastAsia"/>
                <w:lang w:eastAsia="zh-CN"/>
              </w:rPr>
              <w:t>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repaymentDateInt</w:t>
            </w: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第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X天</w:t>
            </w: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还款时间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101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M0006</w:t>
            </w: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投资记录为空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6"/>
        </w:numPr>
        <w:spacing w:before="0" w:after="0" w:line="360" w:lineRule="auto"/>
      </w:pPr>
      <w:bookmarkStart w:id="7" w:name="_Toc419665224"/>
      <w:r>
        <w:rPr>
          <w:rFonts w:hint="eastAsia" w:ascii="宋体" w:hAnsi="宋体"/>
          <w:sz w:val="28"/>
          <w:szCs w:val="28"/>
        </w:rPr>
        <w:t>投资项目</w:t>
      </w:r>
      <w:bookmarkEnd w:id="7"/>
    </w:p>
    <w:p>
      <w:pPr>
        <w:pStyle w:val="13"/>
        <w:numPr>
          <w:ilvl w:val="0"/>
          <w:numId w:val="7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 w:ascii="宋体" w:hAnsi="宋体"/>
          <w:sz w:val="28"/>
          <w:szCs w:val="28"/>
          <w:lang w:val="en-US" w:eastAsia="zh-CN"/>
        </w:rPr>
        <w:t>弹出安全密码输入框</w:t>
      </w:r>
    </w:p>
    <w:p/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2" o:spid="_x0000_s1031" type="#_x0000_t75" style="height:75.15pt;width:346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poputInvest/${id}</w:t>
      </w:r>
    </w:p>
    <w:p>
      <w:pPr>
        <w:pStyle w:val="1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2"/>
        <w:gridCol w:w="785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78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tenderMoney</w:t>
            </w:r>
          </w:p>
        </w:tc>
        <w:tc>
          <w:tcPr>
            <w:tcW w:w="78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78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2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78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6"/>
        <w:gridCol w:w="8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83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rcd</w:t>
            </w:r>
          </w:p>
        </w:tc>
        <w:tc>
          <w:tcPr>
            <w:tcW w:w="83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R0001 成功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</w:t>
            </w:r>
            <w:r>
              <w:rPr>
                <w:sz w:val="24"/>
                <w:szCs w:val="24"/>
              </w:rPr>
              <w:t>失败</w:t>
            </w:r>
            <w:r>
              <w:rPr>
                <w:rFonts w:hint="eastAsia"/>
                <w:sz w:val="24"/>
                <w:szCs w:val="24"/>
                <w:lang w:eastAsia="zh-CN"/>
              </w:rPr>
              <w:t>、成功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rmg</w:t>
            </w:r>
          </w:p>
        </w:tc>
        <w:tc>
          <w:tcPr>
            <w:tcW w:w="83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tenderMoney</w:t>
            </w:r>
          </w:p>
        </w:tc>
        <w:tc>
          <w:tcPr>
            <w:tcW w:w="83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16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83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项目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bookmarkStart w:id="8" w:name="_Toc419665225"/>
            <w:r>
              <w:rPr>
                <w:rFonts w:hint="eastAsia"/>
                <w:sz w:val="24"/>
                <w:szCs w:val="24"/>
                <w:lang w:val="en-US" w:eastAsia="zh-CN"/>
              </w:rPr>
              <w:t>M0007_1</w:t>
            </w: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请输入投资金额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numPr>
          <w:numId w:val="0"/>
        </w:numPr>
        <w:spacing w:line="360" w:lineRule="auto"/>
        <w:rPr>
          <w:b/>
          <w:bCs/>
          <w:sz w:val="24"/>
          <w:szCs w:val="24"/>
        </w:rPr>
      </w:pPr>
    </w:p>
    <w:p>
      <w:pPr>
        <w:pStyle w:val="13"/>
        <w:numPr>
          <w:numId w:val="0"/>
        </w:numPr>
        <w:spacing w:line="360" w:lineRule="auto"/>
        <w:rPr>
          <w:b/>
          <w:bCs/>
          <w:sz w:val="24"/>
          <w:szCs w:val="24"/>
        </w:rPr>
      </w:pPr>
    </w:p>
    <w:p>
      <w:pPr>
        <w:pStyle w:val="13"/>
        <w:numPr>
          <w:ilvl w:val="0"/>
          <w:numId w:val="7"/>
        </w:numPr>
        <w:spacing w:line="360" w:lineRule="auto"/>
        <w:ind w:firstLineChars="0"/>
        <w:rPr>
          <w:b/>
          <w:bCs/>
          <w:sz w:val="24"/>
          <w:szCs w:val="24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安全密码输入框点击确认</w:t>
      </w: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/rest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investDo/${id}</w:t>
      </w: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2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2"/>
        <w:gridCol w:w="395"/>
        <w:gridCol w:w="730"/>
        <w:gridCol w:w="503"/>
        <w:gridCol w:w="1759"/>
        <w:gridCol w:w="1050"/>
        <w:gridCol w:w="10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395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730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503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759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050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018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</w:p>
        </w:tc>
        <w:tc>
          <w:tcPr>
            <w:tcW w:w="39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0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tenderMoney</w:t>
            </w:r>
          </w:p>
        </w:tc>
        <w:tc>
          <w:tcPr>
            <w:tcW w:w="39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id</w:t>
            </w:r>
          </w:p>
        </w:tc>
        <w:tc>
          <w:tcPr>
            <w:tcW w:w="39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safepwd</w:t>
            </w:r>
          </w:p>
        </w:tc>
        <w:tc>
          <w:tcPr>
            <w:tcW w:w="39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YES</w:t>
            </w:r>
          </w:p>
        </w:tc>
        <w:tc>
          <w:tcPr>
            <w:tcW w:w="50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2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39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73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50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75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0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2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投资状态（成功、</w:t>
            </w:r>
            <w:r>
              <w:rPr>
                <w:sz w:val="24"/>
                <w:szCs w:val="24"/>
              </w:rPr>
              <w:t>失败）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5"/>
        <w:numPr>
          <w:ilvl w:val="0"/>
          <w:numId w:val="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2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bottom w:val="single" w:color="9CC2E5" w:sz="12" w:space="0"/>
            </w:tcBorders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M0007_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账户余额不足!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</w:t>
            </w: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请输入投资金额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投资金额必须为数字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</w:t>
            </w: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投资金额必须为100的整数倍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M0007_4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投资金额至少大于</w:t>
            </w:r>
            <w:r>
              <w:rPr>
                <w:rFonts w:hint="eastAsia"/>
                <w:lang w:val="en-US" w:eastAsia="zh-CN"/>
              </w:rPr>
              <w:t>XXX元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M0007_5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投资金额不能超过</w:t>
            </w:r>
            <w:r>
              <w:rPr>
                <w:rFonts w:hint="eastAsia"/>
                <w:lang w:val="en-US" w:eastAsia="zh-CN"/>
              </w:rPr>
              <w:t>XXX元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M0007_6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项目已满</w:t>
            </w:r>
          </w:p>
        </w:tc>
        <w:tc>
          <w:tcPr>
            <w:tcW w:w="354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13"/>
        <w:widowControl w:val="0"/>
        <w:numPr>
          <w:numId w:val="0"/>
        </w:numPr>
        <w:spacing w:line="360" w:lineRule="auto"/>
        <w:jc w:val="both"/>
        <w:rPr>
          <w:rFonts w:hint="eastAsia" w:eastAsia="宋体"/>
          <w:b/>
          <w:sz w:val="24"/>
          <w:szCs w:val="24"/>
          <w:lang w:val="en-US" w:eastAsia="zh-CN"/>
        </w:rPr>
      </w:pPr>
    </w:p>
    <w:p>
      <w:pPr>
        <w:pStyle w:val="2"/>
        <w:spacing w:before="0" w:after="0"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三、登录注册</w:t>
      </w:r>
      <w:bookmarkEnd w:id="8"/>
    </w:p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9" w:name="_Toc419665226"/>
      <w:r>
        <w:rPr>
          <w:rFonts w:hint="eastAsia" w:ascii="宋体" w:hAnsi="宋体"/>
          <w:sz w:val="28"/>
          <w:szCs w:val="28"/>
        </w:rPr>
        <w:t>登录</w:t>
      </w:r>
      <w:bookmarkEnd w:id="9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6" o:spid="_x0000_s1032" type="#_x0000_t75" style="height:210.35pt;width:20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登录是否成功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成功是否返回session</w:t>
            </w:r>
            <w:r>
              <w:rPr>
                <w:sz w:val="24"/>
                <w:szCs w:val="24"/>
              </w:rPr>
              <w:t>id</w:t>
            </w:r>
            <w:r>
              <w:rPr>
                <w:rFonts w:hint="eastAsia"/>
                <w:sz w:val="24"/>
                <w:szCs w:val="24"/>
              </w:rPr>
              <w:t>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0" w:name="_Toc419665227"/>
      <w:r>
        <w:rPr>
          <w:rFonts w:hint="eastAsia" w:ascii="宋体" w:hAnsi="宋体"/>
          <w:sz w:val="28"/>
          <w:szCs w:val="28"/>
        </w:rPr>
        <w:t>找回登录密码验证</w:t>
      </w:r>
      <w:bookmarkEnd w:id="10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2" o:spid="_x0000_s1033" type="#_x0000_t75" style="height:191.6pt;width:224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1" w:name="_Toc419665228"/>
      <w:r>
        <w:rPr>
          <w:rFonts w:hint="eastAsia" w:ascii="宋体" w:hAnsi="宋体"/>
          <w:sz w:val="28"/>
          <w:szCs w:val="28"/>
        </w:rPr>
        <w:t>重置登录密码</w:t>
      </w:r>
      <w:bookmarkEnd w:id="11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37" o:spid="_x0000_s1034" type="#_x0000_t75" style="height:194.7pt;width:17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登录密码修改是否正确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2" w:name="_Toc419665229"/>
      <w:r>
        <w:rPr>
          <w:rFonts w:hint="eastAsia" w:ascii="宋体" w:hAnsi="宋体"/>
          <w:sz w:val="28"/>
          <w:szCs w:val="28"/>
        </w:rPr>
        <w:t>注册</w:t>
      </w:r>
      <w:bookmarkEnd w:id="12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5" o:spid="_x0000_s1035" type="#_x0000_t75" style="height:272.95pt;width:24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7" o:spid="_x0000_s1036" type="#_x0000_t75" style="height:271.7pt;width:241.65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注册是否成功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失败原因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/>
    <w:p>
      <w:pPr>
        <w:pStyle w:val="2"/>
        <w:spacing w:before="0" w:after="0" w:line="360" w:lineRule="auto"/>
        <w:rPr>
          <w:sz w:val="32"/>
          <w:szCs w:val="32"/>
        </w:rPr>
      </w:pPr>
      <w:bookmarkStart w:id="13" w:name="_Toc419665230"/>
      <w:r>
        <w:rPr>
          <w:rFonts w:hint="eastAsia"/>
          <w:sz w:val="32"/>
          <w:szCs w:val="32"/>
        </w:rPr>
        <w:t>四、会员中心首页</w:t>
      </w:r>
      <w:bookmarkEnd w:id="13"/>
    </w:p>
    <w:p>
      <w:pPr>
        <w:pStyle w:val="3"/>
        <w:numPr>
          <w:ilvl w:val="0"/>
          <w:numId w:val="14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4" w:name="_Toc419665231"/>
      <w:r>
        <w:rPr>
          <w:rFonts w:hint="eastAsia" w:ascii="宋体" w:hAnsi="宋体"/>
          <w:sz w:val="28"/>
          <w:szCs w:val="28"/>
        </w:rPr>
        <w:t>会员中心首页</w:t>
      </w:r>
      <w:bookmarkEnd w:id="14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33" o:spid="_x0000_s1037" type="#_x0000_t75" style="height:247.3pt;width:248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39" o:spid="_x0000_s1038" type="#_x0000_t75" style="height:246.05pt;width:245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资金总额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累计收益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widowControl/>
        <w:jc w:val="left"/>
        <w:rPr>
          <w:b/>
          <w:sz w:val="28"/>
          <w:szCs w:val="28"/>
        </w:rPr>
      </w:pPr>
    </w:p>
    <w:p>
      <w:pPr>
        <w:widowControl/>
        <w:jc w:val="left"/>
        <w:rPr>
          <w:b/>
          <w:sz w:val="28"/>
          <w:szCs w:val="28"/>
        </w:rPr>
      </w:pP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15" w:name="_Toc419665232"/>
      <w:r>
        <w:rPr>
          <w:rFonts w:hint="eastAsia"/>
          <w:sz w:val="32"/>
          <w:szCs w:val="32"/>
        </w:rPr>
        <w:t>五、会员账户管理</w:t>
      </w:r>
      <w:bookmarkEnd w:id="15"/>
    </w:p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6" w:name="_Toc419665233"/>
      <w:r>
        <w:rPr>
          <w:rFonts w:hint="eastAsia" w:ascii="宋体" w:hAnsi="宋体"/>
          <w:sz w:val="28"/>
          <w:szCs w:val="28"/>
        </w:rPr>
        <w:t>账户管理</w:t>
      </w:r>
      <w:bookmarkEnd w:id="16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3" o:spid="_x0000_s1039" type="#_x0000_t75" style="height:246.05pt;width:169.0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邮箱认证是否通过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手势密码是否设置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7" w:name="_Toc419665234"/>
      <w:r>
        <w:rPr>
          <w:rFonts w:hint="eastAsia" w:ascii="宋体" w:hAnsi="宋体"/>
          <w:sz w:val="28"/>
          <w:szCs w:val="28"/>
        </w:rPr>
        <w:t>实名认证为“未申请</w:t>
      </w:r>
      <w:r>
        <w:rPr>
          <w:rFonts w:ascii="宋体" w:hAnsi="宋体"/>
          <w:sz w:val="28"/>
          <w:szCs w:val="28"/>
        </w:rPr>
        <w:t>”</w:t>
      </w:r>
      <w:r>
        <w:rPr>
          <w:rFonts w:hint="eastAsia" w:ascii="宋体" w:hAnsi="宋体"/>
          <w:sz w:val="28"/>
          <w:szCs w:val="28"/>
        </w:rPr>
        <w:t>或“未通过”时</w:t>
      </w:r>
      <w:bookmarkEnd w:id="17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6" o:spid="_x0000_s1040" type="#_x0000_t75" style="height:227.25pt;width:21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  <w:szCs w:val="24"/>
        </w:rPr>
        <w:t xml:space="preserve"> </w:t>
      </w:r>
    </w:p>
    <w:p>
      <w:pPr>
        <w:pStyle w:val="1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实名认证状态（成功、审核中、</w:t>
            </w:r>
            <w:r>
              <w:rPr>
                <w:sz w:val="24"/>
                <w:szCs w:val="24"/>
              </w:rPr>
              <w:t>失败）</w:t>
            </w:r>
          </w:p>
        </w:tc>
      </w:tr>
    </w:tbl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8" w:name="_Toc419665235"/>
      <w:r>
        <w:rPr>
          <w:rFonts w:hint="eastAsia" w:ascii="宋体" w:hAnsi="宋体"/>
          <w:sz w:val="28"/>
          <w:szCs w:val="28"/>
        </w:rPr>
        <w:t>实名认证为“审核中”时</w:t>
      </w:r>
      <w:bookmarkEnd w:id="18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7" o:spid="_x0000_s1041" type="#_x0000_t75" style="height:170.9pt;width:212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  <w:szCs w:val="24"/>
        </w:rPr>
        <w:t xml:space="preserve"> </w:t>
      </w:r>
    </w:p>
    <w:p>
      <w:pPr>
        <w:pStyle w:val="1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实名认证状态为“审核中”时输入信息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1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实名认证状态（审核中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会员真实姓名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会员身份证号码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19" w:name="_Toc419665236"/>
      <w:r>
        <w:rPr>
          <w:rFonts w:hint="eastAsia" w:ascii="宋体" w:hAnsi="宋体"/>
          <w:sz w:val="28"/>
          <w:szCs w:val="28"/>
        </w:rPr>
        <w:t>更改手机认证验证</w:t>
      </w:r>
      <w:bookmarkEnd w:id="19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8" o:spid="_x0000_s1042" type="#_x0000_t75" style="height:170.3pt;width:165.9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返回信息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0" w:name="_Toc419665237"/>
      <w:r>
        <w:rPr>
          <w:rFonts w:hint="eastAsia" w:ascii="宋体" w:hAnsi="宋体"/>
          <w:sz w:val="28"/>
          <w:szCs w:val="28"/>
        </w:rPr>
        <w:t>手机认证</w:t>
      </w:r>
      <w:bookmarkEnd w:id="20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9" o:spid="_x0000_s1043" type="#_x0000_t75" style="height:218.5pt;width:2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手机认证状态（成功、</w:t>
            </w:r>
            <w:r>
              <w:rPr>
                <w:sz w:val="24"/>
                <w:szCs w:val="24"/>
              </w:rPr>
              <w:t>失败）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1" w:name="_Toc419665238"/>
      <w:r>
        <w:rPr>
          <w:rFonts w:hint="eastAsia" w:ascii="宋体" w:hAnsi="宋体"/>
          <w:sz w:val="28"/>
          <w:szCs w:val="28"/>
        </w:rPr>
        <w:t>邮箱地址为空时</w:t>
      </w:r>
      <w:bookmarkEnd w:id="21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0" o:spid="_x0000_s1044" type="#_x0000_t75" style="height:195.95pt;width:179.7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sz w:val="24"/>
          <w:szCs w:val="24"/>
        </w:rPr>
      </w:pPr>
    </w:p>
    <w:p>
      <w:pPr>
        <w:pStyle w:val="13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2" w:name="_Toc419665239"/>
      <w:r>
        <w:rPr>
          <w:rFonts w:hint="eastAsia" w:ascii="宋体" w:hAnsi="宋体"/>
          <w:sz w:val="28"/>
          <w:szCs w:val="28"/>
        </w:rPr>
        <w:t>邮箱地址不为空时</w:t>
      </w:r>
      <w:bookmarkEnd w:id="22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1" o:spid="_x0000_s1045" type="#_x0000_t75" style="height:212.85pt;width:19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spacing w:line="360" w:lineRule="auto"/>
        <w:rPr>
          <w:sz w:val="24"/>
          <w:szCs w:val="24"/>
        </w:rPr>
      </w:pPr>
    </w:p>
    <w:p>
      <w:pPr>
        <w:pStyle w:val="1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原始认证邮箱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新认证邮箱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原始认证邮箱是否一致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邮箱认证状态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3" w:name="_Toc419665240"/>
      <w:r>
        <w:rPr>
          <w:rFonts w:hint="eastAsia" w:ascii="宋体" w:hAnsi="宋体"/>
          <w:sz w:val="28"/>
          <w:szCs w:val="28"/>
        </w:rPr>
        <w:t>银行卡未绑定</w:t>
      </w:r>
      <w:bookmarkEnd w:id="23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2" o:spid="_x0000_s1046" type="#_x0000_t75" style="height:215.35pt;width:17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银行卡绑定状态（成功、</w:t>
            </w:r>
            <w:r>
              <w:rPr>
                <w:sz w:val="24"/>
                <w:szCs w:val="24"/>
              </w:rPr>
              <w:t>失败）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4" w:name="_Toc419665241"/>
      <w:r>
        <w:rPr>
          <w:rFonts w:hint="eastAsia" w:ascii="宋体" w:hAnsi="宋体"/>
          <w:sz w:val="28"/>
          <w:szCs w:val="28"/>
        </w:rPr>
        <w:t>银行卡已绑定</w:t>
      </w:r>
      <w:bookmarkEnd w:id="24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3" o:spid="_x0000_s1047" type="#_x0000_t75" style="height:208.5pt;width:211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银行账号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所属银行id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开户支行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5" w:name="_Toc419665242"/>
      <w:r>
        <w:rPr>
          <w:rFonts w:hint="eastAsia" w:ascii="宋体" w:hAnsi="宋体"/>
          <w:sz w:val="28"/>
          <w:szCs w:val="28"/>
        </w:rPr>
        <w:t>登录密码设置</w:t>
      </w:r>
      <w:bookmarkEnd w:id="25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4" o:spid="_x0000_s1048" type="#_x0000_t75" style="height:232.9pt;width:21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原登录密码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新登录密码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原登录密码是否正确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修改密码是否成功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6" w:name="_Toc419665243"/>
      <w:r>
        <w:rPr>
          <w:rFonts w:hint="eastAsia" w:ascii="宋体" w:hAnsi="宋体"/>
          <w:sz w:val="28"/>
          <w:szCs w:val="28"/>
        </w:rPr>
        <w:t>添加安全密码</w:t>
      </w:r>
      <w:bookmarkEnd w:id="26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5" o:spid="_x0000_s1049" type="#_x0000_t75" style="height:192.85pt;width:176.5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7" w:name="_Toc419665244"/>
      <w:r>
        <w:rPr>
          <w:rFonts w:hint="eastAsia" w:ascii="宋体" w:hAnsi="宋体"/>
          <w:sz w:val="28"/>
          <w:szCs w:val="28"/>
        </w:rPr>
        <w:t>修改安全密码</w:t>
      </w:r>
      <w:bookmarkEnd w:id="27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6" o:spid="_x0000_s1050" type="#_x0000_t75" style="height:206pt;width:187.8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原安全密码是否正确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安全密码是否设置成功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8" w:name="_Toc419665245"/>
      <w:r>
        <w:rPr>
          <w:rFonts w:hint="eastAsia" w:ascii="宋体" w:hAnsi="宋体"/>
          <w:sz w:val="28"/>
          <w:szCs w:val="28"/>
        </w:rPr>
        <w:t>忘记安全密码验证</w:t>
      </w:r>
      <w:bookmarkEnd w:id="28"/>
      <w:r>
        <w:rPr>
          <w:rFonts w:hint="eastAsia" w:ascii="宋体" w:hAnsi="宋体"/>
          <w:sz w:val="28"/>
          <w:szCs w:val="28"/>
        </w:rPr>
        <w:t xml:space="preserve"> </w:t>
      </w:r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7" o:spid="_x0000_s1051" type="#_x0000_t75" style="height:221.65pt;width:239.8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登录密码是否正确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2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29" w:name="_Toc419665246"/>
      <w:r>
        <w:rPr>
          <w:rFonts w:hint="eastAsia" w:ascii="宋体" w:hAnsi="宋体"/>
          <w:sz w:val="28"/>
          <w:szCs w:val="28"/>
        </w:rPr>
        <w:t>手势密码设置</w:t>
      </w:r>
      <w:bookmarkEnd w:id="29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0" o:spid="_x0000_s1052" type="#_x0000_t75" style="height:246.7pt;width:16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0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0" w:name="_Toc419665247"/>
      <w:r>
        <w:rPr>
          <w:rFonts w:hint="eastAsia" w:ascii="宋体" w:hAnsi="宋体"/>
          <w:sz w:val="28"/>
          <w:szCs w:val="28"/>
        </w:rPr>
        <w:t>修改手势密码</w:t>
      </w:r>
      <w:bookmarkEnd w:id="30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1" o:spid="_x0000_s1053" type="#_x0000_t75" style="height:246.7pt;width:16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原手势密码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新手势密码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原手势密码是否正确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手势密码设置是否成功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16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1" w:name="_Toc419665248"/>
      <w:r>
        <w:rPr>
          <w:rFonts w:hint="eastAsia" w:ascii="宋体" w:hAnsi="宋体"/>
          <w:sz w:val="28"/>
          <w:szCs w:val="28"/>
        </w:rPr>
        <w:t>重置手势密码验证</w:t>
      </w:r>
      <w:bookmarkEnd w:id="31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8" o:spid="_x0000_s1054" type="#_x0000_t75" style="height:224.75pt;width:278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手机验证码是否正确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身份证号码是否正确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rPr>
          <w:b/>
          <w:sz w:val="28"/>
          <w:szCs w:val="28"/>
        </w:rPr>
      </w:pPr>
    </w:p>
    <w:p>
      <w:pPr>
        <w:widowControl/>
        <w:jc w:val="left"/>
        <w:rPr>
          <w:b/>
          <w:bCs/>
          <w:kern w:val="44"/>
          <w:sz w:val="32"/>
          <w:szCs w:val="32"/>
        </w:rPr>
      </w:pPr>
      <w:r>
        <w:rPr>
          <w:sz w:val="32"/>
          <w:szCs w:val="32"/>
        </w:rPr>
        <w:br w:type="page"/>
      </w: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32" w:name="_Toc419665249"/>
      <w:r>
        <w:rPr>
          <w:rFonts w:hint="eastAsia"/>
          <w:sz w:val="32"/>
          <w:szCs w:val="32"/>
        </w:rPr>
        <w:t>六、会员中心-我的投资</w:t>
      </w:r>
      <w:bookmarkEnd w:id="32"/>
    </w:p>
    <w:p>
      <w:pPr>
        <w:pStyle w:val="3"/>
        <w:numPr>
          <w:ilvl w:val="0"/>
          <w:numId w:val="33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3" w:name="_Toc419665250"/>
      <w:r>
        <w:rPr>
          <w:rFonts w:hint="eastAsia" w:ascii="宋体" w:hAnsi="宋体"/>
          <w:sz w:val="28"/>
          <w:szCs w:val="28"/>
        </w:rPr>
        <w:t>投资记录</w:t>
      </w:r>
      <w:bookmarkEnd w:id="33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5" o:spid="_x0000_s1055" type="#_x0000_t75" style="height:242.9pt;width:189.1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  <w:szCs w:val="24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7" o:spid="_x0000_s1056" type="#_x0000_t75" style="height:242.3pt;width:19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rest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tzjl</w:t>
      </w:r>
    </w:p>
    <w:p>
      <w:pPr>
        <w:pStyle w:val="13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1"/>
        <w:gridCol w:w="906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06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vAlign w:val="center"/>
          </w:tcPr>
          <w:p>
            <w:pPr>
              <w:pStyle w:val="15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status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</w:p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3:还款中</w:t>
            </w:r>
          </w:p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5:等待复审</w:t>
            </w:r>
          </w:p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7:已还完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0：投资时间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90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0</w:t>
            </w:r>
            <w:r>
              <w:t xml:space="preserve"> </w:t>
            </w:r>
            <w:r>
              <w:rPr>
                <w:sz w:val="24"/>
                <w:szCs w:val="24"/>
              </w:rPr>
              <w:t>ASC</w:t>
            </w:r>
            <w:r>
              <w:rPr>
                <w:rFonts w:hint="eastAsia"/>
                <w:sz w:val="24"/>
                <w:szCs w:val="24"/>
              </w:rPr>
              <w:t xml:space="preserve">  1DESC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6"/>
        <w:gridCol w:w="931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93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r>
              <w:rPr>
                <w:rFonts w:hint="eastAsia"/>
                <w:lang w:val="en-US" w:eastAsia="zh-CN"/>
              </w:rPr>
              <w:t>u</w:t>
            </w:r>
            <w:r>
              <w:rPr>
                <w:rFonts w:hint="eastAsia"/>
              </w:rPr>
              <w:t>serTenderList</w:t>
            </w:r>
          </w:p>
        </w:tc>
        <w:tc>
          <w:tcPr>
            <w:tcW w:w="931" w:type="dxa"/>
            <w:vAlign w:val="top"/>
          </w:tcPr>
          <w:p>
            <w:r>
              <w:rPr>
                <w:rFonts w:hint="eastAsia"/>
              </w:rPr>
              <w:t>UserTender</w:t>
            </w: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-以下</w:t>
            </w:r>
            <w:r>
              <w:rPr>
                <w:rFonts w:hint="eastAsia"/>
                <w:sz w:val="24"/>
                <w:szCs w:val="24"/>
              </w:rPr>
              <w:t>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borrowName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borrowAccount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投资项目总金额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apr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投资项目年利率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tenderAccount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createDate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投资时间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borrowStatusShow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  <w:r>
              <w:rPr>
                <w:rFonts w:hint="eastAsia"/>
                <w:sz w:val="24"/>
                <w:szCs w:val="24"/>
                <w:lang w:eastAsia="zh-CN"/>
              </w:rPr>
              <w:t>（文字）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borrowStatus</w:t>
            </w: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1:等待复审</w:t>
            </w:r>
          </w:p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3:还款中</w:t>
            </w:r>
          </w:p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5:等待复审</w:t>
            </w:r>
          </w:p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7:已还完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项目状态</w:t>
            </w:r>
            <w:r>
              <w:rPr>
                <w:rFonts w:hint="eastAsia"/>
                <w:sz w:val="24"/>
                <w:szCs w:val="24"/>
                <w:lang w:eastAsia="zh-CN"/>
              </w:rPr>
              <w:t>（数值）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16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931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-以上</w:t>
            </w:r>
            <w:r>
              <w:rPr>
                <w:rFonts w:hint="eastAsia"/>
                <w:sz w:val="24"/>
                <w:szCs w:val="24"/>
              </w:rPr>
              <w:t>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33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4" w:name="_Toc419665251"/>
      <w:r>
        <w:rPr>
          <w:rFonts w:hint="eastAsia" w:ascii="宋体" w:hAnsi="宋体"/>
          <w:sz w:val="28"/>
          <w:szCs w:val="28"/>
        </w:rPr>
        <w:t>回款明细</w:t>
      </w:r>
      <w:bookmarkEnd w:id="34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3" o:spid="_x0000_s1057" type="#_x0000_t75" style="height:226pt;width:18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rest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hkmx</w:t>
      </w:r>
    </w:p>
    <w:p>
      <w:pPr>
        <w:pStyle w:val="13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userRepaymentList</w:t>
            </w:r>
          </w:p>
        </w:tc>
        <w:tc>
          <w:tcPr>
            <w:tcW w:w="1418" w:type="dxa"/>
            <w:vAlign w:val="top"/>
          </w:tcPr>
          <w:p>
            <w:r>
              <w:rPr>
                <w:rFonts w:hint="eastAsia"/>
              </w:rPr>
              <w:t>UserRepayment</w:t>
            </w: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循环对象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</w:t>
            </w:r>
            <w:r>
              <w:rPr>
                <w:rFonts w:hint="eastAsia"/>
                <w:sz w:val="24"/>
                <w:szCs w:val="24"/>
              </w:rPr>
              <w:t>以下开始循环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repaymentStatusShow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待收状态（已收、</w:t>
            </w:r>
            <w:r>
              <w:rPr>
                <w:sz w:val="24"/>
                <w:szCs w:val="24"/>
              </w:rPr>
              <w:t>待收）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  <w:lang w:eastAsia="zh-CN"/>
              </w:rPr>
              <w:t>已收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  <w:lang w:eastAsia="zh-CN"/>
              </w:rPr>
              <w:t>待收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待收状态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(数值)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repaymentDate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extDirection w:val="lrTb"/>
            <w:vAlign w:val="top"/>
          </w:tcPr>
          <w:p>
            <w:pPr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waitTotal</w:t>
            </w:r>
            <w:bookmarkStart w:id="47" w:name="_GoBack"/>
            <w:bookmarkEnd w:id="47"/>
          </w:p>
        </w:tc>
        <w:tc>
          <w:tcPr>
            <w:tcW w:w="1418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</w:t>
            </w:r>
            <w:r>
              <w:rPr>
                <w:rFonts w:hint="eastAsia"/>
                <w:sz w:val="24"/>
                <w:szCs w:val="24"/>
                <w:lang w:eastAsia="zh-CN"/>
              </w:rPr>
              <w:t>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extDirection w:val="lrTb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waitAccount</w:t>
            </w:r>
          </w:p>
        </w:tc>
        <w:tc>
          <w:tcPr>
            <w:tcW w:w="1418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textDirection w:val="lrTb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waitInterest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serviceCharge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利息管理费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borrowName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项目名称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periods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总</w:t>
            </w:r>
            <w:r>
              <w:rPr>
                <w:rFonts w:hint="eastAsia"/>
                <w:sz w:val="24"/>
                <w:szCs w:val="24"/>
              </w:rPr>
              <w:t>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repaymentPeriods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当前期数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--以上</w:t>
            </w:r>
            <w:r>
              <w:rPr>
                <w:rFonts w:hint="eastAsia"/>
                <w:sz w:val="24"/>
                <w:szCs w:val="24"/>
              </w:rPr>
              <w:t>结束循环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33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5" w:name="_Toc419665252"/>
      <w:r>
        <w:rPr>
          <w:rFonts w:hint="eastAsia" w:ascii="宋体" w:hAnsi="宋体"/>
          <w:sz w:val="28"/>
          <w:szCs w:val="28"/>
        </w:rPr>
        <w:t xml:space="preserve">我的转让市场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hint="eastAsia" w:ascii="宋体" w:hAnsi="宋体"/>
          <w:sz w:val="28"/>
          <w:szCs w:val="28"/>
        </w:rPr>
        <w:t>二期</w:t>
      </w:r>
      <w:bookmarkEnd w:id="35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33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6" w:name="_Toc419665253"/>
      <w:r>
        <w:rPr>
          <w:rFonts w:hint="eastAsia" w:ascii="宋体" w:hAnsi="宋体"/>
          <w:sz w:val="28"/>
          <w:szCs w:val="28"/>
        </w:rPr>
        <w:t>自动投资</w:t>
      </w:r>
      <w:bookmarkEnd w:id="36"/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9" o:spid="_x0000_s1058" type="#_x0000_t75" style="height:209.75pt;width:206.6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  <w:sz w:val="24"/>
          <w:szCs w:val="24"/>
        </w:rP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4" o:spid="_x0000_s1059" type="#_x0000_t75" style="height:207.85pt;width:171.55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spacing w:line="360" w:lineRule="auto"/>
        <w:ind w:left="36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7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载入页面</w:t>
      </w:r>
    </w:p>
    <w:p>
      <w:pPr>
        <w:pStyle w:val="13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rest/</w:t>
      </w:r>
      <w:r>
        <w:rPr>
          <w:rFonts w:hint="eastAsia"/>
          <w:sz w:val="24"/>
          <w:szCs w:val="24"/>
        </w:rPr>
        <w:t>zdtz</w:t>
      </w:r>
      <w:r>
        <w:rPr>
          <w:rFonts w:hint="eastAsia"/>
          <w:sz w:val="24"/>
          <w:szCs w:val="24"/>
          <w:lang w:val="en-US" w:eastAsia="zh-CN"/>
        </w:rPr>
        <w:t>To</w:t>
      </w:r>
    </w:p>
    <w:p>
      <w:pPr>
        <w:pStyle w:val="13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</w:t>
            </w:r>
            <w:r>
              <w:rPr>
                <w:sz w:val="24"/>
                <w:szCs w:val="24"/>
              </w:rPr>
              <w:t>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continueTotal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autoTenderRule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0全投，1设置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autoTenderMoneyTop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autoTenderMoneyLeave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autoTenderRateEnd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autoTenderRewardBegin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autoTenderRewardEnd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tenderAutoWayOne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tenderAutoWayTwo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tenderAutoWayThree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到期</w:t>
            </w:r>
            <w:r>
              <w:rPr>
                <w:rFonts w:hint="eastAsia"/>
                <w:sz w:val="24"/>
                <w:szCs w:val="24"/>
              </w:rPr>
              <w:t>本息</w:t>
            </w:r>
            <w:r>
              <w:rPr>
                <w:sz w:val="24"/>
                <w:szCs w:val="24"/>
              </w:rPr>
              <w:t>）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3"/>
        <w:numPr>
          <w:ilvl w:val="0"/>
          <w:numId w:val="7"/>
        </w:numPr>
        <w:spacing w:line="360" w:lineRule="auto"/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递交</w:t>
      </w:r>
    </w:p>
    <w:p>
      <w:pPr>
        <w:pStyle w:val="13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5"/>
        <w:spacing w:line="360" w:lineRule="auto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  <w:lang w:val="en-US" w:eastAsia="zh-CN"/>
        </w:rPr>
        <w:t>rest</w:t>
      </w:r>
      <w:r>
        <w:rPr>
          <w:rFonts w:hint="eastAsia"/>
          <w:sz w:val="24"/>
          <w:szCs w:val="24"/>
        </w:rPr>
        <w:t>/zdtzSave</w:t>
      </w:r>
    </w:p>
    <w:p>
      <w:pPr>
        <w:pStyle w:val="13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autoTenderStatus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自动投资状态（开启、</w:t>
            </w:r>
            <w:r>
              <w:rPr>
                <w:sz w:val="24"/>
                <w:szCs w:val="24"/>
              </w:rPr>
              <w:t>关闭）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continueTotal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续投余额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autoTenderRule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0全投，1设置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是否全部余额投资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autoTenderMoneyTop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单次最高限额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autoTenderMoneyLeave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保留金额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autoTenderRateBegin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autoTenderRateEnd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年利率范围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autoTenderRewardBegin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lang w:val="en-US" w:eastAsia="zh-CN"/>
              </w:rPr>
              <w:t>userAuto.</w:t>
            </w:r>
            <w:r>
              <w:rPr>
                <w:rFonts w:hint="eastAsia"/>
              </w:rPr>
              <w:t>autoTenderRewardEnd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奖励范围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autoTenderLimitBegin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  <w:r>
              <w:rPr>
                <w:rFonts w:hint="eastAsia"/>
                <w:sz w:val="24"/>
                <w:szCs w:val="24"/>
                <w:lang w:eastAsia="zh-CN"/>
              </w:rPr>
              <w:t>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autoTenderLimitEnd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/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项目期限</w:t>
            </w:r>
            <w:r>
              <w:rPr>
                <w:rFonts w:hint="eastAsia"/>
                <w:sz w:val="24"/>
                <w:szCs w:val="24"/>
                <w:lang w:eastAsia="zh-CN"/>
              </w:rPr>
              <w:t>结束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tenderAutoWayOne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还款方式（月付息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tenderAutoWayTwo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等本）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tenderAutoWayThree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r>
              <w:rPr>
                <w:rFonts w:hint="eastAsia"/>
              </w:rPr>
              <w:t>1启用0关闭</w:t>
            </w: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还款方式（</w:t>
            </w:r>
            <w:r>
              <w:rPr>
                <w:sz w:val="24"/>
                <w:szCs w:val="24"/>
              </w:rPr>
              <w:t>到期</w:t>
            </w:r>
            <w:r>
              <w:rPr>
                <w:rFonts w:hint="eastAsia"/>
                <w:sz w:val="24"/>
                <w:szCs w:val="24"/>
              </w:rPr>
              <w:t>本息</w:t>
            </w:r>
            <w:r>
              <w:rPr>
                <w:sz w:val="24"/>
                <w:szCs w:val="24"/>
              </w:rPr>
              <w:t>）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安全密码是否正确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修改是否成功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3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rPr>
          <w:b/>
          <w:sz w:val="28"/>
          <w:szCs w:val="28"/>
        </w:rPr>
      </w:pPr>
    </w:p>
    <w:p>
      <w:pPr>
        <w:pStyle w:val="2"/>
        <w:spacing w:before="0" w:after="0" w:line="360" w:lineRule="auto"/>
        <w:rPr>
          <w:sz w:val="32"/>
          <w:szCs w:val="32"/>
        </w:rPr>
      </w:pPr>
      <w:bookmarkStart w:id="37" w:name="_Toc419665254"/>
      <w:r>
        <w:rPr>
          <w:rFonts w:hint="eastAsia"/>
          <w:sz w:val="32"/>
          <w:szCs w:val="32"/>
        </w:rPr>
        <w:t>七、会员中心-资金管理</w:t>
      </w:r>
      <w:bookmarkEnd w:id="37"/>
    </w:p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8" w:name="_Toc419665255"/>
      <w:r>
        <w:rPr>
          <w:rFonts w:hint="eastAsia" w:ascii="宋体" w:hAnsi="宋体"/>
          <w:sz w:val="28"/>
          <w:szCs w:val="28"/>
        </w:rPr>
        <w:t>我要充值</w:t>
      </w:r>
      <w:bookmarkEnd w:id="38"/>
      <w:r>
        <w:rPr>
          <w:rFonts w:hint="eastAsia" w:ascii="宋体" w:hAnsi="宋体"/>
          <w:sz w:val="28"/>
          <w:szCs w:val="28"/>
        </w:rPr>
        <w:t xml:space="preserve"> </w:t>
      </w:r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9" o:spid="_x0000_s1060" type="#_x0000_t75" style="height:257.95pt;width:170.9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/ret/rechargeTo</w:t>
      </w:r>
    </w:p>
    <w:p>
      <w:pPr>
        <w:pStyle w:val="13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/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29" w:type="dxa"/>
            <w:vAlign w:val="top"/>
          </w:tcPr>
          <w:p/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cardId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feeType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0：按比例</w:t>
            </w:r>
          </w:p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1：按每笔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费用类型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award</w:t>
            </w:r>
          </w:p>
        </w:tc>
        <w:tc>
          <w:tcPr>
            <w:tcW w:w="1418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</w:rPr>
              <w:t>feeType</w:t>
            </w:r>
            <w:r>
              <w:rPr>
                <w:rFonts w:hint="eastAsia"/>
                <w:lang w:val="en-US" w:eastAsia="zh-CN"/>
              </w:rPr>
              <w:t>=0 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Award = 0.001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</w:rPr>
              <w:t>feeType</w:t>
            </w:r>
            <w:r>
              <w:rPr>
                <w:rFonts w:hint="eastAsia"/>
                <w:lang w:val="en-US" w:eastAsia="zh-CN"/>
              </w:rPr>
              <w:t>=1 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Award = 5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充值奖励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  <w:vAlign w:val="top"/>
          </w:tcPr>
          <w:p/>
        </w:tc>
        <w:tc>
          <w:tcPr>
            <w:tcW w:w="850" w:type="dxa"/>
            <w:vAlign w:val="top"/>
          </w:tcPr>
          <w:p/>
        </w:tc>
        <w:tc>
          <w:tcPr>
            <w:tcW w:w="993" w:type="dxa"/>
            <w:vAlign w:val="top"/>
          </w:tcPr>
          <w:p/>
        </w:tc>
        <w:tc>
          <w:tcPr>
            <w:tcW w:w="1134" w:type="dxa"/>
            <w:vAlign w:val="top"/>
          </w:tcPr>
          <w:p/>
        </w:tc>
        <w:tc>
          <w:tcPr>
            <w:tcW w:w="1275" w:type="dxa"/>
            <w:vAlign w:val="top"/>
          </w:tcPr>
          <w:p/>
        </w:tc>
        <w:tc>
          <w:tcPr>
            <w:tcW w:w="1418" w:type="dxa"/>
            <w:vAlign w:val="top"/>
          </w:tcPr>
          <w:p/>
        </w:tc>
        <w:tc>
          <w:tcPr>
            <w:tcW w:w="1843" w:type="dxa"/>
            <w:vAlign w:val="top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</w:rPr>
              <w:t>feeType</w:t>
            </w:r>
            <w:r>
              <w:rPr>
                <w:rFonts w:hint="eastAsia"/>
                <w:lang w:val="en-US" w:eastAsia="zh-CN"/>
              </w:rPr>
              <w:t>=0 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fee</w:t>
            </w:r>
            <w:r>
              <w:rPr>
                <w:rFonts w:hint="eastAsia"/>
                <w:lang w:val="en-US" w:eastAsia="zh-CN"/>
              </w:rPr>
              <w:t>= 0.001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当</w:t>
            </w:r>
            <w:r>
              <w:rPr>
                <w:rFonts w:hint="eastAsia"/>
              </w:rPr>
              <w:t>feeType</w:t>
            </w:r>
            <w:r>
              <w:rPr>
                <w:rFonts w:hint="eastAsia"/>
                <w:lang w:val="en-US" w:eastAsia="zh-CN"/>
              </w:rPr>
              <w:t>=1 时</w:t>
            </w:r>
          </w:p>
          <w:p>
            <w:r>
              <w:rPr>
                <w:rFonts w:hint="eastAsia"/>
              </w:rPr>
              <w:t>fee</w:t>
            </w:r>
            <w:r>
              <w:rPr>
                <w:rFonts w:hint="eastAsia"/>
                <w:lang w:val="en-US" w:eastAsia="zh-CN"/>
              </w:rPr>
              <w:t>= 5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手续费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递交申请</w:t>
      </w:r>
    </w:p>
    <w:p>
      <w:pPr>
        <w:pStyle w:val="13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/ret/rechargeSave</w:t>
      </w:r>
    </w:p>
    <w:p>
      <w:pPr>
        <w:pStyle w:val="13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持卡人身份证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安全密码是否匹配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跳转到第三方支付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39" w:name="_Toc419665256"/>
      <w:r>
        <w:rPr>
          <w:rFonts w:ascii="宋体" w:hAnsi="宋体"/>
          <w:sz w:val="28"/>
          <w:szCs w:val="28"/>
        </w:rPr>
        <w:t>充值</w:t>
      </w:r>
      <w:r>
        <w:rPr>
          <w:rFonts w:hint="eastAsia" w:ascii="宋体" w:hAnsi="宋体"/>
          <w:sz w:val="28"/>
          <w:szCs w:val="28"/>
        </w:rPr>
        <w:t>记录</w:t>
      </w:r>
      <w:bookmarkEnd w:id="39"/>
    </w:p>
    <w:p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6" o:spid="_x0000_s1061" type="#_x0000_t75" style="height:264.85pt;width:194.1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7" o:spid="_x0000_s1062" type="#_x0000_t75" style="height:265.45pt;width:195.35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/ret/rechargeList</w:t>
      </w: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0：全部记录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1：充值成功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2：线上充值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3：线下充值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筛选条件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userRechargesList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UserRecharge</w:t>
            </w: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0：失败;</w:t>
            </w:r>
          </w:p>
          <w:p>
            <w:pPr>
              <w:pStyle w:val="13"/>
              <w:spacing w:line="360" w:lineRule="auto"/>
              <w:ind w:firstLine="0" w:firstLineChars="0"/>
              <w:rPr>
                <w:rFonts w:hint="eastAsia"/>
              </w:rPr>
            </w:pPr>
            <w:r>
              <w:rPr>
                <w:rFonts w:hint="eastAsia"/>
              </w:rPr>
              <w:t>1：成功;</w:t>
            </w:r>
          </w:p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2：审核中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statusShow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充值记录状态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(显示)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rechargeDate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reward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充值奖励金额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tradeNo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充值单号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0：线下充值 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1:线上充值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充值类型（线上、</w:t>
            </w:r>
            <w:r>
              <w:rPr>
                <w:sz w:val="24"/>
                <w:szCs w:val="24"/>
              </w:rPr>
              <w:t>线下）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充值途径（第三方支付、</w:t>
            </w:r>
            <w:r>
              <w:rPr>
                <w:sz w:val="24"/>
                <w:szCs w:val="24"/>
              </w:rPr>
              <w:t>银行）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0" w:name="_Toc419665257"/>
      <w:r>
        <w:rPr>
          <w:rFonts w:hint="eastAsia" w:ascii="宋体" w:hAnsi="宋体"/>
          <w:sz w:val="28"/>
          <w:szCs w:val="28"/>
        </w:rPr>
        <w:t>我要提现</w:t>
      </w:r>
      <w:bookmarkEnd w:id="40"/>
    </w:p>
    <w:p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6" o:spid="_x0000_s1063" type="#_x0000_t75" style="height:254.8pt;width:162.8pt;rotation:0f;" o:ole="f" fillcolor="#FFFFFF" filled="f" o:preferrelative="t" stroked="f" coordorigin="0,0" coordsize="21600,21600">
            <v:fill on="f" color2="#FFFFFF" focus="0%"/>
            <v:imagedata gain="65536f" blacklevel="0f" gamma="0" o:title="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/ret/cashTo</w:t>
      </w:r>
    </w:p>
    <w:p>
      <w:pPr>
        <w:pStyle w:val="13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cashMoney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可提现额度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cashFeeMoney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可免费提现额度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bankId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银行ID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0.003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提现手续费比例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R0001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返回成功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val="en-US" w:eastAsia="zh-CN"/>
              </w:rPr>
            </w:pPr>
          </w:p>
        </w:tc>
        <w:tc>
          <w:tcPr>
            <w:tcW w:w="4394" w:type="dxa"/>
            <w:vAlign w:val="top"/>
          </w:tcPr>
          <w:p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提示消息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4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-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M00015_3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请设置提现账户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提现递交</w:t>
      </w:r>
    </w:p>
    <w:p>
      <w:pPr>
        <w:pStyle w:val="13"/>
        <w:numPr>
          <w:numId w:val="0"/>
        </w:numPr>
        <w:spacing w:line="360" w:lineRule="auto"/>
        <w:ind w:leftChars="0"/>
        <w:rPr>
          <w:b/>
          <w:sz w:val="28"/>
          <w:szCs w:val="28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/ret/cashSave</w:t>
      </w: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realname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会员姓名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会员银行卡卡号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cashMoney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/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safepwd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安全密码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R0001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提现申请递交成功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消息描述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M00015_0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提现金额必须大于100元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M00015_1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申请提现金额必须为整数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S0002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</w:t>
      </w:r>
      <w:r>
        <w:rPr>
          <w:rFonts w:hint="eastAsia"/>
          <w:b/>
          <w:sz w:val="28"/>
          <w:szCs w:val="28"/>
          <w:lang w:val="en-US" w:eastAsia="zh-CN"/>
        </w:rPr>
        <w:t>-输入提现金额失去焦点后</w:t>
      </w:r>
    </w:p>
    <w:p>
      <w:pPr>
        <w:pStyle w:val="13"/>
        <w:numPr>
          <w:numId w:val="0"/>
        </w:numPr>
        <w:spacing w:line="360" w:lineRule="auto"/>
        <w:ind w:leftChars="0"/>
        <w:rPr>
          <w:b/>
          <w:sz w:val="28"/>
          <w:szCs w:val="28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/ret/cashChange</w:t>
      </w: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cashMoney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提现金额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0" w:hRule="atLeast"/>
        </w:trPr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</w:rPr>
              <w:t>realMoney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rcd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R0001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返回实际到账金额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rmg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消息描述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5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0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提现金额必须大于100元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申请提现金额大于实际可提现额度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请输入正确的提现金额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4961" w:type="dxa"/>
            <w:vAlign w:val="top"/>
          </w:tcPr>
          <w:p>
            <w:r>
              <w:rPr>
                <w:rFonts w:hint="eastAsia"/>
              </w:rPr>
              <w:t>您账户所有金额为24小时内充值金额，不能提现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49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您账户没有可提现金额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49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提现金额不能高于</w:t>
            </w:r>
            <w:r>
              <w:rPr>
                <w:rFonts w:hint="eastAsia"/>
                <w:lang w:val="en-US" w:eastAsia="zh-CN"/>
              </w:rPr>
              <w:t>XXX元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M00015_</w:t>
            </w: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49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您申请提现的金额中包含受15天内充值资金提现规则限制,超出部分将收取(超出额 乘以</w:t>
            </w:r>
            <w:r>
              <w:rPr>
                <w:rFonts w:hint="eastAsia"/>
                <w:lang w:val="en-US" w:eastAsia="zh-CN"/>
              </w:rPr>
              <w:t>XXX</w:t>
            </w:r>
            <w:r>
              <w:rPr>
                <w:rFonts w:hint="eastAsia"/>
              </w:rPr>
              <w:t>)的提现手续费,还请注意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4961" w:type="dxa"/>
            <w:vAlign w:val="top"/>
          </w:tcPr>
          <w:p>
            <w:pPr>
              <w:rPr>
                <w:rFonts w:hint="eastAsia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S0002</w:t>
            </w:r>
          </w:p>
        </w:tc>
        <w:tc>
          <w:tcPr>
            <w:tcW w:w="496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安全密码输入错误</w:t>
            </w: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/>
    <w:p/>
    <w:p/>
    <w:p/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提现</w:t>
      </w:r>
      <w:r>
        <w:rPr>
          <w:rFonts w:hint="eastAsia"/>
          <w:b/>
          <w:sz w:val="28"/>
          <w:szCs w:val="28"/>
          <w:lang w:eastAsia="zh-CN"/>
        </w:rPr>
        <w:t>列表</w:t>
      </w:r>
    </w:p>
    <w:p>
      <w:pPr>
        <w:pStyle w:val="13"/>
        <w:numPr>
          <w:numId w:val="0"/>
        </w:numPr>
        <w:spacing w:line="360" w:lineRule="auto"/>
        <w:ind w:leftChars="0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7" o:spid="_x0000_s1064" type="#_x0000_t75" style="height:253.45pt;width:185.2pt;rotation:0f;" o:ole="f" fillcolor="#FFFFFF" filled="f" o:preferrelative="t" stroked="f" coordorigin="0,0" coordsize="21600,21600">
            <v:fill on="f" color2="#FFFFFF" focus="0%"/>
            <v:imagedata gain="65536f" blacklevel="0f" gamma="0" o:title="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/ret/cashList</w:t>
      </w: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会员id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userCashList</w:t>
            </w:r>
          </w:p>
        </w:tc>
        <w:tc>
          <w:tcPr>
            <w:tcW w:w="1418" w:type="dxa"/>
            <w:vAlign w:val="top"/>
          </w:tcPr>
          <w:p>
            <w:r>
              <w:rPr>
                <w:rFonts w:hint="eastAsia"/>
              </w:rPr>
              <w:t>UserCash</w:t>
            </w: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记录id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0-审核中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1-审核成功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2-审核失败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3-用户取消</w:t>
            </w:r>
          </w:p>
          <w:p>
            <w:pPr>
              <w:rPr>
                <w:sz w:val="24"/>
                <w:szCs w:val="24"/>
              </w:rPr>
            </w:pPr>
            <w:r>
              <w:rPr>
                <w:rFonts w:hint="eastAsia"/>
              </w:rPr>
              <w:t>4-处理中</w:t>
            </w:r>
          </w:p>
        </w:tc>
        <w:tc>
          <w:tcPr>
            <w:tcW w:w="4394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记录状态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statusShow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记录状态</w:t>
            </w:r>
            <w:r>
              <w:rPr>
                <w:rFonts w:hint="eastAsia"/>
                <w:lang w:val="en-US" w:eastAsia="zh-CN"/>
              </w:rPr>
              <w:t>(显示)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记录创建时间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rechargeDate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记录修改时间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</w:t>
            </w:r>
            <w:r>
              <w:rPr>
                <w:rFonts w:hint="eastAsia"/>
              </w:rPr>
              <w:t>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</w:rPr>
              <w:t>fee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  <w:lang w:eastAsia="zh-CN"/>
              </w:rPr>
              <w:t>提现手续费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cardNo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银行卡号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bankName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银行卡银行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branch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r>
              <w:rPr>
                <w:rFonts w:hint="eastAsia"/>
              </w:rPr>
              <w:t>开户行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13"/>
        <w:numPr>
          <w:numId w:val="0"/>
        </w:numPr>
        <w:spacing w:line="360" w:lineRule="auto"/>
        <w:ind w:leftChars="0"/>
      </w:pPr>
    </w:p>
    <w:p/>
    <w:p/>
    <w:p/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1" w:name="_Toc419665258"/>
      <w:r>
        <w:rPr>
          <w:rFonts w:hint="eastAsia" w:ascii="宋体" w:hAnsi="宋体"/>
          <w:sz w:val="28"/>
          <w:szCs w:val="28"/>
        </w:rPr>
        <w:t>我的红包</w:t>
      </w:r>
      <w:bookmarkEnd w:id="41"/>
    </w:p>
    <w:p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12" o:spid="_x0000_s1065" type="#_x0000_t75" style="height:242.3pt;width:155.9pt;rotation:0f;" o:ole="f" fillcolor="#FFFFFF" filled="f" o:preferrelative="t" stroked="f" coordorigin="0,0" coordsize="21600,21600">
            <v:fill on="f" color2="#FFFFFF" focus="0%"/>
            <v:imagedata gain="65536f" blacklevel="0f" gamma="0" o:title="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/ret/hongbaoTo</w:t>
      </w:r>
    </w:p>
    <w:p>
      <w:pPr>
        <w:pStyle w:val="13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awardMoney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friendsCount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tgNo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http://www.xxx.com/p_xxx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推广链接二维码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sms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分享到短信的内容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weixin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分享到微信好友的内容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weixinFriend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分享到微信朋友圈的内容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sina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分享到新浪微博的内容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tencent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分享到腾讯微博的内容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qq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分享到QQ的内容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2" w:name="_Toc419665259"/>
      <w:r>
        <w:rPr>
          <w:rFonts w:hint="eastAsia" w:ascii="宋体" w:hAnsi="宋体"/>
          <w:sz w:val="28"/>
          <w:szCs w:val="28"/>
        </w:rPr>
        <w:t>红包明细</w:t>
      </w:r>
      <w:bookmarkEnd w:id="42"/>
    </w:p>
    <w:p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5" o:spid="_x0000_s1066" type="#_x0000_t75" style="height:250.45pt;width:153.4pt;rotation:0f;" o:ole="f" fillcolor="#FFFFFF" filled="f" o:preferrelative="t" stroked="f" coordorigin="0,0" coordsize="21600,21600">
            <v:fill on="f" color2="#FFFFFF" focus="0%"/>
            <v:imagedata gain="65536f" blacklevel="0f" gamma="0" o:title="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/rest/hongbaoList</w:t>
      </w:r>
    </w:p>
    <w:p>
      <w:pPr>
        <w:pStyle w:val="13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</w:rPr>
              <w:t>create_date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center"/>
          </w:tcPr>
          <w:p>
            <w:r>
              <w:rPr>
                <w:rFonts w:hint="eastAsia"/>
              </w:rPr>
              <w:t>awardMoney</w:t>
            </w:r>
          </w:p>
        </w:tc>
        <w:tc>
          <w:tcPr>
            <w:tcW w:w="1418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center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目前红包余额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r>
              <w:rPr>
                <w:rFonts w:hint="eastAsia"/>
              </w:rP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userHongbaoList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UserHongbao</w:t>
            </w: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typeShow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signFlg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</w:rPr>
              <w:t>1:收入; -1:支出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红包进出类型（获得、转出</w:t>
            </w:r>
            <w:r>
              <w:rPr>
                <w:sz w:val="24"/>
                <w:szCs w:val="24"/>
              </w:rPr>
              <w:t>）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红包进出金额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</w:rPr>
              <w:t>ableAwardMoney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当时红包余额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7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3" w:name="_Toc419665260"/>
      <w:r>
        <w:rPr>
          <w:rFonts w:hint="eastAsia" w:ascii="宋体" w:hAnsi="宋体"/>
          <w:sz w:val="28"/>
          <w:szCs w:val="28"/>
        </w:rPr>
        <w:t>好友列表</w:t>
      </w:r>
      <w:bookmarkEnd w:id="43"/>
    </w:p>
    <w:p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1" o:spid="_x0000_s1067" type="#_x0000_t75" style="height:258.55pt;width:199.1pt;rotation:0f;" o:ole="f" fillcolor="#FFFFFF" filled="f" o:preferrelative="t" stroked="f" coordorigin="0,0" coordsize="21600,21600">
            <v:fill on="f" color2="#FFFFFF" focus="0%"/>
            <v:imagedata gain="65536f" blacklevel="0f" gamma="0" o:title="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/rest/friendsList</w:t>
      </w:r>
    </w:p>
    <w:p>
      <w:pPr>
        <w:pStyle w:val="13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DESC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awardTotalMoneyTj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推荐注册红包总额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awardTotalMoneyTz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好友投资红包总额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userFriendList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UserFriend</w:t>
            </w: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--以下循环开始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friendName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好友用户名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好友注册时间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awardMoneyTj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好友推荐红包金额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awardMoneyTz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好友投资红包金额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realNameStatus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实名状态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emailStatus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邮箱状态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phoneStatus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手机状态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--以上循环结束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8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3"/>
        <w:numPr>
          <w:ilvl w:val="0"/>
          <w:numId w:val="39"/>
        </w:numPr>
        <w:spacing w:before="0" w:after="0" w:line="360" w:lineRule="auto"/>
        <w:rPr>
          <w:rFonts w:ascii="宋体" w:hAnsi="宋体"/>
          <w:sz w:val="28"/>
          <w:szCs w:val="28"/>
        </w:rPr>
      </w:pPr>
      <w:bookmarkStart w:id="44" w:name="_Toc419665261"/>
      <w:r>
        <w:rPr>
          <w:rFonts w:hint="eastAsia" w:ascii="宋体" w:hAnsi="宋体"/>
          <w:sz w:val="28"/>
          <w:szCs w:val="28"/>
        </w:rPr>
        <w:t>资金记录</w:t>
      </w:r>
      <w:bookmarkEnd w:id="44"/>
    </w:p>
    <w:p>
      <w:r>
        <w:rPr>
          <w:rFonts w:hint="eastAsia"/>
        </w:rPr>
        <w:t xml:space="preserve">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2" o:spid="_x0000_s1068" type="#_x0000_t75" style="height:261.1pt;width:164.65pt;rotation:0f;" o:ole="f" fillcolor="#FFFFFF" filled="f" o:preferrelative="t" stroked="f" coordorigin="0,0" coordsize="21600,21600">
            <v:fill on="f" color2="#FFFFFF" focus="0%"/>
            <v:imagedata gain="65536f" blacklevel="0f" gamma="0" o:title="" r:id="rId46"/>
            <o:lock v:ext="edit" position="f" selection="f" grouping="f" rotation="f" cropping="f" text="f" aspectratio="t"/>
            <w10:wrap type="none"/>
            <w10:anchorlock/>
          </v:shape>
        </w:pic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4" o:spid="_x0000_s1069" type="#_x0000_t75" style="height:260.45pt;width:164.05pt;rotation:0f;" o:ole="f" fillcolor="#FFFFFF" filled="f" o:preferrelative="t" stroked="f" coordorigin="0,0" coordsize="21600,21600">
            <v:fill on="f" color2="#FFFFFF" focus="0%"/>
            <v:imagedata gain="65536f" blacklevel="0f" gamma="0" o:title="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/rest/accountDetailList</w:t>
      </w:r>
    </w:p>
    <w:p>
      <w:pPr>
        <w:pStyle w:val="13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用户id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type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充值：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0</w:t>
            </w:r>
          </w:p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提现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:1</w:t>
            </w:r>
          </w:p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投资奖励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:2</w:t>
            </w: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pageNumber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页数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pageSize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单页条数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orderBy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排序字段 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orderSort</w:t>
            </w: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5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排序方式 DESC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/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typeShow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明细类型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createDate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发生时间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操作金额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ableMoney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可用余额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total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账户</w:t>
            </w:r>
            <w:r>
              <w:rPr>
                <w:rFonts w:hint="eastAsia"/>
                <w:sz w:val="24"/>
                <w:szCs w:val="24"/>
                <w:lang w:eastAsia="zh-CN"/>
              </w:rPr>
              <w:t>总</w:t>
            </w:r>
            <w:r>
              <w:rPr>
                <w:rFonts w:hint="eastAsia"/>
                <w:sz w:val="24"/>
                <w:szCs w:val="24"/>
              </w:rPr>
              <w:t>额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unableMoney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冻结资金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investorCollectionCapital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待收本金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investorCollectionInterest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待收利息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rFonts w:hint="eastAsia" w:eastAsia="宋体"/>
                <w:b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 w:val="24"/>
                <w:szCs w:val="24"/>
                <w:lang w:val="en-US" w:eastAsia="zh-CN"/>
              </w:rPr>
              <w:t>remark</w:t>
            </w: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备注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49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/>
    <w:p>
      <w:pPr>
        <w:pStyle w:val="2"/>
        <w:spacing w:before="0" w:after="0" w:line="360" w:lineRule="auto"/>
        <w:rPr>
          <w:sz w:val="32"/>
          <w:szCs w:val="32"/>
        </w:rPr>
      </w:pPr>
      <w:bookmarkStart w:id="45" w:name="_Toc419665262"/>
      <w:r>
        <w:rPr>
          <w:rFonts w:hint="eastAsia"/>
          <w:sz w:val="32"/>
          <w:szCs w:val="32"/>
        </w:rPr>
        <w:t>八、更多</w:t>
      </w:r>
      <w:bookmarkEnd w:id="45"/>
    </w:p>
    <w:p>
      <w:pPr>
        <w:pStyle w:val="3"/>
        <w:numPr>
          <w:ilvl w:val="0"/>
          <w:numId w:val="50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更多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61" o:spid="_x0000_s1070" type="#_x0000_t75" style="height:241.05pt;width:151.5pt;rotation:0f;" o:ole="f" fillcolor="#FFFFFF" filled="f" o:preferrelative="t" stroked="f" coordorigin="0,0" coordsize="21600,21600">
            <v:fill on="f" color2="#FFFFFF" focus="0%"/>
            <v:imagedata gain="65536f" blacklevel="0f" gamma="0" o:title="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当前版本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50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CMS</w:t>
      </w:r>
      <w:r>
        <w:rPr>
          <w:rFonts w:hint="eastAsia" w:ascii="宋体" w:hAnsi="宋体"/>
          <w:sz w:val="28"/>
          <w:szCs w:val="28"/>
        </w:rPr>
        <w:t xml:space="preserve">列表页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hint="eastAsia" w:ascii="宋体" w:hAnsi="宋体"/>
          <w:sz w:val="28"/>
          <w:szCs w:val="28"/>
        </w:rPr>
        <w:t>以帮助中心为例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63" o:spid="_x0000_s1071" type="#_x0000_t75" style="height:276.75pt;width:208.5pt;rotation:0f;" o:ole="f" fillcolor="#FFFFFF" filled="f" o:preferrelative="t" stroked="f" coordorigin="0,0" coordsize="21600,21600">
            <v:fill on="f" color2="#FFFFFF" focus="0%"/>
            <v:imagedata gain="65536f" blacklevel="0f" gamma="0" o:title="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帮助中心类别id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-以下</w:t>
            </w:r>
            <w:r>
              <w:rPr>
                <w:rFonts w:hint="eastAsia"/>
                <w:sz w:val="24"/>
                <w:szCs w:val="24"/>
              </w:rPr>
              <w:t>循环开始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文章id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-以上</w:t>
            </w:r>
            <w:r>
              <w:rPr>
                <w:rFonts w:hint="eastAsia"/>
                <w:sz w:val="24"/>
                <w:szCs w:val="24"/>
              </w:rPr>
              <w:t>循环结束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2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pStyle w:val="3"/>
        <w:numPr>
          <w:ilvl w:val="0"/>
          <w:numId w:val="50"/>
        </w:numPr>
        <w:spacing w:before="0" w:after="0"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>CMS</w:t>
      </w:r>
      <w:r>
        <w:rPr>
          <w:rFonts w:hint="eastAsia" w:ascii="宋体" w:hAnsi="宋体"/>
          <w:sz w:val="28"/>
          <w:szCs w:val="28"/>
        </w:rPr>
        <w:t xml:space="preserve">内容页 </w:t>
      </w:r>
      <w:r>
        <w:rPr>
          <w:rFonts w:ascii="宋体" w:hAnsi="宋体"/>
          <w:sz w:val="28"/>
          <w:szCs w:val="28"/>
        </w:rPr>
        <w:t xml:space="preserve">– </w:t>
      </w:r>
      <w:r>
        <w:rPr>
          <w:rFonts w:hint="eastAsia" w:ascii="宋体" w:hAnsi="宋体"/>
          <w:sz w:val="28"/>
          <w:szCs w:val="28"/>
        </w:rPr>
        <w:t>以网站公告内容页为例</w:t>
      </w:r>
    </w:p>
    <w:p>
      <w:r>
        <w:rPr>
          <w:rFonts w:hint="eastAsia"/>
        </w:rPr>
        <w:t xml:space="preserve"> </w:t>
      </w:r>
      <w:r>
        <w:t xml:space="preserve">  </w:t>
      </w: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图片 65" o:spid="_x0000_s1072" type="#_x0000_t75" style="height:224.15pt;width:200.95pt;rotation:0f;" o:ole="f" fillcolor="#FFFFFF" filled="f" o:preferrelative="t" stroked="f" coordorigin="0,0" coordsize="21600,21600">
            <v:fill on="f" color2="#FFFFFF" focus="0%"/>
            <v:imagedata gain="65536f" blacklevel="0f" gamma="0" o:title="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3"/>
        <w:numPr>
          <w:ilvl w:val="0"/>
          <w:numId w:val="40"/>
        </w:numPr>
        <w:spacing w:line="360" w:lineRule="auto"/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载入页面</w:t>
      </w:r>
    </w:p>
    <w:p>
      <w:pPr>
        <w:pStyle w:val="13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sz w:val="24"/>
          <w:szCs w:val="24"/>
        </w:rPr>
        <w:t>接口</w:t>
      </w:r>
      <w:r>
        <w:rPr>
          <w:rFonts w:hint="eastAsia"/>
          <w:sz w:val="24"/>
          <w:szCs w:val="24"/>
        </w:rPr>
        <w:t>名称：</w:t>
      </w:r>
      <w:r>
        <w:rPr>
          <w:sz w:val="24"/>
          <w:szCs w:val="24"/>
        </w:rPr>
        <w:t xml:space="preserve"> </w:t>
      </w:r>
    </w:p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</w:t>
            </w:r>
            <w:r>
              <w:t>id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返回</w:t>
      </w:r>
    </w:p>
    <w:tbl>
      <w:tblPr>
        <w:tblStyle w:val="11"/>
        <w:tblW w:w="1445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1418"/>
        <w:gridCol w:w="850"/>
        <w:gridCol w:w="993"/>
        <w:gridCol w:w="1134"/>
        <w:gridCol w:w="1275"/>
        <w:gridCol w:w="1418"/>
        <w:gridCol w:w="1843"/>
        <w:gridCol w:w="439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850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必须</w:t>
            </w:r>
          </w:p>
        </w:tc>
        <w:tc>
          <w:tcPr>
            <w:tcW w:w="99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长度</w:t>
            </w:r>
          </w:p>
        </w:tc>
        <w:tc>
          <w:tcPr>
            <w:tcW w:w="113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默认值</w:t>
            </w:r>
          </w:p>
        </w:tc>
        <w:tc>
          <w:tcPr>
            <w:tcW w:w="127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最小值</w:t>
            </w:r>
          </w:p>
        </w:tc>
        <w:tc>
          <w:tcPr>
            <w:tcW w:w="1418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最大值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示例值</w:t>
            </w:r>
          </w:p>
        </w:tc>
        <w:tc>
          <w:tcPr>
            <w:tcW w:w="439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文章标题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发标时间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850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99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13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275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418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439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文章内容</w:t>
            </w:r>
          </w:p>
        </w:tc>
      </w:tr>
    </w:tbl>
    <w:p>
      <w:pPr>
        <w:pStyle w:val="13"/>
        <w:spacing w:line="360" w:lineRule="auto"/>
        <w:ind w:left="720" w:firstLine="0" w:firstLineChars="0"/>
        <w:rPr>
          <w:sz w:val="24"/>
          <w:szCs w:val="24"/>
        </w:rPr>
      </w:pPr>
    </w:p>
    <w:p>
      <w:pPr>
        <w:pStyle w:val="13"/>
        <w:numPr>
          <w:ilvl w:val="0"/>
          <w:numId w:val="5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错误码</w:t>
      </w:r>
    </w:p>
    <w:tbl>
      <w:tblPr>
        <w:tblStyle w:val="11"/>
        <w:tblW w:w="13462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57"/>
        <w:gridCol w:w="4961"/>
        <w:gridCol w:w="3544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错误码</w:t>
            </w:r>
          </w:p>
        </w:tc>
        <w:tc>
          <w:tcPr>
            <w:tcW w:w="4961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错误描述</w:t>
            </w:r>
          </w:p>
        </w:tc>
        <w:tc>
          <w:tcPr>
            <w:tcW w:w="3544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center"/>
          </w:tcPr>
          <w:p>
            <w:pPr>
              <w:pStyle w:val="13"/>
              <w:spacing w:line="360" w:lineRule="auto"/>
              <w:ind w:firstLine="0" w:firstLineChars="0"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解决方案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57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961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  <w:tc>
          <w:tcPr>
            <w:tcW w:w="3544" w:type="dxa"/>
            <w:vAlign w:val="top"/>
          </w:tcPr>
          <w:p>
            <w:pPr>
              <w:pStyle w:val="13"/>
              <w:spacing w:line="360" w:lineRule="auto"/>
              <w:ind w:firstLine="0" w:firstLineChars="0"/>
              <w:rPr>
                <w:sz w:val="24"/>
                <w:szCs w:val="24"/>
              </w:rPr>
            </w:pPr>
          </w:p>
        </w:tc>
      </w:tr>
    </w:tbl>
    <w:p/>
    <w:p>
      <w:pPr>
        <w:widowControl/>
        <w:jc w:val="left"/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jc w:val="center"/>
        <w:rPr>
          <w:sz w:val="84"/>
          <w:szCs w:val="84"/>
        </w:rPr>
      </w:pPr>
      <w:bookmarkStart w:id="46" w:name="_Toc419665263"/>
      <w:r>
        <w:rPr>
          <w:rFonts w:hint="eastAsia"/>
          <w:sz w:val="84"/>
          <w:szCs w:val="84"/>
        </w:rPr>
        <w:t>第二章 数据结构</w:t>
      </w:r>
      <w:bookmarkEnd w:id="46"/>
    </w:p>
    <w:p/>
    <w:p/>
    <w:p/>
    <w:p/>
    <w:p/>
    <w:p/>
    <w:p/>
    <w:p/>
    <w:p/>
    <w:p/>
    <w:p/>
    <w:p/>
    <w:p/>
    <w:p>
      <w:pPr>
        <w:pStyle w:val="13"/>
        <w:numPr>
          <w:ilvl w:val="0"/>
          <w:numId w:val="54"/>
        </w:numPr>
        <w:spacing w:line="360" w:lineRule="auto"/>
        <w:ind w:firstLineChars="0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borrow</w:t>
      </w:r>
    </w:p>
    <w:p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描述：</w:t>
      </w:r>
      <w:r>
        <w:rPr>
          <w:rFonts w:ascii="宋体" w:hAnsi="宋体"/>
          <w:sz w:val="24"/>
          <w:szCs w:val="24"/>
        </w:rPr>
        <w:t>包含</w:t>
      </w:r>
      <w:r>
        <w:rPr>
          <w:rFonts w:hint="eastAsia" w:ascii="宋体" w:hAnsi="宋体"/>
          <w:sz w:val="24"/>
          <w:szCs w:val="24"/>
        </w:rPr>
        <w:t>一个借款项目的全部信息</w:t>
      </w:r>
    </w:p>
    <w:tbl>
      <w:tblPr>
        <w:tblStyle w:val="11"/>
        <w:tblW w:w="11194" w:type="dxa"/>
        <w:tblBorders>
          <w:top w:val="single" w:color="BDD6EE" w:sz="4" w:space="0"/>
          <w:left w:val="single" w:color="BDD6EE" w:sz="4" w:space="0"/>
          <w:bottom w:val="single" w:color="BDD6EE" w:sz="4" w:space="0"/>
          <w:right w:val="single" w:color="BDD6EE" w:sz="4" w:space="0"/>
          <w:insideH w:val="single" w:color="BDD6EE" w:sz="4" w:space="0"/>
          <w:insideV w:val="single" w:color="BDD6EE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843"/>
        <w:gridCol w:w="1559"/>
        <w:gridCol w:w="5245"/>
      </w:tblGrid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名称</w:t>
            </w:r>
          </w:p>
        </w:tc>
        <w:tc>
          <w:tcPr>
            <w:tcW w:w="1843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类型</w:t>
            </w:r>
          </w:p>
        </w:tc>
        <w:tc>
          <w:tcPr>
            <w:tcW w:w="1559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是否必须</w:t>
            </w:r>
          </w:p>
        </w:tc>
        <w:tc>
          <w:tcPr>
            <w:tcW w:w="5245" w:type="dxa"/>
            <w:tcBorders>
              <w:top w:val="nil"/>
              <w:left w:val="nil"/>
              <w:bottom w:val="single" w:color="9CC2E5" w:sz="12" w:space="0"/>
              <w:right w:val="nil"/>
              <w:tl2br w:val="nil"/>
              <w:tr2bl w:val="nil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hint="eastAsia" w:ascii="宋体" w:hAnsi="宋体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  <w:tr>
        <w:tblPrEx>
          <w:tblBorders>
            <w:top w:val="single" w:color="BDD6EE" w:sz="4" w:space="0"/>
            <w:left w:val="single" w:color="BDD6EE" w:sz="4" w:space="0"/>
            <w:bottom w:val="single" w:color="BDD6EE" w:sz="4" w:space="0"/>
            <w:right w:val="single" w:color="BDD6EE" w:sz="4" w:space="0"/>
            <w:insideH w:val="single" w:color="BDD6EE" w:sz="4" w:space="0"/>
            <w:insideV w:val="single" w:color="BDD6EE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47" w:type="dxa"/>
            <w:vAlign w:val="top"/>
          </w:tcPr>
          <w:p>
            <w:pPr>
              <w:spacing w:line="360" w:lineRule="auto"/>
              <w:rPr>
                <w:rFonts w:ascii="宋体" w:hAnsi="宋体"/>
                <w:b/>
                <w:bCs/>
                <w:sz w:val="24"/>
                <w:szCs w:val="24"/>
              </w:rPr>
            </w:pPr>
          </w:p>
        </w:tc>
        <w:tc>
          <w:tcPr>
            <w:tcW w:w="1843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1559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  <w:tc>
          <w:tcPr>
            <w:tcW w:w="5245" w:type="dxa"/>
            <w:vAlign w:val="top"/>
          </w:tcPr>
          <w:p>
            <w:pPr>
              <w:spacing w:line="360" w:lineRule="auto"/>
              <w:rPr>
                <w:rFonts w:ascii="宋体" w:hAnsi="宋体"/>
                <w:sz w:val="24"/>
                <w:szCs w:val="24"/>
              </w:rPr>
            </w:pPr>
          </w:p>
        </w:tc>
      </w:tr>
    </w:tbl>
    <w:p/>
    <w:p/>
    <w:p/>
    <w:sectPr>
      <w:pgSz w:w="16838" w:h="11906" w:orient="landscape"/>
      <w:pgMar w:top="851" w:right="1245" w:bottom="1560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07613200">
    <w:nsid w:val="53E67910"/>
    <w:multiLevelType w:val="multilevel"/>
    <w:tmpl w:val="53E6791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8198626">
    <w:nsid w:val="489C3C62"/>
    <w:multiLevelType w:val="multilevel"/>
    <w:tmpl w:val="489C3C6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11250446">
    <w:nsid w:val="77E13F0E"/>
    <w:multiLevelType w:val="multilevel"/>
    <w:tmpl w:val="77E13F0E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5004">
    <w:nsid w:val="00073F7C"/>
    <w:multiLevelType w:val="multilevel"/>
    <w:tmpl w:val="00073F7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5652268">
    <w:nsid w:val="0D732E2C"/>
    <w:multiLevelType w:val="multilevel"/>
    <w:tmpl w:val="0D732E2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4381438">
    <w:nsid w:val="3C763B7E"/>
    <w:multiLevelType w:val="multilevel"/>
    <w:tmpl w:val="3C763B7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8235826">
    <w:nsid w:val="17240232"/>
    <w:multiLevelType w:val="multilevel"/>
    <w:tmpl w:val="1724023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3499500">
    <w:nsid w:val="193E16EC"/>
    <w:multiLevelType w:val="multilevel"/>
    <w:tmpl w:val="193E16E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4417167">
    <w:nsid w:val="5B75590F"/>
    <w:multiLevelType w:val="multilevel"/>
    <w:tmpl w:val="5B75590F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6628995">
    <w:nsid w:val="1D015E83"/>
    <w:multiLevelType w:val="multilevel"/>
    <w:tmpl w:val="1D015E8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7121583">
    <w:nsid w:val="41FD55AF"/>
    <w:multiLevelType w:val="multilevel"/>
    <w:tmpl w:val="41FD55AF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8008722">
    <w:nsid w:val="5BAC2692"/>
    <w:multiLevelType w:val="multilevel"/>
    <w:tmpl w:val="5BAC269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1805488">
    <w:nsid w:val="52F54430"/>
    <w:multiLevelType w:val="multilevel"/>
    <w:tmpl w:val="52F5443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8603393">
    <w:nsid w:val="2D375E81"/>
    <w:multiLevelType w:val="multilevel"/>
    <w:tmpl w:val="2D375E81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0856851">
    <w:nsid w:val="2DF25793"/>
    <w:multiLevelType w:val="multilevel"/>
    <w:tmpl w:val="2DF2579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5231186">
    <w:nsid w:val="3B5205D2"/>
    <w:multiLevelType w:val="multilevel"/>
    <w:tmpl w:val="3B5205D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8041801">
    <w:nsid w:val="50F212C9"/>
    <w:multiLevelType w:val="multilevel"/>
    <w:tmpl w:val="50F212C9"/>
    <w:lvl w:ilvl="0" w:tentative="1">
      <w:start w:val="1"/>
      <w:numFmt w:val="bullet"/>
      <w:lvlText w:val=""/>
      <w:lvlJc w:val="left"/>
      <w:pPr>
        <w:ind w:left="78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120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62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204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46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88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330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72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4140" w:hanging="420"/>
      </w:pPr>
      <w:rPr>
        <w:rFonts w:hint="default" w:ascii="Wingdings" w:hAnsi="Wingdings"/>
      </w:rPr>
    </w:lvl>
  </w:abstractNum>
  <w:abstractNum w:abstractNumId="1047409227">
    <w:nsid w:val="3E6E324B"/>
    <w:multiLevelType w:val="multilevel"/>
    <w:tmpl w:val="3E6E324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6955032">
    <w:nsid w:val="14AE1D18"/>
    <w:multiLevelType w:val="multilevel"/>
    <w:tmpl w:val="14AE1D1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42670">
    <w:nsid w:val="00ED298E"/>
    <w:multiLevelType w:val="multilevel"/>
    <w:tmpl w:val="00ED298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8900664">
    <w:nsid w:val="156463B8"/>
    <w:multiLevelType w:val="multilevel"/>
    <w:tmpl w:val="156463B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7175104">
    <w:nsid w:val="390D5540"/>
    <w:multiLevelType w:val="multilevel"/>
    <w:tmpl w:val="390D554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8715068">
    <w:nsid w:val="417D0FBC"/>
    <w:multiLevelType w:val="multilevel"/>
    <w:tmpl w:val="417D0FBC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6904781">
    <w:nsid w:val="4C1C054D"/>
    <w:multiLevelType w:val="multilevel"/>
    <w:tmpl w:val="4C1C054D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5477214">
    <w:nsid w:val="1235365E"/>
    <w:multiLevelType w:val="multilevel"/>
    <w:tmpl w:val="1235365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5480708">
    <w:nsid w:val="32650304"/>
    <w:multiLevelType w:val="multilevel"/>
    <w:tmpl w:val="32650304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6243737">
    <w:nsid w:val="45837799"/>
    <w:multiLevelType w:val="multilevel"/>
    <w:tmpl w:val="45837799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9861867">
    <w:nsid w:val="523F056B"/>
    <w:multiLevelType w:val="multilevel"/>
    <w:tmpl w:val="523F056B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5941997">
    <w:nsid w:val="326C0CED"/>
    <w:multiLevelType w:val="multilevel"/>
    <w:tmpl w:val="326C0CED"/>
    <w:lvl w:ilvl="0" w:tentative="1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811487155">
    <w:nsid w:val="305E4FB3"/>
    <w:multiLevelType w:val="multilevel"/>
    <w:tmpl w:val="305E4FB3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9478180">
    <w:nsid w:val="169E60A4"/>
    <w:multiLevelType w:val="multilevel"/>
    <w:tmpl w:val="169E60A4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5578990">
    <w:nsid w:val="49A5706E"/>
    <w:multiLevelType w:val="multilevel"/>
    <w:tmpl w:val="49A5706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3132310">
    <w:nsid w:val="2E151016"/>
    <w:multiLevelType w:val="multilevel"/>
    <w:tmpl w:val="2E151016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0800942">
    <w:nsid w:val="0B5F642E"/>
    <w:multiLevelType w:val="multilevel"/>
    <w:tmpl w:val="0B5F642E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616220">
    <w:nsid w:val="05FF481C"/>
    <w:multiLevelType w:val="multilevel"/>
    <w:tmpl w:val="05FF481C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6401063">
    <w:nsid w:val="238C5BA7"/>
    <w:multiLevelType w:val="multilevel"/>
    <w:tmpl w:val="238C5BA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3625353">
    <w:nsid w:val="2FE65989"/>
    <w:multiLevelType w:val="multilevel"/>
    <w:tmpl w:val="2FE6598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3478186">
    <w:nsid w:val="5571242A"/>
    <w:multiLevelType w:val="singleLevel"/>
    <w:tmpl w:val="5571242A"/>
    <w:lvl w:ilvl="0" w:tentative="1">
      <w:start w:val="4"/>
      <w:numFmt w:val="decimal"/>
      <w:suff w:val="nothing"/>
      <w:lvlText w:val="%1、"/>
      <w:lvlJc w:val="left"/>
    </w:lvl>
  </w:abstractNum>
  <w:abstractNum w:abstractNumId="1038625891">
    <w:nsid w:val="3DE82C63"/>
    <w:multiLevelType w:val="multilevel"/>
    <w:tmpl w:val="3DE82C6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2524598">
    <w:nsid w:val="0C1247B6"/>
    <w:multiLevelType w:val="multilevel"/>
    <w:tmpl w:val="0C1247B6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0967946">
    <w:nsid w:val="0EF5778A"/>
    <w:multiLevelType w:val="multilevel"/>
    <w:tmpl w:val="0EF5778A"/>
    <w:lvl w:ilvl="0" w:tentative="1">
      <w:start w:val="1"/>
      <w:numFmt w:val="none"/>
      <w:lvlText w:val="一、"/>
      <w:lvlJc w:val="left"/>
      <w:pPr>
        <w:ind w:left="420" w:hanging="4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153968">
    <w:nsid w:val="03F16DF0"/>
    <w:multiLevelType w:val="multilevel"/>
    <w:tmpl w:val="03F16DF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16015111">
    <w:nsid w:val="60526F07"/>
    <w:multiLevelType w:val="multilevel"/>
    <w:tmpl w:val="60526F0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6313938">
    <w:nsid w:val="1BCB62D2"/>
    <w:multiLevelType w:val="multilevel"/>
    <w:tmpl w:val="1BCB62D2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4566059">
    <w:nsid w:val="0B00412B"/>
    <w:multiLevelType w:val="multilevel"/>
    <w:tmpl w:val="0B00412B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97348419">
    <w:nsid w:val="652B7B43"/>
    <w:multiLevelType w:val="multilevel"/>
    <w:tmpl w:val="652B7B43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4518776">
    <w:nsid w:val="5C0F7C78"/>
    <w:multiLevelType w:val="multilevel"/>
    <w:tmpl w:val="5C0F7C78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26752832">
    <w:nsid w:val="66EC2840"/>
    <w:multiLevelType w:val="multilevel"/>
    <w:tmpl w:val="66EC284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4710439">
    <w:nsid w:val="5C126927"/>
    <w:multiLevelType w:val="multilevel"/>
    <w:tmpl w:val="5C126927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7814803">
    <w:nsid w:val="5CDA5E13"/>
    <w:multiLevelType w:val="multilevel"/>
    <w:tmpl w:val="5CDA5E13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71189097">
    <w:nsid w:val="6F881469"/>
    <w:multiLevelType w:val="multilevel"/>
    <w:tmpl w:val="6F88146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75157769">
    <w:nsid w:val="7BB06509"/>
    <w:multiLevelType w:val="multilevel"/>
    <w:tmpl w:val="7BB06509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24412289">
    <w:nsid w:val="72B43381"/>
    <w:multiLevelType w:val="multilevel"/>
    <w:tmpl w:val="72B43381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02993184">
    <w:nsid w:val="7D592120"/>
    <w:multiLevelType w:val="multilevel"/>
    <w:tmpl w:val="7D592120"/>
    <w:lvl w:ilvl="0" w:tentative="1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73132310"/>
  </w:num>
  <w:num w:numId="2">
    <w:abstractNumId w:val="1534417167"/>
  </w:num>
  <w:num w:numId="3">
    <w:abstractNumId w:val="2011250446"/>
  </w:num>
  <w:num w:numId="4">
    <w:abstractNumId w:val="1014381438"/>
  </w:num>
  <w:num w:numId="5">
    <w:abstractNumId w:val="358900664"/>
  </w:num>
  <w:num w:numId="6">
    <w:abstractNumId w:val="1433478186"/>
  </w:num>
  <w:num w:numId="7">
    <w:abstractNumId w:val="1358041801"/>
  </w:num>
  <w:num w:numId="8">
    <w:abstractNumId w:val="770856851"/>
  </w:num>
  <w:num w:numId="9">
    <w:abstractNumId w:val="1276904781"/>
  </w:num>
  <w:num w:numId="10">
    <w:abstractNumId w:val="2102993184"/>
  </w:num>
  <w:num w:numId="11">
    <w:abstractNumId w:val="1407613200"/>
  </w:num>
  <w:num w:numId="12">
    <w:abstractNumId w:val="803625353"/>
  </w:num>
  <w:num w:numId="13">
    <w:abstractNumId w:val="346955032"/>
  </w:num>
  <w:num w:numId="14">
    <w:abstractNumId w:val="1166243737"/>
  </w:num>
  <w:num w:numId="15">
    <w:abstractNumId w:val="2075157769"/>
  </w:num>
  <w:num w:numId="16">
    <w:abstractNumId w:val="1098715068"/>
  </w:num>
  <w:num w:numId="17">
    <w:abstractNumId w:val="1544710439"/>
  </w:num>
  <w:num w:numId="18">
    <w:abstractNumId w:val="379478180"/>
  </w:num>
  <w:num w:numId="19">
    <w:abstractNumId w:val="1544518776"/>
  </w:num>
  <w:num w:numId="20">
    <w:abstractNumId w:val="475004"/>
  </w:num>
  <w:num w:numId="21">
    <w:abstractNumId w:val="202524598"/>
  </w:num>
  <w:num w:numId="22">
    <w:abstractNumId w:val="1218198626"/>
  </w:num>
  <w:num w:numId="23">
    <w:abstractNumId w:val="1557814803"/>
  </w:num>
  <w:num w:numId="24">
    <w:abstractNumId w:val="957175104"/>
  </w:num>
  <w:num w:numId="25">
    <w:abstractNumId w:val="1038625891"/>
  </w:num>
  <w:num w:numId="26">
    <w:abstractNumId w:val="1235578990"/>
  </w:num>
  <w:num w:numId="27">
    <w:abstractNumId w:val="1871189097"/>
  </w:num>
  <w:num w:numId="28">
    <w:abstractNumId w:val="1616015111"/>
  </w:num>
  <w:num w:numId="29">
    <w:abstractNumId w:val="388235826"/>
  </w:num>
  <w:num w:numId="30">
    <w:abstractNumId w:val="1107121583"/>
  </w:num>
  <w:num w:numId="31">
    <w:abstractNumId w:val="1391805488"/>
  </w:num>
  <w:num w:numId="32">
    <w:abstractNumId w:val="66153968"/>
  </w:num>
  <w:num w:numId="33">
    <w:abstractNumId w:val="1379861867"/>
  </w:num>
  <w:num w:numId="34">
    <w:abstractNumId w:val="845480708"/>
  </w:num>
  <w:num w:numId="35">
    <w:abstractNumId w:val="305477214"/>
  </w:num>
  <w:num w:numId="36">
    <w:abstractNumId w:val="1726752832"/>
  </w:num>
  <w:num w:numId="37">
    <w:abstractNumId w:val="1538008722"/>
  </w:num>
  <w:num w:numId="38">
    <w:abstractNumId w:val="15542670"/>
  </w:num>
  <w:num w:numId="39">
    <w:abstractNumId w:val="811487155"/>
  </w:num>
  <w:num w:numId="40">
    <w:abstractNumId w:val="845941997"/>
  </w:num>
  <w:num w:numId="41">
    <w:abstractNumId w:val="995231186"/>
  </w:num>
  <w:num w:numId="42">
    <w:abstractNumId w:val="225652268"/>
  </w:num>
  <w:num w:numId="43">
    <w:abstractNumId w:val="1047409227"/>
  </w:num>
  <w:num w:numId="44">
    <w:abstractNumId w:val="184566059"/>
  </w:num>
  <w:num w:numId="45">
    <w:abstractNumId w:val="466313938"/>
  </w:num>
  <w:num w:numId="46">
    <w:abstractNumId w:val="1924412289"/>
  </w:num>
  <w:num w:numId="47">
    <w:abstractNumId w:val="486628995"/>
  </w:num>
  <w:num w:numId="48">
    <w:abstractNumId w:val="190800942"/>
  </w:num>
  <w:num w:numId="49">
    <w:abstractNumId w:val="596401063"/>
  </w:num>
  <w:num w:numId="50">
    <w:abstractNumId w:val="1697348419"/>
  </w:num>
  <w:num w:numId="51">
    <w:abstractNumId w:val="423499500"/>
  </w:num>
  <w:num w:numId="52">
    <w:abstractNumId w:val="758603393"/>
  </w:num>
  <w:num w:numId="53">
    <w:abstractNumId w:val="100616220"/>
  </w:num>
  <w:num w:numId="54">
    <w:abstractNumId w:val="2509679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splitPgBreakAndParaMark/>
    <w:doNotExpandShiftReturn/>
    <w:adjustLineHeightInTable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5B5B"/>
    <w:rsid w:val="00025E3F"/>
    <w:rsid w:val="00061849"/>
    <w:rsid w:val="000724B4"/>
    <w:rsid w:val="00095A1E"/>
    <w:rsid w:val="000C15F9"/>
    <w:rsid w:val="000C6F26"/>
    <w:rsid w:val="0011648C"/>
    <w:rsid w:val="00124315"/>
    <w:rsid w:val="001455FF"/>
    <w:rsid w:val="0016390F"/>
    <w:rsid w:val="00184AE2"/>
    <w:rsid w:val="001A14EB"/>
    <w:rsid w:val="001F4DE3"/>
    <w:rsid w:val="002105FD"/>
    <w:rsid w:val="00211C80"/>
    <w:rsid w:val="0022114F"/>
    <w:rsid w:val="0023090A"/>
    <w:rsid w:val="002312B8"/>
    <w:rsid w:val="002319F9"/>
    <w:rsid w:val="00237F2D"/>
    <w:rsid w:val="00256308"/>
    <w:rsid w:val="00267402"/>
    <w:rsid w:val="00291EAF"/>
    <w:rsid w:val="00294A0A"/>
    <w:rsid w:val="002A3153"/>
    <w:rsid w:val="002C1F48"/>
    <w:rsid w:val="002E6F8D"/>
    <w:rsid w:val="00303F41"/>
    <w:rsid w:val="0031250C"/>
    <w:rsid w:val="00317438"/>
    <w:rsid w:val="0037379C"/>
    <w:rsid w:val="0037495E"/>
    <w:rsid w:val="003E1841"/>
    <w:rsid w:val="0041263F"/>
    <w:rsid w:val="00437153"/>
    <w:rsid w:val="004537F5"/>
    <w:rsid w:val="00487651"/>
    <w:rsid w:val="00497FB3"/>
    <w:rsid w:val="005047A7"/>
    <w:rsid w:val="00514B84"/>
    <w:rsid w:val="005A65E3"/>
    <w:rsid w:val="00617649"/>
    <w:rsid w:val="0063036A"/>
    <w:rsid w:val="006972D1"/>
    <w:rsid w:val="006A12F0"/>
    <w:rsid w:val="006C29D9"/>
    <w:rsid w:val="006D7945"/>
    <w:rsid w:val="006F6FDF"/>
    <w:rsid w:val="007003FB"/>
    <w:rsid w:val="00720A41"/>
    <w:rsid w:val="00731091"/>
    <w:rsid w:val="0074139F"/>
    <w:rsid w:val="00743908"/>
    <w:rsid w:val="00761A83"/>
    <w:rsid w:val="00781F52"/>
    <w:rsid w:val="007A4047"/>
    <w:rsid w:val="007B206D"/>
    <w:rsid w:val="007E4A2E"/>
    <w:rsid w:val="0085727B"/>
    <w:rsid w:val="00875833"/>
    <w:rsid w:val="008B3170"/>
    <w:rsid w:val="00910561"/>
    <w:rsid w:val="00946420"/>
    <w:rsid w:val="00946BB9"/>
    <w:rsid w:val="009917F8"/>
    <w:rsid w:val="009A1BE5"/>
    <w:rsid w:val="009A7833"/>
    <w:rsid w:val="009D019D"/>
    <w:rsid w:val="009D6AD1"/>
    <w:rsid w:val="00A0076D"/>
    <w:rsid w:val="00A27A8D"/>
    <w:rsid w:val="00A32005"/>
    <w:rsid w:val="00A465FE"/>
    <w:rsid w:val="00A519BF"/>
    <w:rsid w:val="00A521BD"/>
    <w:rsid w:val="00A75310"/>
    <w:rsid w:val="00A96018"/>
    <w:rsid w:val="00AD2ECB"/>
    <w:rsid w:val="00AD6A2A"/>
    <w:rsid w:val="00AD78A6"/>
    <w:rsid w:val="00AE29F8"/>
    <w:rsid w:val="00AE6D88"/>
    <w:rsid w:val="00AF4532"/>
    <w:rsid w:val="00B845E5"/>
    <w:rsid w:val="00B917D8"/>
    <w:rsid w:val="00BD4DAA"/>
    <w:rsid w:val="00C25E89"/>
    <w:rsid w:val="00C5003D"/>
    <w:rsid w:val="00C61074"/>
    <w:rsid w:val="00C71767"/>
    <w:rsid w:val="00C93C41"/>
    <w:rsid w:val="00CE778C"/>
    <w:rsid w:val="00CE7DE1"/>
    <w:rsid w:val="00CF4A58"/>
    <w:rsid w:val="00CF4E06"/>
    <w:rsid w:val="00D00244"/>
    <w:rsid w:val="00D11470"/>
    <w:rsid w:val="00D35C9A"/>
    <w:rsid w:val="00D57916"/>
    <w:rsid w:val="00D94B7A"/>
    <w:rsid w:val="00DC2C07"/>
    <w:rsid w:val="00DD6406"/>
    <w:rsid w:val="00E469D8"/>
    <w:rsid w:val="00E72DB5"/>
    <w:rsid w:val="00E75035"/>
    <w:rsid w:val="00E86CB8"/>
    <w:rsid w:val="00EA3040"/>
    <w:rsid w:val="00EA5FC4"/>
    <w:rsid w:val="00EC0826"/>
    <w:rsid w:val="00ED1631"/>
    <w:rsid w:val="00F17CCC"/>
    <w:rsid w:val="00F17FDE"/>
    <w:rsid w:val="00F40CDB"/>
    <w:rsid w:val="00F45107"/>
    <w:rsid w:val="00F72503"/>
    <w:rsid w:val="00F7289B"/>
    <w:rsid w:val="00F76A06"/>
    <w:rsid w:val="00F80BB4"/>
    <w:rsid w:val="00F95846"/>
    <w:rsid w:val="00FE1CBF"/>
    <w:rsid w:val="00FE2FB2"/>
    <w:rsid w:val="01BD041D"/>
    <w:rsid w:val="04984319"/>
    <w:rsid w:val="04B34B43"/>
    <w:rsid w:val="089F41B4"/>
    <w:rsid w:val="0ED80DA8"/>
    <w:rsid w:val="112A47B8"/>
    <w:rsid w:val="11E938F1"/>
    <w:rsid w:val="1A022A7D"/>
    <w:rsid w:val="1A5336BA"/>
    <w:rsid w:val="258864A1"/>
    <w:rsid w:val="267164D3"/>
    <w:rsid w:val="270B2D9A"/>
    <w:rsid w:val="282F7679"/>
    <w:rsid w:val="28E64C29"/>
    <w:rsid w:val="291D7302"/>
    <w:rsid w:val="2B2341D4"/>
    <w:rsid w:val="2EB1137F"/>
    <w:rsid w:val="30A30058"/>
    <w:rsid w:val="31CF1DF8"/>
    <w:rsid w:val="3B4029C5"/>
    <w:rsid w:val="3EBE037D"/>
    <w:rsid w:val="433340CF"/>
    <w:rsid w:val="4364101B"/>
    <w:rsid w:val="46EF04B2"/>
    <w:rsid w:val="47F90B25"/>
    <w:rsid w:val="47FB07A5"/>
    <w:rsid w:val="4A6825D9"/>
    <w:rsid w:val="4BB53DC4"/>
    <w:rsid w:val="4EF55DD3"/>
    <w:rsid w:val="51237D2E"/>
    <w:rsid w:val="514C30F0"/>
    <w:rsid w:val="54CC3FAC"/>
    <w:rsid w:val="55AF6FDD"/>
    <w:rsid w:val="566156C7"/>
    <w:rsid w:val="56E968A5"/>
    <w:rsid w:val="571D6F11"/>
    <w:rsid w:val="58595802"/>
    <w:rsid w:val="5A7B2EFD"/>
    <w:rsid w:val="5B3823B7"/>
    <w:rsid w:val="5C6D2345"/>
    <w:rsid w:val="5CFF3F21"/>
    <w:rsid w:val="611D5805"/>
    <w:rsid w:val="66CC6EF8"/>
    <w:rsid w:val="6887648C"/>
    <w:rsid w:val="692F59A0"/>
    <w:rsid w:val="6C5E35D9"/>
    <w:rsid w:val="6CBA5EF1"/>
    <w:rsid w:val="6F6D2EDC"/>
    <w:rsid w:val="72506497"/>
    <w:rsid w:val="730A49CC"/>
    <w:rsid w:val="73CB1207"/>
    <w:rsid w:val="745A1D70"/>
    <w:rsid w:val="75155D26"/>
    <w:rsid w:val="75442FF2"/>
    <w:rsid w:val="7583635A"/>
    <w:rsid w:val="79CF5664"/>
    <w:rsid w:val="7BC83DB5"/>
    <w:rsid w:val="7BD75A39"/>
    <w:rsid w:val="7E1D476A"/>
    <w:rsid w:val="7F256126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Style w:val="11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Balloon Text"/>
    <w:basedOn w:val="1"/>
    <w:link w:val="19"/>
    <w:unhideWhenUsed/>
    <w:uiPriority w:val="99"/>
    <w:rPr>
      <w:sz w:val="18"/>
      <w:szCs w:val="18"/>
    </w:rPr>
  </w:style>
  <w:style w:type="paragraph" w:styleId="5">
    <w:name w:val="footer"/>
    <w:basedOn w:val="1"/>
    <w:link w:val="1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unhideWhenUsed/>
    <w:uiPriority w:val="39"/>
  </w:style>
  <w:style w:type="paragraph" w:styleId="8">
    <w:name w:val="toc 2"/>
    <w:basedOn w:val="1"/>
    <w:next w:val="1"/>
    <w:unhideWhenUsed/>
    <w:uiPriority w:val="39"/>
    <w:pPr>
      <w:ind w:left="420" w:leftChars="200"/>
    </w:pPr>
  </w:style>
  <w:style w:type="character" w:styleId="10">
    <w:name w:val="Hyperlink"/>
    <w:basedOn w:val="9"/>
    <w:unhideWhenUsed/>
    <w:uiPriority w:val="99"/>
    <w:rPr>
      <w:color w:val="0563C1"/>
      <w:u w:val="single"/>
    </w:rPr>
  </w:style>
  <w:style w:type="table" w:styleId="12">
    <w:name w:val="Table Grid"/>
    <w:basedOn w:val="11"/>
    <w:uiPriority w:val="39"/>
    <w:pPr/>
    <w:tblPr>
      <w:tblStyle w:val="11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  <w:style w:type="paragraph" w:customStyle="1" w:styleId="14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="Calibri Light" w:hAnsi="Calibri Light"/>
      <w:b w:val="0"/>
      <w:bCs w:val="0"/>
      <w:color w:val="2D73B3"/>
      <w:kern w:val="0"/>
      <w:sz w:val="32"/>
      <w:szCs w:val="32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1 Char"/>
    <w:basedOn w:val="9"/>
    <w:link w:val="2"/>
    <w:uiPriority w:val="9"/>
    <w:rPr>
      <w:b/>
      <w:bCs/>
      <w:kern w:val="44"/>
      <w:sz w:val="44"/>
      <w:szCs w:val="44"/>
    </w:rPr>
  </w:style>
  <w:style w:type="character" w:customStyle="1" w:styleId="17">
    <w:name w:val="页眉 Char"/>
    <w:basedOn w:val="9"/>
    <w:link w:val="6"/>
    <w:uiPriority w:val="99"/>
    <w:rPr>
      <w:sz w:val="18"/>
      <w:szCs w:val="18"/>
    </w:rPr>
  </w:style>
  <w:style w:type="character" w:customStyle="1" w:styleId="18">
    <w:name w:val="页脚 Char"/>
    <w:basedOn w:val="9"/>
    <w:link w:val="5"/>
    <w:uiPriority w:val="99"/>
    <w:rPr>
      <w:sz w:val="18"/>
      <w:szCs w:val="18"/>
    </w:rPr>
  </w:style>
  <w:style w:type="character" w:customStyle="1" w:styleId="19">
    <w:name w:val="批注框文本 Char"/>
    <w:basedOn w:val="9"/>
    <w:link w:val="4"/>
    <w:semiHidden/>
    <w:uiPriority w:val="99"/>
    <w:rPr>
      <w:sz w:val="18"/>
      <w:szCs w:val="18"/>
    </w:rPr>
  </w:style>
  <w:style w:type="character" w:customStyle="1" w:styleId="20">
    <w:name w:val="标题 2 Char"/>
    <w:basedOn w:val="9"/>
    <w:link w:val="3"/>
    <w:uiPriority w:val="9"/>
    <w:rPr>
      <w:rFonts w:ascii="Calibri Light" w:hAnsi="Calibri Light" w:eastAsia="宋体" w:cs="黑体"/>
      <w:b/>
      <w:bCs/>
      <w:sz w:val="32"/>
      <w:szCs w:val="32"/>
    </w:rPr>
  </w:style>
  <w:style w:type="table" w:customStyle="1" w:styleId="21">
    <w:name w:val="网格表 1 浅色 - 着色 11"/>
    <w:basedOn w:val="11"/>
    <w:uiPriority w:val="46"/>
    <w:pPr/>
    <w:tblPr>
      <w:tblStyle w:val="11"/>
      <w:tblStyleRowBandSize w:val="1"/>
      <w:tblStyleColBandSize w:val="1"/>
      <w:tblBorders>
        <w:top w:val="single" w:color="BDD6EE" w:sz="4" w:space="0"/>
        <w:left w:val="single" w:color="BDD6EE" w:sz="4" w:space="0"/>
        <w:bottom w:val="single" w:color="BDD6EE" w:sz="4" w:space="0"/>
        <w:right w:val="single" w:color="BDD6EE" w:sz="4" w:space="0"/>
        <w:insideH w:val="single" w:color="BDD6EE" w:sz="4" w:space="0"/>
        <w:insideV w:val="single" w:color="BDD6EE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  <w:tblStylePr w:type="firstRow">
      <w:rPr>
        <w:b/>
        <w:bCs/>
      </w:rPr>
      <w:tblPr>
        <w:tblStyle w:val="11"/>
        <w:tblLayout w:type="fixed"/>
      </w:tblPr>
      <w:tcPr>
        <w:tcBorders>
          <w:top w:val="nil"/>
          <w:left w:val="nil"/>
          <w:bottom w:val="single" w:color="9CC2E5" w:sz="12" w:space="0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lastRow">
      <w:rPr>
        <w:b/>
        <w:bCs/>
      </w:rPr>
      <w:tblPr>
        <w:tblStyle w:val="11"/>
        <w:tblLayout w:type="fixed"/>
      </w:tblPr>
      <w:tcPr>
        <w:tcBorders>
          <w:top w:val="double" w:color="9CC2E5" w:sz="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11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11"/>
        <w:tblLayout w:type="fixed"/>
      </w:tblPr>
      <w:tcPr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settings" Target="setting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tyles" Target="style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82</Pages>
  <Words>2275</Words>
  <Characters>12972</Characters>
  <Lines>108</Lines>
  <Paragraphs>30</Paragraphs>
  <ScaleCrop>false</ScaleCrop>
  <LinksUpToDate>false</LinksUpToDate>
  <CharactersWithSpaces>0</CharactersWithSpaces>
  <Application>WPS Office_9.1.0.5100_{F1E327BC-269C-435d-A152-05C5408002CA}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2015-05-11T14:17:00Z</dcterms:created>
  <dc:creator>Microsoft</dc:creator>
  <cp:lastModifiedBy>Administrator</cp:lastModifiedBy>
  <dcterms:modified xsi:type="dcterms:W3CDTF">2015-06-15T06:05:50Z</dcterms:modified>
  <dc:title>项目名称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2052-9.1.0.5100</vt:lpwstr>
  </property>
</Properties>
</file>