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BFF" w:rsidRDefault="003C6BFF"/>
    <w:p w:rsidR="003C6BFF" w:rsidRDefault="00BF0328">
      <w:r>
        <w:rPr>
          <w:rFonts w:hint="eastAsia"/>
        </w:rPr>
        <w:t>一、一个物理过程在阶跃输入下的输出响应曲线如下</w:t>
      </w:r>
    </w:p>
    <w:p w:rsidR="003C6BFF" w:rsidRDefault="00BF0328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46990</wp:posOffset>
            </wp:positionH>
            <wp:positionV relativeFrom="paragraph">
              <wp:posOffset>148590</wp:posOffset>
            </wp:positionV>
            <wp:extent cx="3162300" cy="237172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C6BFF" w:rsidRDefault="003C6BFF"/>
    <w:p w:rsidR="003C6BFF" w:rsidRDefault="003C6BFF"/>
    <w:p w:rsidR="003C6BFF" w:rsidRDefault="003C6BFF"/>
    <w:p w:rsidR="003C6BFF" w:rsidRDefault="003C6BFF"/>
    <w:p w:rsidR="003C6BFF" w:rsidRDefault="003C6BFF"/>
    <w:p w:rsidR="003C6BFF" w:rsidRDefault="003C6BFF"/>
    <w:p w:rsidR="003C6BFF" w:rsidRDefault="003C6BFF"/>
    <w:p w:rsidR="003C6BFF" w:rsidRDefault="003C6BFF"/>
    <w:p w:rsidR="003C6BFF" w:rsidRDefault="003C6BFF"/>
    <w:p w:rsidR="003C6BFF" w:rsidRDefault="003C6BFF"/>
    <w:p w:rsidR="003C6BFF" w:rsidRDefault="003C6BFF"/>
    <w:p w:rsidR="003C6BFF" w:rsidRDefault="003C6BFF"/>
    <w:p w:rsidR="003C6BFF" w:rsidRDefault="00BF0328">
      <w:pPr>
        <w:rPr>
          <w:i/>
          <w:iCs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>
        <w:rPr>
          <w:rFonts w:hint="eastAsia"/>
        </w:rPr>
        <w:t>采用阶跃曲线</w:t>
      </w:r>
      <w:proofErr w:type="gramEnd"/>
      <w:r>
        <w:rPr>
          <w:rFonts w:hint="eastAsia"/>
        </w:rPr>
        <w:t>法给出物理对象的滞后时间</w:t>
      </w:r>
      <w:r>
        <w:rPr>
          <w:i/>
          <w:iCs/>
        </w:rPr>
        <w:t>τ</w:t>
      </w:r>
      <w:r>
        <w:t xml:space="preserve"> </w:t>
      </w:r>
      <w:r>
        <w:rPr>
          <w:rFonts w:hint="eastAsia"/>
        </w:rPr>
        <w:t>、被控对象的时间常数</w:t>
      </w:r>
      <w:proofErr w:type="spellStart"/>
      <w:r>
        <w:rPr>
          <w:i/>
          <w:iCs/>
        </w:rPr>
        <w:t>T</w:t>
      </w:r>
      <w:r>
        <w:rPr>
          <w:i/>
          <w:iCs/>
          <w:vertAlign w:val="subscript"/>
        </w:rPr>
        <w:t>τ</w:t>
      </w:r>
      <w:proofErr w:type="spellEnd"/>
      <w:r>
        <w:rPr>
          <w:rFonts w:hint="eastAsia"/>
          <w:i/>
          <w:iCs/>
        </w:rPr>
        <w:t>；</w:t>
      </w:r>
    </w:p>
    <w:p w:rsidR="003C6BFF" w:rsidRDefault="00BF0328">
      <w:pPr>
        <w:rPr>
          <w:iCs/>
        </w:rPr>
      </w:pPr>
      <w:r>
        <w:rPr>
          <w:rFonts w:hint="eastAsia"/>
          <w:iCs/>
        </w:rPr>
        <w:t>2</w:t>
      </w:r>
      <w:r>
        <w:rPr>
          <w:rFonts w:hint="eastAsia"/>
          <w:iCs/>
        </w:rPr>
        <w:t>）并给出建议的</w:t>
      </w:r>
      <w:r>
        <w:rPr>
          <w:rFonts w:hint="eastAsia"/>
          <w:iCs/>
        </w:rPr>
        <w:t>PID</w:t>
      </w:r>
      <w:r>
        <w:rPr>
          <w:rFonts w:hint="eastAsia"/>
          <w:iCs/>
        </w:rPr>
        <w:t>比例</w:t>
      </w:r>
      <w:proofErr w:type="spellStart"/>
      <w:r>
        <w:rPr>
          <w:iCs/>
        </w:rPr>
        <w:t>K</w:t>
      </w:r>
      <w:r>
        <w:rPr>
          <w:iCs/>
          <w:vertAlign w:val="subscript"/>
        </w:rPr>
        <w:t>p</w:t>
      </w:r>
      <w:proofErr w:type="spellEnd"/>
      <w:r>
        <w:rPr>
          <w:rFonts w:hint="eastAsia"/>
          <w:iCs/>
        </w:rPr>
        <w:t>、积分时间</w:t>
      </w:r>
      <w:r>
        <w:rPr>
          <w:iCs/>
        </w:rPr>
        <w:t>T</w:t>
      </w:r>
      <w:r>
        <w:rPr>
          <w:iCs/>
          <w:vertAlign w:val="subscript"/>
        </w:rPr>
        <w:t>I</w:t>
      </w:r>
      <w:r>
        <w:rPr>
          <w:rFonts w:hint="eastAsia"/>
          <w:iCs/>
        </w:rPr>
        <w:t>、微分时间</w:t>
      </w:r>
      <w:r>
        <w:rPr>
          <w:iCs/>
        </w:rPr>
        <w:t>T</w:t>
      </w:r>
      <w:r>
        <w:rPr>
          <w:iCs/>
          <w:vertAlign w:val="subscript"/>
        </w:rPr>
        <w:t>D</w:t>
      </w:r>
      <w:r>
        <w:rPr>
          <w:rFonts w:hint="eastAsia"/>
          <w:iCs/>
        </w:rPr>
        <w:t>参数的取值？；</w:t>
      </w:r>
    </w:p>
    <w:p w:rsidR="003C6BFF" w:rsidRDefault="00BF0328">
      <w:pPr>
        <w:rPr>
          <w:rFonts w:ascii="Tahoma" w:hAnsi="Tahoma" w:cs="Tahoma"/>
          <w:b/>
          <w:bCs/>
          <w:color w:val="FF0000"/>
          <w:kern w:val="24"/>
          <w:sz w:val="40"/>
          <w:szCs w:val="40"/>
        </w:rPr>
      </w:pPr>
      <w:r>
        <w:rPr>
          <w:rFonts w:hint="eastAsia"/>
          <w:iCs/>
        </w:rPr>
        <w:t>3</w:t>
      </w:r>
      <w:r>
        <w:rPr>
          <w:rFonts w:hint="eastAsia"/>
          <w:iCs/>
        </w:rPr>
        <w:t>）控制度</w:t>
      </w:r>
      <w:r>
        <w:rPr>
          <w:rFonts w:hint="eastAsia"/>
          <w:iCs/>
        </w:rPr>
        <w:t>1.05</w:t>
      </w:r>
      <w:r>
        <w:rPr>
          <w:rFonts w:hint="eastAsia"/>
          <w:iCs/>
        </w:rPr>
        <w:t>时，写出建议的数字</w:t>
      </w:r>
      <w:r>
        <w:rPr>
          <w:rFonts w:hint="eastAsia"/>
          <w:iCs/>
        </w:rPr>
        <w:t>PID</w:t>
      </w:r>
      <w:r>
        <w:rPr>
          <w:rFonts w:hint="eastAsia"/>
          <w:iCs/>
        </w:rPr>
        <w:t>的采样周期</w:t>
      </w:r>
      <w:r>
        <w:rPr>
          <w:iCs/>
        </w:rPr>
        <w:t>T</w:t>
      </w:r>
      <w:r>
        <w:rPr>
          <w:rFonts w:hint="eastAsia"/>
          <w:iCs/>
        </w:rPr>
        <w:t>、比例</w:t>
      </w:r>
      <w:proofErr w:type="spellStart"/>
      <w:r>
        <w:rPr>
          <w:iCs/>
        </w:rPr>
        <w:t>K</w:t>
      </w:r>
      <w:r>
        <w:rPr>
          <w:iCs/>
          <w:vertAlign w:val="subscript"/>
        </w:rPr>
        <w:t>p</w:t>
      </w:r>
      <w:proofErr w:type="spellEnd"/>
      <w:r>
        <w:rPr>
          <w:rFonts w:hint="eastAsia"/>
          <w:iCs/>
        </w:rPr>
        <w:t>、积分时间</w:t>
      </w:r>
      <w:r>
        <w:rPr>
          <w:iCs/>
        </w:rPr>
        <w:t>T</w:t>
      </w:r>
      <w:r>
        <w:rPr>
          <w:iCs/>
          <w:vertAlign w:val="subscript"/>
        </w:rPr>
        <w:t>I</w:t>
      </w:r>
      <w:r>
        <w:rPr>
          <w:rFonts w:hint="eastAsia"/>
          <w:iCs/>
        </w:rPr>
        <w:t>、微分时间</w:t>
      </w:r>
      <w:r>
        <w:rPr>
          <w:iCs/>
        </w:rPr>
        <w:t>T</w:t>
      </w:r>
      <w:r>
        <w:rPr>
          <w:iCs/>
          <w:vertAlign w:val="subscript"/>
        </w:rPr>
        <w:t>D</w:t>
      </w:r>
      <w:r>
        <w:rPr>
          <w:rFonts w:hint="eastAsia"/>
          <w:iCs/>
        </w:rPr>
        <w:t>的值？</w:t>
      </w:r>
    </w:p>
    <w:p w:rsidR="003C6BFF" w:rsidRDefault="003C6BFF"/>
    <w:p w:rsidR="003C6BFF" w:rsidRDefault="00BF0328">
      <w:pPr>
        <w:numPr>
          <w:ilvl w:val="0"/>
          <w:numId w:val="1"/>
        </w:numPr>
      </w:pPr>
      <w:r>
        <w:rPr>
          <w:rFonts w:hint="eastAsia"/>
        </w:rPr>
        <w:t>临界比例法的相关结论？</w:t>
      </w:r>
      <w:r>
        <w:rPr>
          <w:rFonts w:hint="eastAsia"/>
        </w:rPr>
        <w:t xml:space="preserve"> </w:t>
      </w:r>
    </w:p>
    <w:p w:rsidR="003C6BFF" w:rsidRDefault="003C6BFF"/>
    <w:p w:rsidR="003C6BFF" w:rsidRDefault="00BF0328">
      <w:r w:rsidRPr="00BF0328">
        <w:rPr>
          <w:noProof/>
        </w:rPr>
        <w:drawing>
          <wp:inline distT="0" distB="0" distL="0" distR="0">
            <wp:extent cx="5633357" cy="3021723"/>
            <wp:effectExtent l="0" t="0" r="5715" b="7620"/>
            <wp:docPr id="3" name="图片 3" descr="C:\Users\lenovo\AppData\Local\Temp\WeChat Files\f249730251ec3efd38a4875dd8764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WeChat Files\f249730251ec3efd38a4875dd8764a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320" cy="3042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BFF" w:rsidRDefault="003C6BFF"/>
    <w:p w:rsidR="003C6BFF" w:rsidRDefault="003C6BFF">
      <w:bookmarkStart w:id="0" w:name="_GoBack"/>
      <w:bookmarkEnd w:id="0"/>
    </w:p>
    <w:p w:rsidR="003C6BFF" w:rsidRDefault="003C6BFF"/>
    <w:p w:rsidR="003C6BFF" w:rsidRDefault="003C6BFF"/>
    <w:p w:rsidR="003C6BFF" w:rsidRDefault="003C6BFF"/>
    <w:p w:rsidR="003C6BFF" w:rsidRDefault="00BF0328">
      <w:r>
        <w:rPr>
          <w:rFonts w:hint="eastAsia"/>
        </w:rPr>
        <w:t>三、单一参数</w:t>
      </w:r>
    </w:p>
    <w:sectPr w:rsidR="003C6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F1B23"/>
    <w:multiLevelType w:val="singleLevel"/>
    <w:tmpl w:val="591F1B23"/>
    <w:lvl w:ilvl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7C3E"/>
    <w:rsid w:val="000534FF"/>
    <w:rsid w:val="00072EA7"/>
    <w:rsid w:val="00090301"/>
    <w:rsid w:val="000F250A"/>
    <w:rsid w:val="001110D7"/>
    <w:rsid w:val="0011113B"/>
    <w:rsid w:val="001500D5"/>
    <w:rsid w:val="00163B36"/>
    <w:rsid w:val="001E0A9F"/>
    <w:rsid w:val="001E6C8D"/>
    <w:rsid w:val="002010D2"/>
    <w:rsid w:val="00226FD7"/>
    <w:rsid w:val="00231C99"/>
    <w:rsid w:val="002623E0"/>
    <w:rsid w:val="00271497"/>
    <w:rsid w:val="00283B61"/>
    <w:rsid w:val="002B2844"/>
    <w:rsid w:val="002F6F52"/>
    <w:rsid w:val="00384603"/>
    <w:rsid w:val="00386022"/>
    <w:rsid w:val="003C6BFF"/>
    <w:rsid w:val="004A4151"/>
    <w:rsid w:val="005A594B"/>
    <w:rsid w:val="005F4A7C"/>
    <w:rsid w:val="00625658"/>
    <w:rsid w:val="00654B45"/>
    <w:rsid w:val="00687572"/>
    <w:rsid w:val="006A5404"/>
    <w:rsid w:val="006F6CC4"/>
    <w:rsid w:val="00763C6D"/>
    <w:rsid w:val="007676F2"/>
    <w:rsid w:val="007935D6"/>
    <w:rsid w:val="00823861"/>
    <w:rsid w:val="008662C4"/>
    <w:rsid w:val="00870435"/>
    <w:rsid w:val="008B284E"/>
    <w:rsid w:val="008D052D"/>
    <w:rsid w:val="008D2EA1"/>
    <w:rsid w:val="00900F35"/>
    <w:rsid w:val="00960D63"/>
    <w:rsid w:val="009D4DAF"/>
    <w:rsid w:val="00A04183"/>
    <w:rsid w:val="00A15530"/>
    <w:rsid w:val="00A178CC"/>
    <w:rsid w:val="00A4535A"/>
    <w:rsid w:val="00A63C93"/>
    <w:rsid w:val="00A64D83"/>
    <w:rsid w:val="00A95D04"/>
    <w:rsid w:val="00A968CB"/>
    <w:rsid w:val="00AC4146"/>
    <w:rsid w:val="00AD0138"/>
    <w:rsid w:val="00B41F4E"/>
    <w:rsid w:val="00B926C8"/>
    <w:rsid w:val="00BA7C3E"/>
    <w:rsid w:val="00BF0328"/>
    <w:rsid w:val="00C029FA"/>
    <w:rsid w:val="00CF22EC"/>
    <w:rsid w:val="00D5483D"/>
    <w:rsid w:val="00D970D2"/>
    <w:rsid w:val="00DF4915"/>
    <w:rsid w:val="00E66C25"/>
    <w:rsid w:val="00EE2E26"/>
    <w:rsid w:val="00F8710D"/>
    <w:rsid w:val="00FD7F42"/>
    <w:rsid w:val="49C8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7C70E975-1E07-43E9-9523-943649F3F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kern w:val="2"/>
      <w:sz w:val="21"/>
      <w:szCs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 w:cs="Arial"/>
      <w:b/>
      <w:bCs/>
      <w:sz w:val="32"/>
      <w:szCs w:val="32"/>
    </w:rPr>
  </w:style>
  <w:style w:type="paragraph" w:styleId="3">
    <w:name w:val="heading 3"/>
    <w:basedOn w:val="a"/>
    <w:next w:val="a0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unhideWhenUsed/>
    <w:qFormat/>
    <w:pPr>
      <w:ind w:firstLineChars="200" w:firstLine="420"/>
    </w:p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character" w:customStyle="1" w:styleId="10">
    <w:name w:val="标题 1 字符"/>
    <w:basedOn w:val="a1"/>
    <w:link w:val="1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qFormat/>
    <w:rPr>
      <w:rFonts w:ascii="Arial" w:eastAsia="黑体" w:hAnsi="Arial" w:cs="Arial"/>
      <w:b/>
      <w:bCs/>
      <w:kern w:val="2"/>
      <w:sz w:val="32"/>
      <w:szCs w:val="32"/>
    </w:rPr>
  </w:style>
  <w:style w:type="character" w:customStyle="1" w:styleId="30">
    <w:name w:val="标题 3 字符"/>
    <w:basedOn w:val="a1"/>
    <w:link w:val="3"/>
    <w:qFormat/>
    <w:rPr>
      <w:b/>
      <w:bCs/>
      <w:kern w:val="2"/>
      <w:sz w:val="32"/>
      <w:szCs w:val="32"/>
    </w:rPr>
  </w:style>
  <w:style w:type="character" w:customStyle="1" w:styleId="a7">
    <w:name w:val="页眉 字符"/>
    <w:basedOn w:val="a1"/>
    <w:link w:val="a6"/>
    <w:uiPriority w:val="99"/>
    <w:qFormat/>
    <w:rPr>
      <w:kern w:val="2"/>
      <w:sz w:val="18"/>
      <w:szCs w:val="18"/>
    </w:rPr>
  </w:style>
  <w:style w:type="character" w:customStyle="1" w:styleId="a5">
    <w:name w:val="页脚 字符"/>
    <w:basedOn w:val="a1"/>
    <w:link w:val="a4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</dc:creator>
  <cp:lastModifiedBy>牟 天昊</cp:lastModifiedBy>
  <cp:revision>9</cp:revision>
  <dcterms:created xsi:type="dcterms:W3CDTF">2014-05-06T13:54:00Z</dcterms:created>
  <dcterms:modified xsi:type="dcterms:W3CDTF">2019-06-10T00:52:00Z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