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ct_pmp_acc 模块设计文档</w:t>
      </w:r>
    </w:p>
    <w:p>
      <w:pPr>
        <w:pStyle w:val="Heading2"/>
      </w:pPr>
      <w:r>
        <w:t xml:space="preserve">1. 模块概述</w:t>
      </w:r>
    </w:p>
    <w:p>
      <w:pPr>
        <w:pStyle w:val="Heading3"/>
      </w:pPr>
      <w:r>
        <w:t xml:space="preserve">1.1 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属性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模块名称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ct_pmp_acc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文件路径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pmp
tlct_pmp_acc.v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层级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Level 2</w:t>
            </w:r>
          </w:p>
        </w:tc>
      </w:tr>
    </w:tbl>
    <w:p>
      <w:pPr>
        <w:pStyle w:val="Heading2"/>
      </w:pPr>
      <w:r>
        <w:t xml:space="preserve">2. 模块接口说明</w:t>
      </w:r>
    </w:p>
    <w:p>
      <w:pPr>
        <w:pStyle w:val="Heading3"/>
      </w:pPr>
      <w:r>
        <w:t xml:space="preserve">2.1 输入端口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信号名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方向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位宽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描述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cp0_pmp_mpp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cur_priv_mode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mmu_pmp_pa_y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pmp_mprv_status_y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pmpaddr0_value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pmpaddr1_value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pmpaddr2_value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pmpaddr3_value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pmpaddr4_value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pmpaddr5_value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pmpaddr6_value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pmpaddr7_value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pmpcfg0_value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pmpcfg2_value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3"/>
      </w:pPr>
      <w:r>
        <w:t xml:space="preserve">2.2 输出端口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信号名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方向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位宽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描述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pmp_mmu_flg_y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2"/>
      </w:pPr>
      <w:r>
        <w:t xml:space="preserve">3. 子模块列表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层级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模块名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实例名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功能描述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ct_pmp_comp_hit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x_ct_pmp_comp_hit_0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ct_pmp_comp_hit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x_ct_pmp_comp_hit_1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ct_pmp_comp_hit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x_ct_pmp_comp_hit_2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ct_pmp_comp_hit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x_ct_pmp_comp_hit_3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ct_pmp_comp_hit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x_ct_pmp_comp_hit_4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ct_pmp_comp_hit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x_ct_pmp_comp_hit_5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ct_pmp_comp_hit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x_ct_pmp_comp_hit_6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ct_pmp_comp_hit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x_ct_pmp_comp_hit_7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2"/>
      </w:pPr>
      <w:r>
        <w:t xml:space="preserve">4. 修订历史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版本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日期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作者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2026-03-12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Auto-generated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初始版本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OpenC910 处理器设计文档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2026-03-12T01:39:33.966Z</dcterms:created>
  <dcterms:modified xsi:type="dcterms:W3CDTF">2026-03-12T01:39:33.966Z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