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263DF" w14:textId="77777777" w:rsidR="00360D3D" w:rsidRPr="00360D3D" w:rsidRDefault="00360D3D" w:rsidP="00360D3D">
      <w:pPr>
        <w:snapToGrid w:val="0"/>
        <w:jc w:val="center"/>
        <w:rPr>
          <w:rFonts w:ascii="黑体" w:eastAsia="黑体" w:hAnsi="黑体"/>
          <w:b/>
          <w:spacing w:val="20"/>
          <w:sz w:val="48"/>
          <w:szCs w:val="24"/>
        </w:rPr>
      </w:pPr>
    </w:p>
    <w:p w14:paraId="3CBE6DD4" w14:textId="77777777" w:rsidR="00360D3D" w:rsidRPr="00360D3D" w:rsidRDefault="00360D3D" w:rsidP="00360D3D">
      <w:pPr>
        <w:snapToGrid w:val="0"/>
        <w:jc w:val="center"/>
        <w:rPr>
          <w:rFonts w:ascii="黑体" w:eastAsia="黑体" w:hAnsi="黑体"/>
          <w:b/>
          <w:spacing w:val="20"/>
          <w:sz w:val="48"/>
          <w:szCs w:val="24"/>
        </w:rPr>
      </w:pPr>
    </w:p>
    <w:p w14:paraId="708835C1" w14:textId="77777777" w:rsidR="00360D3D" w:rsidRPr="00360D3D" w:rsidRDefault="00360D3D" w:rsidP="00360D3D">
      <w:pPr>
        <w:snapToGrid w:val="0"/>
        <w:jc w:val="center"/>
        <w:rPr>
          <w:rFonts w:ascii="黑体" w:eastAsia="黑体" w:hAnsi="黑体"/>
          <w:b/>
          <w:spacing w:val="20"/>
          <w:sz w:val="48"/>
          <w:szCs w:val="24"/>
        </w:rPr>
      </w:pPr>
    </w:p>
    <w:p w14:paraId="348321DA" w14:textId="77777777" w:rsidR="00360D3D" w:rsidRPr="00360D3D" w:rsidRDefault="00360D3D" w:rsidP="00360D3D">
      <w:pPr>
        <w:snapToGrid w:val="0"/>
        <w:jc w:val="center"/>
        <w:rPr>
          <w:rFonts w:ascii="黑体" w:eastAsia="黑体" w:hAnsi="黑体"/>
          <w:b/>
          <w:spacing w:val="20"/>
          <w:sz w:val="48"/>
          <w:szCs w:val="24"/>
        </w:rPr>
      </w:pPr>
      <w:r w:rsidRPr="00360D3D">
        <w:rPr>
          <w:rFonts w:ascii="黑体" w:eastAsia="黑体" w:hAnsi="黑体" w:hint="eastAsia"/>
          <w:b/>
          <w:spacing w:val="20"/>
          <w:sz w:val="48"/>
          <w:szCs w:val="24"/>
        </w:rPr>
        <w:t>《数字图像处理基础》课程实践</w:t>
      </w:r>
    </w:p>
    <w:p w14:paraId="25B68209" w14:textId="77777777" w:rsidR="00360D3D" w:rsidRPr="00360D3D" w:rsidRDefault="00360D3D" w:rsidP="00360D3D">
      <w:pPr>
        <w:snapToGrid w:val="0"/>
        <w:jc w:val="center"/>
        <w:rPr>
          <w:rFonts w:ascii="黑体" w:eastAsia="黑体" w:hAnsi="黑体"/>
          <w:b/>
          <w:spacing w:val="20"/>
          <w:sz w:val="48"/>
          <w:szCs w:val="24"/>
        </w:rPr>
      </w:pPr>
    </w:p>
    <w:p w14:paraId="65A764F0" w14:textId="77777777" w:rsidR="00360D3D" w:rsidRPr="00360D3D" w:rsidRDefault="00360D3D" w:rsidP="00360D3D">
      <w:pPr>
        <w:snapToGrid w:val="0"/>
        <w:jc w:val="center"/>
        <w:rPr>
          <w:rFonts w:ascii="黑体" w:eastAsia="黑体" w:hAnsi="黑体"/>
          <w:b/>
          <w:spacing w:val="20"/>
          <w:sz w:val="48"/>
          <w:szCs w:val="24"/>
        </w:rPr>
      </w:pPr>
    </w:p>
    <w:p w14:paraId="61D84AF0" w14:textId="77777777" w:rsidR="00360D3D" w:rsidRPr="00360D3D" w:rsidRDefault="00360D3D" w:rsidP="00360D3D">
      <w:pPr>
        <w:snapToGrid w:val="0"/>
        <w:jc w:val="center"/>
        <w:rPr>
          <w:rFonts w:ascii="黑体" w:eastAsia="黑体" w:hAnsi="黑体"/>
          <w:b/>
          <w:spacing w:val="20"/>
          <w:sz w:val="48"/>
          <w:szCs w:val="24"/>
        </w:rPr>
      </w:pPr>
      <w:r>
        <w:rPr>
          <w:rFonts w:ascii="黑体" w:eastAsia="黑体" w:hAnsi="黑体" w:hint="eastAsia"/>
          <w:b/>
          <w:spacing w:val="20"/>
          <w:sz w:val="48"/>
          <w:szCs w:val="24"/>
        </w:rPr>
        <w:t>开题</w:t>
      </w:r>
      <w:r w:rsidRPr="00360D3D">
        <w:rPr>
          <w:rFonts w:ascii="黑体" w:eastAsia="黑体" w:hAnsi="黑体" w:hint="eastAsia"/>
          <w:b/>
          <w:spacing w:val="20"/>
          <w:sz w:val="48"/>
          <w:szCs w:val="24"/>
        </w:rPr>
        <w:t>报告</w:t>
      </w:r>
    </w:p>
    <w:p w14:paraId="41BFCDC7" w14:textId="77777777" w:rsidR="00360D3D" w:rsidRPr="00360D3D" w:rsidRDefault="00360D3D" w:rsidP="00360D3D">
      <w:pPr>
        <w:snapToGrid w:val="0"/>
        <w:jc w:val="center"/>
        <w:rPr>
          <w:rFonts w:ascii="黑体" w:eastAsia="黑体" w:hAnsi="黑体"/>
          <w:b/>
          <w:sz w:val="48"/>
          <w:szCs w:val="48"/>
        </w:rPr>
      </w:pPr>
    </w:p>
    <w:p w14:paraId="7646170B" w14:textId="77777777" w:rsidR="00360D3D" w:rsidRPr="00360D3D" w:rsidRDefault="00360D3D" w:rsidP="00360D3D">
      <w:pPr>
        <w:pBdr>
          <w:between w:val="single" w:sz="4" w:space="1" w:color="auto"/>
        </w:pBdr>
        <w:snapToGrid w:val="0"/>
        <w:jc w:val="center"/>
        <w:rPr>
          <w:rFonts w:ascii="黑体" w:eastAsia="黑体" w:hAnsi="黑体"/>
          <w:sz w:val="48"/>
          <w:szCs w:val="48"/>
        </w:rPr>
      </w:pPr>
    </w:p>
    <w:tbl>
      <w:tblPr>
        <w:tblW w:w="0" w:type="auto"/>
        <w:jc w:val="center"/>
        <w:tblLayout w:type="fixed"/>
        <w:tblLook w:val="0000" w:firstRow="0" w:lastRow="0" w:firstColumn="0" w:lastColumn="0" w:noHBand="0" w:noVBand="0"/>
      </w:tblPr>
      <w:tblGrid>
        <w:gridCol w:w="1951"/>
        <w:gridCol w:w="283"/>
        <w:gridCol w:w="5922"/>
      </w:tblGrid>
      <w:tr w:rsidR="00360D3D" w:rsidRPr="00360D3D" w14:paraId="4C3AD7BC" w14:textId="77777777" w:rsidTr="00376AAC">
        <w:trPr>
          <w:trHeight w:val="479"/>
          <w:jc w:val="center"/>
        </w:trPr>
        <w:tc>
          <w:tcPr>
            <w:tcW w:w="1951" w:type="dxa"/>
          </w:tcPr>
          <w:p w14:paraId="79EEF355" w14:textId="77777777" w:rsidR="00360D3D" w:rsidRPr="00360D3D" w:rsidRDefault="00360D3D" w:rsidP="00360D3D">
            <w:pPr>
              <w:pBdr>
                <w:between w:val="single" w:sz="4" w:space="1" w:color="auto"/>
              </w:pBdr>
              <w:snapToGrid w:val="0"/>
              <w:spacing w:before="80" w:line="360" w:lineRule="auto"/>
              <w:jc w:val="distribute"/>
              <w:rPr>
                <w:rFonts w:ascii="仿宋" w:eastAsia="仿宋" w:hAnsi="仿宋"/>
                <w:b/>
                <w:spacing w:val="22"/>
                <w:sz w:val="32"/>
                <w:szCs w:val="22"/>
              </w:rPr>
            </w:pPr>
            <w:r w:rsidRPr="00360D3D">
              <w:rPr>
                <w:rFonts w:ascii="仿宋" w:eastAsia="仿宋" w:hAnsi="仿宋" w:hint="eastAsia"/>
                <w:b/>
                <w:spacing w:val="22"/>
                <w:sz w:val="32"/>
                <w:szCs w:val="22"/>
              </w:rPr>
              <w:t>项目名称</w:t>
            </w:r>
          </w:p>
        </w:tc>
        <w:tc>
          <w:tcPr>
            <w:tcW w:w="283" w:type="dxa"/>
          </w:tcPr>
          <w:p w14:paraId="5EFA0B46" w14:textId="77777777" w:rsidR="00360D3D" w:rsidRPr="00360D3D" w:rsidRDefault="00360D3D" w:rsidP="00360D3D">
            <w:pPr>
              <w:pBdr>
                <w:between w:val="single" w:sz="4" w:space="1" w:color="auto"/>
              </w:pBdr>
              <w:snapToGrid w:val="0"/>
              <w:spacing w:before="80" w:line="360" w:lineRule="auto"/>
              <w:jc w:val="left"/>
              <w:rPr>
                <w:rFonts w:ascii="仿宋" w:eastAsia="仿宋" w:hAnsi="仿宋"/>
                <w:sz w:val="32"/>
                <w:szCs w:val="22"/>
              </w:rPr>
            </w:pPr>
            <w:r w:rsidRPr="00360D3D">
              <w:rPr>
                <w:rFonts w:ascii="仿宋" w:eastAsia="仿宋" w:hAnsi="仿宋" w:hint="eastAsia"/>
                <w:sz w:val="32"/>
                <w:szCs w:val="22"/>
              </w:rPr>
              <w:t>：</w:t>
            </w:r>
          </w:p>
        </w:tc>
        <w:tc>
          <w:tcPr>
            <w:tcW w:w="5922" w:type="dxa"/>
          </w:tcPr>
          <w:p w14:paraId="398F5EF6" w14:textId="69D67789" w:rsidR="00360D3D" w:rsidRPr="00360D3D" w:rsidRDefault="008175A7" w:rsidP="00360D3D">
            <w:pPr>
              <w:pBdr>
                <w:between w:val="single" w:sz="4" w:space="1" w:color="auto"/>
              </w:pBdr>
              <w:snapToGrid w:val="0"/>
              <w:spacing w:before="80" w:line="360" w:lineRule="auto"/>
              <w:jc w:val="left"/>
              <w:rPr>
                <w:rFonts w:ascii="仿宋" w:eastAsia="仿宋" w:hAnsi="仿宋"/>
                <w:b/>
                <w:sz w:val="32"/>
                <w:szCs w:val="22"/>
                <w:u w:val="single"/>
              </w:rPr>
            </w:pPr>
            <w:r>
              <w:rPr>
                <w:rFonts w:ascii="仿宋" w:eastAsia="仿宋" w:hAnsi="仿宋" w:hint="eastAsia"/>
                <w:b/>
                <w:sz w:val="32"/>
                <w:szCs w:val="22"/>
                <w:u w:val="single"/>
              </w:rPr>
              <w:t>用数字图像处理玩2048游戏</w:t>
            </w:r>
          </w:p>
        </w:tc>
      </w:tr>
      <w:tr w:rsidR="00360D3D" w:rsidRPr="00360D3D" w14:paraId="60A5D007" w14:textId="77777777" w:rsidTr="00376AAC">
        <w:trPr>
          <w:trHeight w:val="462"/>
          <w:jc w:val="center"/>
        </w:trPr>
        <w:tc>
          <w:tcPr>
            <w:tcW w:w="1951" w:type="dxa"/>
          </w:tcPr>
          <w:p w14:paraId="0873355F" w14:textId="77777777" w:rsidR="00360D3D" w:rsidRPr="00360D3D" w:rsidRDefault="00360D3D" w:rsidP="00360D3D">
            <w:pPr>
              <w:pBdr>
                <w:between w:val="single" w:sz="4" w:space="1" w:color="auto"/>
              </w:pBdr>
              <w:snapToGrid w:val="0"/>
              <w:spacing w:before="80" w:line="360" w:lineRule="auto"/>
              <w:jc w:val="distribute"/>
              <w:rPr>
                <w:rFonts w:ascii="仿宋" w:eastAsia="仿宋" w:hAnsi="仿宋"/>
                <w:b/>
                <w:sz w:val="32"/>
                <w:szCs w:val="22"/>
              </w:rPr>
            </w:pPr>
            <w:r w:rsidRPr="00360D3D">
              <w:rPr>
                <w:rFonts w:ascii="仿宋" w:eastAsia="仿宋" w:hAnsi="仿宋" w:hint="eastAsia"/>
                <w:b/>
                <w:snapToGrid w:val="0"/>
                <w:kern w:val="0"/>
                <w:sz w:val="32"/>
                <w:szCs w:val="22"/>
              </w:rPr>
              <w:t>姓名</w:t>
            </w:r>
          </w:p>
        </w:tc>
        <w:tc>
          <w:tcPr>
            <w:tcW w:w="283" w:type="dxa"/>
          </w:tcPr>
          <w:p w14:paraId="46D32A78" w14:textId="77777777" w:rsidR="00360D3D" w:rsidRPr="00360D3D" w:rsidRDefault="00360D3D" w:rsidP="00360D3D">
            <w:pPr>
              <w:pBdr>
                <w:between w:val="single" w:sz="4" w:space="1" w:color="auto"/>
              </w:pBdr>
              <w:snapToGrid w:val="0"/>
              <w:spacing w:before="80" w:line="360" w:lineRule="auto"/>
              <w:jc w:val="left"/>
              <w:rPr>
                <w:rFonts w:ascii="仿宋" w:eastAsia="仿宋" w:hAnsi="仿宋"/>
                <w:sz w:val="32"/>
                <w:szCs w:val="22"/>
              </w:rPr>
            </w:pPr>
            <w:r w:rsidRPr="00360D3D">
              <w:rPr>
                <w:rFonts w:ascii="仿宋" w:eastAsia="仿宋" w:hAnsi="仿宋" w:hint="eastAsia"/>
                <w:sz w:val="32"/>
                <w:szCs w:val="22"/>
              </w:rPr>
              <w:t>：</w:t>
            </w:r>
          </w:p>
        </w:tc>
        <w:tc>
          <w:tcPr>
            <w:tcW w:w="5922" w:type="dxa"/>
          </w:tcPr>
          <w:p w14:paraId="2E1116D6" w14:textId="2C04F26E" w:rsidR="00360D3D" w:rsidRPr="00360D3D" w:rsidRDefault="001B3EF8" w:rsidP="00360D3D">
            <w:pPr>
              <w:pBdr>
                <w:between w:val="single" w:sz="4" w:space="1" w:color="auto"/>
              </w:pBdr>
              <w:snapToGrid w:val="0"/>
              <w:spacing w:before="80" w:line="360" w:lineRule="auto"/>
              <w:jc w:val="left"/>
              <w:rPr>
                <w:rFonts w:ascii="仿宋" w:eastAsia="仿宋" w:hAnsi="仿宋"/>
                <w:b/>
                <w:sz w:val="32"/>
                <w:szCs w:val="22"/>
                <w:u w:val="single"/>
              </w:rPr>
            </w:pPr>
            <w:r w:rsidRPr="001B3EF8">
              <w:rPr>
                <w:rFonts w:ascii="仿宋" w:eastAsia="仿宋" w:hAnsi="仿宋" w:hint="eastAsia"/>
                <w:b/>
                <w:sz w:val="32"/>
                <w:szCs w:val="22"/>
                <w:u w:val="single"/>
              </w:rPr>
              <w:t>游竣</w:t>
            </w:r>
            <w:proofErr w:type="gramStart"/>
            <w:r w:rsidRPr="001B3EF8">
              <w:rPr>
                <w:rFonts w:ascii="仿宋" w:eastAsia="仿宋" w:hAnsi="仿宋" w:hint="eastAsia"/>
                <w:b/>
                <w:sz w:val="32"/>
                <w:szCs w:val="22"/>
                <w:u w:val="single"/>
              </w:rPr>
              <w:t>皓</w:t>
            </w:r>
            <w:proofErr w:type="gramEnd"/>
          </w:p>
        </w:tc>
      </w:tr>
      <w:tr w:rsidR="00360D3D" w:rsidRPr="00360D3D" w14:paraId="69A41384" w14:textId="77777777" w:rsidTr="00376AAC">
        <w:trPr>
          <w:trHeight w:val="437"/>
          <w:jc w:val="center"/>
        </w:trPr>
        <w:tc>
          <w:tcPr>
            <w:tcW w:w="1951" w:type="dxa"/>
          </w:tcPr>
          <w:p w14:paraId="542A96E6" w14:textId="77777777" w:rsidR="00360D3D" w:rsidRPr="00360D3D" w:rsidRDefault="00360D3D" w:rsidP="00360D3D">
            <w:pPr>
              <w:pBdr>
                <w:between w:val="single" w:sz="4" w:space="1" w:color="auto"/>
              </w:pBdr>
              <w:snapToGrid w:val="0"/>
              <w:spacing w:before="80" w:line="360" w:lineRule="auto"/>
              <w:jc w:val="distribute"/>
              <w:rPr>
                <w:rFonts w:ascii="仿宋" w:eastAsia="仿宋" w:hAnsi="仿宋"/>
                <w:b/>
                <w:snapToGrid w:val="0"/>
                <w:kern w:val="0"/>
                <w:sz w:val="32"/>
                <w:szCs w:val="22"/>
              </w:rPr>
            </w:pPr>
            <w:r w:rsidRPr="00360D3D">
              <w:rPr>
                <w:rFonts w:ascii="仿宋" w:eastAsia="仿宋" w:hAnsi="仿宋" w:hint="eastAsia"/>
                <w:b/>
                <w:snapToGrid w:val="0"/>
                <w:kern w:val="0"/>
                <w:sz w:val="32"/>
                <w:szCs w:val="22"/>
              </w:rPr>
              <w:t>学号</w:t>
            </w:r>
          </w:p>
        </w:tc>
        <w:tc>
          <w:tcPr>
            <w:tcW w:w="283" w:type="dxa"/>
          </w:tcPr>
          <w:p w14:paraId="00EBE726" w14:textId="77777777" w:rsidR="00360D3D" w:rsidRPr="00360D3D" w:rsidRDefault="00360D3D" w:rsidP="00360D3D">
            <w:pPr>
              <w:pBdr>
                <w:between w:val="single" w:sz="4" w:space="1" w:color="auto"/>
              </w:pBdr>
              <w:snapToGrid w:val="0"/>
              <w:spacing w:before="80" w:line="360" w:lineRule="auto"/>
              <w:jc w:val="left"/>
              <w:rPr>
                <w:rFonts w:ascii="仿宋" w:eastAsia="仿宋" w:hAnsi="仿宋"/>
                <w:sz w:val="32"/>
                <w:szCs w:val="22"/>
              </w:rPr>
            </w:pPr>
            <w:r w:rsidRPr="00360D3D">
              <w:rPr>
                <w:rFonts w:ascii="仿宋" w:eastAsia="仿宋" w:hAnsi="仿宋" w:hint="eastAsia"/>
                <w:sz w:val="32"/>
                <w:szCs w:val="22"/>
              </w:rPr>
              <w:t>：</w:t>
            </w:r>
          </w:p>
        </w:tc>
        <w:tc>
          <w:tcPr>
            <w:tcW w:w="5922" w:type="dxa"/>
          </w:tcPr>
          <w:p w14:paraId="750F5E5D" w14:textId="19403C92" w:rsidR="00360D3D" w:rsidRPr="00360D3D" w:rsidRDefault="008175A7" w:rsidP="00360D3D">
            <w:pPr>
              <w:pBdr>
                <w:between w:val="single" w:sz="4" w:space="1" w:color="auto"/>
              </w:pBdr>
              <w:snapToGrid w:val="0"/>
              <w:spacing w:before="80" w:line="360" w:lineRule="auto"/>
              <w:jc w:val="left"/>
              <w:rPr>
                <w:rFonts w:ascii="仿宋" w:eastAsia="仿宋" w:hAnsi="仿宋"/>
                <w:b/>
                <w:sz w:val="32"/>
                <w:szCs w:val="22"/>
                <w:u w:val="single"/>
              </w:rPr>
            </w:pPr>
            <w:r>
              <w:rPr>
                <w:rFonts w:ascii="仿宋" w:eastAsia="仿宋" w:hAnsi="仿宋" w:hint="eastAsia"/>
                <w:b/>
                <w:sz w:val="32"/>
                <w:szCs w:val="22"/>
                <w:u w:val="single"/>
              </w:rPr>
              <w:t>5</w:t>
            </w:r>
            <w:r>
              <w:rPr>
                <w:rFonts w:ascii="仿宋" w:eastAsia="仿宋" w:hAnsi="仿宋"/>
                <w:b/>
                <w:sz w:val="32"/>
                <w:szCs w:val="22"/>
                <w:u w:val="single"/>
              </w:rPr>
              <w:t>17021910657</w:t>
            </w:r>
          </w:p>
        </w:tc>
      </w:tr>
      <w:tr w:rsidR="00360D3D" w:rsidRPr="00360D3D" w14:paraId="7B6F894B" w14:textId="77777777" w:rsidTr="00376AAC">
        <w:trPr>
          <w:trHeight w:val="479"/>
          <w:jc w:val="center"/>
        </w:trPr>
        <w:tc>
          <w:tcPr>
            <w:tcW w:w="1951" w:type="dxa"/>
          </w:tcPr>
          <w:p w14:paraId="568D8C63" w14:textId="77777777" w:rsidR="00360D3D" w:rsidRPr="00360D3D" w:rsidRDefault="00360D3D" w:rsidP="00360D3D">
            <w:pPr>
              <w:snapToGrid w:val="0"/>
              <w:spacing w:before="80" w:line="360" w:lineRule="auto"/>
              <w:jc w:val="distribute"/>
              <w:rPr>
                <w:rFonts w:ascii="仿宋" w:eastAsia="仿宋" w:hAnsi="仿宋"/>
                <w:b/>
                <w:spacing w:val="20"/>
                <w:sz w:val="32"/>
                <w:szCs w:val="22"/>
              </w:rPr>
            </w:pPr>
            <w:r w:rsidRPr="00360D3D">
              <w:rPr>
                <w:rFonts w:ascii="仿宋" w:eastAsia="仿宋" w:hAnsi="仿宋" w:hint="eastAsia"/>
                <w:b/>
                <w:sz w:val="32"/>
                <w:szCs w:val="22"/>
              </w:rPr>
              <w:t>联系电话</w:t>
            </w:r>
          </w:p>
        </w:tc>
        <w:tc>
          <w:tcPr>
            <w:tcW w:w="283" w:type="dxa"/>
          </w:tcPr>
          <w:p w14:paraId="0F4F9F37" w14:textId="77777777" w:rsidR="00360D3D" w:rsidRPr="00360D3D" w:rsidRDefault="00360D3D" w:rsidP="00360D3D">
            <w:pPr>
              <w:snapToGrid w:val="0"/>
              <w:spacing w:before="80" w:line="360" w:lineRule="auto"/>
              <w:jc w:val="left"/>
              <w:rPr>
                <w:rFonts w:ascii="仿宋" w:eastAsia="仿宋" w:hAnsi="仿宋"/>
                <w:sz w:val="32"/>
                <w:szCs w:val="22"/>
              </w:rPr>
            </w:pPr>
            <w:r w:rsidRPr="00360D3D">
              <w:rPr>
                <w:rFonts w:ascii="仿宋" w:eastAsia="仿宋" w:hAnsi="仿宋" w:hint="eastAsia"/>
                <w:sz w:val="32"/>
                <w:szCs w:val="22"/>
              </w:rPr>
              <w:t>：</w:t>
            </w:r>
          </w:p>
        </w:tc>
        <w:tc>
          <w:tcPr>
            <w:tcW w:w="5922" w:type="dxa"/>
          </w:tcPr>
          <w:p w14:paraId="7C9BAE02" w14:textId="0AA82320" w:rsidR="00360D3D" w:rsidRPr="00360D3D" w:rsidRDefault="008175A7" w:rsidP="00360D3D">
            <w:pPr>
              <w:snapToGrid w:val="0"/>
              <w:spacing w:before="80" w:line="360" w:lineRule="auto"/>
              <w:jc w:val="left"/>
              <w:rPr>
                <w:rFonts w:ascii="仿宋" w:eastAsia="仿宋" w:hAnsi="仿宋"/>
                <w:b/>
                <w:sz w:val="32"/>
                <w:szCs w:val="22"/>
                <w:u w:val="single"/>
              </w:rPr>
            </w:pPr>
            <w:r>
              <w:rPr>
                <w:rFonts w:ascii="仿宋" w:eastAsia="仿宋" w:hAnsi="仿宋" w:hint="eastAsia"/>
                <w:b/>
                <w:sz w:val="32"/>
                <w:szCs w:val="22"/>
                <w:u w:val="single"/>
              </w:rPr>
              <w:t>1</w:t>
            </w:r>
            <w:r>
              <w:rPr>
                <w:rFonts w:ascii="仿宋" w:eastAsia="仿宋" w:hAnsi="仿宋"/>
                <w:b/>
                <w:sz w:val="32"/>
                <w:szCs w:val="22"/>
                <w:u w:val="single"/>
              </w:rPr>
              <w:t>8059788639</w:t>
            </w:r>
          </w:p>
        </w:tc>
      </w:tr>
      <w:tr w:rsidR="00360D3D" w:rsidRPr="00360D3D" w14:paraId="0A79ECC3" w14:textId="77777777" w:rsidTr="00376AAC">
        <w:trPr>
          <w:trHeight w:val="681"/>
          <w:jc w:val="center"/>
        </w:trPr>
        <w:tc>
          <w:tcPr>
            <w:tcW w:w="1951" w:type="dxa"/>
          </w:tcPr>
          <w:p w14:paraId="00F30B25" w14:textId="77777777" w:rsidR="00360D3D" w:rsidRPr="00360D3D" w:rsidRDefault="00360D3D" w:rsidP="00360D3D">
            <w:pPr>
              <w:snapToGrid w:val="0"/>
              <w:spacing w:before="40" w:line="360" w:lineRule="auto"/>
              <w:jc w:val="distribute"/>
              <w:rPr>
                <w:rFonts w:ascii="仿宋" w:eastAsia="仿宋" w:hAnsi="仿宋"/>
                <w:b/>
                <w:spacing w:val="20"/>
                <w:sz w:val="32"/>
                <w:szCs w:val="22"/>
              </w:rPr>
            </w:pPr>
            <w:r w:rsidRPr="00360D3D">
              <w:rPr>
                <w:rFonts w:eastAsia="仿宋"/>
                <w:b/>
                <w:sz w:val="32"/>
                <w:szCs w:val="22"/>
              </w:rPr>
              <w:t>电子</w:t>
            </w:r>
            <w:r w:rsidRPr="00360D3D">
              <w:rPr>
                <w:rFonts w:eastAsia="仿宋" w:hint="eastAsia"/>
                <w:b/>
                <w:sz w:val="32"/>
                <w:szCs w:val="22"/>
              </w:rPr>
              <w:t>信箱</w:t>
            </w:r>
          </w:p>
        </w:tc>
        <w:tc>
          <w:tcPr>
            <w:tcW w:w="283" w:type="dxa"/>
          </w:tcPr>
          <w:p w14:paraId="06FF3887" w14:textId="77777777" w:rsidR="00360D3D" w:rsidRPr="00360D3D" w:rsidRDefault="00360D3D" w:rsidP="00360D3D">
            <w:pPr>
              <w:snapToGrid w:val="0"/>
              <w:spacing w:before="40" w:line="360" w:lineRule="auto"/>
              <w:jc w:val="left"/>
              <w:rPr>
                <w:rFonts w:ascii="仿宋" w:eastAsia="仿宋" w:hAnsi="仿宋"/>
                <w:sz w:val="32"/>
                <w:szCs w:val="22"/>
              </w:rPr>
            </w:pPr>
            <w:r w:rsidRPr="00360D3D">
              <w:rPr>
                <w:rFonts w:ascii="仿宋" w:eastAsia="仿宋" w:hAnsi="仿宋" w:hint="eastAsia"/>
                <w:sz w:val="32"/>
                <w:szCs w:val="22"/>
              </w:rPr>
              <w:t>：</w:t>
            </w:r>
          </w:p>
        </w:tc>
        <w:tc>
          <w:tcPr>
            <w:tcW w:w="5922" w:type="dxa"/>
          </w:tcPr>
          <w:p w14:paraId="08283B5C" w14:textId="35B7524C" w:rsidR="00360D3D" w:rsidRPr="00360D3D" w:rsidRDefault="008175A7" w:rsidP="00360D3D">
            <w:pPr>
              <w:snapToGrid w:val="0"/>
              <w:spacing w:before="40" w:line="360" w:lineRule="auto"/>
              <w:jc w:val="left"/>
              <w:rPr>
                <w:rFonts w:ascii="仿宋" w:eastAsia="仿宋" w:hAnsi="仿宋"/>
                <w:b/>
                <w:sz w:val="32"/>
                <w:szCs w:val="22"/>
                <w:u w:val="single"/>
              </w:rPr>
            </w:pPr>
            <w:r>
              <w:rPr>
                <w:rFonts w:ascii="仿宋" w:eastAsia="仿宋" w:hAnsi="仿宋" w:hint="eastAsia"/>
                <w:b/>
                <w:sz w:val="32"/>
                <w:szCs w:val="22"/>
                <w:u w:val="single"/>
              </w:rPr>
              <w:t>1</w:t>
            </w:r>
            <w:r>
              <w:rPr>
                <w:rFonts w:ascii="仿宋" w:eastAsia="仿宋" w:hAnsi="仿宋"/>
                <w:b/>
                <w:sz w:val="32"/>
                <w:szCs w:val="22"/>
                <w:u w:val="single"/>
              </w:rPr>
              <w:t>206230463@qq.com</w:t>
            </w:r>
          </w:p>
        </w:tc>
      </w:tr>
      <w:tr w:rsidR="00360D3D" w:rsidRPr="00360D3D" w14:paraId="07C13336" w14:textId="77777777" w:rsidTr="00376AAC">
        <w:trPr>
          <w:trHeight w:val="479"/>
          <w:jc w:val="center"/>
        </w:trPr>
        <w:tc>
          <w:tcPr>
            <w:tcW w:w="1951" w:type="dxa"/>
          </w:tcPr>
          <w:p w14:paraId="027CB6BE" w14:textId="77777777" w:rsidR="00360D3D" w:rsidRPr="00360D3D" w:rsidRDefault="00360D3D" w:rsidP="00360D3D">
            <w:pPr>
              <w:pBdr>
                <w:between w:val="single" w:sz="4" w:space="1" w:color="auto"/>
              </w:pBdr>
              <w:snapToGrid w:val="0"/>
              <w:spacing w:before="80" w:line="360" w:lineRule="auto"/>
              <w:jc w:val="distribute"/>
              <w:rPr>
                <w:rFonts w:ascii="仿宋" w:eastAsia="仿宋" w:hAnsi="仿宋"/>
                <w:b/>
                <w:sz w:val="32"/>
                <w:szCs w:val="22"/>
              </w:rPr>
            </w:pPr>
            <w:r w:rsidRPr="00360D3D">
              <w:rPr>
                <w:rFonts w:ascii="仿宋" w:eastAsia="仿宋" w:hAnsi="仿宋" w:hint="eastAsia"/>
                <w:b/>
                <w:sz w:val="32"/>
                <w:szCs w:val="22"/>
              </w:rPr>
              <w:t>合作人姓名</w:t>
            </w:r>
          </w:p>
        </w:tc>
        <w:tc>
          <w:tcPr>
            <w:tcW w:w="283" w:type="dxa"/>
          </w:tcPr>
          <w:p w14:paraId="057B5435" w14:textId="77777777" w:rsidR="00360D3D" w:rsidRPr="00360D3D" w:rsidRDefault="00360D3D" w:rsidP="00360D3D">
            <w:pPr>
              <w:pBdr>
                <w:between w:val="single" w:sz="4" w:space="1" w:color="auto"/>
              </w:pBdr>
              <w:snapToGrid w:val="0"/>
              <w:spacing w:before="80" w:line="360" w:lineRule="auto"/>
              <w:jc w:val="left"/>
              <w:rPr>
                <w:rFonts w:ascii="仿宋" w:eastAsia="仿宋" w:hAnsi="仿宋"/>
                <w:sz w:val="32"/>
                <w:szCs w:val="22"/>
              </w:rPr>
            </w:pPr>
            <w:r w:rsidRPr="00360D3D">
              <w:rPr>
                <w:rFonts w:ascii="仿宋" w:eastAsia="仿宋" w:hAnsi="仿宋" w:hint="eastAsia"/>
                <w:sz w:val="32"/>
                <w:szCs w:val="22"/>
              </w:rPr>
              <w:t>：</w:t>
            </w:r>
          </w:p>
        </w:tc>
        <w:tc>
          <w:tcPr>
            <w:tcW w:w="5922" w:type="dxa"/>
          </w:tcPr>
          <w:p w14:paraId="675A216D" w14:textId="159263E7" w:rsidR="00360D3D" w:rsidRPr="00360D3D" w:rsidRDefault="001B3EF8" w:rsidP="00360D3D">
            <w:pPr>
              <w:pBdr>
                <w:between w:val="single" w:sz="4" w:space="1" w:color="auto"/>
              </w:pBdr>
              <w:snapToGrid w:val="0"/>
              <w:spacing w:before="80" w:line="360" w:lineRule="auto"/>
              <w:jc w:val="left"/>
              <w:rPr>
                <w:rFonts w:ascii="仿宋" w:eastAsia="仿宋" w:hAnsi="仿宋"/>
                <w:b/>
                <w:sz w:val="32"/>
                <w:szCs w:val="22"/>
                <w:u w:val="single"/>
              </w:rPr>
            </w:pPr>
            <w:r w:rsidRPr="001B3EF8">
              <w:rPr>
                <w:rFonts w:ascii="仿宋" w:eastAsia="仿宋" w:hAnsi="仿宋" w:hint="eastAsia"/>
                <w:b/>
                <w:sz w:val="32"/>
                <w:szCs w:val="22"/>
                <w:u w:val="single"/>
              </w:rPr>
              <w:t xml:space="preserve">ZHICHENG </w:t>
            </w:r>
            <w:proofErr w:type="gramStart"/>
            <w:r w:rsidRPr="001B3EF8">
              <w:rPr>
                <w:rFonts w:ascii="仿宋" w:eastAsia="仿宋" w:hAnsi="仿宋" w:hint="eastAsia"/>
                <w:b/>
                <w:sz w:val="32"/>
                <w:szCs w:val="22"/>
                <w:u w:val="single"/>
              </w:rPr>
              <w:t>LEE  MOUYUAN</w:t>
            </w:r>
            <w:proofErr w:type="gramEnd"/>
            <w:r w:rsidRPr="001B3EF8">
              <w:rPr>
                <w:rFonts w:ascii="仿宋" w:eastAsia="仿宋" w:hAnsi="仿宋" w:hint="eastAsia"/>
                <w:b/>
                <w:sz w:val="32"/>
                <w:szCs w:val="22"/>
                <w:u w:val="single"/>
              </w:rPr>
              <w:t xml:space="preserve"> YAP</w:t>
            </w:r>
          </w:p>
        </w:tc>
      </w:tr>
      <w:tr w:rsidR="00360D3D" w:rsidRPr="00360D3D" w14:paraId="3B5C3822" w14:textId="77777777" w:rsidTr="00376AAC">
        <w:trPr>
          <w:trHeight w:val="479"/>
          <w:jc w:val="center"/>
        </w:trPr>
        <w:tc>
          <w:tcPr>
            <w:tcW w:w="1951" w:type="dxa"/>
          </w:tcPr>
          <w:p w14:paraId="19D65EAF" w14:textId="77777777" w:rsidR="00360D3D" w:rsidRPr="00360D3D" w:rsidRDefault="00360D3D" w:rsidP="00360D3D">
            <w:pPr>
              <w:pBdr>
                <w:between w:val="single" w:sz="4" w:space="1" w:color="auto"/>
              </w:pBdr>
              <w:snapToGrid w:val="0"/>
              <w:spacing w:before="80" w:line="360" w:lineRule="auto"/>
              <w:jc w:val="left"/>
              <w:rPr>
                <w:rFonts w:ascii="仿宋" w:eastAsia="仿宋" w:hAnsi="仿宋"/>
                <w:b/>
                <w:sz w:val="32"/>
                <w:szCs w:val="22"/>
              </w:rPr>
            </w:pPr>
          </w:p>
        </w:tc>
        <w:tc>
          <w:tcPr>
            <w:tcW w:w="283" w:type="dxa"/>
          </w:tcPr>
          <w:p w14:paraId="4FFB1EAA" w14:textId="77777777" w:rsidR="00360D3D" w:rsidRPr="00360D3D" w:rsidRDefault="00360D3D" w:rsidP="00360D3D">
            <w:pPr>
              <w:pBdr>
                <w:between w:val="single" w:sz="4" w:space="1" w:color="auto"/>
              </w:pBdr>
              <w:snapToGrid w:val="0"/>
              <w:spacing w:before="80" w:line="360" w:lineRule="auto"/>
              <w:jc w:val="left"/>
              <w:rPr>
                <w:rFonts w:ascii="仿宋" w:eastAsia="仿宋" w:hAnsi="仿宋"/>
                <w:sz w:val="32"/>
                <w:szCs w:val="22"/>
              </w:rPr>
            </w:pPr>
          </w:p>
        </w:tc>
        <w:tc>
          <w:tcPr>
            <w:tcW w:w="5922" w:type="dxa"/>
          </w:tcPr>
          <w:p w14:paraId="6FD43759" w14:textId="77777777" w:rsidR="00360D3D" w:rsidRPr="00360D3D" w:rsidRDefault="00360D3D" w:rsidP="00360D3D">
            <w:pPr>
              <w:pBdr>
                <w:between w:val="single" w:sz="4" w:space="1" w:color="auto"/>
              </w:pBdr>
              <w:snapToGrid w:val="0"/>
              <w:spacing w:before="80" w:line="360" w:lineRule="auto"/>
              <w:jc w:val="left"/>
              <w:rPr>
                <w:rFonts w:ascii="仿宋" w:eastAsia="仿宋" w:hAnsi="仿宋"/>
                <w:b/>
                <w:sz w:val="32"/>
                <w:szCs w:val="22"/>
                <w:u w:val="single"/>
              </w:rPr>
            </w:pPr>
          </w:p>
        </w:tc>
      </w:tr>
    </w:tbl>
    <w:p w14:paraId="5BE25248" w14:textId="77777777" w:rsidR="00360D3D" w:rsidRPr="00360D3D" w:rsidRDefault="00360D3D" w:rsidP="00360D3D">
      <w:pPr>
        <w:snapToGrid w:val="0"/>
        <w:rPr>
          <w:rFonts w:ascii="仿宋" w:eastAsia="仿宋" w:hAnsi="仿宋"/>
          <w:sz w:val="28"/>
        </w:rPr>
      </w:pPr>
    </w:p>
    <w:p w14:paraId="147B7D82" w14:textId="77777777" w:rsidR="00360D3D" w:rsidRPr="00360D3D" w:rsidRDefault="00360D3D" w:rsidP="00360D3D">
      <w:pPr>
        <w:snapToGrid w:val="0"/>
        <w:rPr>
          <w:rFonts w:ascii="仿宋" w:eastAsia="仿宋" w:hAnsi="仿宋"/>
          <w:sz w:val="28"/>
        </w:rPr>
      </w:pPr>
    </w:p>
    <w:p w14:paraId="608AA689" w14:textId="77777777" w:rsidR="00360D3D" w:rsidRPr="00360D3D" w:rsidRDefault="00360D3D" w:rsidP="00360D3D">
      <w:pPr>
        <w:snapToGrid w:val="0"/>
        <w:rPr>
          <w:rFonts w:ascii="仿宋" w:eastAsia="仿宋" w:hAnsi="仿宋"/>
          <w:sz w:val="28"/>
        </w:rPr>
      </w:pPr>
    </w:p>
    <w:p w14:paraId="4223CC75" w14:textId="77777777" w:rsidR="00360D3D" w:rsidRPr="00360D3D" w:rsidRDefault="00360D3D" w:rsidP="00360D3D">
      <w:pPr>
        <w:snapToGrid w:val="0"/>
        <w:rPr>
          <w:rFonts w:ascii="仿宋" w:eastAsia="仿宋" w:hAnsi="仿宋"/>
          <w:sz w:val="28"/>
        </w:rPr>
      </w:pPr>
    </w:p>
    <w:p w14:paraId="7267738D" w14:textId="77777777" w:rsidR="00360D3D" w:rsidRPr="00360D3D" w:rsidRDefault="00360D3D" w:rsidP="00360D3D">
      <w:pPr>
        <w:snapToGrid w:val="0"/>
        <w:rPr>
          <w:rFonts w:ascii="仿宋" w:eastAsia="仿宋" w:hAnsi="仿宋"/>
          <w:sz w:val="28"/>
        </w:rPr>
      </w:pPr>
    </w:p>
    <w:p w14:paraId="05C8DA44" w14:textId="103BD1EB" w:rsidR="00360D3D" w:rsidRPr="00360D3D" w:rsidRDefault="008175A7" w:rsidP="00360D3D">
      <w:pPr>
        <w:snapToGrid w:val="0"/>
        <w:jc w:val="center"/>
        <w:rPr>
          <w:rFonts w:ascii="仿宋" w:eastAsia="仿宋" w:hAnsi="仿宋"/>
          <w:sz w:val="28"/>
        </w:rPr>
      </w:pPr>
      <w:r>
        <w:rPr>
          <w:rFonts w:ascii="仿宋" w:eastAsia="仿宋" w:hAnsi="仿宋" w:hint="eastAsia"/>
          <w:sz w:val="28"/>
        </w:rPr>
        <w:t>2</w:t>
      </w:r>
      <w:r>
        <w:rPr>
          <w:rFonts w:ascii="仿宋" w:eastAsia="仿宋" w:hAnsi="仿宋"/>
          <w:sz w:val="28"/>
        </w:rPr>
        <w:t>019</w:t>
      </w:r>
      <w:r w:rsidR="00360D3D" w:rsidRPr="00360D3D">
        <w:rPr>
          <w:rFonts w:ascii="仿宋" w:eastAsia="仿宋" w:hAnsi="仿宋"/>
          <w:sz w:val="28"/>
        </w:rPr>
        <w:t>年</w:t>
      </w:r>
      <w:r w:rsidR="00360D3D" w:rsidRPr="00360D3D">
        <w:rPr>
          <w:rFonts w:ascii="仿宋" w:eastAsia="仿宋" w:hAnsi="仿宋" w:hint="eastAsia"/>
          <w:sz w:val="28"/>
        </w:rPr>
        <w:t xml:space="preserve">   </w:t>
      </w:r>
      <w:r>
        <w:rPr>
          <w:rFonts w:ascii="仿宋" w:eastAsia="仿宋" w:hAnsi="仿宋"/>
          <w:sz w:val="28"/>
        </w:rPr>
        <w:t>10</w:t>
      </w:r>
      <w:r w:rsidR="00360D3D" w:rsidRPr="00360D3D">
        <w:rPr>
          <w:rFonts w:ascii="仿宋" w:eastAsia="仿宋" w:hAnsi="仿宋" w:hint="eastAsia"/>
          <w:sz w:val="28"/>
        </w:rPr>
        <w:t>月</w:t>
      </w:r>
    </w:p>
    <w:p w14:paraId="056A27DE" w14:textId="77777777" w:rsidR="00360D3D" w:rsidRPr="00360D3D" w:rsidRDefault="00360D3D" w:rsidP="00360D3D">
      <w:pPr>
        <w:snapToGrid w:val="0"/>
        <w:rPr>
          <w:rFonts w:ascii="仿宋" w:eastAsia="仿宋" w:hAnsi="仿宋"/>
          <w:sz w:val="28"/>
        </w:rPr>
      </w:pPr>
    </w:p>
    <w:p w14:paraId="548815DC" w14:textId="77777777" w:rsidR="0056369E" w:rsidRPr="00515659" w:rsidRDefault="00EE3366" w:rsidP="00AF6E24">
      <w:pPr>
        <w:rPr>
          <w:rFonts w:ascii="黑体" w:eastAsia="黑体" w:hAnsi="黑体"/>
          <w:b/>
          <w:sz w:val="24"/>
          <w:szCs w:val="24"/>
        </w:rPr>
      </w:pPr>
      <w:r>
        <w:rPr>
          <w:rFonts w:ascii="黑体" w:eastAsia="黑体" w:hAnsi="黑体"/>
          <w:b/>
          <w:sz w:val="24"/>
          <w:szCs w:val="24"/>
        </w:rPr>
        <w:br w:type="page"/>
      </w:r>
      <w:r w:rsidR="00AF6E24" w:rsidRPr="0001755E">
        <w:rPr>
          <w:rFonts w:ascii="黑体" w:eastAsia="黑体" w:hAnsi="黑体" w:hint="eastAsia"/>
          <w:b/>
          <w:sz w:val="24"/>
          <w:szCs w:val="24"/>
        </w:rPr>
        <w:lastRenderedPageBreak/>
        <w:t>请参照下列提纲填报</w:t>
      </w:r>
    </w:p>
    <w:p w14:paraId="03BB8B31" w14:textId="77777777" w:rsidR="00AF6E24" w:rsidRPr="00EE2FD0" w:rsidRDefault="00AF6E24" w:rsidP="00AF6E24">
      <w:pPr>
        <w:rPr>
          <w:rFonts w:eastAsia="黑体"/>
          <w:sz w:val="28"/>
          <w:szCs w:val="28"/>
        </w:rPr>
      </w:pPr>
      <w:r w:rsidRPr="00EE2FD0">
        <w:rPr>
          <w:rFonts w:eastAsia="黑体" w:hint="eastAsia"/>
          <w:sz w:val="28"/>
          <w:szCs w:val="28"/>
        </w:rPr>
        <w:t>（一）申请课题</w:t>
      </w:r>
      <w:r w:rsidR="006E0383">
        <w:rPr>
          <w:rFonts w:eastAsia="黑体" w:hint="eastAsia"/>
          <w:sz w:val="28"/>
          <w:szCs w:val="28"/>
        </w:rPr>
        <w:t>信息</w:t>
      </w:r>
    </w:p>
    <w:tbl>
      <w:tblPr>
        <w:tblW w:w="8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6"/>
        <w:gridCol w:w="6237"/>
      </w:tblGrid>
      <w:tr w:rsidR="00AF6E24" w:rsidRPr="00712236" w14:paraId="4865F383" w14:textId="77777777" w:rsidTr="00ED27A0">
        <w:trPr>
          <w:trHeight w:val="526"/>
          <w:jc w:val="center"/>
        </w:trPr>
        <w:tc>
          <w:tcPr>
            <w:tcW w:w="2036" w:type="dxa"/>
            <w:vAlign w:val="center"/>
          </w:tcPr>
          <w:p w14:paraId="4CD78A5A" w14:textId="77777777" w:rsidR="00AF6E24" w:rsidRPr="00712236" w:rsidRDefault="00AF6E24" w:rsidP="00A95D9E">
            <w:pPr>
              <w:jc w:val="distribute"/>
              <w:rPr>
                <w:rFonts w:ascii="仿宋" w:eastAsia="仿宋" w:hAnsi="仿宋"/>
                <w:b/>
                <w:sz w:val="28"/>
              </w:rPr>
            </w:pPr>
            <w:r w:rsidRPr="00712236">
              <w:rPr>
                <w:rFonts w:ascii="仿宋" w:eastAsia="仿宋" w:hAnsi="仿宋" w:hint="eastAsia"/>
                <w:b/>
                <w:sz w:val="28"/>
              </w:rPr>
              <w:t>课题名称</w:t>
            </w:r>
          </w:p>
        </w:tc>
        <w:tc>
          <w:tcPr>
            <w:tcW w:w="6237" w:type="dxa"/>
            <w:vAlign w:val="center"/>
          </w:tcPr>
          <w:p w14:paraId="03E37757" w14:textId="1A62DD51" w:rsidR="00AF6E24" w:rsidRPr="00712236" w:rsidRDefault="008175A7" w:rsidP="00140908">
            <w:pPr>
              <w:spacing w:beforeLines="50" w:before="156"/>
              <w:jc w:val="left"/>
              <w:rPr>
                <w:rFonts w:ascii="仿宋" w:eastAsia="仿宋" w:hAnsi="仿宋"/>
                <w:b/>
                <w:sz w:val="28"/>
              </w:rPr>
            </w:pPr>
            <w:r>
              <w:rPr>
                <w:rFonts w:ascii="仿宋" w:eastAsia="仿宋" w:hAnsi="仿宋" w:hint="eastAsia"/>
                <w:b/>
                <w:sz w:val="28"/>
              </w:rPr>
              <w:t>用数字图像处理玩2048游戏</w:t>
            </w:r>
          </w:p>
        </w:tc>
      </w:tr>
      <w:tr w:rsidR="008175A7" w:rsidRPr="00712236" w14:paraId="161B5FA5" w14:textId="77777777" w:rsidTr="00ED27A0">
        <w:trPr>
          <w:trHeight w:val="618"/>
          <w:jc w:val="center"/>
        </w:trPr>
        <w:tc>
          <w:tcPr>
            <w:tcW w:w="2036" w:type="dxa"/>
            <w:vAlign w:val="center"/>
          </w:tcPr>
          <w:p w14:paraId="0A3BB731" w14:textId="77777777" w:rsidR="008175A7" w:rsidRPr="00712236" w:rsidRDefault="008175A7" w:rsidP="008175A7">
            <w:pPr>
              <w:jc w:val="distribute"/>
              <w:rPr>
                <w:rFonts w:ascii="仿宋" w:eastAsia="仿宋" w:hAnsi="仿宋"/>
                <w:b/>
                <w:sz w:val="28"/>
              </w:rPr>
            </w:pPr>
            <w:r w:rsidRPr="00712236">
              <w:rPr>
                <w:rFonts w:ascii="仿宋" w:eastAsia="仿宋" w:hAnsi="仿宋" w:hint="eastAsia"/>
                <w:b/>
                <w:sz w:val="28"/>
              </w:rPr>
              <w:t>预计完成时间</w:t>
            </w:r>
          </w:p>
        </w:tc>
        <w:tc>
          <w:tcPr>
            <w:tcW w:w="6237" w:type="dxa"/>
            <w:vAlign w:val="center"/>
          </w:tcPr>
          <w:p w14:paraId="2FEF9B08" w14:textId="63AD6F4D" w:rsidR="008175A7" w:rsidRPr="00712236" w:rsidRDefault="008175A7" w:rsidP="008175A7">
            <w:pPr>
              <w:jc w:val="left"/>
              <w:rPr>
                <w:rFonts w:ascii="仿宋" w:eastAsia="仿宋" w:hAnsi="仿宋"/>
                <w:b/>
                <w:sz w:val="28"/>
              </w:rPr>
            </w:pPr>
            <w:r>
              <w:rPr>
                <w:rFonts w:ascii="仿宋" w:eastAsia="仿宋" w:hAnsi="仿宋" w:hint="eastAsia"/>
                <w:b/>
                <w:sz w:val="28"/>
              </w:rPr>
              <w:t>2019年12月27日</w:t>
            </w:r>
          </w:p>
        </w:tc>
      </w:tr>
    </w:tbl>
    <w:p w14:paraId="625088DF" w14:textId="77777777" w:rsidR="006E0383" w:rsidRDefault="006E0383" w:rsidP="006E0383">
      <w:pPr>
        <w:jc w:val="left"/>
        <w:rPr>
          <w:rFonts w:ascii="仿宋" w:eastAsia="仿宋" w:hAnsi="仿宋" w:hint="eastAsia"/>
          <w:b/>
          <w:spacing w:val="20"/>
          <w:sz w:val="24"/>
        </w:rPr>
      </w:pPr>
    </w:p>
    <w:p w14:paraId="469FCDD2" w14:textId="77777777" w:rsidR="006E0383" w:rsidRPr="006E0383" w:rsidRDefault="006E0383" w:rsidP="006E0383">
      <w:pPr>
        <w:rPr>
          <w:rFonts w:eastAsia="黑体"/>
          <w:sz w:val="28"/>
          <w:szCs w:val="28"/>
        </w:rPr>
      </w:pPr>
      <w:r w:rsidRPr="006E0383">
        <w:rPr>
          <w:rFonts w:eastAsia="黑体" w:hint="eastAsia"/>
          <w:sz w:val="28"/>
          <w:szCs w:val="28"/>
        </w:rPr>
        <w:t>（二）国内外</w:t>
      </w:r>
      <w:r w:rsidR="00802764">
        <w:rPr>
          <w:rFonts w:eastAsia="黑体" w:hint="eastAsia"/>
          <w:sz w:val="28"/>
          <w:szCs w:val="28"/>
        </w:rPr>
        <w:t>研究</w:t>
      </w:r>
      <w:r w:rsidRPr="006E0383">
        <w:rPr>
          <w:rFonts w:eastAsia="黑体" w:hint="eastAsia"/>
          <w:sz w:val="28"/>
          <w:szCs w:val="28"/>
        </w:rPr>
        <w:t>状况综述</w:t>
      </w:r>
    </w:p>
    <w:p w14:paraId="7BA7BFF6" w14:textId="11E125C7" w:rsidR="006E0383" w:rsidRDefault="006E0383" w:rsidP="006E0383">
      <w:pPr>
        <w:numPr>
          <w:ilvl w:val="0"/>
          <w:numId w:val="5"/>
        </w:numPr>
        <w:rPr>
          <w:rFonts w:ascii="仿宋" w:eastAsia="仿宋" w:hAnsi="仿宋"/>
          <w:sz w:val="24"/>
          <w:szCs w:val="24"/>
        </w:rPr>
      </w:pPr>
      <w:r w:rsidRPr="00712236">
        <w:rPr>
          <w:rFonts w:ascii="仿宋" w:eastAsia="仿宋" w:hAnsi="仿宋" w:hint="eastAsia"/>
          <w:sz w:val="24"/>
          <w:szCs w:val="24"/>
        </w:rPr>
        <w:t>本项目涉及的关键技术点是什么</w:t>
      </w:r>
    </w:p>
    <w:p w14:paraId="05730229" w14:textId="64BE084F" w:rsidR="001B3EF8" w:rsidRDefault="001B3EF8" w:rsidP="001B3EF8">
      <w:pPr>
        <w:pStyle w:val="ae"/>
        <w:ind w:left="420" w:firstLineChars="0" w:firstLine="0"/>
        <w:rPr>
          <w:rFonts w:ascii="仿宋" w:eastAsia="仿宋" w:hAnsi="仿宋"/>
        </w:rPr>
      </w:pPr>
      <w:r w:rsidRPr="001B3EF8">
        <w:rPr>
          <w:rFonts w:ascii="仿宋" w:eastAsia="仿宋" w:hAnsi="仿宋" w:hint="eastAsia"/>
        </w:rPr>
        <w:t>为了确保摄像头所获取的图像质量，本次项目所应用的关键技术包括图像增强、图像分割和边缘检测。此外，为了获取图像特征信息以便后续的游戏算法处理，目标识别技术也是不可或缺的。</w:t>
      </w:r>
    </w:p>
    <w:p w14:paraId="69519AEF" w14:textId="77777777" w:rsidR="001B3EF8" w:rsidRPr="001B3EF8" w:rsidRDefault="001B3EF8" w:rsidP="001B3EF8">
      <w:pPr>
        <w:rPr>
          <w:rFonts w:ascii="仿宋" w:eastAsia="仿宋" w:hAnsi="仿宋"/>
        </w:rPr>
      </w:pPr>
    </w:p>
    <w:p w14:paraId="6D7C35ED" w14:textId="07448AFC" w:rsidR="006E0383" w:rsidRDefault="006E0383" w:rsidP="006E0383">
      <w:pPr>
        <w:numPr>
          <w:ilvl w:val="0"/>
          <w:numId w:val="5"/>
        </w:numPr>
        <w:rPr>
          <w:rFonts w:ascii="仿宋" w:eastAsia="仿宋" w:hAnsi="仿宋"/>
          <w:sz w:val="24"/>
          <w:szCs w:val="24"/>
        </w:rPr>
      </w:pPr>
      <w:proofErr w:type="gramStart"/>
      <w:r w:rsidRPr="00712236">
        <w:rPr>
          <w:rFonts w:ascii="仿宋" w:eastAsia="仿宋" w:hAnsi="仿宋" w:hint="eastAsia"/>
          <w:sz w:val="24"/>
          <w:szCs w:val="24"/>
        </w:rPr>
        <w:t>各个技术</w:t>
      </w:r>
      <w:proofErr w:type="gramEnd"/>
      <w:r w:rsidRPr="00712236">
        <w:rPr>
          <w:rFonts w:ascii="仿宋" w:eastAsia="仿宋" w:hAnsi="仿宋" w:hint="eastAsia"/>
          <w:sz w:val="24"/>
          <w:szCs w:val="24"/>
        </w:rPr>
        <w:t>点研究的历史与现状</w:t>
      </w:r>
    </w:p>
    <w:p w14:paraId="3DCAF7D8" w14:textId="77777777" w:rsidR="001B3EF8" w:rsidRPr="001B3EF8" w:rsidRDefault="001B3EF8" w:rsidP="001B3EF8">
      <w:pPr>
        <w:pStyle w:val="ae"/>
        <w:numPr>
          <w:ilvl w:val="0"/>
          <w:numId w:val="12"/>
        </w:numPr>
        <w:ind w:firstLineChars="0"/>
        <w:rPr>
          <w:rFonts w:ascii="仿宋" w:eastAsia="仿宋" w:hAnsi="仿宋"/>
        </w:rPr>
      </w:pPr>
      <w:r w:rsidRPr="001B3EF8">
        <w:rPr>
          <w:rFonts w:ascii="仿宋" w:eastAsia="仿宋" w:hAnsi="仿宋" w:hint="eastAsia"/>
        </w:rPr>
        <w:t>图像增强：</w:t>
      </w:r>
    </w:p>
    <w:p w14:paraId="1A0CA515" w14:textId="77777777" w:rsidR="001B3EF8" w:rsidRDefault="001B3EF8" w:rsidP="001B3EF8">
      <w:pPr>
        <w:ind w:left="1140"/>
        <w:rPr>
          <w:rFonts w:ascii="仿宋" w:eastAsia="仿宋" w:hAnsi="仿宋"/>
          <w:sz w:val="24"/>
          <w:szCs w:val="24"/>
        </w:rPr>
      </w:pPr>
      <w:r>
        <w:rPr>
          <w:rFonts w:ascii="仿宋" w:eastAsia="仿宋" w:hAnsi="仿宋" w:hint="eastAsia"/>
          <w:sz w:val="24"/>
          <w:szCs w:val="24"/>
        </w:rPr>
        <w:t>大约在60年代时期，图像增强技术如</w:t>
      </w:r>
      <w:r w:rsidRPr="00955212">
        <w:rPr>
          <w:rFonts w:ascii="仿宋" w:eastAsia="仿宋" w:hAnsi="仿宋" w:hint="eastAsia"/>
          <w:sz w:val="24"/>
          <w:szCs w:val="24"/>
        </w:rPr>
        <w:t>几何校正、灰度变换、去噪声、傅里叶变换以及二维线性滤波等增强方法</w:t>
      </w:r>
      <w:r>
        <w:rPr>
          <w:rFonts w:ascii="仿宋" w:eastAsia="仿宋" w:hAnsi="仿宋" w:hint="eastAsia"/>
          <w:sz w:val="24"/>
          <w:szCs w:val="24"/>
        </w:rPr>
        <w:t>引用于</w:t>
      </w:r>
      <w:r w:rsidRPr="00955212">
        <w:rPr>
          <w:rFonts w:ascii="仿宋" w:eastAsia="仿宋" w:hAnsi="仿宋" w:hint="eastAsia"/>
          <w:sz w:val="24"/>
          <w:szCs w:val="24"/>
        </w:rPr>
        <w:t>月球表面地图</w:t>
      </w:r>
      <w:r>
        <w:rPr>
          <w:rFonts w:ascii="仿宋" w:eastAsia="仿宋" w:hAnsi="仿宋" w:hint="eastAsia"/>
          <w:sz w:val="24"/>
          <w:szCs w:val="24"/>
        </w:rPr>
        <w:t>的绘制，</w:t>
      </w:r>
      <w:proofErr w:type="gramStart"/>
      <w:r>
        <w:rPr>
          <w:rFonts w:ascii="仿宋" w:eastAsia="仿宋" w:hAnsi="仿宋" w:hint="eastAsia"/>
          <w:sz w:val="24"/>
          <w:szCs w:val="24"/>
        </w:rPr>
        <w:t>随后更</w:t>
      </w:r>
      <w:r w:rsidRPr="00955212">
        <w:rPr>
          <w:rFonts w:ascii="仿宋" w:eastAsia="仿宋" w:hAnsi="仿宋" w:hint="eastAsia"/>
          <w:sz w:val="24"/>
          <w:szCs w:val="24"/>
        </w:rPr>
        <w:t>用于</w:t>
      </w:r>
      <w:proofErr w:type="gramEnd"/>
      <w:r w:rsidRPr="00955212">
        <w:rPr>
          <w:rFonts w:ascii="仿宋" w:eastAsia="仿宋" w:hAnsi="仿宋" w:hint="eastAsia"/>
          <w:sz w:val="24"/>
          <w:szCs w:val="24"/>
        </w:rPr>
        <w:t>医学图像、地球遥感监测和天文学等领域</w:t>
      </w:r>
      <w:r>
        <w:rPr>
          <w:rFonts w:ascii="仿宋" w:eastAsia="仿宋" w:hAnsi="仿宋" w:hint="eastAsia"/>
          <w:sz w:val="24"/>
          <w:szCs w:val="24"/>
        </w:rPr>
        <w:t>。直至1999年，</w:t>
      </w:r>
      <w:r w:rsidRPr="00955212">
        <w:rPr>
          <w:rFonts w:ascii="仿宋" w:eastAsia="仿宋" w:hAnsi="仿宋" w:hint="eastAsia"/>
          <w:sz w:val="24"/>
          <w:szCs w:val="24"/>
        </w:rPr>
        <w:t>Wan等人提出二维子图直方图均衡算法</w:t>
      </w:r>
      <w:r>
        <w:rPr>
          <w:rFonts w:ascii="仿宋" w:eastAsia="仿宋" w:hAnsi="仿宋" w:hint="eastAsia"/>
          <w:sz w:val="24"/>
          <w:szCs w:val="24"/>
        </w:rPr>
        <w:t>。</w:t>
      </w:r>
      <w:r w:rsidRPr="00955212">
        <w:rPr>
          <w:rFonts w:ascii="仿宋" w:eastAsia="仿宋" w:hAnsi="仿宋" w:hint="eastAsia"/>
          <w:sz w:val="24"/>
          <w:szCs w:val="24"/>
        </w:rPr>
        <w:t>为了保持图像亮度特性，许多学者转而研究局部增强处理技术，提出了许多新的算法：递归均值分层均衡处理(RMSHE)、递归子图均衡算法(RSIHE)、动态直方图均衡算法(DHE)、保持亮度特性动态直方图均衡算法(BPDHE)、多层直方图均衡算法(MHE)、亮度保持</w:t>
      </w:r>
      <w:proofErr w:type="gramStart"/>
      <w:r w:rsidRPr="00955212">
        <w:rPr>
          <w:rFonts w:ascii="仿宋" w:eastAsia="仿宋" w:hAnsi="仿宋" w:hint="eastAsia"/>
          <w:sz w:val="24"/>
          <w:szCs w:val="24"/>
        </w:rPr>
        <w:t>簇</w:t>
      </w:r>
      <w:proofErr w:type="gramEnd"/>
      <w:r w:rsidRPr="00955212">
        <w:rPr>
          <w:rFonts w:ascii="仿宋" w:eastAsia="仿宋" w:hAnsi="仿宋" w:hint="eastAsia"/>
          <w:sz w:val="24"/>
          <w:szCs w:val="24"/>
        </w:rPr>
        <w:t>直方图均衡处理(BPWCHE)等等</w:t>
      </w:r>
      <w:r>
        <w:rPr>
          <w:rFonts w:ascii="仿宋" w:eastAsia="仿宋" w:hAnsi="仿宋" w:hint="eastAsia"/>
          <w:sz w:val="24"/>
          <w:szCs w:val="24"/>
        </w:rPr>
        <w:t>。</w:t>
      </w:r>
    </w:p>
    <w:p w14:paraId="573F275A" w14:textId="272037E2" w:rsidR="001B3EF8" w:rsidRPr="001B3EF8" w:rsidRDefault="001B3EF8" w:rsidP="001B3EF8">
      <w:pPr>
        <w:pStyle w:val="ae"/>
        <w:numPr>
          <w:ilvl w:val="0"/>
          <w:numId w:val="12"/>
        </w:numPr>
        <w:ind w:firstLineChars="0"/>
        <w:rPr>
          <w:rFonts w:ascii="仿宋" w:eastAsia="仿宋" w:hAnsi="仿宋"/>
        </w:rPr>
      </w:pPr>
      <w:r w:rsidRPr="001B3EF8">
        <w:rPr>
          <w:rFonts w:ascii="仿宋" w:eastAsia="仿宋" w:hAnsi="仿宋" w:hint="eastAsia"/>
        </w:rPr>
        <w:t>图像分割：</w:t>
      </w:r>
    </w:p>
    <w:p w14:paraId="4BB0208C" w14:textId="77777777" w:rsidR="001B3EF8" w:rsidRDefault="001B3EF8" w:rsidP="001B3EF8">
      <w:pPr>
        <w:ind w:left="1140"/>
        <w:rPr>
          <w:rFonts w:ascii="仿宋" w:eastAsia="仿宋" w:hAnsi="仿宋"/>
          <w:sz w:val="24"/>
          <w:szCs w:val="24"/>
        </w:rPr>
      </w:pPr>
      <w:r w:rsidRPr="00505DE8">
        <w:rPr>
          <w:rFonts w:ascii="仿宋" w:eastAsia="仿宋" w:hAnsi="仿宋" w:hint="eastAsia"/>
          <w:sz w:val="24"/>
          <w:szCs w:val="24"/>
        </w:rPr>
        <w:t>大津算法</w:t>
      </w:r>
      <w:r w:rsidRPr="00946B3C">
        <w:rPr>
          <w:rFonts w:ascii="仿宋" w:eastAsia="仿宋" w:hAnsi="仿宋" w:hint="eastAsia"/>
          <w:sz w:val="24"/>
          <w:szCs w:val="24"/>
        </w:rPr>
        <w:t>用来自动对基于聚类的图像进行二值化</w:t>
      </w:r>
      <w:r>
        <w:rPr>
          <w:rFonts w:ascii="仿宋" w:eastAsia="仿宋" w:hAnsi="仿宋" w:hint="eastAsia"/>
          <w:sz w:val="24"/>
          <w:szCs w:val="24"/>
        </w:rPr>
        <w:t>。通过</w:t>
      </w:r>
      <w:r w:rsidRPr="00033C80">
        <w:rPr>
          <w:rFonts w:ascii="仿宋" w:eastAsia="仿宋" w:hAnsi="仿宋" w:hint="eastAsia"/>
          <w:sz w:val="24"/>
          <w:szCs w:val="24"/>
        </w:rPr>
        <w:t>计算能将两类分开的最佳阈值，使得</w:t>
      </w:r>
      <w:r>
        <w:rPr>
          <w:rFonts w:ascii="仿宋" w:eastAsia="仿宋" w:hAnsi="仿宋" w:hint="eastAsia"/>
          <w:sz w:val="24"/>
          <w:szCs w:val="24"/>
        </w:rPr>
        <w:t>其</w:t>
      </w:r>
      <w:r w:rsidRPr="00033C80">
        <w:rPr>
          <w:rFonts w:ascii="仿宋" w:eastAsia="仿宋" w:hAnsi="仿宋" w:hint="eastAsia"/>
          <w:sz w:val="24"/>
          <w:szCs w:val="24"/>
        </w:rPr>
        <w:t>类内方差最小</w:t>
      </w:r>
      <w:r>
        <w:rPr>
          <w:rFonts w:ascii="仿宋" w:eastAsia="仿宋" w:hAnsi="仿宋" w:hint="eastAsia"/>
          <w:sz w:val="24"/>
          <w:szCs w:val="24"/>
        </w:rPr>
        <w:t>，</w:t>
      </w:r>
      <w:proofErr w:type="gramStart"/>
      <w:r w:rsidRPr="00033C80">
        <w:rPr>
          <w:rFonts w:ascii="仿宋" w:eastAsia="仿宋" w:hAnsi="仿宋" w:hint="eastAsia"/>
          <w:sz w:val="24"/>
          <w:szCs w:val="24"/>
        </w:rPr>
        <w:t>类间方差</w:t>
      </w:r>
      <w:proofErr w:type="gramEnd"/>
      <w:r w:rsidRPr="00033C80">
        <w:rPr>
          <w:rFonts w:ascii="仿宋" w:eastAsia="仿宋" w:hAnsi="仿宋" w:hint="eastAsia"/>
          <w:sz w:val="24"/>
          <w:szCs w:val="24"/>
        </w:rPr>
        <w:t>最大。</w:t>
      </w:r>
      <w:r>
        <w:rPr>
          <w:rFonts w:ascii="仿宋" w:eastAsia="仿宋" w:hAnsi="仿宋" w:hint="eastAsia"/>
          <w:sz w:val="24"/>
          <w:szCs w:val="24"/>
        </w:rPr>
        <w:t>但是，其算法优势只能在拥有双峰分布的直方图分布得以体现。如果物体的大小</w:t>
      </w:r>
      <w:r w:rsidRPr="00033C80">
        <w:rPr>
          <w:rFonts w:ascii="仿宋" w:eastAsia="仿宋" w:hAnsi="仿宋" w:hint="eastAsia"/>
          <w:sz w:val="24"/>
          <w:szCs w:val="24"/>
        </w:rPr>
        <w:t>比背景区域小，则直方图将不再</w:t>
      </w:r>
      <w:r>
        <w:rPr>
          <w:rFonts w:ascii="仿宋" w:eastAsia="仿宋" w:hAnsi="仿宋" w:hint="eastAsia"/>
          <w:sz w:val="24"/>
          <w:szCs w:val="24"/>
        </w:rPr>
        <w:t>拥有</w:t>
      </w:r>
      <w:r w:rsidRPr="00033C80">
        <w:rPr>
          <w:rFonts w:ascii="仿宋" w:eastAsia="仿宋" w:hAnsi="仿宋" w:hint="eastAsia"/>
          <w:sz w:val="24"/>
          <w:szCs w:val="24"/>
        </w:rPr>
        <w:t>双峰</w:t>
      </w:r>
      <w:r>
        <w:rPr>
          <w:rFonts w:ascii="仿宋" w:eastAsia="仿宋" w:hAnsi="仿宋" w:hint="eastAsia"/>
          <w:sz w:val="24"/>
          <w:szCs w:val="24"/>
        </w:rPr>
        <w:t>分布。因此，提出了改进版本，二维</w:t>
      </w:r>
      <w:r w:rsidRPr="00505DE8">
        <w:rPr>
          <w:rFonts w:ascii="仿宋" w:eastAsia="仿宋" w:hAnsi="仿宋" w:hint="eastAsia"/>
          <w:sz w:val="24"/>
          <w:szCs w:val="24"/>
        </w:rPr>
        <w:t>大津算法</w:t>
      </w:r>
      <w:r>
        <w:rPr>
          <w:rFonts w:ascii="仿宋" w:eastAsia="仿宋" w:hAnsi="仿宋" w:hint="eastAsia"/>
          <w:sz w:val="24"/>
          <w:szCs w:val="24"/>
        </w:rPr>
        <w:t>，更有效地完成</w:t>
      </w:r>
      <w:proofErr w:type="gramStart"/>
      <w:r w:rsidRPr="00D92F92">
        <w:rPr>
          <w:rFonts w:ascii="仿宋" w:eastAsia="仿宋" w:hAnsi="仿宋" w:hint="eastAsia"/>
          <w:sz w:val="24"/>
          <w:szCs w:val="24"/>
        </w:rPr>
        <w:t>对于噪点图像</w:t>
      </w:r>
      <w:proofErr w:type="gramEnd"/>
      <w:r>
        <w:rPr>
          <w:rFonts w:ascii="仿宋" w:eastAsia="仿宋" w:hAnsi="仿宋" w:hint="eastAsia"/>
          <w:sz w:val="24"/>
          <w:szCs w:val="24"/>
        </w:rPr>
        <w:t>的</w:t>
      </w:r>
      <w:r w:rsidRPr="00D92F92">
        <w:rPr>
          <w:rFonts w:ascii="仿宋" w:eastAsia="仿宋" w:hAnsi="仿宋" w:hint="eastAsia"/>
          <w:sz w:val="24"/>
          <w:szCs w:val="24"/>
        </w:rPr>
        <w:t>分割任务</w:t>
      </w:r>
      <w:r>
        <w:rPr>
          <w:rFonts w:ascii="仿宋" w:eastAsia="仿宋" w:hAnsi="仿宋" w:hint="eastAsia"/>
          <w:sz w:val="24"/>
          <w:szCs w:val="24"/>
        </w:rPr>
        <w:t>。</w:t>
      </w:r>
      <w:r w:rsidRPr="00D92F92">
        <w:rPr>
          <w:rFonts w:ascii="仿宋" w:eastAsia="仿宋" w:hAnsi="仿宋" w:hint="eastAsia"/>
          <w:sz w:val="24"/>
          <w:szCs w:val="24"/>
        </w:rPr>
        <w:t>在</w:t>
      </w:r>
      <w:r>
        <w:rPr>
          <w:rFonts w:ascii="仿宋" w:eastAsia="仿宋" w:hAnsi="仿宋" w:hint="eastAsia"/>
          <w:sz w:val="24"/>
          <w:szCs w:val="24"/>
        </w:rPr>
        <w:t>二维</w:t>
      </w:r>
      <w:r w:rsidRPr="00505DE8">
        <w:rPr>
          <w:rFonts w:ascii="仿宋" w:eastAsia="仿宋" w:hAnsi="仿宋" w:hint="eastAsia"/>
          <w:sz w:val="24"/>
          <w:szCs w:val="24"/>
        </w:rPr>
        <w:t>大津算法</w:t>
      </w:r>
      <w:r>
        <w:rPr>
          <w:rFonts w:ascii="仿宋" w:eastAsia="仿宋" w:hAnsi="仿宋" w:hint="eastAsia"/>
          <w:sz w:val="24"/>
          <w:szCs w:val="24"/>
        </w:rPr>
        <w:t>中</w:t>
      </w:r>
      <w:r w:rsidRPr="00D92F92">
        <w:rPr>
          <w:rFonts w:ascii="仿宋" w:eastAsia="仿宋" w:hAnsi="仿宋" w:hint="eastAsia"/>
          <w:sz w:val="24"/>
          <w:szCs w:val="24"/>
        </w:rPr>
        <w:t>，将给定像素的强度值与其直接邻域的平均强度进行比较，提高分割效果。</w:t>
      </w:r>
    </w:p>
    <w:p w14:paraId="17BA20B8" w14:textId="14D50867" w:rsidR="001B3EF8" w:rsidRPr="001B3EF8" w:rsidRDefault="001B3EF8" w:rsidP="001B3EF8">
      <w:pPr>
        <w:pStyle w:val="ae"/>
        <w:numPr>
          <w:ilvl w:val="0"/>
          <w:numId w:val="12"/>
        </w:numPr>
        <w:ind w:firstLineChars="0"/>
        <w:rPr>
          <w:rFonts w:ascii="仿宋" w:eastAsia="仿宋" w:hAnsi="仿宋"/>
        </w:rPr>
      </w:pPr>
      <w:r w:rsidRPr="001B3EF8">
        <w:rPr>
          <w:rFonts w:ascii="仿宋" w:eastAsia="仿宋" w:hAnsi="仿宋" w:hint="eastAsia"/>
        </w:rPr>
        <w:t>边缘检测:</w:t>
      </w:r>
    </w:p>
    <w:p w14:paraId="65EF1AFD" w14:textId="77777777" w:rsidR="001B3EF8" w:rsidRDefault="001B3EF8" w:rsidP="001B3EF8">
      <w:pPr>
        <w:ind w:left="1140"/>
        <w:rPr>
          <w:rFonts w:ascii="仿宋" w:eastAsia="仿宋" w:hAnsi="仿宋"/>
          <w:sz w:val="24"/>
          <w:szCs w:val="24"/>
        </w:rPr>
      </w:pPr>
      <w:r>
        <w:rPr>
          <w:rFonts w:ascii="仿宋" w:eastAsia="仿宋" w:hAnsi="仿宋" w:hint="eastAsia"/>
          <w:sz w:val="24"/>
          <w:szCs w:val="24"/>
        </w:rPr>
        <w:t>早期经典算法包括R</w:t>
      </w:r>
      <w:r>
        <w:rPr>
          <w:rFonts w:ascii="仿宋" w:eastAsia="仿宋" w:hAnsi="仿宋"/>
          <w:sz w:val="24"/>
          <w:szCs w:val="24"/>
        </w:rPr>
        <w:t>obert</w:t>
      </w:r>
      <w:r>
        <w:rPr>
          <w:rFonts w:ascii="仿宋" w:eastAsia="仿宋" w:hAnsi="仿宋" w:hint="eastAsia"/>
          <w:sz w:val="24"/>
          <w:szCs w:val="24"/>
        </w:rPr>
        <w:t>算子，</w:t>
      </w:r>
      <w:proofErr w:type="spellStart"/>
      <w:r>
        <w:rPr>
          <w:rFonts w:ascii="仿宋" w:eastAsia="仿宋" w:hAnsi="仿宋"/>
          <w:sz w:val="24"/>
          <w:szCs w:val="24"/>
        </w:rPr>
        <w:t>Prewit</w:t>
      </w:r>
      <w:proofErr w:type="spellEnd"/>
      <w:r>
        <w:rPr>
          <w:rFonts w:ascii="仿宋" w:eastAsia="仿宋" w:hAnsi="仿宋"/>
          <w:sz w:val="24"/>
          <w:szCs w:val="24"/>
        </w:rPr>
        <w:t xml:space="preserve"> </w:t>
      </w:r>
      <w:r>
        <w:rPr>
          <w:rFonts w:ascii="仿宋" w:eastAsia="仿宋" w:hAnsi="仿宋" w:hint="eastAsia"/>
          <w:sz w:val="24"/>
          <w:szCs w:val="24"/>
        </w:rPr>
        <w:t>算子和</w:t>
      </w:r>
      <w:r>
        <w:rPr>
          <w:rFonts w:ascii="仿宋" w:eastAsia="仿宋" w:hAnsi="仿宋"/>
          <w:sz w:val="24"/>
          <w:szCs w:val="24"/>
        </w:rPr>
        <w:t xml:space="preserve">Sobel </w:t>
      </w:r>
      <w:r>
        <w:rPr>
          <w:rFonts w:ascii="仿宋" w:eastAsia="仿宋" w:hAnsi="仿宋" w:hint="eastAsia"/>
          <w:sz w:val="24"/>
          <w:szCs w:val="24"/>
        </w:rPr>
        <w:t>算子等等。然而，</w:t>
      </w:r>
      <w:r>
        <w:rPr>
          <w:rFonts w:ascii="仿宋" w:eastAsia="仿宋" w:hAnsi="仿宋"/>
          <w:sz w:val="24"/>
          <w:szCs w:val="24"/>
        </w:rPr>
        <w:t>Canny</w:t>
      </w:r>
      <w:r>
        <w:rPr>
          <w:rFonts w:ascii="仿宋" w:eastAsia="仿宋" w:hAnsi="仿宋" w:hint="eastAsia"/>
          <w:sz w:val="24"/>
          <w:szCs w:val="24"/>
        </w:rPr>
        <w:t>算子为当前最常用的边缘检测方法，</w:t>
      </w:r>
      <w:r w:rsidRPr="00E5233A">
        <w:rPr>
          <w:rFonts w:ascii="仿宋" w:eastAsia="仿宋" w:hAnsi="仿宋"/>
          <w:sz w:val="24"/>
          <w:szCs w:val="24"/>
        </w:rPr>
        <w:t>于1986年由JOHN CANNY</w:t>
      </w:r>
      <w:r>
        <w:rPr>
          <w:rFonts w:ascii="仿宋" w:eastAsia="仿宋" w:hAnsi="仿宋" w:hint="eastAsia"/>
          <w:sz w:val="24"/>
          <w:szCs w:val="24"/>
        </w:rPr>
        <w:t>提出。</w:t>
      </w:r>
      <w:r w:rsidRPr="00F44EB8">
        <w:rPr>
          <w:rFonts w:ascii="仿宋" w:eastAsia="仿宋" w:hAnsi="仿宋" w:hint="eastAsia"/>
          <w:sz w:val="24"/>
          <w:szCs w:val="24"/>
        </w:rPr>
        <w:t>它使用多</w:t>
      </w:r>
      <w:r>
        <w:rPr>
          <w:rFonts w:ascii="仿宋" w:eastAsia="仿宋" w:hAnsi="仿宋" w:hint="eastAsia"/>
          <w:sz w:val="24"/>
          <w:szCs w:val="24"/>
        </w:rPr>
        <w:t>个</w:t>
      </w:r>
      <w:r w:rsidRPr="00F44EB8">
        <w:rPr>
          <w:rFonts w:ascii="仿宋" w:eastAsia="仿宋" w:hAnsi="仿宋" w:hint="eastAsia"/>
          <w:sz w:val="24"/>
          <w:szCs w:val="24"/>
        </w:rPr>
        <w:t>算法</w:t>
      </w:r>
      <w:r>
        <w:rPr>
          <w:rFonts w:ascii="仿宋" w:eastAsia="仿宋" w:hAnsi="仿宋" w:hint="eastAsia"/>
          <w:sz w:val="24"/>
          <w:szCs w:val="24"/>
        </w:rPr>
        <w:t>步骤</w:t>
      </w:r>
      <w:r w:rsidRPr="00F44EB8">
        <w:rPr>
          <w:rFonts w:ascii="仿宋" w:eastAsia="仿宋" w:hAnsi="仿宋" w:hint="eastAsia"/>
          <w:sz w:val="24"/>
          <w:szCs w:val="24"/>
        </w:rPr>
        <w:t>来检测图像中的各种边缘</w:t>
      </w:r>
      <w:r>
        <w:rPr>
          <w:rFonts w:ascii="仿宋" w:eastAsia="仿宋" w:hAnsi="仿宋" w:hint="eastAsia"/>
          <w:sz w:val="24"/>
          <w:szCs w:val="24"/>
        </w:rPr>
        <w:t>，其中包括利用高斯降噪、获取图像像素点的梯度与方向、</w:t>
      </w:r>
      <w:r w:rsidRPr="00E5233A">
        <w:rPr>
          <w:rFonts w:ascii="仿宋" w:eastAsia="仿宋" w:hAnsi="仿宋"/>
          <w:sz w:val="24"/>
          <w:szCs w:val="24"/>
        </w:rPr>
        <w:t>应用非极大值抑制消除杂散响</w:t>
      </w:r>
      <w:r w:rsidRPr="00E5233A">
        <w:rPr>
          <w:rFonts w:ascii="仿宋" w:eastAsia="仿宋" w:hAnsi="仿宋" w:hint="eastAsia"/>
          <w:sz w:val="24"/>
          <w:szCs w:val="24"/>
        </w:rPr>
        <w:t>应</w:t>
      </w:r>
      <w:r>
        <w:rPr>
          <w:rFonts w:ascii="仿宋" w:eastAsia="仿宋" w:hAnsi="仿宋" w:hint="eastAsia"/>
          <w:sz w:val="24"/>
          <w:szCs w:val="24"/>
        </w:rPr>
        <w:t>、</w:t>
      </w:r>
      <w:r w:rsidRPr="00E5233A">
        <w:rPr>
          <w:rFonts w:ascii="仿宋" w:eastAsia="仿宋" w:hAnsi="仿宋"/>
          <w:sz w:val="24"/>
          <w:szCs w:val="24"/>
        </w:rPr>
        <w:t>应用双阈值检测来确定真实的和潜在的边</w:t>
      </w:r>
      <w:r w:rsidRPr="00E5233A">
        <w:rPr>
          <w:rFonts w:ascii="仿宋" w:eastAsia="仿宋" w:hAnsi="仿宋" w:hint="eastAsia"/>
          <w:sz w:val="24"/>
          <w:szCs w:val="24"/>
        </w:rPr>
        <w:t>缘</w:t>
      </w:r>
      <w:r>
        <w:rPr>
          <w:rFonts w:ascii="仿宋" w:eastAsia="仿宋" w:hAnsi="仿宋" w:hint="eastAsia"/>
          <w:sz w:val="24"/>
          <w:szCs w:val="24"/>
        </w:rPr>
        <w:t>及</w:t>
      </w:r>
      <w:r w:rsidRPr="00E5233A">
        <w:rPr>
          <w:rFonts w:ascii="仿宋" w:eastAsia="仿宋" w:hAnsi="仿宋"/>
          <w:sz w:val="24"/>
          <w:szCs w:val="24"/>
        </w:rPr>
        <w:t>通过抑制孤立的弱边缘最终完成边缘检</w:t>
      </w:r>
      <w:r w:rsidRPr="00E5233A">
        <w:rPr>
          <w:rFonts w:ascii="仿宋" w:eastAsia="仿宋" w:hAnsi="仿宋" w:hint="eastAsia"/>
          <w:sz w:val="24"/>
          <w:szCs w:val="24"/>
        </w:rPr>
        <w:t>测</w:t>
      </w:r>
      <w:r>
        <w:rPr>
          <w:rFonts w:ascii="仿宋" w:eastAsia="仿宋" w:hAnsi="仿宋" w:hint="eastAsia"/>
          <w:sz w:val="24"/>
          <w:szCs w:val="24"/>
        </w:rPr>
        <w:t>。</w:t>
      </w:r>
    </w:p>
    <w:p w14:paraId="5D8B6D57" w14:textId="71FBDA35" w:rsidR="001B3EF8" w:rsidRPr="001B3EF8" w:rsidRDefault="001B3EF8" w:rsidP="001B3EF8">
      <w:pPr>
        <w:pStyle w:val="ae"/>
        <w:numPr>
          <w:ilvl w:val="0"/>
          <w:numId w:val="12"/>
        </w:numPr>
        <w:ind w:firstLineChars="0"/>
        <w:rPr>
          <w:rFonts w:ascii="仿宋" w:eastAsia="仿宋" w:hAnsi="仿宋"/>
        </w:rPr>
      </w:pPr>
      <w:r w:rsidRPr="001B3EF8">
        <w:rPr>
          <w:rFonts w:ascii="仿宋" w:eastAsia="仿宋" w:hAnsi="仿宋" w:hint="eastAsia"/>
        </w:rPr>
        <w:t>目标识别：</w:t>
      </w:r>
    </w:p>
    <w:p w14:paraId="48EE8489" w14:textId="77777777" w:rsidR="001B3EF8" w:rsidRDefault="001B3EF8" w:rsidP="001B3EF8">
      <w:pPr>
        <w:ind w:left="1140"/>
        <w:rPr>
          <w:rFonts w:ascii="仿宋" w:eastAsia="仿宋" w:hAnsi="仿宋"/>
          <w:sz w:val="24"/>
          <w:szCs w:val="24"/>
        </w:rPr>
      </w:pPr>
      <w:r>
        <w:rPr>
          <w:rFonts w:ascii="仿宋" w:eastAsia="仿宋" w:hAnsi="仿宋" w:hint="eastAsia"/>
          <w:sz w:val="24"/>
          <w:szCs w:val="24"/>
        </w:rPr>
        <w:t>目标识别技术可分为两大类，即决策理论方法和结构方法。决策理论包括利用已知统计参数的匹配法和最佳统计分类器以及目前最为广</w:t>
      </w:r>
      <w:r>
        <w:rPr>
          <w:rFonts w:ascii="仿宋" w:eastAsia="仿宋" w:hAnsi="仿宋" w:hint="eastAsia"/>
          <w:sz w:val="24"/>
          <w:szCs w:val="24"/>
        </w:rPr>
        <w:lastRenderedPageBreak/>
        <w:t>泛使用的神经网络。</w:t>
      </w:r>
      <w:r w:rsidRPr="00631D25">
        <w:rPr>
          <w:rFonts w:ascii="仿宋" w:eastAsia="仿宋" w:hAnsi="仿宋"/>
          <w:sz w:val="24"/>
          <w:szCs w:val="24"/>
        </w:rPr>
        <w:t>实际上，模式类中的统计参数通常是未知的，或者是无法估计的，所以最佳统计分类器，匹配等决策理论判别不</w:t>
      </w:r>
      <w:r w:rsidRPr="00631D25">
        <w:rPr>
          <w:rFonts w:ascii="仿宋" w:eastAsia="仿宋" w:hAnsi="仿宋" w:hint="eastAsia"/>
          <w:sz w:val="24"/>
          <w:szCs w:val="24"/>
        </w:rPr>
        <w:t>能够</w:t>
      </w:r>
      <w:r w:rsidRPr="00631D25">
        <w:rPr>
          <w:rFonts w:ascii="仿宋" w:eastAsia="仿宋" w:hAnsi="仿宋"/>
          <w:sz w:val="24"/>
          <w:szCs w:val="24"/>
        </w:rPr>
        <w:t>使用</w:t>
      </w:r>
      <w:r w:rsidRPr="00631D25">
        <w:rPr>
          <w:rFonts w:ascii="仿宋" w:eastAsia="仿宋" w:hAnsi="仿宋" w:hint="eastAsia"/>
          <w:sz w:val="24"/>
          <w:szCs w:val="24"/>
        </w:rPr>
        <w:t>，因此通过训练神经网络则不必获取有关数据的概率信息来达到目标识别的目的。</w:t>
      </w:r>
    </w:p>
    <w:p w14:paraId="6B9492A7" w14:textId="77777777" w:rsidR="001B3EF8" w:rsidRPr="00712236" w:rsidRDefault="001B3EF8" w:rsidP="001B3EF8">
      <w:pPr>
        <w:ind w:left="420"/>
        <w:rPr>
          <w:rFonts w:ascii="仿宋" w:eastAsia="仿宋" w:hAnsi="仿宋"/>
          <w:sz w:val="24"/>
          <w:szCs w:val="24"/>
        </w:rPr>
      </w:pPr>
    </w:p>
    <w:p w14:paraId="512DC526" w14:textId="40D1E996" w:rsidR="006E0383" w:rsidRDefault="006E0383" w:rsidP="006E0383">
      <w:pPr>
        <w:numPr>
          <w:ilvl w:val="0"/>
          <w:numId w:val="5"/>
        </w:numPr>
        <w:rPr>
          <w:rFonts w:ascii="仿宋" w:eastAsia="仿宋" w:hAnsi="仿宋"/>
          <w:sz w:val="24"/>
          <w:szCs w:val="24"/>
        </w:rPr>
      </w:pPr>
      <w:r w:rsidRPr="00712236">
        <w:rPr>
          <w:rFonts w:ascii="仿宋" w:eastAsia="仿宋" w:hAnsi="仿宋" w:hint="eastAsia"/>
          <w:sz w:val="24"/>
          <w:szCs w:val="24"/>
        </w:rPr>
        <w:t>本项目主要存在的问题和难点</w:t>
      </w:r>
    </w:p>
    <w:p w14:paraId="4FFAF43C" w14:textId="5673C52B" w:rsidR="001B3EF8" w:rsidRPr="001B3EF8" w:rsidRDefault="001B3EF8" w:rsidP="001B3EF8">
      <w:pPr>
        <w:pStyle w:val="ae"/>
        <w:ind w:left="420" w:firstLineChars="0" w:firstLine="0"/>
        <w:rPr>
          <w:rFonts w:ascii="仿宋" w:eastAsia="仿宋" w:hAnsi="仿宋"/>
        </w:rPr>
      </w:pPr>
      <w:r w:rsidRPr="001B3EF8">
        <w:rPr>
          <w:rFonts w:ascii="仿宋" w:eastAsia="仿宋" w:hAnsi="仿宋" w:hint="eastAsia"/>
        </w:rPr>
        <w:t>外来光照导致平板呈现反光，影响摄像头读取图像。此外，由于本组的游戏选择为“2048”，因此本项目难点也包括获取良好的算法使得游戏获得高分。此外，如何不利用人为固定设备的方式使得每次实验均取得相同图像也是本次项目有待解决的难题。</w:t>
      </w:r>
    </w:p>
    <w:p w14:paraId="63F12CFA" w14:textId="77777777" w:rsidR="0056369E" w:rsidRDefault="0056369E" w:rsidP="0056369E">
      <w:pPr>
        <w:rPr>
          <w:b/>
        </w:rPr>
      </w:pPr>
    </w:p>
    <w:p w14:paraId="36575B6C" w14:textId="77777777" w:rsidR="00802764" w:rsidRPr="00802764" w:rsidRDefault="00802764" w:rsidP="0056369E">
      <w:pPr>
        <w:rPr>
          <w:b/>
          <w:sz w:val="24"/>
        </w:rPr>
      </w:pPr>
      <w:r w:rsidRPr="00802764">
        <w:rPr>
          <w:b/>
          <w:sz w:val="24"/>
        </w:rPr>
        <w:t>参考文献</w:t>
      </w:r>
    </w:p>
    <w:p w14:paraId="2A152169" w14:textId="77777777" w:rsidR="001B3EF8" w:rsidRPr="007C0DDA" w:rsidRDefault="001B3EF8" w:rsidP="001B3EF8">
      <w:pPr>
        <w:numPr>
          <w:ilvl w:val="0"/>
          <w:numId w:val="7"/>
        </w:numPr>
        <w:jc w:val="left"/>
        <w:rPr>
          <w:rFonts w:ascii="宋体" w:hAnsi="宋体"/>
        </w:rPr>
      </w:pPr>
      <w:r>
        <w:rPr>
          <w:rFonts w:ascii="宋体" w:hAnsi="宋体" w:hint="eastAsia"/>
        </w:rPr>
        <w:t>相关信息参考</w:t>
      </w:r>
      <w:hyperlink r:id="rId8" w:history="1">
        <w:r w:rsidRPr="00AF6375">
          <w:rPr>
            <w:rStyle w:val="a5"/>
          </w:rPr>
          <w:t>https://baike.baidu.com/item/%E5%9B%BE%E5%83%8F%E5%A2%9E%E5%BC%BA/5199407?fr=aladdin</w:t>
        </w:r>
      </w:hyperlink>
    </w:p>
    <w:p w14:paraId="07AF93D0" w14:textId="77777777" w:rsidR="001B3EF8" w:rsidRPr="005F371E" w:rsidRDefault="001B3EF8" w:rsidP="001B3EF8">
      <w:pPr>
        <w:numPr>
          <w:ilvl w:val="0"/>
          <w:numId w:val="7"/>
        </w:numPr>
        <w:jc w:val="left"/>
        <w:rPr>
          <w:rFonts w:ascii="宋体" w:hAnsi="宋体"/>
        </w:rPr>
      </w:pPr>
      <w:r>
        <w:rPr>
          <w:rFonts w:ascii="宋体" w:hAnsi="宋体" w:hint="eastAsia"/>
        </w:rPr>
        <w:t>相关信息参考</w:t>
      </w:r>
      <w:hyperlink r:id="rId9" w:history="1">
        <w:r>
          <w:rPr>
            <w:rStyle w:val="a5"/>
          </w:rPr>
          <w:t>https://en.wikipedia.org/wiki/Digital_image_processing</w:t>
        </w:r>
      </w:hyperlink>
    </w:p>
    <w:p w14:paraId="75C63DCB" w14:textId="77777777" w:rsidR="001B3EF8" w:rsidRPr="0067167E" w:rsidRDefault="001B3EF8" w:rsidP="001B3EF8">
      <w:pPr>
        <w:numPr>
          <w:ilvl w:val="0"/>
          <w:numId w:val="7"/>
        </w:numPr>
        <w:rPr>
          <w:rFonts w:ascii="宋体" w:hAnsi="宋体"/>
        </w:rPr>
      </w:pPr>
      <w:proofErr w:type="gramStart"/>
      <w:r>
        <w:rPr>
          <w:rFonts w:ascii="宋体" w:hAnsi="宋体" w:hint="eastAsia"/>
        </w:rPr>
        <w:t>部分载自</w:t>
      </w:r>
      <w:proofErr w:type="gramEnd"/>
      <w:r>
        <w:fldChar w:fldCharType="begin"/>
      </w:r>
      <w:r>
        <w:instrText xml:space="preserve"> HYPERLINK "https://www.tutorialspoint.com/dip/index.htm" </w:instrText>
      </w:r>
      <w:r>
        <w:fldChar w:fldCharType="separate"/>
      </w:r>
      <w:r>
        <w:rPr>
          <w:rStyle w:val="a5"/>
        </w:rPr>
        <w:t>https://www.tutorialspoint.com/dip/index.htm</w:t>
      </w:r>
      <w:r>
        <w:fldChar w:fldCharType="end"/>
      </w:r>
    </w:p>
    <w:p w14:paraId="513D8D88" w14:textId="77777777" w:rsidR="001B3EF8" w:rsidRPr="0067167E" w:rsidRDefault="001B3EF8" w:rsidP="001B3EF8">
      <w:pPr>
        <w:numPr>
          <w:ilvl w:val="0"/>
          <w:numId w:val="7"/>
        </w:numPr>
        <w:rPr>
          <w:rFonts w:ascii="宋体" w:hAnsi="宋体"/>
        </w:rPr>
      </w:pPr>
      <w:r>
        <w:rPr>
          <w:rFonts w:hint="eastAsia"/>
        </w:rPr>
        <w:t>吴圆圆</w:t>
      </w:r>
      <w:r>
        <w:rPr>
          <w:rFonts w:hint="eastAsia"/>
        </w:rPr>
        <w:t>.</w:t>
      </w:r>
      <w:r>
        <w:rPr>
          <w:rFonts w:hint="eastAsia"/>
        </w:rPr>
        <w:t>数字图像处理关键技术与发展</w:t>
      </w:r>
      <w:r>
        <w:rPr>
          <w:rFonts w:hint="eastAsia"/>
        </w:rPr>
        <w:t>[</w:t>
      </w:r>
      <w:r>
        <w:t>J].</w:t>
      </w:r>
      <w:r w:rsidRPr="00C214EE">
        <w:rPr>
          <w:rFonts w:hint="eastAsia"/>
        </w:rPr>
        <w:t xml:space="preserve"> </w:t>
      </w:r>
      <w:r w:rsidRPr="00C214EE">
        <w:rPr>
          <w:rFonts w:hint="eastAsia"/>
        </w:rPr>
        <w:t>计算机产品与流通</w:t>
      </w:r>
      <w:r>
        <w:rPr>
          <w:rFonts w:hint="eastAsia"/>
        </w:rPr>
        <w:t>，</w:t>
      </w:r>
      <w:r>
        <w:rPr>
          <w:rFonts w:hint="eastAsia"/>
        </w:rPr>
        <w:t>2019</w:t>
      </w:r>
    </w:p>
    <w:p w14:paraId="78D79F5C" w14:textId="43514443" w:rsidR="006E0383" w:rsidRPr="001B3EF8" w:rsidRDefault="001B3EF8" w:rsidP="0056369E">
      <w:pPr>
        <w:numPr>
          <w:ilvl w:val="0"/>
          <w:numId w:val="7"/>
        </w:numPr>
        <w:rPr>
          <w:rFonts w:ascii="宋体" w:hAnsi="宋体"/>
        </w:rPr>
      </w:pPr>
      <w:r>
        <w:rPr>
          <w:rFonts w:hint="eastAsia"/>
        </w:rPr>
        <w:t>刘印</w:t>
      </w:r>
      <w:r>
        <w:t>.</w:t>
      </w:r>
      <w:r>
        <w:rPr>
          <w:rFonts w:hint="eastAsia"/>
        </w:rPr>
        <w:t>数字图像处理技术的应用与发展</w:t>
      </w:r>
      <w:r>
        <w:rPr>
          <w:rFonts w:hint="eastAsia"/>
        </w:rPr>
        <w:t>[</w:t>
      </w:r>
      <w:r>
        <w:t>J].</w:t>
      </w:r>
      <w:r>
        <w:rPr>
          <w:rFonts w:hint="eastAsia"/>
        </w:rPr>
        <w:t>信息与电脑，</w:t>
      </w:r>
      <w:r>
        <w:rPr>
          <w:rFonts w:hint="eastAsia"/>
        </w:rPr>
        <w:t>2018</w:t>
      </w:r>
    </w:p>
    <w:p w14:paraId="03098609" w14:textId="77777777" w:rsidR="002E4EB9" w:rsidRPr="006E0383" w:rsidRDefault="002E4EB9" w:rsidP="0056369E">
      <w:pPr>
        <w:rPr>
          <w:b/>
        </w:rPr>
      </w:pPr>
    </w:p>
    <w:p w14:paraId="1F67B341" w14:textId="77777777" w:rsidR="00712236" w:rsidRDefault="00712236" w:rsidP="00712236">
      <w:pPr>
        <w:rPr>
          <w:rFonts w:eastAsia="黑体"/>
          <w:sz w:val="28"/>
          <w:szCs w:val="28"/>
        </w:rPr>
      </w:pPr>
      <w:r w:rsidRPr="00712236">
        <w:rPr>
          <w:rFonts w:eastAsia="黑体" w:hint="eastAsia"/>
          <w:sz w:val="28"/>
          <w:szCs w:val="28"/>
        </w:rPr>
        <w:t>（</w:t>
      </w:r>
      <w:r w:rsidR="006E0383">
        <w:rPr>
          <w:rFonts w:eastAsia="黑体" w:hint="eastAsia"/>
          <w:sz w:val="28"/>
          <w:szCs w:val="28"/>
        </w:rPr>
        <w:t>三</w:t>
      </w:r>
      <w:r w:rsidRPr="00712236">
        <w:rPr>
          <w:rFonts w:eastAsia="黑体" w:hint="eastAsia"/>
          <w:sz w:val="28"/>
          <w:szCs w:val="28"/>
        </w:rPr>
        <w:t>）拟采取的技术途径和关键点</w:t>
      </w:r>
    </w:p>
    <w:p w14:paraId="68548FFE" w14:textId="77777777" w:rsidR="006B0807" w:rsidRDefault="00712236" w:rsidP="006B0807">
      <w:pPr>
        <w:numPr>
          <w:ilvl w:val="0"/>
          <w:numId w:val="6"/>
        </w:numPr>
        <w:rPr>
          <w:rFonts w:ascii="仿宋" w:eastAsia="仿宋" w:hAnsi="仿宋"/>
          <w:sz w:val="24"/>
          <w:szCs w:val="24"/>
        </w:rPr>
      </w:pPr>
      <w:r w:rsidRPr="00712236">
        <w:rPr>
          <w:rFonts w:ascii="仿宋" w:eastAsia="仿宋" w:hAnsi="仿宋" w:hint="eastAsia"/>
          <w:sz w:val="24"/>
          <w:szCs w:val="24"/>
        </w:rPr>
        <w:t>描述本项目实施中的技术架构</w:t>
      </w:r>
    </w:p>
    <w:p w14:paraId="0F24E9C7" w14:textId="77777777" w:rsidR="007357CF" w:rsidRDefault="007357CF" w:rsidP="007357CF">
      <w:pPr>
        <w:ind w:left="420"/>
        <w:rPr>
          <w:rFonts w:ascii="仿宋" w:eastAsia="仿宋" w:hAnsi="仿宋"/>
          <w:sz w:val="24"/>
          <w:szCs w:val="24"/>
        </w:rPr>
      </w:pPr>
      <w:r>
        <w:rPr>
          <w:rFonts w:ascii="仿宋" w:eastAsia="仿宋" w:hAnsi="仿宋" w:hint="eastAsia"/>
          <w:sz w:val="24"/>
          <w:szCs w:val="24"/>
        </w:rPr>
        <w:t>我们的小组决定采用的游戏是广为人知的2048。虽然游戏方法和目标并不复杂，但是仍然非常考验图像处理技术的掌握。</w:t>
      </w:r>
    </w:p>
    <w:p w14:paraId="16293D5B" w14:textId="0CF1AFF5" w:rsidR="006B0807" w:rsidRDefault="006B0807" w:rsidP="006B0807">
      <w:pPr>
        <w:ind w:left="420"/>
        <w:rPr>
          <w:rFonts w:ascii="仿宋" w:eastAsia="仿宋" w:hAnsi="仿宋"/>
          <w:sz w:val="24"/>
          <w:szCs w:val="24"/>
        </w:rPr>
      </w:pPr>
      <w:r>
        <w:rPr>
          <w:rFonts w:ascii="仿宋" w:eastAsia="仿宋" w:hAnsi="仿宋" w:hint="eastAsia"/>
          <w:sz w:val="24"/>
          <w:szCs w:val="24"/>
        </w:rPr>
        <w:t>首先，</w:t>
      </w:r>
      <w:r w:rsidR="006B2D4F">
        <w:rPr>
          <w:rFonts w:ascii="仿宋" w:eastAsia="仿宋" w:hAnsi="仿宋" w:hint="eastAsia"/>
          <w:sz w:val="24"/>
          <w:szCs w:val="24"/>
        </w:rPr>
        <w:t>必须采取步骤</w:t>
      </w:r>
      <w:r w:rsidR="006B2D4F" w:rsidRPr="00445113">
        <w:rPr>
          <w:rFonts w:ascii="仿宋" w:eastAsia="仿宋" w:hAnsi="仿宋" w:hint="eastAsia"/>
          <w:sz w:val="24"/>
          <w:szCs w:val="24"/>
        </w:rPr>
        <w:t>获</w:t>
      </w:r>
      <w:r w:rsidR="006B2D4F">
        <w:rPr>
          <w:rFonts w:ascii="仿宋" w:eastAsia="仿宋" w:hAnsi="仿宋" w:hint="eastAsia"/>
          <w:sz w:val="24"/>
          <w:szCs w:val="24"/>
        </w:rPr>
        <w:t>得</w:t>
      </w:r>
      <w:r w:rsidR="006B2D4F" w:rsidRPr="00445113">
        <w:rPr>
          <w:rFonts w:ascii="仿宋" w:eastAsia="仿宋" w:hAnsi="仿宋" w:hint="eastAsia"/>
          <w:sz w:val="24"/>
          <w:szCs w:val="24"/>
        </w:rPr>
        <w:t>有效的图像</w:t>
      </w:r>
      <w:r w:rsidR="006B2D4F">
        <w:rPr>
          <w:rFonts w:ascii="仿宋" w:eastAsia="仿宋" w:hAnsi="仿宋" w:hint="eastAsia"/>
          <w:sz w:val="24"/>
          <w:szCs w:val="24"/>
        </w:rPr>
        <w:t>。</w:t>
      </w:r>
      <w:r>
        <w:rPr>
          <w:rFonts w:ascii="仿宋" w:eastAsia="仿宋" w:hAnsi="仿宋" w:hint="eastAsia"/>
          <w:sz w:val="24"/>
          <w:szCs w:val="24"/>
        </w:rPr>
        <w:t>对于仪器的架设所面对的坐标比例性</w:t>
      </w:r>
      <w:r w:rsidR="007357CF">
        <w:rPr>
          <w:rFonts w:ascii="仿宋" w:eastAsia="仿宋" w:hAnsi="仿宋" w:hint="eastAsia"/>
          <w:sz w:val="24"/>
          <w:szCs w:val="24"/>
        </w:rPr>
        <w:t>固定</w:t>
      </w:r>
      <w:r>
        <w:rPr>
          <w:rFonts w:ascii="仿宋" w:eastAsia="仿宋" w:hAnsi="仿宋" w:hint="eastAsia"/>
          <w:sz w:val="24"/>
          <w:szCs w:val="24"/>
        </w:rPr>
        <w:t>问题，我们决定利用透视变换将</w:t>
      </w:r>
      <w:r w:rsidR="007357CF">
        <w:rPr>
          <w:rFonts w:ascii="仿宋" w:eastAsia="仿宋" w:hAnsi="仿宋" w:hint="eastAsia"/>
          <w:sz w:val="24"/>
          <w:szCs w:val="24"/>
        </w:rPr>
        <w:t>所得到的画面投射到相同的视平面。</w:t>
      </w:r>
      <w:r w:rsidR="00022026">
        <w:rPr>
          <w:rFonts w:ascii="仿宋" w:eastAsia="仿宋" w:hAnsi="仿宋" w:hint="eastAsia"/>
          <w:sz w:val="24"/>
          <w:szCs w:val="24"/>
        </w:rPr>
        <w:t>接着，利用边缘检测</w:t>
      </w:r>
      <w:proofErr w:type="gramStart"/>
      <w:r w:rsidR="00022026">
        <w:rPr>
          <w:rFonts w:ascii="仿宋" w:eastAsia="仿宋" w:hAnsi="仿宋" w:hint="eastAsia"/>
          <w:sz w:val="24"/>
          <w:szCs w:val="24"/>
        </w:rPr>
        <w:t>和角点的</w:t>
      </w:r>
      <w:proofErr w:type="gramEnd"/>
      <w:r w:rsidR="00022026">
        <w:rPr>
          <w:rFonts w:ascii="仿宋" w:eastAsia="仿宋" w:hAnsi="仿宋" w:hint="eastAsia"/>
          <w:sz w:val="24"/>
          <w:szCs w:val="24"/>
        </w:rPr>
        <w:t>知识点可以确定游戏的操作界面，其余空间可以忽略，减少计算量。</w:t>
      </w:r>
      <w:r w:rsidR="006B2D4F">
        <w:rPr>
          <w:rFonts w:ascii="仿宋" w:eastAsia="仿宋" w:hAnsi="仿宋" w:hint="eastAsia"/>
          <w:sz w:val="24"/>
          <w:szCs w:val="24"/>
        </w:rPr>
        <w:t>通过该步骤，希望可以有效地</w:t>
      </w:r>
      <w:r w:rsidR="006B2D4F" w:rsidRPr="00445113">
        <w:rPr>
          <w:rFonts w:ascii="仿宋" w:eastAsia="仿宋" w:hAnsi="仿宋" w:hint="eastAsia"/>
          <w:sz w:val="24"/>
          <w:szCs w:val="24"/>
        </w:rPr>
        <w:t>分析获取的图像，获取其中的数字信息</w:t>
      </w:r>
      <w:r w:rsidR="006B2D4F">
        <w:rPr>
          <w:rFonts w:ascii="仿宋" w:eastAsia="仿宋" w:hAnsi="仿宋" w:hint="eastAsia"/>
          <w:sz w:val="24"/>
          <w:szCs w:val="24"/>
        </w:rPr>
        <w:t>。</w:t>
      </w:r>
    </w:p>
    <w:p w14:paraId="36EC276F" w14:textId="47E8EAC0" w:rsidR="006B0807" w:rsidRDefault="00022026" w:rsidP="008E7679">
      <w:pPr>
        <w:ind w:left="420"/>
        <w:rPr>
          <w:rFonts w:ascii="仿宋" w:eastAsia="仿宋" w:hAnsi="仿宋"/>
          <w:sz w:val="24"/>
          <w:szCs w:val="24"/>
        </w:rPr>
      </w:pPr>
      <w:r>
        <w:rPr>
          <w:rFonts w:ascii="仿宋" w:eastAsia="仿宋" w:hAnsi="仿宋" w:hint="eastAsia"/>
          <w:sz w:val="24"/>
          <w:szCs w:val="24"/>
        </w:rPr>
        <w:t>由于2048的游戏画面主要由包含2的指数的</w:t>
      </w:r>
      <w:r w:rsidR="0060170A">
        <w:rPr>
          <w:rFonts w:ascii="仿宋" w:eastAsia="仿宋" w:hAnsi="仿宋" w:hint="eastAsia"/>
          <w:sz w:val="24"/>
          <w:szCs w:val="24"/>
        </w:rPr>
        <w:t>颜色</w:t>
      </w:r>
      <w:r>
        <w:rPr>
          <w:rFonts w:ascii="仿宋" w:eastAsia="仿宋" w:hAnsi="仿宋" w:hint="eastAsia"/>
          <w:sz w:val="24"/>
          <w:szCs w:val="24"/>
        </w:rPr>
        <w:t>方块</w:t>
      </w:r>
      <w:r w:rsidR="0060170A">
        <w:rPr>
          <w:rFonts w:ascii="仿宋" w:eastAsia="仿宋" w:hAnsi="仿宋" w:hint="eastAsia"/>
          <w:sz w:val="24"/>
          <w:szCs w:val="24"/>
        </w:rPr>
        <w:t>，因此使用模板匹配可以让我们轻易得到游戏的信息，然后进行游戏算法的操作。</w:t>
      </w:r>
    </w:p>
    <w:p w14:paraId="1CB1ABBD" w14:textId="77777777" w:rsidR="006B0807" w:rsidRPr="006B0807" w:rsidRDefault="006B0807" w:rsidP="006B0807">
      <w:pPr>
        <w:ind w:left="420"/>
        <w:rPr>
          <w:rFonts w:ascii="仿宋" w:eastAsia="仿宋" w:hAnsi="仿宋"/>
          <w:sz w:val="24"/>
          <w:szCs w:val="24"/>
        </w:rPr>
      </w:pPr>
    </w:p>
    <w:p w14:paraId="6716200A" w14:textId="49D918B7" w:rsidR="00712236" w:rsidRDefault="00712236" w:rsidP="00712236">
      <w:pPr>
        <w:numPr>
          <w:ilvl w:val="0"/>
          <w:numId w:val="6"/>
        </w:numPr>
        <w:rPr>
          <w:rFonts w:ascii="仿宋" w:eastAsia="仿宋" w:hAnsi="仿宋"/>
          <w:sz w:val="24"/>
          <w:szCs w:val="24"/>
        </w:rPr>
      </w:pPr>
      <w:r>
        <w:rPr>
          <w:rFonts w:ascii="仿宋" w:eastAsia="仿宋" w:hAnsi="仿宋" w:hint="eastAsia"/>
          <w:sz w:val="24"/>
          <w:szCs w:val="24"/>
        </w:rPr>
        <w:t>技术关键点</w:t>
      </w:r>
      <w:r>
        <w:rPr>
          <w:rFonts w:ascii="仿宋" w:eastAsia="仿宋" w:hAnsi="仿宋"/>
          <w:sz w:val="24"/>
          <w:szCs w:val="24"/>
        </w:rPr>
        <w:t>和</w:t>
      </w:r>
      <w:proofErr w:type="gramStart"/>
      <w:r w:rsidRPr="00712236">
        <w:rPr>
          <w:rFonts w:ascii="仿宋" w:eastAsia="仿宋" w:hAnsi="仿宋" w:hint="eastAsia"/>
          <w:sz w:val="24"/>
          <w:szCs w:val="24"/>
        </w:rPr>
        <w:t>拟采取</w:t>
      </w:r>
      <w:proofErr w:type="gramEnd"/>
      <w:r w:rsidRPr="00712236">
        <w:rPr>
          <w:rFonts w:ascii="仿宋" w:eastAsia="仿宋" w:hAnsi="仿宋" w:hint="eastAsia"/>
          <w:sz w:val="24"/>
          <w:szCs w:val="24"/>
        </w:rPr>
        <w:t>的技术措施</w:t>
      </w:r>
    </w:p>
    <w:p w14:paraId="289612A0" w14:textId="4C7BCDD3" w:rsidR="008E7679" w:rsidRDefault="008E7679" w:rsidP="008E7679">
      <w:pPr>
        <w:ind w:left="420"/>
        <w:rPr>
          <w:rFonts w:ascii="仿宋" w:eastAsia="仿宋" w:hAnsi="仿宋"/>
          <w:sz w:val="24"/>
          <w:szCs w:val="24"/>
        </w:rPr>
      </w:pPr>
      <w:r>
        <w:rPr>
          <w:rFonts w:ascii="仿宋" w:eastAsia="仿宋" w:hAnsi="仿宋" w:hint="eastAsia"/>
          <w:sz w:val="24"/>
          <w:szCs w:val="24"/>
        </w:rPr>
        <w:t>本项目的技术关键点包括：</w:t>
      </w:r>
    </w:p>
    <w:p w14:paraId="56D80A2E" w14:textId="247BB40E" w:rsidR="006B0807" w:rsidRPr="008E7679" w:rsidRDefault="008E7679" w:rsidP="008E7679">
      <w:pPr>
        <w:pStyle w:val="ae"/>
        <w:numPr>
          <w:ilvl w:val="0"/>
          <w:numId w:val="8"/>
        </w:numPr>
        <w:ind w:firstLineChars="0"/>
        <w:rPr>
          <w:rFonts w:ascii="仿宋" w:eastAsia="仿宋" w:hAnsi="仿宋"/>
        </w:rPr>
      </w:pPr>
      <w:r>
        <w:rPr>
          <w:rFonts w:ascii="仿宋" w:eastAsia="仿宋" w:hAnsi="仿宋" w:hint="eastAsia"/>
        </w:rPr>
        <w:t>图像的透视处理以及信息分析。其关</w:t>
      </w:r>
      <w:r w:rsidR="00965785" w:rsidRPr="008E7679">
        <w:rPr>
          <w:rFonts w:ascii="仿宋" w:eastAsia="仿宋" w:hAnsi="仿宋" w:hint="eastAsia"/>
        </w:rPr>
        <w:t>键点是在于平移和缩放的比例取值。如果取值不当，将会造成画面的扭曲，</w:t>
      </w:r>
      <w:proofErr w:type="gramStart"/>
      <w:r w:rsidR="00965785" w:rsidRPr="008E7679">
        <w:rPr>
          <w:rFonts w:ascii="仿宋" w:eastAsia="仿宋" w:hAnsi="仿宋" w:hint="eastAsia"/>
        </w:rPr>
        <w:t>以致于</w:t>
      </w:r>
      <w:proofErr w:type="gramEnd"/>
      <w:r w:rsidR="00C0250A" w:rsidRPr="008E7679">
        <w:rPr>
          <w:rFonts w:ascii="仿宋" w:eastAsia="仿宋" w:hAnsi="仿宋" w:hint="eastAsia"/>
        </w:rPr>
        <w:t>每次所获取的画面都存在歧义。为了解决取值问题，我们计划运用多重测试的方式以获取一个最优值。</w:t>
      </w:r>
    </w:p>
    <w:p w14:paraId="390B6BCA" w14:textId="38B75281" w:rsidR="00C0250A" w:rsidRDefault="008E7679" w:rsidP="008E7679">
      <w:pPr>
        <w:pStyle w:val="ae"/>
        <w:numPr>
          <w:ilvl w:val="0"/>
          <w:numId w:val="8"/>
        </w:numPr>
        <w:ind w:firstLineChars="0"/>
        <w:rPr>
          <w:rFonts w:ascii="仿宋" w:eastAsia="仿宋" w:hAnsi="仿宋"/>
        </w:rPr>
      </w:pPr>
      <w:r w:rsidRPr="008E7679">
        <w:rPr>
          <w:rFonts w:ascii="仿宋" w:eastAsia="仿宋" w:hAnsi="仿宋" w:hint="eastAsia"/>
        </w:rPr>
        <w:t>图像分析以及处理，利用阈值二值化、透视变换和边缘检测等方法对图像信息进行处理，以得到尽可能接近理想使用条件的图像信息。将在更加深入学习课程知识后给出具体方案。</w:t>
      </w:r>
      <w:r w:rsidR="006F753A" w:rsidRPr="008E7679">
        <w:rPr>
          <w:rFonts w:ascii="仿宋" w:eastAsia="仿宋" w:hAnsi="仿宋" w:hint="eastAsia"/>
        </w:rPr>
        <w:t>对于边缘检测，目前计划</w:t>
      </w:r>
      <w:r w:rsidR="006F753A" w:rsidRPr="008E7679">
        <w:rPr>
          <w:rFonts w:ascii="仿宋" w:eastAsia="仿宋" w:hAnsi="仿宋" w:hint="eastAsia"/>
        </w:rPr>
        <w:lastRenderedPageBreak/>
        <w:t>使用Roberts算子，因为它适合运用在具有陡峭的低噪声图像处理。虽然其结果的边缘较粗且边缘定位不准确，可是我们游戏信息的提取应该不需要非常准确的边缘提取。如果在实际操作出现问题，我们会尝试使用其它算子并且在结题报告中进行问题分析。</w:t>
      </w:r>
    </w:p>
    <w:p w14:paraId="6BE4FB66" w14:textId="6732D051" w:rsidR="008E7679" w:rsidRPr="008E7679" w:rsidRDefault="008E7679" w:rsidP="008E7679">
      <w:pPr>
        <w:ind w:left="425"/>
        <w:rPr>
          <w:rFonts w:ascii="仿宋" w:eastAsia="仿宋" w:hAnsi="仿宋"/>
          <w:sz w:val="24"/>
          <w:szCs w:val="24"/>
        </w:rPr>
      </w:pPr>
      <w:r w:rsidRPr="008E7679">
        <w:rPr>
          <w:rFonts w:ascii="仿宋" w:eastAsia="仿宋" w:hAnsi="仿宋" w:hint="eastAsia"/>
          <w:sz w:val="24"/>
          <w:szCs w:val="24"/>
        </w:rPr>
        <w:t>本项目</w:t>
      </w:r>
      <w:r>
        <w:rPr>
          <w:rFonts w:ascii="仿宋" w:eastAsia="仿宋" w:hAnsi="仿宋" w:hint="eastAsia"/>
          <w:sz w:val="24"/>
          <w:szCs w:val="24"/>
        </w:rPr>
        <w:t>拟采取的技术措施如下：</w:t>
      </w:r>
    </w:p>
    <w:p w14:paraId="6D80802E" w14:textId="30E12F1C" w:rsidR="001F0908" w:rsidRPr="008E7679" w:rsidRDefault="001F0908" w:rsidP="008E7679">
      <w:pPr>
        <w:pStyle w:val="ae"/>
        <w:numPr>
          <w:ilvl w:val="0"/>
          <w:numId w:val="9"/>
        </w:numPr>
        <w:ind w:firstLineChars="0"/>
        <w:rPr>
          <w:rFonts w:ascii="仿宋" w:eastAsia="仿宋" w:hAnsi="仿宋"/>
        </w:rPr>
      </w:pPr>
      <w:r w:rsidRPr="008E7679">
        <w:rPr>
          <w:rFonts w:ascii="仿宋" w:eastAsia="仿宋" w:hAnsi="仿宋" w:hint="eastAsia"/>
        </w:rPr>
        <w:t>游戏方块的辨别和分类，我们计划从两方面进行模板匹配——颜色和数字。当光线的限制因素底下，颜色的匹配很有可能在多数情况无法作为参考。因此，针对数字进行匹配可能相对比较靠谱。我们决定采用双管齐下的方法，以达到任何情况都可以很好地进行匹配，获取正确的游戏信息。</w:t>
      </w:r>
    </w:p>
    <w:p w14:paraId="75C244C4" w14:textId="689835DD" w:rsidR="001F0908" w:rsidRPr="008E7679" w:rsidRDefault="001F0908" w:rsidP="008E7679">
      <w:pPr>
        <w:pStyle w:val="ae"/>
        <w:numPr>
          <w:ilvl w:val="0"/>
          <w:numId w:val="9"/>
        </w:numPr>
        <w:ind w:firstLineChars="0"/>
        <w:rPr>
          <w:rFonts w:ascii="仿宋" w:eastAsia="仿宋" w:hAnsi="仿宋"/>
        </w:rPr>
      </w:pPr>
      <w:r w:rsidRPr="008E7679">
        <w:rPr>
          <w:rFonts w:ascii="仿宋" w:eastAsia="仿宋" w:hAnsi="仿宋" w:hint="eastAsia"/>
        </w:rPr>
        <w:t>对于所获得的游戏信息，我们会将各个位置方块内的数字存入矩阵内以方便进行算法上的计算。关于算法上的分析，我们主要会参考网络上已有的资源，我们将会利用更多时间在图像处理的研究。</w:t>
      </w:r>
    </w:p>
    <w:p w14:paraId="5BA6BF36" w14:textId="77777777" w:rsidR="008E7679" w:rsidRPr="008E7679" w:rsidRDefault="008E7679" w:rsidP="008E7679">
      <w:pPr>
        <w:pStyle w:val="ae"/>
        <w:numPr>
          <w:ilvl w:val="0"/>
          <w:numId w:val="9"/>
        </w:numPr>
        <w:ind w:firstLineChars="0"/>
        <w:rPr>
          <w:rFonts w:ascii="仿宋" w:eastAsia="仿宋" w:hAnsi="仿宋"/>
        </w:rPr>
      </w:pPr>
      <w:r w:rsidRPr="008E7679">
        <w:rPr>
          <w:rFonts w:ascii="仿宋" w:eastAsia="仿宋" w:hAnsi="仿宋" w:hint="eastAsia"/>
        </w:rPr>
        <w:t>2048合成算法。对于2048合成，初步设想是将数字尽量进行从大到小的“S”形排布，以达到更加稳定有效的合成效果，这将在之后的周报以及结题报告中给出具体方案。</w:t>
      </w:r>
    </w:p>
    <w:p w14:paraId="270269D0" w14:textId="77777777" w:rsidR="008E7679" w:rsidRPr="008E7679" w:rsidRDefault="008E7679" w:rsidP="008E7679">
      <w:pPr>
        <w:pStyle w:val="ae"/>
        <w:numPr>
          <w:ilvl w:val="0"/>
          <w:numId w:val="9"/>
        </w:numPr>
        <w:ind w:firstLineChars="0"/>
        <w:rPr>
          <w:rFonts w:ascii="仿宋" w:eastAsia="仿宋" w:hAnsi="仿宋"/>
        </w:rPr>
      </w:pPr>
      <w:r w:rsidRPr="008E7679">
        <w:rPr>
          <w:rFonts w:ascii="仿宋" w:eastAsia="仿宋" w:hAnsi="仿宋" w:hint="eastAsia"/>
        </w:rPr>
        <w:t>触</w:t>
      </w:r>
      <w:proofErr w:type="gramStart"/>
      <w:r w:rsidRPr="008E7679">
        <w:rPr>
          <w:rFonts w:ascii="仿宋" w:eastAsia="仿宋" w:hAnsi="仿宋" w:hint="eastAsia"/>
        </w:rPr>
        <w:t>控笔控制</w:t>
      </w:r>
      <w:proofErr w:type="gramEnd"/>
      <w:r w:rsidRPr="008E7679">
        <w:rPr>
          <w:rFonts w:ascii="仿宋" w:eastAsia="仿宋" w:hAnsi="仿宋" w:hint="eastAsia"/>
        </w:rPr>
        <w:t xml:space="preserve">模块，计划分为5个部分，前4个部分分别完成为上下左右的操作以及复位的模块，第5个模块用于对错误操作的检测以及纠正。 </w:t>
      </w:r>
    </w:p>
    <w:p w14:paraId="38D50E50" w14:textId="77777777" w:rsidR="006B0807" w:rsidRPr="00712236" w:rsidRDefault="006B0807" w:rsidP="008E7679">
      <w:pPr>
        <w:rPr>
          <w:rFonts w:ascii="仿宋" w:eastAsia="仿宋" w:hAnsi="仿宋"/>
          <w:sz w:val="24"/>
          <w:szCs w:val="24"/>
        </w:rPr>
      </w:pPr>
    </w:p>
    <w:p w14:paraId="6092D752" w14:textId="77777777" w:rsidR="00712236" w:rsidRDefault="00712236" w:rsidP="00712236">
      <w:pPr>
        <w:numPr>
          <w:ilvl w:val="0"/>
          <w:numId w:val="6"/>
        </w:numPr>
        <w:rPr>
          <w:rFonts w:ascii="仿宋" w:eastAsia="仿宋" w:hAnsi="仿宋"/>
          <w:sz w:val="24"/>
          <w:szCs w:val="24"/>
        </w:rPr>
      </w:pPr>
      <w:r>
        <w:rPr>
          <w:rFonts w:ascii="仿宋" w:eastAsia="仿宋" w:hAnsi="仿宋" w:hint="eastAsia"/>
          <w:sz w:val="24"/>
          <w:szCs w:val="24"/>
        </w:rPr>
        <w:t>创新点和研究重点</w:t>
      </w:r>
    </w:p>
    <w:p w14:paraId="7C5B50D5" w14:textId="780BBE2B" w:rsidR="00712236" w:rsidRDefault="00187256" w:rsidP="001F0908">
      <w:pPr>
        <w:ind w:left="420"/>
        <w:rPr>
          <w:rFonts w:ascii="仿宋" w:eastAsia="仿宋" w:hAnsi="仿宋"/>
          <w:sz w:val="24"/>
          <w:szCs w:val="24"/>
        </w:rPr>
      </w:pPr>
      <w:r>
        <w:rPr>
          <w:rFonts w:ascii="仿宋" w:eastAsia="仿宋" w:hAnsi="仿宋" w:hint="eastAsia"/>
          <w:sz w:val="24"/>
          <w:szCs w:val="24"/>
        </w:rPr>
        <w:t>本次课程实践的研究重点是</w:t>
      </w:r>
      <w:r w:rsidR="00562334">
        <w:rPr>
          <w:rFonts w:ascii="仿宋" w:eastAsia="仿宋" w:hAnsi="仿宋" w:hint="eastAsia"/>
          <w:sz w:val="24"/>
          <w:szCs w:val="24"/>
        </w:rPr>
        <w:t>我们的图像处理算法是否可以准确地判断出手机画面上的当前游戏状况以及新出现的方块内的数字并且做出正确的游戏判断。</w:t>
      </w:r>
      <w:r w:rsidR="008E7679">
        <w:rPr>
          <w:rFonts w:ascii="仿宋" w:eastAsia="仿宋" w:hAnsi="仿宋" w:hint="eastAsia"/>
          <w:sz w:val="24"/>
          <w:szCs w:val="24"/>
        </w:rPr>
        <w:t>除此之外，外来光照影响的处理及错误操作的纠正也是本项目的重点之一。我们将对不同光照条件下的图像进行适应算法的匹配，以处理外来光对图像的影响。此外，</w:t>
      </w:r>
      <w:r w:rsidR="00562334">
        <w:rPr>
          <w:rFonts w:ascii="仿宋" w:eastAsia="仿宋" w:hAnsi="仿宋" w:hint="eastAsia"/>
          <w:sz w:val="24"/>
          <w:szCs w:val="24"/>
        </w:rPr>
        <w:t>我们</w:t>
      </w:r>
      <w:r w:rsidR="008E7679">
        <w:rPr>
          <w:rFonts w:ascii="仿宋" w:eastAsia="仿宋" w:hAnsi="仿宋" w:hint="eastAsia"/>
          <w:sz w:val="24"/>
          <w:szCs w:val="24"/>
        </w:rPr>
        <w:t>将会应用2048的“S”形排布算法，以便能顺利地合成较大的数字，目标</w:t>
      </w:r>
      <w:r w:rsidR="00562334">
        <w:rPr>
          <w:rFonts w:ascii="仿宋" w:eastAsia="仿宋" w:hAnsi="仿宋" w:hint="eastAsia"/>
          <w:sz w:val="24"/>
          <w:szCs w:val="24"/>
        </w:rPr>
        <w:t>达到1024方块的出现。对于所采用的技术点，就目前的研究来说只可以沿用已有的成果，至于创新点有待实验过程阶段才得以有更多探索的机会。</w:t>
      </w:r>
    </w:p>
    <w:p w14:paraId="62AB19CA" w14:textId="77777777" w:rsidR="0056369E" w:rsidRDefault="0056369E" w:rsidP="00712236">
      <w:pPr>
        <w:rPr>
          <w:rFonts w:ascii="仿宋" w:eastAsia="仿宋" w:hAnsi="仿宋" w:hint="eastAsia"/>
          <w:sz w:val="24"/>
          <w:szCs w:val="24"/>
        </w:rPr>
      </w:pPr>
      <w:bookmarkStart w:id="0" w:name="_GoBack"/>
      <w:bookmarkEnd w:id="0"/>
    </w:p>
    <w:p w14:paraId="59093DE3" w14:textId="77777777" w:rsidR="0056369E" w:rsidRDefault="0056369E" w:rsidP="0056369E">
      <w:pPr>
        <w:rPr>
          <w:rFonts w:eastAsia="黑体"/>
          <w:sz w:val="28"/>
          <w:szCs w:val="28"/>
        </w:rPr>
      </w:pPr>
      <w:r>
        <w:rPr>
          <w:rFonts w:eastAsia="黑体" w:hint="eastAsia"/>
          <w:sz w:val="28"/>
          <w:szCs w:val="28"/>
        </w:rPr>
        <w:t>（</w:t>
      </w:r>
      <w:r w:rsidR="00802764">
        <w:rPr>
          <w:rFonts w:eastAsia="黑体" w:hint="eastAsia"/>
          <w:sz w:val="28"/>
          <w:szCs w:val="28"/>
        </w:rPr>
        <w:t>四</w:t>
      </w:r>
      <w:r>
        <w:rPr>
          <w:rFonts w:eastAsia="黑体" w:hint="eastAsia"/>
          <w:sz w:val="28"/>
          <w:szCs w:val="28"/>
        </w:rPr>
        <w:t>）</w:t>
      </w:r>
      <w:r w:rsidRPr="0056369E">
        <w:rPr>
          <w:rFonts w:eastAsia="黑体"/>
          <w:sz w:val="28"/>
          <w:szCs w:val="28"/>
        </w:rPr>
        <w:t>研究计划和分工</w:t>
      </w:r>
    </w:p>
    <w:p w14:paraId="3505FB19" w14:textId="77777777" w:rsidR="008E7679" w:rsidRPr="0056369E" w:rsidRDefault="008E7679" w:rsidP="008E7679">
      <w:pPr>
        <w:rPr>
          <w:rFonts w:ascii="仿宋" w:eastAsia="仿宋" w:hAnsi="仿宋"/>
          <w:sz w:val="24"/>
          <w:szCs w:val="24"/>
        </w:rPr>
      </w:pPr>
      <w:r>
        <w:rPr>
          <w:rFonts w:ascii="仿宋" w:eastAsia="仿宋" w:hAnsi="仿宋" w:hint="eastAsia"/>
          <w:sz w:val="24"/>
          <w:szCs w:val="24"/>
        </w:rPr>
        <w:t>第7周(</w:t>
      </w:r>
      <w:r>
        <w:rPr>
          <w:rFonts w:ascii="仿宋" w:eastAsia="仿宋" w:hAnsi="仿宋"/>
          <w:sz w:val="24"/>
          <w:szCs w:val="24"/>
        </w:rPr>
        <w:t>10</w:t>
      </w:r>
      <w:r>
        <w:rPr>
          <w:rFonts w:ascii="仿宋" w:eastAsia="仿宋" w:hAnsi="仿宋" w:hint="eastAsia"/>
          <w:sz w:val="24"/>
          <w:szCs w:val="24"/>
        </w:rPr>
        <w:t>月21日至10月27日)：完善2048合成部分的算法；</w:t>
      </w:r>
    </w:p>
    <w:p w14:paraId="417EB796" w14:textId="77777777" w:rsidR="008E7679" w:rsidRPr="0056369E" w:rsidRDefault="008E7679" w:rsidP="008E7679">
      <w:pPr>
        <w:rPr>
          <w:rFonts w:ascii="仿宋" w:eastAsia="仿宋" w:hAnsi="仿宋"/>
          <w:sz w:val="24"/>
          <w:szCs w:val="24"/>
        </w:rPr>
      </w:pPr>
      <w:r>
        <w:rPr>
          <w:rFonts w:ascii="仿宋" w:eastAsia="仿宋" w:hAnsi="仿宋" w:hint="eastAsia"/>
          <w:sz w:val="24"/>
          <w:szCs w:val="24"/>
        </w:rPr>
        <w:t>第8周(</w:t>
      </w:r>
      <w:r>
        <w:rPr>
          <w:rFonts w:ascii="仿宋" w:eastAsia="仿宋" w:hAnsi="仿宋"/>
          <w:sz w:val="24"/>
          <w:szCs w:val="24"/>
        </w:rPr>
        <w:t>10</w:t>
      </w:r>
      <w:r>
        <w:rPr>
          <w:rFonts w:ascii="仿宋" w:eastAsia="仿宋" w:hAnsi="仿宋" w:hint="eastAsia"/>
          <w:sz w:val="24"/>
          <w:szCs w:val="24"/>
        </w:rPr>
        <w:t>月2</w:t>
      </w:r>
      <w:r>
        <w:rPr>
          <w:rFonts w:ascii="仿宋" w:eastAsia="仿宋" w:hAnsi="仿宋"/>
          <w:sz w:val="24"/>
          <w:szCs w:val="24"/>
        </w:rPr>
        <w:t>8</w:t>
      </w:r>
      <w:r>
        <w:rPr>
          <w:rFonts w:ascii="仿宋" w:eastAsia="仿宋" w:hAnsi="仿宋" w:hint="eastAsia"/>
          <w:sz w:val="24"/>
          <w:szCs w:val="24"/>
        </w:rPr>
        <w:t>日至1</w:t>
      </w:r>
      <w:r>
        <w:rPr>
          <w:rFonts w:ascii="仿宋" w:eastAsia="仿宋" w:hAnsi="仿宋"/>
          <w:sz w:val="24"/>
          <w:szCs w:val="24"/>
        </w:rPr>
        <w:t>1</w:t>
      </w:r>
      <w:r>
        <w:rPr>
          <w:rFonts w:ascii="仿宋" w:eastAsia="仿宋" w:hAnsi="仿宋" w:hint="eastAsia"/>
          <w:sz w:val="24"/>
          <w:szCs w:val="24"/>
        </w:rPr>
        <w:t>月</w:t>
      </w:r>
      <w:r>
        <w:rPr>
          <w:rFonts w:ascii="仿宋" w:eastAsia="仿宋" w:hAnsi="仿宋"/>
          <w:sz w:val="24"/>
          <w:szCs w:val="24"/>
        </w:rPr>
        <w:t>3</w:t>
      </w:r>
      <w:r>
        <w:rPr>
          <w:rFonts w:ascii="仿宋" w:eastAsia="仿宋" w:hAnsi="仿宋" w:hint="eastAsia"/>
          <w:sz w:val="24"/>
          <w:szCs w:val="24"/>
        </w:rPr>
        <w:t>日)：完成图像的有效获取；</w:t>
      </w:r>
    </w:p>
    <w:p w14:paraId="3555D69A" w14:textId="77777777" w:rsidR="008E7679" w:rsidRDefault="008E7679" w:rsidP="008E7679">
      <w:pPr>
        <w:rPr>
          <w:rFonts w:ascii="仿宋" w:eastAsia="仿宋" w:hAnsi="仿宋"/>
          <w:sz w:val="24"/>
          <w:szCs w:val="24"/>
        </w:rPr>
      </w:pPr>
      <w:r>
        <w:rPr>
          <w:rFonts w:ascii="仿宋" w:eastAsia="仿宋" w:hAnsi="仿宋" w:hint="eastAsia"/>
          <w:sz w:val="24"/>
          <w:szCs w:val="24"/>
        </w:rPr>
        <w:t>第9周(</w:t>
      </w:r>
      <w:r>
        <w:rPr>
          <w:rFonts w:ascii="仿宋" w:eastAsia="仿宋" w:hAnsi="仿宋"/>
          <w:sz w:val="24"/>
          <w:szCs w:val="24"/>
        </w:rPr>
        <w:t>11</w:t>
      </w:r>
      <w:r>
        <w:rPr>
          <w:rFonts w:ascii="仿宋" w:eastAsia="仿宋" w:hAnsi="仿宋" w:hint="eastAsia"/>
          <w:sz w:val="24"/>
          <w:szCs w:val="24"/>
        </w:rPr>
        <w:t>月</w:t>
      </w:r>
      <w:r>
        <w:rPr>
          <w:rFonts w:ascii="仿宋" w:eastAsia="仿宋" w:hAnsi="仿宋"/>
          <w:sz w:val="24"/>
          <w:szCs w:val="24"/>
        </w:rPr>
        <w:t>4</w:t>
      </w:r>
      <w:r>
        <w:rPr>
          <w:rFonts w:ascii="仿宋" w:eastAsia="仿宋" w:hAnsi="仿宋" w:hint="eastAsia"/>
          <w:sz w:val="24"/>
          <w:szCs w:val="24"/>
        </w:rPr>
        <w:t>日至10月1</w:t>
      </w:r>
      <w:r>
        <w:rPr>
          <w:rFonts w:ascii="仿宋" w:eastAsia="仿宋" w:hAnsi="仿宋"/>
          <w:sz w:val="24"/>
          <w:szCs w:val="24"/>
        </w:rPr>
        <w:t>0</w:t>
      </w:r>
      <w:r>
        <w:rPr>
          <w:rFonts w:ascii="仿宋" w:eastAsia="仿宋" w:hAnsi="仿宋" w:hint="eastAsia"/>
          <w:sz w:val="24"/>
          <w:szCs w:val="24"/>
        </w:rPr>
        <w:t>日)：完成图像的初步处理，包括能够提取到图像中方块里的数字；</w:t>
      </w:r>
    </w:p>
    <w:p w14:paraId="39169502" w14:textId="77777777" w:rsidR="008E7679" w:rsidRDefault="008E7679" w:rsidP="008E7679">
      <w:pPr>
        <w:rPr>
          <w:rFonts w:ascii="仿宋" w:eastAsia="仿宋" w:hAnsi="仿宋"/>
          <w:sz w:val="24"/>
          <w:szCs w:val="24"/>
        </w:rPr>
      </w:pPr>
      <w:r>
        <w:rPr>
          <w:rFonts w:ascii="仿宋" w:eastAsia="仿宋" w:hAnsi="仿宋" w:hint="eastAsia"/>
          <w:sz w:val="24"/>
          <w:szCs w:val="24"/>
        </w:rPr>
        <w:t>第10周(</w:t>
      </w:r>
      <w:r>
        <w:rPr>
          <w:rFonts w:ascii="仿宋" w:eastAsia="仿宋" w:hAnsi="仿宋"/>
          <w:sz w:val="24"/>
          <w:szCs w:val="24"/>
        </w:rPr>
        <w:t>11</w:t>
      </w:r>
      <w:r>
        <w:rPr>
          <w:rFonts w:ascii="仿宋" w:eastAsia="仿宋" w:hAnsi="仿宋" w:hint="eastAsia"/>
          <w:sz w:val="24"/>
          <w:szCs w:val="24"/>
        </w:rPr>
        <w:t>月</w:t>
      </w:r>
      <w:r>
        <w:rPr>
          <w:rFonts w:ascii="仿宋" w:eastAsia="仿宋" w:hAnsi="仿宋"/>
          <w:sz w:val="24"/>
          <w:szCs w:val="24"/>
        </w:rPr>
        <w:t>11</w:t>
      </w:r>
      <w:r>
        <w:rPr>
          <w:rFonts w:ascii="仿宋" w:eastAsia="仿宋" w:hAnsi="仿宋" w:hint="eastAsia"/>
          <w:sz w:val="24"/>
          <w:szCs w:val="24"/>
        </w:rPr>
        <w:t>日至1</w:t>
      </w:r>
      <w:r>
        <w:rPr>
          <w:rFonts w:ascii="仿宋" w:eastAsia="仿宋" w:hAnsi="仿宋"/>
          <w:sz w:val="24"/>
          <w:szCs w:val="24"/>
        </w:rPr>
        <w:t>1</w:t>
      </w:r>
      <w:r>
        <w:rPr>
          <w:rFonts w:ascii="仿宋" w:eastAsia="仿宋" w:hAnsi="仿宋" w:hint="eastAsia"/>
          <w:sz w:val="24"/>
          <w:szCs w:val="24"/>
        </w:rPr>
        <w:t>月</w:t>
      </w:r>
      <w:r>
        <w:rPr>
          <w:rFonts w:ascii="仿宋" w:eastAsia="仿宋" w:hAnsi="仿宋"/>
          <w:sz w:val="24"/>
          <w:szCs w:val="24"/>
        </w:rPr>
        <w:t>1</w:t>
      </w:r>
      <w:r>
        <w:rPr>
          <w:rFonts w:ascii="仿宋" w:eastAsia="仿宋" w:hAnsi="仿宋" w:hint="eastAsia"/>
          <w:sz w:val="24"/>
          <w:szCs w:val="24"/>
        </w:rPr>
        <w:t>7日)：承接上一周的工作，结合所学的知识进行图像增强、边缘分析等处理；</w:t>
      </w:r>
    </w:p>
    <w:p w14:paraId="325F3702" w14:textId="77777777" w:rsidR="008E7679" w:rsidRDefault="008E7679" w:rsidP="008E7679">
      <w:pPr>
        <w:rPr>
          <w:rFonts w:ascii="仿宋" w:eastAsia="仿宋" w:hAnsi="仿宋"/>
          <w:sz w:val="24"/>
          <w:szCs w:val="24"/>
        </w:rPr>
      </w:pPr>
      <w:r>
        <w:rPr>
          <w:rFonts w:ascii="仿宋" w:eastAsia="仿宋" w:hAnsi="仿宋" w:hint="eastAsia"/>
          <w:sz w:val="24"/>
          <w:szCs w:val="24"/>
        </w:rPr>
        <w:t>第11周(</w:t>
      </w:r>
      <w:r>
        <w:rPr>
          <w:rFonts w:ascii="仿宋" w:eastAsia="仿宋" w:hAnsi="仿宋"/>
          <w:sz w:val="24"/>
          <w:szCs w:val="24"/>
        </w:rPr>
        <w:t>11</w:t>
      </w:r>
      <w:r>
        <w:rPr>
          <w:rFonts w:ascii="仿宋" w:eastAsia="仿宋" w:hAnsi="仿宋" w:hint="eastAsia"/>
          <w:sz w:val="24"/>
          <w:szCs w:val="24"/>
        </w:rPr>
        <w:t>月</w:t>
      </w:r>
      <w:r>
        <w:rPr>
          <w:rFonts w:ascii="仿宋" w:eastAsia="仿宋" w:hAnsi="仿宋"/>
          <w:sz w:val="24"/>
          <w:szCs w:val="24"/>
        </w:rPr>
        <w:t>18</w:t>
      </w:r>
      <w:r>
        <w:rPr>
          <w:rFonts w:ascii="仿宋" w:eastAsia="仿宋" w:hAnsi="仿宋" w:hint="eastAsia"/>
          <w:sz w:val="24"/>
          <w:szCs w:val="24"/>
        </w:rPr>
        <w:t>日至1</w:t>
      </w:r>
      <w:r>
        <w:rPr>
          <w:rFonts w:ascii="仿宋" w:eastAsia="仿宋" w:hAnsi="仿宋"/>
          <w:sz w:val="24"/>
          <w:szCs w:val="24"/>
        </w:rPr>
        <w:t>1</w:t>
      </w:r>
      <w:r>
        <w:rPr>
          <w:rFonts w:ascii="仿宋" w:eastAsia="仿宋" w:hAnsi="仿宋" w:hint="eastAsia"/>
          <w:sz w:val="24"/>
          <w:szCs w:val="24"/>
        </w:rPr>
        <w:t>月2</w:t>
      </w:r>
      <w:r>
        <w:rPr>
          <w:rFonts w:ascii="仿宋" w:eastAsia="仿宋" w:hAnsi="仿宋"/>
          <w:sz w:val="24"/>
          <w:szCs w:val="24"/>
        </w:rPr>
        <w:t>4</w:t>
      </w:r>
      <w:r>
        <w:rPr>
          <w:rFonts w:ascii="仿宋" w:eastAsia="仿宋" w:hAnsi="仿宋" w:hint="eastAsia"/>
          <w:sz w:val="24"/>
          <w:szCs w:val="24"/>
        </w:rPr>
        <w:t>日)：继续第10周的工作，增强稳定性和可靠性，并进行编写</w:t>
      </w:r>
      <w:proofErr w:type="gramStart"/>
      <w:r>
        <w:rPr>
          <w:rFonts w:ascii="仿宋" w:eastAsia="仿宋" w:hAnsi="仿宋" w:hint="eastAsia"/>
          <w:sz w:val="24"/>
          <w:szCs w:val="24"/>
        </w:rPr>
        <w:t>触控笔的</w:t>
      </w:r>
      <w:proofErr w:type="gramEnd"/>
      <w:r>
        <w:rPr>
          <w:rFonts w:ascii="仿宋" w:eastAsia="仿宋" w:hAnsi="仿宋" w:hint="eastAsia"/>
          <w:sz w:val="24"/>
          <w:szCs w:val="24"/>
        </w:rPr>
        <w:t>操作模块；</w:t>
      </w:r>
    </w:p>
    <w:p w14:paraId="09CE13EF" w14:textId="77777777" w:rsidR="008E7679" w:rsidRDefault="008E7679" w:rsidP="008E7679">
      <w:pPr>
        <w:rPr>
          <w:rFonts w:ascii="仿宋" w:eastAsia="仿宋" w:hAnsi="仿宋"/>
          <w:sz w:val="24"/>
          <w:szCs w:val="24"/>
        </w:rPr>
      </w:pPr>
      <w:r>
        <w:rPr>
          <w:rFonts w:ascii="仿宋" w:eastAsia="仿宋" w:hAnsi="仿宋" w:hint="eastAsia"/>
          <w:sz w:val="24"/>
          <w:szCs w:val="24"/>
        </w:rPr>
        <w:lastRenderedPageBreak/>
        <w:t>第12周(</w:t>
      </w:r>
      <w:r>
        <w:rPr>
          <w:rFonts w:ascii="仿宋" w:eastAsia="仿宋" w:hAnsi="仿宋"/>
          <w:sz w:val="24"/>
          <w:szCs w:val="24"/>
        </w:rPr>
        <w:t>11</w:t>
      </w:r>
      <w:r>
        <w:rPr>
          <w:rFonts w:ascii="仿宋" w:eastAsia="仿宋" w:hAnsi="仿宋" w:hint="eastAsia"/>
          <w:sz w:val="24"/>
          <w:szCs w:val="24"/>
        </w:rPr>
        <w:t>月25日至12月1日)：让2048合成算法和图像分析模块结合起来，初步尝试进行游戏；</w:t>
      </w:r>
    </w:p>
    <w:p w14:paraId="52980FB2" w14:textId="41DF60E3" w:rsidR="0056369E" w:rsidRPr="0056369E" w:rsidRDefault="008E7679" w:rsidP="008E7679">
      <w:pPr>
        <w:rPr>
          <w:rFonts w:ascii="仿宋" w:eastAsia="仿宋" w:hAnsi="仿宋"/>
          <w:sz w:val="24"/>
          <w:szCs w:val="24"/>
        </w:rPr>
      </w:pPr>
      <w:r>
        <w:rPr>
          <w:rFonts w:ascii="仿宋" w:eastAsia="仿宋" w:hAnsi="仿宋" w:hint="eastAsia"/>
          <w:sz w:val="24"/>
          <w:szCs w:val="24"/>
        </w:rPr>
        <w:t>第13周(</w:t>
      </w:r>
      <w:r>
        <w:rPr>
          <w:rFonts w:ascii="仿宋" w:eastAsia="仿宋" w:hAnsi="仿宋"/>
          <w:sz w:val="24"/>
          <w:szCs w:val="24"/>
        </w:rPr>
        <w:t>1</w:t>
      </w:r>
      <w:r>
        <w:rPr>
          <w:rFonts w:ascii="仿宋" w:eastAsia="仿宋" w:hAnsi="仿宋" w:hint="eastAsia"/>
          <w:sz w:val="24"/>
          <w:szCs w:val="24"/>
        </w:rPr>
        <w:t>2月2日至12月8日)：调试程序，使其能够完成游戏；</w:t>
      </w:r>
    </w:p>
    <w:p w14:paraId="249732DF" w14:textId="77777777" w:rsidR="0056369E" w:rsidRPr="0056369E" w:rsidRDefault="0056369E" w:rsidP="0056369E">
      <w:pPr>
        <w:rPr>
          <w:rFonts w:ascii="仿宋" w:eastAsia="仿宋" w:hAnsi="仿宋" w:hint="eastAsia"/>
          <w:sz w:val="24"/>
          <w:szCs w:val="24"/>
        </w:rPr>
      </w:pPr>
    </w:p>
    <w:p w14:paraId="578766D5" w14:textId="77777777" w:rsidR="0056369E" w:rsidRDefault="0056369E" w:rsidP="0056369E">
      <w:pPr>
        <w:rPr>
          <w:rFonts w:eastAsia="黑体"/>
          <w:sz w:val="28"/>
          <w:szCs w:val="28"/>
        </w:rPr>
      </w:pPr>
      <w:r>
        <w:rPr>
          <w:rFonts w:eastAsia="黑体" w:hint="eastAsia"/>
          <w:sz w:val="28"/>
          <w:szCs w:val="28"/>
        </w:rPr>
        <w:t>（</w:t>
      </w:r>
      <w:r w:rsidR="00802764">
        <w:rPr>
          <w:rFonts w:eastAsia="黑体" w:hint="eastAsia"/>
          <w:sz w:val="28"/>
          <w:szCs w:val="28"/>
        </w:rPr>
        <w:t>五</w:t>
      </w:r>
      <w:r>
        <w:rPr>
          <w:rFonts w:eastAsia="黑体" w:hint="eastAsia"/>
          <w:sz w:val="28"/>
          <w:szCs w:val="28"/>
        </w:rPr>
        <w:t>）</w:t>
      </w:r>
      <w:r w:rsidRPr="0056369E">
        <w:rPr>
          <w:rFonts w:eastAsia="黑体"/>
          <w:sz w:val="28"/>
          <w:szCs w:val="28"/>
        </w:rPr>
        <w:t>预期成果</w:t>
      </w:r>
    </w:p>
    <w:p w14:paraId="0F35302B" w14:textId="1FDF6A56" w:rsidR="0056369E" w:rsidRPr="0056369E" w:rsidRDefault="008E7679" w:rsidP="0056369E">
      <w:pPr>
        <w:rPr>
          <w:rFonts w:ascii="仿宋" w:eastAsia="仿宋" w:hAnsi="仿宋" w:hint="eastAsia"/>
          <w:sz w:val="24"/>
          <w:szCs w:val="24"/>
        </w:rPr>
      </w:pPr>
      <w:r>
        <w:rPr>
          <w:rFonts w:ascii="仿宋" w:eastAsia="仿宋" w:hAnsi="仿宋" w:hint="eastAsia"/>
          <w:sz w:val="24"/>
          <w:szCs w:val="24"/>
        </w:rPr>
        <w:t>在顺利完成工作计划后，能够达到让所编程序对游戏画面进行判别并进行正确操作，最终合成出超过512的数字。</w:t>
      </w:r>
    </w:p>
    <w:sectPr w:rsidR="0056369E" w:rsidRPr="0056369E" w:rsidSect="00ED27A0">
      <w:footerReference w:type="even" r:id="rId10"/>
      <w:footerReference w:type="default" r:id="rId11"/>
      <w:pgSz w:w="11907" w:h="16840" w:code="9"/>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123E7" w14:textId="77777777" w:rsidR="00CF5B01" w:rsidRDefault="00CF5B01">
      <w:r>
        <w:separator/>
      </w:r>
    </w:p>
  </w:endnote>
  <w:endnote w:type="continuationSeparator" w:id="0">
    <w:p w14:paraId="77E21483" w14:textId="77777777" w:rsidR="00CF5B01" w:rsidRDefault="00CF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5237" w14:textId="77777777" w:rsidR="00187256" w:rsidRDefault="00187256">
    <w:pPr>
      <w:pStyle w:val="ad"/>
      <w:framePr w:h="0" w:wrap="around" w:vAnchor="text" w:hAnchor="margin" w:xAlign="center" w:y="1"/>
      <w:rPr>
        <w:rStyle w:val="a4"/>
      </w:rPr>
    </w:pPr>
    <w:r>
      <w:fldChar w:fldCharType="begin"/>
    </w:r>
    <w:r>
      <w:rPr>
        <w:rStyle w:val="a4"/>
      </w:rPr>
      <w:instrText xml:space="preserve">PAGE  </w:instrText>
    </w:r>
    <w:r>
      <w:fldChar w:fldCharType="separate"/>
    </w:r>
    <w:r>
      <w:rPr>
        <w:rStyle w:val="a4"/>
      </w:rPr>
      <w:t>1</w:t>
    </w:r>
    <w:r>
      <w:fldChar w:fldCharType="end"/>
    </w:r>
  </w:p>
  <w:p w14:paraId="1B3AEEEF" w14:textId="77777777" w:rsidR="00187256" w:rsidRDefault="00187256">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847A0" w14:textId="77777777" w:rsidR="00187256" w:rsidRDefault="00187256">
    <w:pPr>
      <w:pStyle w:val="a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B16AB" w14:textId="77777777" w:rsidR="00CF5B01" w:rsidRDefault="00CF5B01">
      <w:r>
        <w:separator/>
      </w:r>
    </w:p>
  </w:footnote>
  <w:footnote w:type="continuationSeparator" w:id="0">
    <w:p w14:paraId="78F0686D" w14:textId="77777777" w:rsidR="00CF5B01" w:rsidRDefault="00CF5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00000019"/>
    <w:lvl w:ilvl="0">
      <w:start w:val="1"/>
      <w:numFmt w:val="decimal"/>
      <w:lvlText w:val="%1."/>
      <w:lvlJc w:val="left"/>
      <w:pPr>
        <w:ind w:left="420" w:hanging="420"/>
      </w:pPr>
    </w:lvl>
    <w:lvl w:ilvl="1">
      <w:start w:val="1"/>
      <w:numFmt w:val="decimal"/>
      <w:lvlText w:val="(%2) "/>
      <w:lvlJc w:val="left"/>
      <w:pPr>
        <w:ind w:left="840" w:hanging="420"/>
      </w:pPr>
      <w:rPr>
        <w:rFonts w:hint="default"/>
        <w:i w:val="0"/>
        <w:color w:val="auto"/>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1C"/>
    <w:multiLevelType w:val="multilevel"/>
    <w:tmpl w:val="0000001C"/>
    <w:lvl w:ilvl="0">
      <w:start w:val="1"/>
      <w:numFmt w:val="decimal"/>
      <w:lvlText w:val="%1."/>
      <w:lvlJc w:val="left"/>
      <w:pPr>
        <w:ind w:left="420" w:hanging="420"/>
      </w:pPr>
    </w:lvl>
    <w:lvl w:ilvl="1">
      <w:start w:val="1"/>
      <w:numFmt w:val="decimal"/>
      <w:lvlText w:val="(%2) "/>
      <w:lvlJc w:val="left"/>
      <w:pPr>
        <w:ind w:left="840" w:hanging="420"/>
      </w:pPr>
      <w:rPr>
        <w:rFonts w:hint="default"/>
        <w:i w:val="0"/>
        <w:color w:val="auto"/>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8A40DF"/>
    <w:multiLevelType w:val="hybridMultilevel"/>
    <w:tmpl w:val="41D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570EE"/>
    <w:multiLevelType w:val="hybridMultilevel"/>
    <w:tmpl w:val="EED4F85E"/>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236E64F9"/>
    <w:multiLevelType w:val="hybridMultilevel"/>
    <w:tmpl w:val="2374836C"/>
    <w:lvl w:ilvl="0" w:tplc="04090013">
      <w:start w:val="1"/>
      <w:numFmt w:val="upp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34277A40"/>
    <w:multiLevelType w:val="hybridMultilevel"/>
    <w:tmpl w:val="C6DC82DC"/>
    <w:lvl w:ilvl="0" w:tplc="93FE019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B22154"/>
    <w:multiLevelType w:val="hybridMultilevel"/>
    <w:tmpl w:val="A5064AD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62773082"/>
    <w:multiLevelType w:val="hybridMultilevel"/>
    <w:tmpl w:val="467A49FC"/>
    <w:lvl w:ilvl="0" w:tplc="CFA0EC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10532C"/>
    <w:multiLevelType w:val="hybridMultilevel"/>
    <w:tmpl w:val="E2F45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625C2A"/>
    <w:multiLevelType w:val="hybridMultilevel"/>
    <w:tmpl w:val="EB2465D6"/>
    <w:lvl w:ilvl="0" w:tplc="93FE019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DC625B"/>
    <w:multiLevelType w:val="hybridMultilevel"/>
    <w:tmpl w:val="1068C306"/>
    <w:lvl w:ilvl="0" w:tplc="93FE019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0B19CE"/>
    <w:multiLevelType w:val="hybridMultilevel"/>
    <w:tmpl w:val="29DA15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10"/>
  </w:num>
  <w:num w:numId="6">
    <w:abstractNumId w:val="9"/>
  </w:num>
  <w:num w:numId="7">
    <w:abstractNumId w:val="7"/>
  </w:num>
  <w:num w:numId="8">
    <w:abstractNumId w:val="3"/>
  </w:num>
  <w:num w:numId="9">
    <w:abstractNumId w:val="4"/>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2026"/>
    <w:rsid w:val="00080646"/>
    <w:rsid w:val="000832C0"/>
    <w:rsid w:val="000D42AD"/>
    <w:rsid w:val="00140908"/>
    <w:rsid w:val="00172A27"/>
    <w:rsid w:val="00187256"/>
    <w:rsid w:val="001B3EF8"/>
    <w:rsid w:val="001D5459"/>
    <w:rsid w:val="001F0908"/>
    <w:rsid w:val="00270FB6"/>
    <w:rsid w:val="002E4EB9"/>
    <w:rsid w:val="00360D3D"/>
    <w:rsid w:val="00376AAC"/>
    <w:rsid w:val="00415E83"/>
    <w:rsid w:val="004312D9"/>
    <w:rsid w:val="00515659"/>
    <w:rsid w:val="00522620"/>
    <w:rsid w:val="00562334"/>
    <w:rsid w:val="0056369E"/>
    <w:rsid w:val="00593E3A"/>
    <w:rsid w:val="005F371E"/>
    <w:rsid w:val="0060170A"/>
    <w:rsid w:val="006A3749"/>
    <w:rsid w:val="006B0807"/>
    <w:rsid w:val="006B2D4F"/>
    <w:rsid w:val="006E0383"/>
    <w:rsid w:val="006F753A"/>
    <w:rsid w:val="00712236"/>
    <w:rsid w:val="007357CF"/>
    <w:rsid w:val="007C79CA"/>
    <w:rsid w:val="007E4D53"/>
    <w:rsid w:val="00802764"/>
    <w:rsid w:val="008175A7"/>
    <w:rsid w:val="00840EF7"/>
    <w:rsid w:val="008E7679"/>
    <w:rsid w:val="009345A6"/>
    <w:rsid w:val="00965785"/>
    <w:rsid w:val="00970D61"/>
    <w:rsid w:val="00A23A83"/>
    <w:rsid w:val="00A95D9E"/>
    <w:rsid w:val="00AA4089"/>
    <w:rsid w:val="00AB7D59"/>
    <w:rsid w:val="00AF6E24"/>
    <w:rsid w:val="00B42D0F"/>
    <w:rsid w:val="00B71C87"/>
    <w:rsid w:val="00BB0D88"/>
    <w:rsid w:val="00C0250A"/>
    <w:rsid w:val="00CF5B01"/>
    <w:rsid w:val="00DF0859"/>
    <w:rsid w:val="00E80E43"/>
    <w:rsid w:val="00ED27A0"/>
    <w:rsid w:val="00EE2FD0"/>
    <w:rsid w:val="00EE33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710C8"/>
  <w15:docId w15:val="{6F0E1322-8302-5B4A-A059-2FEBC866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C79C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7C79CA"/>
    <w:rPr>
      <w:color w:val="800080"/>
      <w:u w:val="single"/>
    </w:rPr>
  </w:style>
  <w:style w:type="character" w:styleId="a4">
    <w:name w:val="page number"/>
    <w:basedOn w:val="a0"/>
    <w:rsid w:val="007C79CA"/>
  </w:style>
  <w:style w:type="character" w:styleId="a5">
    <w:name w:val="Hyperlink"/>
    <w:rsid w:val="007C79CA"/>
    <w:rPr>
      <w:color w:val="0000FF"/>
      <w:u w:val="single"/>
    </w:rPr>
  </w:style>
  <w:style w:type="character" w:customStyle="1" w:styleId="HTML">
    <w:name w:val="HTML 预设格式 字符"/>
    <w:link w:val="HTML0"/>
    <w:rsid w:val="007C79CA"/>
    <w:rPr>
      <w:rFonts w:ascii="宋体" w:hAnsi="宋体" w:cs="宋体"/>
      <w:sz w:val="24"/>
      <w:szCs w:val="24"/>
    </w:rPr>
  </w:style>
  <w:style w:type="character" w:customStyle="1" w:styleId="a6">
    <w:name w:val="标题 字符"/>
    <w:link w:val="a7"/>
    <w:rsid w:val="007C79CA"/>
    <w:rPr>
      <w:rFonts w:ascii="Arial" w:hAnsi="Arial"/>
      <w:snapToGrid w:val="0"/>
      <w:sz w:val="36"/>
      <w:lang w:eastAsia="en-US"/>
    </w:rPr>
  </w:style>
  <w:style w:type="character" w:customStyle="1" w:styleId="a8">
    <w:name w:val="批注框文本 字符"/>
    <w:link w:val="a9"/>
    <w:rsid w:val="007C79CA"/>
    <w:rPr>
      <w:kern w:val="2"/>
      <w:sz w:val="18"/>
      <w:szCs w:val="18"/>
    </w:rPr>
  </w:style>
  <w:style w:type="paragraph" w:styleId="aa">
    <w:name w:val="header"/>
    <w:basedOn w:val="a"/>
    <w:rsid w:val="007C79CA"/>
    <w:pPr>
      <w:pBdr>
        <w:bottom w:val="single" w:sz="6" w:space="1" w:color="auto"/>
      </w:pBdr>
      <w:tabs>
        <w:tab w:val="center" w:pos="4153"/>
        <w:tab w:val="right" w:pos="8306"/>
      </w:tabs>
      <w:snapToGrid w:val="0"/>
      <w:jc w:val="center"/>
    </w:pPr>
    <w:rPr>
      <w:sz w:val="18"/>
      <w:szCs w:val="18"/>
    </w:rPr>
  </w:style>
  <w:style w:type="paragraph" w:styleId="ab">
    <w:name w:val="Document Map"/>
    <w:basedOn w:val="a"/>
    <w:rsid w:val="007C79CA"/>
    <w:pPr>
      <w:shd w:val="clear" w:color="auto" w:fill="000080"/>
    </w:pPr>
  </w:style>
  <w:style w:type="paragraph" w:styleId="ac">
    <w:name w:val="Date"/>
    <w:basedOn w:val="a"/>
    <w:next w:val="a"/>
    <w:rsid w:val="007C79CA"/>
  </w:style>
  <w:style w:type="paragraph" w:styleId="a7">
    <w:name w:val="Title"/>
    <w:basedOn w:val="a"/>
    <w:link w:val="a6"/>
    <w:qFormat/>
    <w:rsid w:val="007C79CA"/>
    <w:pPr>
      <w:widowControl/>
      <w:jc w:val="center"/>
    </w:pPr>
    <w:rPr>
      <w:rFonts w:ascii="Arial" w:hAnsi="Arial"/>
      <w:snapToGrid w:val="0"/>
      <w:sz w:val="36"/>
      <w:lang w:eastAsia="en-US"/>
    </w:rPr>
  </w:style>
  <w:style w:type="paragraph" w:styleId="ad">
    <w:name w:val="footer"/>
    <w:basedOn w:val="a"/>
    <w:rsid w:val="007C79CA"/>
    <w:pPr>
      <w:tabs>
        <w:tab w:val="center" w:pos="4153"/>
        <w:tab w:val="right" w:pos="8306"/>
      </w:tabs>
      <w:snapToGrid w:val="0"/>
      <w:jc w:val="left"/>
    </w:pPr>
    <w:rPr>
      <w:sz w:val="18"/>
    </w:rPr>
  </w:style>
  <w:style w:type="paragraph" w:styleId="HTML0">
    <w:name w:val="HTML Preformatted"/>
    <w:basedOn w:val="a"/>
    <w:link w:val="HTML"/>
    <w:rsid w:val="007C79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a9">
    <w:name w:val="Balloon Text"/>
    <w:basedOn w:val="a"/>
    <w:link w:val="a8"/>
    <w:rsid w:val="007C79CA"/>
    <w:rPr>
      <w:sz w:val="18"/>
      <w:szCs w:val="18"/>
    </w:rPr>
  </w:style>
  <w:style w:type="paragraph" w:styleId="ae">
    <w:name w:val="List Paragraph"/>
    <w:basedOn w:val="a"/>
    <w:qFormat/>
    <w:rsid w:val="007C79CA"/>
    <w:pPr>
      <w:spacing w:line="300" w:lineRule="auto"/>
      <w:ind w:firstLineChars="200" w:firstLine="4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B%BE%E5%83%8F%E5%A2%9E%E5%BC%BA/5199407?fr=aladd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igital_image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217C-AA93-4227-A797-E50FF33E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514</Words>
  <Characters>2934</Characters>
  <Application>Microsoft Office Word</Application>
  <DocSecurity>0</DocSecurity>
  <PresentationFormat/>
  <Lines>24</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模式识别国家重点实验室开放课题基金</vt:lpstr>
    </vt:vector>
  </TitlesOfParts>
  <Company>NLPR</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模式识别国家重点实验室开放课题基金</dc:title>
  <dc:creator>连国臻</dc:creator>
  <cp:lastModifiedBy>HASEE</cp:lastModifiedBy>
  <cp:revision>5</cp:revision>
  <cp:lastPrinted>2009-10-30T07:11:00Z</cp:lastPrinted>
  <dcterms:created xsi:type="dcterms:W3CDTF">2019-10-18T12:46:00Z</dcterms:created>
  <dcterms:modified xsi:type="dcterms:W3CDTF">2019-10-19T10:05:00Z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2052-8.1.0.3238</vt:lpwstr>
  </property>
</Properties>
</file>