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6A393" w14:textId="77777777" w:rsidR="00E25B66" w:rsidRDefault="00E25B66">
      <w:pPr>
        <w:spacing w:after="240" w:line="360" w:lineRule="auto"/>
        <w:jc w:val="center"/>
        <w:rPr>
          <w:rFonts w:ascii="黑体" w:eastAsia="黑体" w:hAnsi="黑体"/>
          <w:b/>
          <w:sz w:val="28"/>
          <w:szCs w:val="28"/>
        </w:rPr>
      </w:pPr>
    </w:p>
    <w:p w14:paraId="6B9E0AAD" w14:textId="77777777" w:rsidR="00E25B66" w:rsidRDefault="00C61BCB">
      <w:pPr>
        <w:spacing w:after="240" w:line="360" w:lineRule="auto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企业兼职教师教学效果评价表</w:t>
      </w:r>
    </w:p>
    <w:p w14:paraId="290C8B9B" w14:textId="77777777" w:rsidR="00E25B66" w:rsidRDefault="00C61BCB">
      <w:pPr>
        <w:spacing w:line="480" w:lineRule="auto"/>
        <w:jc w:val="left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</w:rPr>
        <w:t>课程名称：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/>
          <w:b/>
          <w:sz w:val="24"/>
          <w:szCs w:val="24"/>
          <w:u w:val="single"/>
          <w:lang w:eastAsia="zh-TW"/>
        </w:rPr>
        <w:t>数字图像处理基础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</w:rPr>
        <w:t xml:space="preserve">    </w:t>
      </w:r>
      <w:r>
        <w:rPr>
          <w:rFonts w:hint="eastAsia"/>
          <w:b/>
          <w:sz w:val="24"/>
          <w:szCs w:val="24"/>
        </w:rPr>
        <w:t>企业教师：</w:t>
      </w:r>
      <w:r>
        <w:rPr>
          <w:rFonts w:hint="eastAsia"/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 xml:space="preserve">   </w:t>
      </w:r>
      <w:r>
        <w:rPr>
          <w:rFonts w:eastAsia="PMingLiU" w:hint="eastAsia"/>
          <w:b/>
          <w:sz w:val="24"/>
          <w:szCs w:val="24"/>
          <w:u w:val="single"/>
          <w:lang w:eastAsia="zh-TW"/>
        </w:rPr>
        <w:t xml:space="preserve"> </w:t>
      </w:r>
      <w:r>
        <w:rPr>
          <w:rFonts w:asciiTheme="minorEastAsia" w:hAnsiTheme="minorEastAsia" w:cstheme="minorEastAsia" w:hint="eastAsia"/>
          <w:b/>
          <w:sz w:val="24"/>
          <w:szCs w:val="24"/>
          <w:u w:val="single"/>
          <w:lang w:eastAsia="zh-TW"/>
        </w:rPr>
        <w:t>许昀璐</w:t>
      </w:r>
      <w:r>
        <w:rPr>
          <w:rFonts w:asciiTheme="minorEastAsia" w:hAnsiTheme="minorEastAsia" w:cstheme="minorEastAsia" w:hint="eastAsia"/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 xml:space="preserve">  </w:t>
      </w:r>
      <w:r>
        <w:rPr>
          <w:rFonts w:eastAsia="PMingLiU" w:hint="eastAsia"/>
          <w:b/>
          <w:sz w:val="24"/>
          <w:szCs w:val="24"/>
          <w:u w:val="single"/>
          <w:lang w:eastAsia="zh-TW"/>
        </w:rPr>
        <w:t xml:space="preserve"> </w:t>
      </w:r>
      <w:r>
        <w:rPr>
          <w:b/>
          <w:sz w:val="24"/>
          <w:szCs w:val="24"/>
          <w:u w:val="single"/>
        </w:rPr>
        <w:t xml:space="preserve"> </w:t>
      </w:r>
      <w:r>
        <w:rPr>
          <w:rFonts w:eastAsia="PMingLiU" w:hint="eastAsia"/>
          <w:b/>
          <w:sz w:val="24"/>
          <w:szCs w:val="24"/>
          <w:u w:val="single"/>
          <w:lang w:eastAsia="zh-TW"/>
        </w:rPr>
        <w:t xml:space="preserve"> </w:t>
      </w:r>
      <w:r>
        <w:rPr>
          <w:b/>
          <w:sz w:val="24"/>
          <w:szCs w:val="24"/>
          <w:u w:val="single"/>
        </w:rPr>
        <w:t xml:space="preserve">  </w:t>
      </w:r>
    </w:p>
    <w:p w14:paraId="61547D6B" w14:textId="7BBB3737" w:rsidR="00E25B66" w:rsidRDefault="00C61BCB">
      <w:pPr>
        <w:spacing w:line="480" w:lineRule="auto"/>
        <w:jc w:val="left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</w:rPr>
        <w:t>评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价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人：</w:t>
      </w:r>
      <w:r>
        <w:rPr>
          <w:rFonts w:hint="eastAsia"/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 xml:space="preserve">   </w:t>
      </w:r>
      <w:r w:rsidR="009C0BFF">
        <w:rPr>
          <w:b/>
          <w:sz w:val="24"/>
          <w:szCs w:val="24"/>
          <w:u w:val="single"/>
        </w:rPr>
        <w:t>ZHICHENG LEE</w:t>
      </w:r>
      <w:r>
        <w:rPr>
          <w:b/>
          <w:sz w:val="24"/>
          <w:szCs w:val="24"/>
          <w:u w:val="single"/>
        </w:rPr>
        <w:t xml:space="preserve">          </w:t>
      </w:r>
      <w:r>
        <w:rPr>
          <w:b/>
          <w:sz w:val="24"/>
          <w:szCs w:val="24"/>
        </w:rPr>
        <w:t xml:space="preserve">    </w:t>
      </w:r>
      <w:r>
        <w:rPr>
          <w:rFonts w:hint="eastAsia"/>
          <w:b/>
          <w:sz w:val="24"/>
          <w:szCs w:val="24"/>
        </w:rPr>
        <w:t>企业单位：</w:t>
      </w:r>
      <w:r>
        <w:rPr>
          <w:rFonts w:hint="eastAsia"/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b/>
          <w:sz w:val="24"/>
          <w:szCs w:val="24"/>
          <w:u w:val="single"/>
        </w:rPr>
        <w:t xml:space="preserve">   </w:t>
      </w:r>
      <w:r>
        <w:rPr>
          <w:rFonts w:ascii="宋体" w:eastAsia="宋体" w:hAnsi="宋体" w:cs="宋体" w:hint="eastAsia"/>
          <w:b/>
          <w:sz w:val="24"/>
          <w:szCs w:val="24"/>
          <w:u w:val="single"/>
          <w:lang w:eastAsia="zh-TW"/>
        </w:rPr>
        <w:t>海康威视</w:t>
      </w:r>
      <w:r>
        <w:rPr>
          <w:b/>
          <w:sz w:val="24"/>
          <w:szCs w:val="24"/>
          <w:u w:val="single"/>
        </w:rPr>
        <w:t xml:space="preserve">      </w:t>
      </w:r>
    </w:p>
    <w:p w14:paraId="015C4FFC" w14:textId="77777777" w:rsidR="00E25B66" w:rsidRDefault="00C61BCB">
      <w:pPr>
        <w:spacing w:afterLines="100" w:after="312" w:line="480" w:lineRule="auto"/>
        <w:jc w:val="left"/>
        <w:rPr>
          <w:b/>
          <w:sz w:val="24"/>
          <w:szCs w:val="24"/>
          <w:u w:val="single"/>
        </w:rPr>
      </w:pPr>
      <w:r>
        <w:rPr>
          <w:rFonts w:asciiTheme="minorEastAsia" w:hAnsiTheme="minorEastAsia" w:hint="eastAsia"/>
          <w:b/>
          <w:sz w:val="24"/>
          <w:szCs w:val="24"/>
        </w:rPr>
        <w:t>授课内容</w:t>
      </w:r>
      <w:r>
        <w:rPr>
          <w:rFonts w:hint="eastAsia"/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 xml:space="preserve"> </w:t>
      </w:r>
      <w:r>
        <w:rPr>
          <w:rFonts w:eastAsia="PMingLiU" w:hint="eastAsia"/>
          <w:b/>
          <w:sz w:val="24"/>
          <w:szCs w:val="24"/>
          <w:u w:val="single"/>
          <w:lang w:eastAsia="zh-TW"/>
        </w:rPr>
        <w:t xml:space="preserve">  </w:t>
      </w:r>
      <w:r>
        <w:rPr>
          <w:rFonts w:ascii="宋体" w:eastAsia="宋体" w:hAnsi="宋体" w:cs="宋体" w:hint="eastAsia"/>
          <w:b/>
          <w:sz w:val="24"/>
          <w:szCs w:val="24"/>
          <w:u w:val="single"/>
          <w:lang w:eastAsia="zh-TW"/>
        </w:rPr>
        <w:t>深度学习基础与网络设计、海康实际项目说明。</w:t>
      </w:r>
      <w:r>
        <w:rPr>
          <w:rFonts w:ascii="宋体" w:eastAsia="宋体" w:hAnsi="宋体" w:cs="宋体" w:hint="eastAsia"/>
          <w:b/>
          <w:sz w:val="24"/>
          <w:szCs w:val="24"/>
          <w:u w:val="single"/>
        </w:rPr>
        <w:t xml:space="preserve">   </w:t>
      </w:r>
      <w:r>
        <w:rPr>
          <w:b/>
          <w:sz w:val="24"/>
          <w:szCs w:val="24"/>
          <w:u w:val="single"/>
        </w:rPr>
        <w:t xml:space="preserve">     </w:t>
      </w:r>
    </w:p>
    <w:tbl>
      <w:tblPr>
        <w:tblStyle w:val="TableGrid"/>
        <w:tblW w:w="828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0"/>
        <w:gridCol w:w="988"/>
        <w:gridCol w:w="989"/>
        <w:gridCol w:w="988"/>
        <w:gridCol w:w="988"/>
        <w:gridCol w:w="1833"/>
      </w:tblGrid>
      <w:tr w:rsidR="00E25B66" w14:paraId="1F7DC569" w14:textId="77777777">
        <w:tc>
          <w:tcPr>
            <w:tcW w:w="2500" w:type="dxa"/>
          </w:tcPr>
          <w:p w14:paraId="4D752F6B" w14:textId="77777777" w:rsidR="00E25B66" w:rsidRDefault="00C61BCB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评价项目</w:t>
            </w:r>
          </w:p>
        </w:tc>
        <w:tc>
          <w:tcPr>
            <w:tcW w:w="988" w:type="dxa"/>
          </w:tcPr>
          <w:p w14:paraId="23A8F08B" w14:textId="77777777" w:rsidR="00E25B66" w:rsidRDefault="00C61BCB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很好</w:t>
            </w:r>
          </w:p>
        </w:tc>
        <w:tc>
          <w:tcPr>
            <w:tcW w:w="989" w:type="dxa"/>
          </w:tcPr>
          <w:p w14:paraId="2320CD2E" w14:textId="77777777" w:rsidR="00E25B66" w:rsidRDefault="00C61BCB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较好</w:t>
            </w:r>
          </w:p>
        </w:tc>
        <w:tc>
          <w:tcPr>
            <w:tcW w:w="988" w:type="dxa"/>
          </w:tcPr>
          <w:p w14:paraId="3C6C1888" w14:textId="77777777" w:rsidR="00E25B66" w:rsidRDefault="00C61BCB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一般</w:t>
            </w:r>
          </w:p>
        </w:tc>
        <w:tc>
          <w:tcPr>
            <w:tcW w:w="988" w:type="dxa"/>
          </w:tcPr>
          <w:p w14:paraId="19F5E370" w14:textId="77777777" w:rsidR="00E25B66" w:rsidRDefault="00C61BCB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较差</w:t>
            </w:r>
          </w:p>
        </w:tc>
        <w:tc>
          <w:tcPr>
            <w:tcW w:w="1833" w:type="dxa"/>
          </w:tcPr>
          <w:p w14:paraId="092304DA" w14:textId="77777777" w:rsidR="00E25B66" w:rsidRDefault="00C61BCB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备注</w:t>
            </w:r>
          </w:p>
        </w:tc>
      </w:tr>
      <w:tr w:rsidR="00E25B66" w14:paraId="3F6EFA20" w14:textId="77777777">
        <w:tc>
          <w:tcPr>
            <w:tcW w:w="2500" w:type="dxa"/>
          </w:tcPr>
          <w:p w14:paraId="370B190C" w14:textId="77777777" w:rsidR="00E25B66" w:rsidRDefault="00C61BCB">
            <w:pPr>
              <w:spacing w:line="48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授课内容契合度</w:t>
            </w:r>
          </w:p>
        </w:tc>
        <w:tc>
          <w:tcPr>
            <w:tcW w:w="988" w:type="dxa"/>
          </w:tcPr>
          <w:p w14:paraId="3FCCBB46" w14:textId="7FB83078" w:rsidR="00E25B66" w:rsidRDefault="009C0BFF">
            <w:pPr>
              <w:spacing w:line="480" w:lineRule="auto"/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F0FC"/>
            </w:r>
          </w:p>
        </w:tc>
        <w:tc>
          <w:tcPr>
            <w:tcW w:w="989" w:type="dxa"/>
          </w:tcPr>
          <w:p w14:paraId="2C394512" w14:textId="77777777" w:rsidR="00E25B66" w:rsidRDefault="00C61BCB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 w14:paraId="2C1B98CF" w14:textId="77777777" w:rsidR="00E25B66" w:rsidRDefault="00C61BCB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 w14:paraId="39C20BCD" w14:textId="77777777" w:rsidR="00E25B66" w:rsidRDefault="00C61BCB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1833" w:type="dxa"/>
          </w:tcPr>
          <w:p w14:paraId="644B7FB4" w14:textId="77777777" w:rsidR="00E25B66" w:rsidRDefault="00E25B66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25B66" w14:paraId="1BB5B540" w14:textId="77777777">
        <w:tc>
          <w:tcPr>
            <w:tcW w:w="2500" w:type="dxa"/>
          </w:tcPr>
          <w:p w14:paraId="1F7E8062" w14:textId="77777777" w:rsidR="00E25B66" w:rsidRDefault="00C61BCB">
            <w:pPr>
              <w:spacing w:line="48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教学内容讲解清楚</w:t>
            </w:r>
          </w:p>
        </w:tc>
        <w:tc>
          <w:tcPr>
            <w:tcW w:w="988" w:type="dxa"/>
          </w:tcPr>
          <w:p w14:paraId="530FF283" w14:textId="22B657AF" w:rsidR="00E25B66" w:rsidRDefault="009C0BFF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F0FC"/>
            </w:r>
          </w:p>
        </w:tc>
        <w:tc>
          <w:tcPr>
            <w:tcW w:w="989" w:type="dxa"/>
          </w:tcPr>
          <w:p w14:paraId="25D76D4C" w14:textId="77777777" w:rsidR="00E25B66" w:rsidRDefault="00C61BCB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 w14:paraId="5488D10D" w14:textId="77777777" w:rsidR="00E25B66" w:rsidRDefault="00C61BCB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 w14:paraId="1FC8D4C3" w14:textId="77777777" w:rsidR="00E25B66" w:rsidRDefault="00C61BCB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1833" w:type="dxa"/>
          </w:tcPr>
          <w:p w14:paraId="76970C09" w14:textId="77777777" w:rsidR="00E25B66" w:rsidRDefault="00E25B66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25B66" w14:paraId="6F29608F" w14:textId="77777777">
        <w:tc>
          <w:tcPr>
            <w:tcW w:w="2500" w:type="dxa"/>
          </w:tcPr>
          <w:p w14:paraId="24F71505" w14:textId="77777777" w:rsidR="00E25B66" w:rsidRDefault="00C61BCB">
            <w:pPr>
              <w:spacing w:line="48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讲课重点突出</w:t>
            </w:r>
          </w:p>
        </w:tc>
        <w:tc>
          <w:tcPr>
            <w:tcW w:w="988" w:type="dxa"/>
          </w:tcPr>
          <w:p w14:paraId="35EE2035" w14:textId="07CECC03" w:rsidR="00E25B66" w:rsidRDefault="009C0BFF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F0FC"/>
            </w:r>
          </w:p>
        </w:tc>
        <w:tc>
          <w:tcPr>
            <w:tcW w:w="989" w:type="dxa"/>
          </w:tcPr>
          <w:p w14:paraId="0B565E5C" w14:textId="77777777" w:rsidR="00E25B66" w:rsidRDefault="00C61BCB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 w14:paraId="0B6E9F61" w14:textId="77777777" w:rsidR="00E25B66" w:rsidRDefault="00C61BCB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 w14:paraId="2DE5094E" w14:textId="77777777" w:rsidR="00E25B66" w:rsidRDefault="00C61BCB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1833" w:type="dxa"/>
          </w:tcPr>
          <w:p w14:paraId="46A2D099" w14:textId="77777777" w:rsidR="00E25B66" w:rsidRDefault="00E25B66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25B66" w14:paraId="70105FB8" w14:textId="77777777">
        <w:tc>
          <w:tcPr>
            <w:tcW w:w="2500" w:type="dxa"/>
          </w:tcPr>
          <w:p w14:paraId="216A4C21" w14:textId="77777777" w:rsidR="00E25B66" w:rsidRDefault="00C61BCB">
            <w:pPr>
              <w:spacing w:line="48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师生交流互动</w:t>
            </w:r>
          </w:p>
        </w:tc>
        <w:tc>
          <w:tcPr>
            <w:tcW w:w="988" w:type="dxa"/>
          </w:tcPr>
          <w:p w14:paraId="05F76356" w14:textId="629BFC76" w:rsidR="00E25B66" w:rsidRDefault="009C0BFF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F0FC"/>
            </w:r>
          </w:p>
        </w:tc>
        <w:tc>
          <w:tcPr>
            <w:tcW w:w="989" w:type="dxa"/>
          </w:tcPr>
          <w:p w14:paraId="7EAA8972" w14:textId="77777777" w:rsidR="00E25B66" w:rsidRDefault="00C61BCB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 w14:paraId="6F67C4E2" w14:textId="77777777" w:rsidR="00E25B66" w:rsidRDefault="00C61BCB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 w14:paraId="7AF916A5" w14:textId="77777777" w:rsidR="00E25B66" w:rsidRDefault="00C61BCB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1833" w:type="dxa"/>
          </w:tcPr>
          <w:p w14:paraId="40E6C495" w14:textId="77777777" w:rsidR="00E25B66" w:rsidRDefault="00E25B66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25B66" w14:paraId="08461B77" w14:textId="77777777">
        <w:tc>
          <w:tcPr>
            <w:tcW w:w="2500" w:type="dxa"/>
          </w:tcPr>
          <w:p w14:paraId="3F34FCA5" w14:textId="77777777" w:rsidR="00E25B66" w:rsidRDefault="00C61BCB">
            <w:pPr>
              <w:spacing w:line="48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课程目标达成度的贡献</w:t>
            </w:r>
          </w:p>
        </w:tc>
        <w:tc>
          <w:tcPr>
            <w:tcW w:w="988" w:type="dxa"/>
          </w:tcPr>
          <w:p w14:paraId="6ECD27DF" w14:textId="19023DC3" w:rsidR="00E25B66" w:rsidRDefault="009C0BFF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F0FC"/>
            </w:r>
          </w:p>
        </w:tc>
        <w:tc>
          <w:tcPr>
            <w:tcW w:w="989" w:type="dxa"/>
          </w:tcPr>
          <w:p w14:paraId="4F7F7F5C" w14:textId="77777777" w:rsidR="00E25B66" w:rsidRDefault="00C61BCB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 w14:paraId="6945D53F" w14:textId="77777777" w:rsidR="00E25B66" w:rsidRDefault="00C61BCB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988" w:type="dxa"/>
          </w:tcPr>
          <w:p w14:paraId="3712B026" w14:textId="77777777" w:rsidR="00E25B66" w:rsidRDefault="00C61BCB">
            <w:pPr>
              <w:spacing w:line="48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</w:p>
        </w:tc>
        <w:tc>
          <w:tcPr>
            <w:tcW w:w="1833" w:type="dxa"/>
          </w:tcPr>
          <w:p w14:paraId="62FC689C" w14:textId="77777777" w:rsidR="00E25B66" w:rsidRDefault="00E25B66">
            <w:pPr>
              <w:spacing w:line="48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25B66" w14:paraId="31BEF3AE" w14:textId="77777777">
        <w:tc>
          <w:tcPr>
            <w:tcW w:w="2500" w:type="dxa"/>
          </w:tcPr>
          <w:p w14:paraId="04986233" w14:textId="77777777" w:rsidR="00E25B66" w:rsidRDefault="00C61BCB">
            <w:pPr>
              <w:spacing w:line="48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对课程指标点的贡献</w:t>
            </w:r>
          </w:p>
        </w:tc>
        <w:tc>
          <w:tcPr>
            <w:tcW w:w="5786" w:type="dxa"/>
            <w:gridSpan w:val="5"/>
          </w:tcPr>
          <w:p w14:paraId="64FBFA51" w14:textId="5AEEBD6F" w:rsidR="00E25B66" w:rsidRDefault="00C61BCB">
            <w:pPr>
              <w:spacing w:line="48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了解了深度学习在图像处理应用的基础</w:t>
            </w:r>
            <w:bookmarkStart w:id="0" w:name="_GoBack"/>
            <w:bookmarkEnd w:id="0"/>
          </w:p>
        </w:tc>
      </w:tr>
      <w:tr w:rsidR="00E25B66" w14:paraId="28C0AA79" w14:textId="77777777">
        <w:tc>
          <w:tcPr>
            <w:tcW w:w="2500" w:type="dxa"/>
          </w:tcPr>
          <w:p w14:paraId="05973687" w14:textId="77777777" w:rsidR="00E25B66" w:rsidRDefault="00C61BCB"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  <w:r>
              <w:rPr>
                <w:rFonts w:asciiTheme="minorEastAsia" w:hAnsiTheme="minorEastAsia" w:hint="eastAsia"/>
                <w:b/>
                <w:szCs w:val="24"/>
              </w:rPr>
              <w:t>综合评价等级</w:t>
            </w:r>
          </w:p>
        </w:tc>
        <w:tc>
          <w:tcPr>
            <w:tcW w:w="5786" w:type="dxa"/>
            <w:gridSpan w:val="5"/>
          </w:tcPr>
          <w:p w14:paraId="15138421" w14:textId="010C603F" w:rsidR="00E25B66" w:rsidRDefault="00C61BCB"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  <w:r>
              <w:rPr>
                <w:rFonts w:asciiTheme="minorEastAsia" w:hAnsiTheme="minorEastAsia" w:hint="eastAsia"/>
                <w:b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24"/>
              </w:rPr>
              <w:t>很好（</w:t>
            </w:r>
            <w:r w:rsidR="009C0BFF"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F0FC"/>
            </w:r>
            <w:r>
              <w:rPr>
                <w:rFonts w:asciiTheme="minorEastAsia" w:hAnsiTheme="minorEastAsia" w:hint="eastAsia"/>
                <w:b/>
                <w:szCs w:val="24"/>
              </w:rPr>
              <w:t>）</w:t>
            </w:r>
            <w:r>
              <w:rPr>
                <w:rFonts w:asciiTheme="minorEastAsia" w:hAnsiTheme="minorEastAsia" w:hint="eastAsia"/>
                <w:b/>
                <w:szCs w:val="24"/>
              </w:rPr>
              <w:t xml:space="preserve"> </w:t>
            </w:r>
            <w:r>
              <w:rPr>
                <w:rFonts w:asciiTheme="minorEastAsia" w:hAnsiTheme="minorEastAsia"/>
                <w:b/>
                <w:szCs w:val="24"/>
              </w:rPr>
              <w:t xml:space="preserve">  </w:t>
            </w:r>
            <w:r>
              <w:rPr>
                <w:rFonts w:asciiTheme="minorEastAsia" w:hAnsiTheme="minorEastAsia" w:hint="eastAsia"/>
                <w:b/>
                <w:szCs w:val="24"/>
              </w:rPr>
              <w:t>较好（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  <w:r>
              <w:rPr>
                <w:rFonts w:asciiTheme="minorEastAsia" w:hAnsiTheme="minorEastAsia" w:hint="eastAsia"/>
                <w:b/>
                <w:szCs w:val="24"/>
              </w:rPr>
              <w:t>）</w:t>
            </w:r>
            <w:r>
              <w:rPr>
                <w:rFonts w:asciiTheme="minorEastAsia" w:hAnsiTheme="minorEastAsia" w:hint="eastAsia"/>
                <w:b/>
                <w:szCs w:val="24"/>
              </w:rPr>
              <w:t xml:space="preserve"> </w:t>
            </w:r>
            <w:r>
              <w:rPr>
                <w:rFonts w:asciiTheme="minorEastAsia" w:hAnsiTheme="minorEastAsia"/>
                <w:b/>
                <w:szCs w:val="24"/>
              </w:rPr>
              <w:t xml:space="preserve">  </w:t>
            </w:r>
            <w:r>
              <w:rPr>
                <w:rFonts w:asciiTheme="minorEastAsia" w:hAnsiTheme="minorEastAsia" w:hint="eastAsia"/>
                <w:b/>
                <w:szCs w:val="24"/>
              </w:rPr>
              <w:t>一般（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  <w:r>
              <w:rPr>
                <w:rFonts w:asciiTheme="minorEastAsia" w:hAnsiTheme="minorEastAsia" w:hint="eastAsia"/>
                <w:b/>
                <w:szCs w:val="24"/>
              </w:rPr>
              <w:t>）</w:t>
            </w:r>
            <w:r>
              <w:rPr>
                <w:rFonts w:asciiTheme="minorEastAsia" w:hAnsiTheme="minorEastAsia" w:hint="eastAsia"/>
                <w:b/>
                <w:szCs w:val="24"/>
              </w:rPr>
              <w:t xml:space="preserve"> </w:t>
            </w:r>
            <w:r>
              <w:rPr>
                <w:rFonts w:asciiTheme="minorEastAsia" w:hAnsiTheme="minorEastAsia"/>
                <w:b/>
                <w:szCs w:val="24"/>
              </w:rPr>
              <w:t xml:space="preserve">  </w:t>
            </w:r>
            <w:r>
              <w:rPr>
                <w:rFonts w:asciiTheme="minorEastAsia" w:hAnsiTheme="minorEastAsia" w:hint="eastAsia"/>
                <w:b/>
                <w:szCs w:val="24"/>
              </w:rPr>
              <w:t>较差（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sym w:font="Wingdings" w:char="00A8"/>
            </w:r>
            <w:r>
              <w:rPr>
                <w:rFonts w:asciiTheme="minorEastAsia" w:hAnsiTheme="minorEastAsia" w:hint="eastAsia"/>
                <w:b/>
                <w:szCs w:val="24"/>
              </w:rPr>
              <w:t>）</w:t>
            </w:r>
          </w:p>
        </w:tc>
      </w:tr>
      <w:tr w:rsidR="00E25B66" w14:paraId="6F0300F5" w14:textId="77777777">
        <w:tc>
          <w:tcPr>
            <w:tcW w:w="8286" w:type="dxa"/>
            <w:gridSpan w:val="6"/>
          </w:tcPr>
          <w:p w14:paraId="0258BE8D" w14:textId="77777777" w:rsidR="00E25B66" w:rsidRDefault="00C61BCB"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  <w:r>
              <w:rPr>
                <w:rFonts w:asciiTheme="minorEastAsia" w:hAnsiTheme="minorEastAsia" w:hint="eastAsia"/>
                <w:b/>
                <w:szCs w:val="24"/>
              </w:rPr>
              <w:t>简要评价与建议意见：</w:t>
            </w:r>
          </w:p>
          <w:p w14:paraId="2192CB7D" w14:textId="77777777" w:rsidR="00E25B66" w:rsidRDefault="00E25B66"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</w:p>
          <w:p w14:paraId="179550F5" w14:textId="77777777" w:rsidR="00E25B66" w:rsidRDefault="00E25B66"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</w:p>
          <w:p w14:paraId="564F899D" w14:textId="77777777" w:rsidR="00E25B66" w:rsidRDefault="00E25B66"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</w:p>
          <w:p w14:paraId="445F383B" w14:textId="77777777" w:rsidR="00E25B66" w:rsidRDefault="00E25B66"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</w:p>
          <w:p w14:paraId="13FD145D" w14:textId="77777777" w:rsidR="00E25B66" w:rsidRDefault="00E25B66">
            <w:pPr>
              <w:spacing w:line="480" w:lineRule="auto"/>
              <w:rPr>
                <w:rFonts w:asciiTheme="minorEastAsia" w:hAnsiTheme="minorEastAsia"/>
                <w:b/>
                <w:szCs w:val="24"/>
              </w:rPr>
            </w:pPr>
          </w:p>
        </w:tc>
      </w:tr>
    </w:tbl>
    <w:p w14:paraId="6148BAA7" w14:textId="77777777" w:rsidR="00E25B66" w:rsidRDefault="00E25B66"/>
    <w:sectPr w:rsidR="00E25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C85"/>
    <w:rsid w:val="00044AE2"/>
    <w:rsid w:val="000539CD"/>
    <w:rsid w:val="003271A4"/>
    <w:rsid w:val="00376DDE"/>
    <w:rsid w:val="00382EF7"/>
    <w:rsid w:val="00490BB0"/>
    <w:rsid w:val="00860C85"/>
    <w:rsid w:val="0089693D"/>
    <w:rsid w:val="009C0BFF"/>
    <w:rsid w:val="00C61BCB"/>
    <w:rsid w:val="00E25B66"/>
    <w:rsid w:val="00EB31D2"/>
    <w:rsid w:val="013F732D"/>
    <w:rsid w:val="02516EF2"/>
    <w:rsid w:val="0E7209C8"/>
    <w:rsid w:val="129A2C05"/>
    <w:rsid w:val="1E077236"/>
    <w:rsid w:val="1E74298B"/>
    <w:rsid w:val="309D49DB"/>
    <w:rsid w:val="32775422"/>
    <w:rsid w:val="3A83240C"/>
    <w:rsid w:val="3E532F6A"/>
    <w:rsid w:val="44FE168F"/>
    <w:rsid w:val="456D0B02"/>
    <w:rsid w:val="4C8C5AEA"/>
    <w:rsid w:val="508978A3"/>
    <w:rsid w:val="56D63255"/>
    <w:rsid w:val="589E5DB6"/>
    <w:rsid w:val="5AB74527"/>
    <w:rsid w:val="619043A2"/>
    <w:rsid w:val="61C36599"/>
    <w:rsid w:val="65B70CDC"/>
    <w:rsid w:val="66AB4C75"/>
    <w:rsid w:val="74674629"/>
    <w:rsid w:val="77335A07"/>
    <w:rsid w:val="7B31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60ADB"/>
  <w15:docId w15:val="{A016E845-5F40-4A1B-B96C-AB7D2CAE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lxyao</dc:creator>
  <cp:lastModifiedBy>lee zhicheng</cp:lastModifiedBy>
  <cp:revision>3</cp:revision>
  <dcterms:created xsi:type="dcterms:W3CDTF">2019-12-21T15:24:00Z</dcterms:created>
  <dcterms:modified xsi:type="dcterms:W3CDTF">2019-12-21T15:25:00Z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