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23" w:right="49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IF006- Desarrollo de Software II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EJERCICIO GUIADO 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Implementación y uso de MVC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 se presenta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 descripción detallada del proyecto que deberán desarrollar los estudiantes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. El objetivo es que comprendan cómo estructurar una aplicación real utilizando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arquitectura MVC y principios SOLID</w:t>
      </w:r>
      <w:r w:rsidDel="00000000" w:rsidR="00000000" w:rsidRPr="00000000">
        <w:rPr>
          <w:rFonts w:ascii="Arial" w:cs="Arial" w:eastAsia="Arial" w:hAnsi="Arial"/>
          <w:rtl w:val="0"/>
        </w:rPr>
        <w:t xml:space="preserve">, separando correctamente las responsabilidades de cada componente del sistema.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120" w:before="480" w:line="36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bookmarkStart w:colFirst="0" w:colLast="0" w:name="_heading=h.ys1bvtzhio50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Proyecto: Sistema de Gestión de Clientes y Fletes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360" w:lin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drku6rfywar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empresa dedicada al transporte de mercancías necesita un sistema informático sencillo que le permita administrar sus clientes y los fletes que estos contratan. Actualmente la empresa registra esta información de manera manual, lo que provoca desorden en los datos, dificultad para consultar información histórica y errores al calcular montos de envío.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el objetivo de mejorar este proceso, la empresa desea desarrollar una pequeña aplicación de escritorio que permita registrar clientes, registrar fletes y consultar información relacionada con los envíos realizados.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construirse utilizando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Python y una interfaz gráfica</w:t>
      </w:r>
      <w:r w:rsidDel="00000000" w:rsidR="00000000" w:rsidRPr="00000000">
        <w:rPr>
          <w:rFonts w:ascii="Arial" w:cs="Arial" w:eastAsia="Arial" w:hAnsi="Arial"/>
          <w:rtl w:val="0"/>
        </w:rPr>
        <w:t xml:space="preserve">, y debe diseñarse siguiendo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principios de arquitectura de software modernos</w:t>
      </w:r>
      <w:r w:rsidDel="00000000" w:rsidR="00000000" w:rsidRPr="00000000">
        <w:rPr>
          <w:rFonts w:ascii="Arial" w:cs="Arial" w:eastAsia="Arial" w:hAnsi="Arial"/>
          <w:rtl w:val="0"/>
        </w:rPr>
        <w:t xml:space="preserve">, específicamente el patrón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Modelo–Vista–Controlador (MVC)</w:t>
      </w:r>
      <w:r w:rsidDel="00000000" w:rsidR="00000000" w:rsidRPr="00000000">
        <w:rPr>
          <w:rFonts w:ascii="Arial" w:cs="Arial" w:eastAsia="Arial" w:hAnsi="Arial"/>
          <w:rtl w:val="0"/>
        </w:rPr>
        <w:t xml:space="preserve"> y los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principios SOLID</w:t>
      </w:r>
      <w:r w:rsidDel="00000000" w:rsidR="00000000" w:rsidRPr="00000000">
        <w:rPr>
          <w:rFonts w:ascii="Arial" w:cs="Arial" w:eastAsia="Arial" w:hAnsi="Arial"/>
          <w:rtl w:val="0"/>
        </w:rPr>
        <w:t xml:space="preserve">. El objetivo principal del proyecto no es únicamente que el sistema funcione, sino que esté correctamente organizado y que cada componente tenga responsabilidades claras.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120" w:before="480" w:line="36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bookmarkStart w:colFirst="0" w:colLast="0" w:name="_heading=h.1fqvvlnwgrek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Objetivo del proyecto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de este proyecto es desarrollar una aplicación que permita gestionar clientes y fletes, aplicando correctamente: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arquitectura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MVC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principios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SOLID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separación de responsabilidades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persistencia de datos en archivos JSON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organización modular del código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estudiante deberá demostrar que comprende cómo estructurar una aplicación de software real, evitando mezclar lógica de negocio, almacenamiento de datos e interfaz gráfica en una sola clase.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120" w:before="480" w:line="36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bookmarkStart w:colFirst="0" w:colLast="0" w:name="_heading=h.9coo07mbbmv9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Contexto del sistema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empresa trabaja con clientes que solicitan servicios de transporte de mercancías. Cada cliente puede contratar uno o varios fletes para transportar productos entre diferentes ciudades.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flete contiene información sobre la ruta, el peso de la carga y el costo del transporte. El costo del flete se calcula en función del peso transportado, utilizando una tarifa fija por kilogramo.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permitir administrar esta información de forma clara y estructurada.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120" w:before="480" w:line="36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bookmarkStart w:colFirst="0" w:colLast="0" w:name="_heading=h.y2sb37hqsu9a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Funcionalidades que debe tener el sistema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aplicación debe permitir realizar las siguientes operaciones.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360" w:lin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g1v8ruw2vcl2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Registro de clientes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permitir registrar nuevos clientes. Para registrar un cliente se deben solicitar los siguientes datos: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identificador del cliente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completo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número de teléfono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identificador del cliente debe ser único dentro del sistema. Si el usuario intenta registrar un cliente con un identificador que ya existe, el sistema debe impedir la operación y mostrar un mensaje de error.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vez registrado el cliente, su información debe almacenarse de manera persistente en un archivo JSON destinado exclusivamente al almacenamiento de clientes.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360" w:lin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wogtjaesf8si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Registro de fletes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permitir registrar nuevos fletes asociados a clientes existentes.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registrar un flete se deben solicitar los siguientes datos: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número de flete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identificador del cliente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ciudad de origen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ciudad de destino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peso de la carga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verificar que el cliente indicado exista previamente en el sistema. Si el cliente no existe, el sistema debe mostrar un mensaje indicando el error.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ruta del flete debe manejarse conceptualmente como una combinación de origen y destino. El sistema debe calcular automáticamente el monto del flete utilizando una tarifa fija por kilogramo.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vez registrado el flete, la información debe almacenarse en un archivo JSON independiente del archivo de clientes.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360" w:lin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u37ejqcfyb8o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Consulta de clientes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permitir visualizar todos los clientes registrados. Esta información debe mostrarse en una tabla dentro de la interfaz gráfica, permitiendo al usuario observar claramente: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identificador del cliente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cliente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teléfono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360" w:lin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d8q81ip6qe57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Consulta de fletes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permitir visualizar todos los fletes registrados en el sistema. La información debe mostrarse en una tabla donde se incluya: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número de flete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cliente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ciudad de origen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ciudad de destino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peso transportado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monto del flete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360" w:lin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mvbvrwhq37re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Consulta de fletes por cliente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permitir consultar todos los fletes asociados a un cliente específico. Para realizar esta consulta, el usuario deberá ingresar el identificador del cliente.</w:t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el cliente existe, el sistema debe mostrar todos los fletes asociados a dicho cliente en la tabla de resultados. Si el cliente no tiene fletes registrados, el sistema debe informar esta situación al usuario.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120" w:before="480" w:line="36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bookmarkStart w:colFirst="0" w:colLast="0" w:name="_heading=h.t12setf18by9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Persistencia de la información</w:t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guardar los datos de forma persistente utilizando archivos JSON. Deben existir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dos archivos independientes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uno para almacenar clientes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otro para almacenar fletes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vez que se registre un nuevo cliente o un nuevo flete, el sistema debe actualizar automáticamente el archivo correspondiente.</w:t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Cuando la aplicación se inicie, debe cargar los datos almacenados previamente en estos archivos para reconstruir la información del sistema.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120" w:before="480" w:line="36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bookmarkStart w:colFirst="0" w:colLast="0" w:name="_heading=h.wv5hf4gx6wfp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Arquitectura requerida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debe estructurarse utilizando el patrón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Modelo–Vista–Controlador (MVC)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360" w:lin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tdlh89dzaex0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Modelo</w:t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modelo representa las entidades principales del sistema y su estructura de datos. Aquí se definen las clases que representan los objetos del dominio del problema, como clientes y fletes.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Estas clases deben encargarse únicamente de representar los datos y de facilitar su conversión hacia estructuras que puedan almacenarse en archivos JSON.</w:t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modelo no debe contener lógica relacionada con la interfaz gráfica ni con la interacción directa con el usuario.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360" w:lin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yai1d92a1vym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Repositorio</w:t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incluir una capa encargada de gestionar el acceso y almacenamiento de los datos. Esta capa debe encargarse de: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guardar la información en archivos JSON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cargar la información cuando el sistema inicia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proporcionar métodos para agregar o consultar datos</w:t>
      </w:r>
    </w:p>
    <w:p w:rsidR="00000000" w:rsidDel="00000000" w:rsidP="00000000" w:rsidRDefault="00000000" w:rsidRPr="00000000" w14:paraId="0000005A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capa permite simular el comportamiento de una base de datos dentro de una aplicación pequeña.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360" w:lin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ru3pbge26e5g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Servicio o lógica de negocio</w:t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incluir una capa encargada de aplicar las reglas del negocio. En esta capa se deben implementar las validaciones y cálculos necesarios para el funcionamiento del sistema.</w:t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ejemplo: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validar que un cliente exista antes de registrar un flete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verificar que los campos obligatorios no estén vacíos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calcular el monto de un flete según el peso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capa no debe interactuar directamente con la interfaz gráfica.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before="360" w:lin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4mz282o9mzka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Controlador</w:t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controlador debe actuar como intermediario entre la interfaz gráfica y la lógica del sistema. Su función es recibir las acciones del usuario desde la vista, enviarlas a la capa de servicios y devolver los resultados correspondientes.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controlador no debe contener lógica de presentación ni lógica de almacenamiento de datos.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before="360" w:lin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k3qxj2s3r3us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Vista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vista corresponde a la interfaz gráfica del sistema. Debe desarrollarse utilizando una biblioteca gráfica de Python y permitir al usuario interactuar con el sistema mediante formularios y tablas.</w:t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vista debe limitarse a: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datos al usuario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resultados en pantalla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mensajes de error o confirmación</w:t>
      </w:r>
    </w:p>
    <w:p w:rsidR="00000000" w:rsidDel="00000000" w:rsidP="00000000" w:rsidRDefault="00000000" w:rsidRPr="00000000" w14:paraId="0000006C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vista no debe contener lógica de negocio ni acceso directo a los datos almacenados.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120" w:before="480" w:line="36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bookmarkStart w:colFirst="0" w:colLast="0" w:name="_heading=h.ttol8z1obcxw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Requisitos de diseño del software</w:t>
      </w:r>
    </w:p>
    <w:p w:rsidR="00000000" w:rsidDel="00000000" w:rsidP="00000000" w:rsidRDefault="00000000" w:rsidRPr="00000000" w14:paraId="0000006F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debe organizarse en múltiples módulos o archivos, evitando concentrar todo el código en una sola clase. Cada módulo debe representar un componente claro de la arquitectura.</w:t>
      </w:r>
    </w:p>
    <w:p w:rsidR="00000000" w:rsidDel="00000000" w:rsidP="00000000" w:rsidRDefault="00000000" w:rsidRPr="00000000" w14:paraId="00000070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espera que el proyecto cumpla con principios de diseño que faciliten el mantenimiento y la extensión del sistema, tales como: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clase debe tener una responsabilidad clara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lógica del sistema no debe mezclarse con la interfaz gráfica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capas del sistema deben comunicarse de manera ordenada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after="120" w:before="480" w:line="36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bookmarkStart w:colFirst="0" w:colLast="0" w:name="_heading=h.ra0cc1eim4yz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Resultados esperados</w:t>
      </w:r>
    </w:p>
    <w:p w:rsidR="00000000" w:rsidDel="00000000" w:rsidP="00000000" w:rsidRDefault="00000000" w:rsidRPr="00000000" w14:paraId="0000007B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finalizar el proyecto, el sistema debe permitir: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clientes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fletes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consultar clientes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consultar fletes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consultar fletes por cliente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almacenar información automáticamente en archivos JSON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cargar información previamente guardada al iniciar la aplicación</w:t>
      </w:r>
    </w:p>
    <w:p w:rsidR="00000000" w:rsidDel="00000000" w:rsidP="00000000" w:rsidRDefault="00000000" w:rsidRPr="00000000" w14:paraId="00000083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Además, el código del proyecto debe reflejar una organización clara basada en arquitectura MVC y principios de diseño adecuados.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5636411</wp:posOffset>
          </wp:positionH>
          <wp:positionV relativeFrom="page">
            <wp:posOffset>247650</wp:posOffset>
          </wp:positionV>
          <wp:extent cx="1069188" cy="1009650"/>
          <wp:effectExtent b="0" l="0" r="0" t="0"/>
          <wp:wrapNone/>
          <wp:docPr descr="Logotipo, nombre de la empresa&#10;&#10;El contenido generado por IA puede ser incorrecto." id="1383624242" name="image1.jpg"/>
          <a:graphic>
            <a:graphicData uri="http://schemas.openxmlformats.org/drawingml/2006/picture">
              <pic:pic>
                <pic:nvPicPr>
                  <pic:cNvPr descr="Logotipo, nombre de la empresa&#10;&#10;El contenido generado por IA puede ser incorrecto.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9188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3162300</wp:posOffset>
          </wp:positionH>
          <wp:positionV relativeFrom="page">
            <wp:posOffset>333375</wp:posOffset>
          </wp:positionV>
          <wp:extent cx="1609724" cy="657225"/>
          <wp:effectExtent b="0" l="0" r="0" t="0"/>
          <wp:wrapNone/>
          <wp:docPr descr="Texto&#10;&#10;El contenido generado por IA puede ser incorrecto." id="1383624243" name="image2.jpg"/>
          <a:graphic>
            <a:graphicData uri="http://schemas.openxmlformats.org/drawingml/2006/picture">
              <pic:pic>
                <pic:nvPicPr>
                  <pic:cNvPr descr="Texto&#10;&#10;El contenido generado por IA puede ser incorrecto."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09724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790575</wp:posOffset>
          </wp:positionH>
          <wp:positionV relativeFrom="page">
            <wp:posOffset>457200</wp:posOffset>
          </wp:positionV>
          <wp:extent cx="1590675" cy="590550"/>
          <wp:effectExtent b="0" l="0" r="0" t="0"/>
          <wp:wrapNone/>
          <wp:docPr descr="Texto&#10;&#10;El contenido generado por IA puede ser incorrecto." id="1383624244" name="image3.png"/>
          <a:graphic>
            <a:graphicData uri="http://schemas.openxmlformats.org/drawingml/2006/picture">
              <pic:pic>
                <pic:nvPicPr>
                  <pic:cNvPr descr="Texto&#10;&#10;El contenido generado por IA puede ser incorrecto.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90675" cy="5905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s-C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761549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61549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61549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76154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76154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76154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6154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76154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76154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76154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6154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6154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76154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76154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76154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76154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76154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76154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76154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6154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761549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761549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61549"/>
  </w:style>
  <w:style w:type="paragraph" w:styleId="Piedepgina">
    <w:name w:val="footer"/>
    <w:basedOn w:val="Normal"/>
    <w:link w:val="PiedepginaCar"/>
    <w:uiPriority w:val="99"/>
    <w:unhideWhenUsed w:val="1"/>
    <w:rsid w:val="0076154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761549"/>
  </w:style>
  <w:style w:type="paragraph" w:styleId="Textoindependiente">
    <w:name w:val="Body Text"/>
    <w:basedOn w:val="Normal"/>
    <w:link w:val="TextoindependienteCar"/>
    <w:uiPriority w:val="1"/>
    <w:qFormat w:val="1"/>
    <w:rsid w:val="00761549"/>
    <w:pPr>
      <w:spacing w:before="93"/>
    </w:p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761549"/>
    <w:rPr>
      <w:rFonts w:ascii="Trebuchet MS" w:cs="Trebuchet MS" w:eastAsia="Trebuchet MS" w:hAnsi="Trebuchet MS"/>
      <w:kern w:val="0"/>
      <w:lang w:val="es-ES"/>
    </w:rPr>
  </w:style>
  <w:style w:type="table" w:styleId="Tablaconcuadrcula4-nfasis5">
    <w:name w:val="Grid Table 4 Accent 5"/>
    <w:basedOn w:val="Tablanormal"/>
    <w:uiPriority w:val="49"/>
    <w:rsid w:val="00685E2C"/>
    <w:pPr>
      <w:spacing w:after="0" w:line="240" w:lineRule="auto"/>
    </w:pPr>
    <w:tblPr>
      <w:tblStyleRowBandSize w:val="1"/>
      <w:tblStyleColBandSize w:val="1"/>
      <w:tblBorders>
        <w:top w:color="d86dcb" w:space="0" w:sz="4" w:themeColor="accent5" w:themeTint="000099" w:val="single"/>
        <w:left w:color="d86dcb" w:space="0" w:sz="4" w:themeColor="accent5" w:themeTint="000099" w:val="single"/>
        <w:bottom w:color="d86dcb" w:space="0" w:sz="4" w:themeColor="accent5" w:themeTint="000099" w:val="single"/>
        <w:right w:color="d86dcb" w:space="0" w:sz="4" w:themeColor="accent5" w:themeTint="000099" w:val="single"/>
        <w:insideH w:color="d86dcb" w:space="0" w:sz="4" w:themeColor="accent5" w:themeTint="000099" w:val="single"/>
        <w:insideV w:color="d86dc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02b93" w:space="0" w:sz="4" w:themeColor="accent5" w:val="single"/>
          <w:left w:color="a02b93" w:space="0" w:sz="4" w:themeColor="accent5" w:val="single"/>
          <w:bottom w:color="a02b93" w:space="0" w:sz="4" w:themeColor="accent5" w:val="single"/>
          <w:right w:color="a02b93" w:space="0" w:sz="4" w:themeColor="accent5" w:val="single"/>
          <w:insideH w:space="0" w:sz="0" w:val="nil"/>
          <w:insideV w:space="0" w:sz="0" w:val="nil"/>
        </w:tcBorders>
        <w:shd w:color="auto" w:fill="a02b93" w:themeFill="accent5" w:val="clear"/>
      </w:tcPr>
    </w:tblStylePr>
    <w:tblStylePr w:type="lastRow">
      <w:rPr>
        <w:b w:val="1"/>
        <w:bCs w:val="1"/>
      </w:rPr>
      <w:tblPr/>
      <w:tcPr>
        <w:tcBorders>
          <w:top w:color="a02b93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ceed" w:themeFill="accent5" w:themeFillTint="000033" w:val="clear"/>
      </w:tcPr>
    </w:tblStylePr>
    <w:tblStylePr w:type="band1Horz">
      <w:tblPr/>
      <w:tcPr>
        <w:shd w:color="auto" w:fill="f2ceed" w:themeFill="accent5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685E2C"/>
    <w:pPr>
      <w:spacing w:after="0" w:line="240" w:lineRule="auto"/>
    </w:pPr>
    <w:tblPr>
      <w:tblStyleRowBandSize w:val="1"/>
      <w:tblStyleColBandSize w:val="1"/>
      <w:tblBorders>
        <w:top w:color="60caf3" w:space="0" w:sz="4" w:themeColor="accent4" w:themeTint="000099" w:val="single"/>
        <w:left w:color="60caf3" w:space="0" w:sz="4" w:themeColor="accent4" w:themeTint="000099" w:val="single"/>
        <w:bottom w:color="60caf3" w:space="0" w:sz="4" w:themeColor="accent4" w:themeTint="000099" w:val="single"/>
        <w:right w:color="60caf3" w:space="0" w:sz="4" w:themeColor="accent4" w:themeTint="000099" w:val="single"/>
        <w:insideH w:color="60caf3" w:space="0" w:sz="4" w:themeColor="accent4" w:themeTint="000099" w:val="single"/>
        <w:insideV w:color="60caf3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f9ed5" w:space="0" w:sz="4" w:themeColor="accent4" w:val="single"/>
          <w:left w:color="0f9ed5" w:space="0" w:sz="4" w:themeColor="accent4" w:val="single"/>
          <w:bottom w:color="0f9ed5" w:space="0" w:sz="4" w:themeColor="accent4" w:val="single"/>
          <w:right w:color="0f9ed5" w:space="0" w:sz="4" w:themeColor="accent4" w:val="single"/>
          <w:insideH w:space="0" w:sz="0" w:val="nil"/>
          <w:insideV w:space="0" w:sz="0" w:val="nil"/>
        </w:tcBorders>
        <w:shd w:color="auto" w:fill="0f9ed5" w:themeFill="accent4" w:val="clear"/>
      </w:tcPr>
    </w:tblStylePr>
    <w:tblStylePr w:type="lastRow">
      <w:rPr>
        <w:b w:val="1"/>
        <w:bCs w:val="1"/>
      </w:rPr>
      <w:tblPr/>
      <w:tcPr>
        <w:tcBorders>
          <w:top w:color="0f9ed5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edfb" w:themeFill="accent4" w:themeFillTint="000033" w:val="clear"/>
      </w:tcPr>
    </w:tblStylePr>
    <w:tblStylePr w:type="band1Horz">
      <w:tblPr/>
      <w:tcPr>
        <w:shd w:color="auto" w:fill="caedfb" w:themeFill="accent4" w:themeFillTint="000033" w:val="clear"/>
      </w:tcPr>
    </w:tblStylePr>
  </w:style>
  <w:style w:type="paragraph" w:styleId="NormalWeb">
    <w:name w:val="Normal (Web)"/>
    <w:basedOn w:val="Normal"/>
    <w:uiPriority w:val="99"/>
    <w:unhideWhenUsed w:val="1"/>
    <w:rsid w:val="00446177"/>
    <w:rPr>
      <w:rFonts w:ascii="Times New Roman" w:cs="Times New Roman" w:hAnsi="Times New Roman"/>
      <w:sz w:val="24"/>
      <w:szCs w:val="24"/>
    </w:rPr>
  </w:style>
  <w:style w:type="character" w:styleId="Fuerte">
    <w:name w:val="Strong"/>
    <w:basedOn w:val="Fuentedeprrafopredeter"/>
    <w:uiPriority w:val="22"/>
    <w:qFormat w:val="1"/>
    <w:rsid w:val="00B22D9B"/>
    <w:rPr>
      <w:b w:val="1"/>
      <w:bCs w:val="1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B22D9B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 w:val="1"/>
      <w:autoSpaceDN w:val="1"/>
    </w:pPr>
    <w:rPr>
      <w:rFonts w:ascii="Courier New" w:cs="Courier New" w:eastAsia="Times New Roman" w:hAnsi="Courier New"/>
      <w:sz w:val="20"/>
      <w:szCs w:val="20"/>
      <w:lang w:eastAsia="es-CR" w:val="es-CR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B22D9B"/>
    <w:rPr>
      <w:rFonts w:ascii="Courier New" w:cs="Courier New" w:eastAsia="Times New Roman" w:hAnsi="Courier New"/>
      <w:kern w:val="0"/>
      <w:sz w:val="20"/>
      <w:szCs w:val="20"/>
      <w:lang w:eastAsia="es-CR"/>
    </w:rPr>
  </w:style>
  <w:style w:type="character" w:styleId="CdigoHTML">
    <w:name w:val="HTML Code"/>
    <w:basedOn w:val="Fuentedeprrafopredeter"/>
    <w:uiPriority w:val="99"/>
    <w:semiHidden w:val="1"/>
    <w:unhideWhenUsed w:val="1"/>
    <w:rsid w:val="00B22D9B"/>
    <w:rPr>
      <w:rFonts w:ascii="Courier New" w:cs="Courier New" w:eastAsia="Times New Roman" w:hAnsi="Courier New"/>
      <w:sz w:val="20"/>
      <w:szCs w:val="20"/>
    </w:rPr>
  </w:style>
  <w:style w:type="character" w:styleId="hljs-selector-tag" w:customStyle="1">
    <w:name w:val="hljs-selector-tag"/>
    <w:basedOn w:val="Fuentedeprrafopredeter"/>
    <w:rsid w:val="00B22D9B"/>
  </w:style>
  <w:style w:type="character" w:styleId="hljs-number" w:customStyle="1">
    <w:name w:val="hljs-number"/>
    <w:basedOn w:val="Fuentedeprrafopredeter"/>
    <w:rsid w:val="00B22D9B"/>
  </w:style>
  <w:style w:type="character" w:styleId="hljs-bullet" w:customStyle="1">
    <w:name w:val="hljs-bullet"/>
    <w:basedOn w:val="Fuentedeprrafopredeter"/>
    <w:rsid w:val="00B22D9B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i8yNN8ow6dSmF/tsTiP+5trPxQ==">CgMxLjAyDmgueXMxYnZ0emhpbzUwMg1oLmRya3U2cmZ5d2FyMg5oLjFmcXZ2bG53Z3JlazIOaC45Y29vMDdtYmJtdjkyDmgueTJzYjM3aHFzdTlhMg5oLmcxdjhydXcydmNsMjIOaC53b2d0amFlc2Y4c2kyDmgudTM3ZWpxY2Z5YjhvMg5oLmQ4cTgxaXA2cWU1NzIOaC5tdmJ2cndocTM3cmUyDmgudDEyc2V0ZjE4Ynk5Mg5oLnd2NWhmNGd4NndmcDIOaC50ZGxoODlkemFleDAyDmgueWFpMWQ5MmExdnltMg5oLnJ1M3BiZ2UyNmU1ZzIOaC40bXoyODJvOW16a2EyDmguazNxeGoyczNyM3VzMg5oLnR0b2w4ejFvYmN4dzIOaC5yYTBjYzFlaW00eXo4AHIhMXFvcFR5eXVhbXg0TlZzNlpyRmlOWDJzVWlMTjlraD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2026-01-04T21:28:00Z</dcterms:created>
  <dc:creator>Irwin Leal Elizondo</dc:creator>
</cp:coreProperties>
</file>