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7" w:rsidRPr="00DD0A39" w:rsidRDefault="00AA1D77" w:rsidP="00AA1D77">
      <w:pPr>
        <w:pStyle w:val="1"/>
        <w:jc w:val="center"/>
        <w:rPr>
          <w:rFonts w:ascii="Times New Roman" w:hAnsi="Times New Roman" w:cs="Times New Roman"/>
          <w:color w:val="auto"/>
          <w:lang w:val="ru-RU" w:eastAsia="ru-RU"/>
        </w:rPr>
      </w:pPr>
      <w:bookmarkStart w:id="0" w:name="_Toc196393534"/>
      <w:r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Техническое задание на разработку программы «</w:t>
      </w:r>
      <w:r w:rsidRPr="00DD0A39">
        <w:rPr>
          <w:rFonts w:ascii="Times New Roman" w:hAnsi="Times New Roman" w:cs="Times New Roman"/>
          <w:b w:val="0"/>
          <w:color w:val="auto"/>
        </w:rPr>
        <w:t>Hex</w:t>
      </w:r>
      <w:r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r w:rsidRPr="00DD0A39">
        <w:rPr>
          <w:rFonts w:ascii="Times New Roman" w:hAnsi="Times New Roman" w:cs="Times New Roman"/>
          <w:b w:val="0"/>
          <w:color w:val="auto"/>
        </w:rPr>
        <w:t>Game</w:t>
      </w:r>
      <w:r w:rsidRPr="00DD0A39">
        <w:rPr>
          <w:rFonts w:ascii="Times New Roman" w:hAnsi="Times New Roman" w:cs="Times New Roman"/>
          <w:b w:val="0"/>
          <w:color w:val="auto"/>
          <w:lang w:val="ru-RU"/>
        </w:rPr>
        <w:t>»</w:t>
      </w:r>
      <w:bookmarkEnd w:id="0"/>
    </w:p>
    <w:p w:rsidR="00AA1D77" w:rsidRPr="00DD0A39" w:rsidRDefault="00DD0A39" w:rsidP="00AA1D77">
      <w:pPr>
        <w:pStyle w:val="1"/>
        <w:jc w:val="center"/>
        <w:rPr>
          <w:rFonts w:ascii="Times New Roman" w:hAnsi="Times New Roman" w:cs="Times New Roman"/>
          <w:color w:val="auto"/>
          <w:lang w:val="ru-RU" w:eastAsia="zh-CN"/>
        </w:rPr>
      </w:pPr>
      <w:bookmarkStart w:id="1" w:name="_Toc196393535"/>
      <w:r w:rsidRPr="00DD0A39">
        <w:rPr>
          <w:rFonts w:ascii="Times New Roman" w:hAnsi="Times New Roman" w:cs="Times New Roman"/>
          <w:b w:val="0"/>
          <w:color w:val="auto"/>
        </w:rPr>
        <w:t>1</w:t>
      </w:r>
      <w:r w:rsidR="00AA1D77"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Наименование программы</w:t>
      </w:r>
      <w:bookmarkEnd w:id="1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Наименование программы — «</w:t>
      </w:r>
      <w:proofErr w:type="spellStart"/>
      <w:r w:rsidRPr="00DD0A39">
        <w:rPr>
          <w:sz w:val="28"/>
          <w:szCs w:val="28"/>
        </w:rPr>
        <w:t>Hex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Game</w:t>
      </w:r>
      <w:proofErr w:type="spellEnd"/>
      <w:r w:rsidRPr="00DD0A39">
        <w:rPr>
          <w:sz w:val="28"/>
          <w:szCs w:val="28"/>
        </w:rPr>
        <w:t>».</w:t>
      </w:r>
    </w:p>
    <w:p w:rsidR="00AA1D77" w:rsidRPr="00DD0A39" w:rsidRDefault="00DD0A39" w:rsidP="00AA1D77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2" w:name="_Toc196393536"/>
      <w:r w:rsidRPr="00DD0A39">
        <w:rPr>
          <w:rFonts w:ascii="Times New Roman" w:hAnsi="Times New Roman" w:cs="Times New Roman"/>
          <w:b w:val="0"/>
          <w:color w:val="auto"/>
        </w:rPr>
        <w:t>2</w:t>
      </w:r>
      <w:r w:rsidR="00AA1D77"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Краткая характеристика области применения</w:t>
      </w:r>
      <w:bookmarkEnd w:id="2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«</w:t>
      </w:r>
      <w:proofErr w:type="spellStart"/>
      <w:r w:rsidRPr="00DD0A39">
        <w:rPr>
          <w:sz w:val="28"/>
          <w:szCs w:val="28"/>
        </w:rPr>
        <w:t>Hex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Game</w:t>
      </w:r>
      <w:proofErr w:type="spellEnd"/>
      <w:r w:rsidRPr="00DD0A39">
        <w:rPr>
          <w:sz w:val="28"/>
          <w:szCs w:val="28"/>
        </w:rPr>
        <w:t xml:space="preserve">» — это браузерная стратегическая игра на гексагональной сетке, предназначенная для развлечения и развития логического мышления. Игроки захватывают клетки, выбирая цвета, соревнуясь за контроль над игровым полем. Игра поддерживает два режима: одиночный (против искусственного интеллекта, ИИ) и </w:t>
      </w:r>
      <w:proofErr w:type="spellStart"/>
      <w:r w:rsidRPr="00DD0A39">
        <w:rPr>
          <w:sz w:val="28"/>
          <w:szCs w:val="28"/>
        </w:rPr>
        <w:t>Hot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Seat</w:t>
      </w:r>
      <w:proofErr w:type="spellEnd"/>
      <w:r w:rsidRPr="00DD0A39">
        <w:rPr>
          <w:sz w:val="28"/>
          <w:szCs w:val="28"/>
        </w:rPr>
        <w:t xml:space="preserve"> (для двух игроков на одном устройстве). Она подходит для пользователей, ищущих увлекательное времяпрепровождение или интеллектуальное соревнование.</w:t>
      </w:r>
    </w:p>
    <w:p w:rsidR="00AA1D77" w:rsidRPr="00DD0A39" w:rsidRDefault="00DD0A39" w:rsidP="00AA1D7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lang w:val="ru-RU"/>
        </w:rPr>
      </w:pPr>
      <w:bookmarkStart w:id="3" w:name="_Toc196393537"/>
      <w:r w:rsidRPr="00DD0A39">
        <w:rPr>
          <w:rFonts w:ascii="Times New Roman" w:hAnsi="Times New Roman" w:cs="Times New Roman"/>
          <w:b w:val="0"/>
          <w:color w:val="auto"/>
        </w:rPr>
        <w:t>3</w:t>
      </w:r>
      <w:r w:rsidR="00AA1D77"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Назначение разработки</w:t>
      </w:r>
      <w:bookmarkEnd w:id="3"/>
    </w:p>
    <w:p w:rsidR="00AA1D77" w:rsidRPr="00DD0A39" w:rsidRDefault="00AA1D77" w:rsidP="00AA1D77">
      <w:pPr>
        <w:pStyle w:val="break-words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Программа «</w:t>
      </w:r>
      <w:proofErr w:type="spellStart"/>
      <w:r w:rsidRPr="00DD0A39">
        <w:rPr>
          <w:sz w:val="28"/>
          <w:szCs w:val="28"/>
        </w:rPr>
        <w:t>Hex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Game</w:t>
      </w:r>
      <w:proofErr w:type="spellEnd"/>
      <w:r w:rsidRPr="00DD0A39">
        <w:rPr>
          <w:sz w:val="28"/>
          <w:szCs w:val="28"/>
        </w:rPr>
        <w:t>» предназначена для следующих групп пользователей:</w:t>
      </w:r>
    </w:p>
    <w:p w:rsidR="00AA1D77" w:rsidRPr="00DD0A39" w:rsidRDefault="00AA1D77" w:rsidP="00AA1D77">
      <w:pPr>
        <w:spacing w:before="100" w:beforeAutospacing="1" w:after="100" w:afterAutospacing="1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Style w:val="af6"/>
          <w:rFonts w:cs="Times New Roman"/>
          <w:b w:val="0"/>
          <w:sz w:val="28"/>
          <w:szCs w:val="28"/>
          <w:lang w:val="ru-RU"/>
        </w:rPr>
        <w:t>Любители стратегических</w:t>
      </w:r>
      <w:r w:rsidRPr="00DD0A39">
        <w:rPr>
          <w:rStyle w:val="af6"/>
          <w:rFonts w:cs="Times New Roman"/>
          <w:sz w:val="28"/>
          <w:szCs w:val="28"/>
          <w:lang w:val="ru-RU"/>
        </w:rPr>
        <w:t xml:space="preserve"> </w:t>
      </w:r>
      <w:r w:rsidRPr="00DD0A39">
        <w:rPr>
          <w:rStyle w:val="af6"/>
          <w:rFonts w:cs="Times New Roman"/>
          <w:b w:val="0"/>
          <w:sz w:val="28"/>
          <w:szCs w:val="28"/>
          <w:lang w:val="ru-RU"/>
        </w:rPr>
        <w:t>игр</w:t>
      </w:r>
      <w:r w:rsidRPr="00DD0A39">
        <w:rPr>
          <w:rFonts w:cs="Times New Roman"/>
          <w:sz w:val="28"/>
          <w:szCs w:val="28"/>
          <w:lang w:val="ru-RU"/>
        </w:rPr>
        <w:t>: Пользователи, предпочитающие настольные или цифровые игры, требующие планирования и тактического мышления. Они хотят соревноваться с ИИ или другими игроками, развивая стратегические навыки.</w:t>
      </w:r>
    </w:p>
    <w:p w:rsidR="00AA1D77" w:rsidRPr="00DD0A39" w:rsidRDefault="00AA1D77" w:rsidP="00AA1D77">
      <w:pPr>
        <w:spacing w:before="100" w:beforeAutospacing="1" w:after="100" w:afterAutospacing="1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Style w:val="af6"/>
          <w:rFonts w:cs="Times New Roman"/>
          <w:b w:val="0"/>
          <w:sz w:val="28"/>
          <w:szCs w:val="28"/>
          <w:lang w:val="ru-RU"/>
        </w:rPr>
        <w:t>Обычные пользователи</w:t>
      </w:r>
      <w:r w:rsidRPr="00DD0A39">
        <w:rPr>
          <w:rFonts w:cs="Times New Roman"/>
          <w:sz w:val="28"/>
          <w:szCs w:val="28"/>
          <w:lang w:val="ru-RU"/>
        </w:rPr>
        <w:t>: Люди, ищущие простую и увлекательную игру для отдыха. Они ценят интуитивный интерфейс и визуально приятный игровой процесс, даже без опыта в стратегических играх.</w:t>
      </w:r>
    </w:p>
    <w:p w:rsidR="00AA1D77" w:rsidRPr="00DD0A39" w:rsidRDefault="00AA1D77" w:rsidP="00AA1D77">
      <w:pPr>
        <w:pStyle w:val="break-words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lastRenderedPageBreak/>
        <w:t>Цель разработки — предоставить универсальную игровую платформу, которая поддерживает разные уровни вовлечённости: от просмотра игры до активного участия в соревнованиях.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4" w:name="_Toc196393538"/>
      <w:r w:rsidRPr="00DD0A39">
        <w:rPr>
          <w:rFonts w:cs="Times New Roman"/>
          <w:sz w:val="28"/>
          <w:szCs w:val="28"/>
        </w:rPr>
        <w:t>4</w:t>
      </w:r>
      <w:r w:rsidR="00AA1D77" w:rsidRPr="00DD0A39">
        <w:rPr>
          <w:rFonts w:cs="Times New Roman"/>
          <w:sz w:val="28"/>
          <w:szCs w:val="28"/>
          <w:lang w:val="ru-RU"/>
        </w:rPr>
        <w:t xml:space="preserve"> Разделение пользователей по ролям</w:t>
      </w:r>
      <w:bookmarkEnd w:id="4"/>
    </w:p>
    <w:p w:rsidR="00AA1D77" w:rsidRPr="00DD0A39" w:rsidRDefault="00AA1D77" w:rsidP="00AA1D77">
      <w:pPr>
        <w:pStyle w:val="break-words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Для управления доступом и функциональностью в «</w:t>
      </w:r>
      <w:proofErr w:type="spellStart"/>
      <w:r w:rsidRPr="00DD0A39">
        <w:rPr>
          <w:sz w:val="28"/>
          <w:szCs w:val="28"/>
        </w:rPr>
        <w:t>Hex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Game</w:t>
      </w:r>
      <w:proofErr w:type="spellEnd"/>
      <w:r w:rsidRPr="00DD0A39">
        <w:rPr>
          <w:sz w:val="28"/>
          <w:szCs w:val="28"/>
        </w:rPr>
        <w:t xml:space="preserve">» введены две роли: </w:t>
      </w:r>
      <w:r w:rsidRPr="00DD0A39">
        <w:rPr>
          <w:rStyle w:val="af6"/>
          <w:sz w:val="28"/>
          <w:szCs w:val="28"/>
        </w:rPr>
        <w:t>игрок</w:t>
      </w:r>
      <w:r w:rsidRPr="00DD0A39">
        <w:rPr>
          <w:sz w:val="28"/>
          <w:szCs w:val="28"/>
        </w:rPr>
        <w:t xml:space="preserve"> и </w:t>
      </w:r>
      <w:r w:rsidRPr="00DD0A39">
        <w:rPr>
          <w:rStyle w:val="af6"/>
          <w:sz w:val="28"/>
          <w:szCs w:val="28"/>
        </w:rPr>
        <w:t>администратор</w:t>
      </w:r>
      <w:r w:rsidRPr="00DD0A39">
        <w:rPr>
          <w:sz w:val="28"/>
          <w:szCs w:val="28"/>
        </w:rPr>
        <w:t>. Каждая роль имеет свои возможности, которые описаны ниже.</w:t>
      </w:r>
    </w:p>
    <w:p w:rsidR="00AA1D77" w:rsidRPr="00DD0A39" w:rsidRDefault="00AA1D77" w:rsidP="00AA1D77">
      <w:pPr>
        <w:pStyle w:val="5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D0A39">
        <w:rPr>
          <w:rFonts w:ascii="Times New Roman" w:hAnsi="Times New Roman" w:cs="Times New Roman"/>
          <w:color w:val="auto"/>
          <w:sz w:val="28"/>
          <w:szCs w:val="28"/>
          <w:lang w:val="ru-RU"/>
        </w:rPr>
        <w:t>Игрок: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 xml:space="preserve">Имеет полный доступ к игровым режимам (одиночный и </w:t>
      </w:r>
      <w:r w:rsidRPr="00DD0A39">
        <w:rPr>
          <w:rFonts w:cs="Times New Roman"/>
          <w:sz w:val="28"/>
          <w:szCs w:val="28"/>
        </w:rPr>
        <w:t>Hot</w:t>
      </w:r>
      <w:r w:rsidRPr="00DD0A39">
        <w:rPr>
          <w:rFonts w:cs="Times New Roman"/>
          <w:sz w:val="28"/>
          <w:szCs w:val="28"/>
          <w:lang w:val="ru-RU"/>
        </w:rPr>
        <w:t xml:space="preserve"> </w:t>
      </w:r>
      <w:r w:rsidRPr="00DD0A39">
        <w:rPr>
          <w:rFonts w:cs="Times New Roman"/>
          <w:sz w:val="28"/>
          <w:szCs w:val="28"/>
        </w:rPr>
        <w:t>Seat</w:t>
      </w:r>
      <w:r w:rsidRPr="00DD0A39">
        <w:rPr>
          <w:rFonts w:cs="Times New Roman"/>
          <w:sz w:val="28"/>
          <w:szCs w:val="28"/>
          <w:lang w:val="ru-RU"/>
        </w:rPr>
        <w:t>).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Может создавать новую игру в любом режиме, настраивать параметры (размер поля, выбор цветов).</w:t>
      </w:r>
    </w:p>
    <w:p w:rsidR="00AA1D77" w:rsidRPr="00DD0A39" w:rsidRDefault="00AA1D77" w:rsidP="00AA1D77">
      <w:pPr>
        <w:spacing w:before="100" w:beforeAutospacing="1" w:after="100" w:afterAutospacing="1" w:line="360" w:lineRule="auto"/>
        <w:ind w:left="1429" w:firstLine="709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 xml:space="preserve">В одиночном режиме: 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Играет против ИИ, который выбирает оптимальные ходы на основе текущего состояния поля.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Настраивает размер игрового поля (от 5</w:t>
      </w:r>
      <w:r w:rsidRPr="00DD0A39">
        <w:rPr>
          <w:rFonts w:cs="Times New Roman"/>
          <w:sz w:val="28"/>
          <w:szCs w:val="28"/>
        </w:rPr>
        <w:t>x</w:t>
      </w:r>
      <w:r w:rsidRPr="00DD0A39">
        <w:rPr>
          <w:rFonts w:cs="Times New Roman"/>
          <w:sz w:val="28"/>
          <w:szCs w:val="28"/>
          <w:lang w:val="ru-RU"/>
        </w:rPr>
        <w:t>5 до 20</w:t>
      </w:r>
      <w:r w:rsidRPr="00DD0A39">
        <w:rPr>
          <w:rFonts w:cs="Times New Roman"/>
          <w:sz w:val="28"/>
          <w:szCs w:val="28"/>
        </w:rPr>
        <w:t>x</w:t>
      </w:r>
      <w:r w:rsidRPr="00DD0A39">
        <w:rPr>
          <w:rFonts w:cs="Times New Roman"/>
          <w:sz w:val="28"/>
          <w:szCs w:val="28"/>
          <w:lang w:val="ru-RU"/>
        </w:rPr>
        <w:t>20 клеток).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Получает визуальную обратную связь о возможных ходах (подсветка клеток при выборе цвета).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Просматривает статистику игры (количество захваченных клеток, итоги).</w:t>
      </w:r>
    </w:p>
    <w:p w:rsidR="00AA1D77" w:rsidRPr="00DD0A39" w:rsidRDefault="00AA1D77" w:rsidP="00AA1D77">
      <w:pPr>
        <w:spacing w:before="100" w:beforeAutospacing="1" w:after="100" w:afterAutospacing="1" w:line="360" w:lineRule="auto"/>
        <w:ind w:left="1429" w:firstLine="709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 xml:space="preserve">В режиме </w:t>
      </w:r>
      <w:r w:rsidRPr="00DD0A39">
        <w:rPr>
          <w:rFonts w:cs="Times New Roman"/>
          <w:sz w:val="28"/>
          <w:szCs w:val="28"/>
        </w:rPr>
        <w:t>Hot</w:t>
      </w:r>
      <w:r w:rsidRPr="00DD0A39">
        <w:rPr>
          <w:rFonts w:cs="Times New Roman"/>
          <w:sz w:val="28"/>
          <w:szCs w:val="28"/>
          <w:lang w:val="ru-RU"/>
        </w:rPr>
        <w:t xml:space="preserve"> </w:t>
      </w:r>
      <w:r w:rsidRPr="00DD0A39">
        <w:rPr>
          <w:rFonts w:cs="Times New Roman"/>
          <w:sz w:val="28"/>
          <w:szCs w:val="28"/>
        </w:rPr>
        <w:t>Seat</w:t>
      </w:r>
      <w:r w:rsidRPr="00DD0A39">
        <w:rPr>
          <w:rFonts w:cs="Times New Roman"/>
          <w:sz w:val="28"/>
          <w:szCs w:val="28"/>
          <w:lang w:val="ru-RU"/>
        </w:rPr>
        <w:t xml:space="preserve">: 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 xml:space="preserve">Играет с другим игроком на одном устройстве, </w:t>
      </w:r>
      <w:r w:rsidRPr="00DD0A39">
        <w:rPr>
          <w:rFonts w:cs="Times New Roman"/>
          <w:sz w:val="28"/>
          <w:szCs w:val="28"/>
          <w:lang w:val="ru-RU"/>
        </w:rPr>
        <w:lastRenderedPageBreak/>
        <w:t xml:space="preserve">поочерёдно </w:t>
      </w:r>
      <w:bookmarkStart w:id="5" w:name="_GoBack"/>
      <w:bookmarkEnd w:id="5"/>
      <w:r w:rsidRPr="00DD0A39">
        <w:rPr>
          <w:rFonts w:cs="Times New Roman"/>
          <w:sz w:val="28"/>
          <w:szCs w:val="28"/>
          <w:lang w:val="ru-RU"/>
        </w:rPr>
        <w:t>выбирая цвета.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Отслеживает текущий ход через текстовую индикацию.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Настраивает размер поля и соревнуется за контроль над клетками.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Просматривает таблицу счёта в реальном времени.</w:t>
      </w:r>
    </w:p>
    <w:p w:rsidR="00AA1D77" w:rsidRPr="00DD0A39" w:rsidRDefault="00AA1D77" w:rsidP="00AA1D77">
      <w:pPr>
        <w:pStyle w:val="5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D0A39">
        <w:rPr>
          <w:rFonts w:ascii="Times New Roman" w:hAnsi="Times New Roman" w:cs="Times New Roman"/>
          <w:color w:val="auto"/>
          <w:sz w:val="28"/>
          <w:szCs w:val="28"/>
          <w:lang w:val="ru-RU"/>
        </w:rPr>
        <w:t>Администратор: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Управляет контентом игры (добавление новых уровней сложности, обновление правил, загрузка визуальных элементов).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Настраивает параметры игровых режимов (например, ограничения на размер поля или сложность ИИ).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 xml:space="preserve">Имеет доступ к данным пользователей (статистика, </w:t>
      </w:r>
      <w:proofErr w:type="spellStart"/>
      <w:r w:rsidRPr="00DD0A39">
        <w:rPr>
          <w:rFonts w:cs="Times New Roman"/>
          <w:sz w:val="28"/>
          <w:szCs w:val="28"/>
          <w:lang w:val="ru-RU"/>
        </w:rPr>
        <w:t>логи</w:t>
      </w:r>
      <w:proofErr w:type="spellEnd"/>
      <w:r w:rsidRPr="00DD0A39">
        <w:rPr>
          <w:rFonts w:cs="Times New Roman"/>
          <w:sz w:val="28"/>
          <w:szCs w:val="28"/>
          <w:lang w:val="ru-RU"/>
        </w:rPr>
        <w:t xml:space="preserve"> активности) для аналитики и поддержки.</w:t>
      </w:r>
    </w:p>
    <w:p w:rsidR="00AA1D77" w:rsidRPr="00DD0A39" w:rsidRDefault="00AA1D77" w:rsidP="00AA1D77">
      <w:pPr>
        <w:pStyle w:val="ae"/>
        <w:widowControl w:val="0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cs="Times New Roman"/>
          <w:sz w:val="28"/>
          <w:szCs w:val="28"/>
          <w:lang w:val="ru-RU"/>
        </w:rPr>
      </w:pPr>
      <w:r w:rsidRPr="00DD0A39">
        <w:rPr>
          <w:rFonts w:cs="Times New Roman"/>
          <w:sz w:val="28"/>
          <w:szCs w:val="28"/>
          <w:lang w:val="ru-RU"/>
        </w:rPr>
        <w:t>Может блокировать или разблокировать игроков в случае нарушений.</w:t>
      </w:r>
    </w:p>
    <w:p w:rsidR="00AA1D77" w:rsidRPr="00DD0A39" w:rsidRDefault="00AA1D77" w:rsidP="00AA1D77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32"/>
          <w:szCs w:val="28"/>
          <w:lang w:val="ru-RU" w:eastAsia="ru-RU"/>
        </w:rPr>
      </w:pPr>
    </w:p>
    <w:p w:rsidR="00AA1D77" w:rsidRPr="00DD0A39" w:rsidRDefault="00AA1D77" w:rsidP="00AA1D77">
      <w:pPr>
        <w:rPr>
          <w:rFonts w:eastAsiaTheme="majorEastAsia" w:cs="Times New Roman"/>
          <w:b/>
          <w:sz w:val="32"/>
          <w:szCs w:val="28"/>
          <w:lang w:val="ru-RU" w:eastAsia="zh-CN"/>
        </w:rPr>
      </w:pPr>
      <w:r w:rsidRPr="00DD0A39">
        <w:rPr>
          <w:rFonts w:cs="Times New Roman"/>
          <w:b/>
          <w:szCs w:val="28"/>
          <w:lang w:val="ru-RU"/>
        </w:rPr>
        <w:br w:type="page"/>
      </w:r>
    </w:p>
    <w:p w:rsidR="00AA1D77" w:rsidRPr="00DD0A39" w:rsidRDefault="00DD0A39" w:rsidP="00AA1D7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32"/>
          <w:lang w:val="ru-RU"/>
        </w:rPr>
      </w:pPr>
      <w:bookmarkStart w:id="6" w:name="_Toc196393539"/>
      <w:r w:rsidRPr="00DD0A39">
        <w:rPr>
          <w:rFonts w:ascii="Times New Roman" w:hAnsi="Times New Roman" w:cs="Times New Roman"/>
          <w:b w:val="0"/>
          <w:color w:val="auto"/>
        </w:rPr>
        <w:lastRenderedPageBreak/>
        <w:t>5</w:t>
      </w:r>
      <w:r w:rsidR="00AA1D77"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Функциональное назначение</w:t>
      </w:r>
      <w:bookmarkEnd w:id="6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«</w:t>
      </w:r>
      <w:proofErr w:type="spellStart"/>
      <w:r w:rsidRPr="00DD0A39">
        <w:rPr>
          <w:sz w:val="28"/>
          <w:szCs w:val="28"/>
        </w:rPr>
        <w:t>Hex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Game</w:t>
      </w:r>
      <w:proofErr w:type="spellEnd"/>
      <w:r w:rsidRPr="00DD0A39">
        <w:rPr>
          <w:sz w:val="28"/>
          <w:szCs w:val="28"/>
        </w:rPr>
        <w:t>» создана для предоставления увлекательного и интеллектуального развлечения, стимулирующего стратегическое мышление и конкуренцию. Основная цель игры — предложить пользователям возможность:</w:t>
      </w:r>
    </w:p>
    <w:p w:rsidR="00AA1D77" w:rsidRPr="00DD0A39" w:rsidRDefault="00AA1D77" w:rsidP="00AA1D77">
      <w:pPr>
        <w:pStyle w:val="aff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Провести время за тактической игрой, где каждое решение влияет на исход партии.</w:t>
      </w:r>
    </w:p>
    <w:p w:rsidR="00AA1D77" w:rsidRPr="00DD0A39" w:rsidRDefault="00AA1D77" w:rsidP="00AA1D77">
      <w:pPr>
        <w:pStyle w:val="aff8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Развить навыки планирования, так как выбор цвета ограничивает ходы противника.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Игра нужна для: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Развлечения</w:t>
      </w:r>
      <w:proofErr w:type="gramStart"/>
      <w:r w:rsidRPr="00DD0A39">
        <w:rPr>
          <w:sz w:val="28"/>
          <w:szCs w:val="28"/>
        </w:rPr>
        <w:t>: Обеспечивает</w:t>
      </w:r>
      <w:proofErr w:type="gramEnd"/>
      <w:r w:rsidRPr="00DD0A39">
        <w:rPr>
          <w:sz w:val="28"/>
          <w:szCs w:val="28"/>
        </w:rPr>
        <w:t xml:space="preserve"> лёгкий доступ к стратегической игре без необходимости установки программ.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Социального взаимодействия</w:t>
      </w:r>
      <w:r w:rsidRPr="00DD0A39">
        <w:rPr>
          <w:sz w:val="28"/>
          <w:szCs w:val="28"/>
        </w:rPr>
        <w:t xml:space="preserve">: В режиме </w:t>
      </w:r>
      <w:proofErr w:type="spellStart"/>
      <w:r w:rsidRPr="00DD0A39">
        <w:rPr>
          <w:sz w:val="28"/>
          <w:szCs w:val="28"/>
        </w:rPr>
        <w:t>Hot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Seat</w:t>
      </w:r>
      <w:proofErr w:type="spellEnd"/>
      <w:r w:rsidRPr="00DD0A39">
        <w:rPr>
          <w:sz w:val="28"/>
          <w:szCs w:val="28"/>
        </w:rPr>
        <w:t xml:space="preserve"> позволяет друзьям или членам семьи соревноваться на одном устройстве.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Интеллектуального развития</w:t>
      </w:r>
      <w:proofErr w:type="gramStart"/>
      <w:r w:rsidRPr="00DD0A39">
        <w:rPr>
          <w:sz w:val="28"/>
          <w:szCs w:val="28"/>
        </w:rPr>
        <w:t>: Поощряет</w:t>
      </w:r>
      <w:proofErr w:type="gramEnd"/>
      <w:r w:rsidRPr="00DD0A39">
        <w:rPr>
          <w:sz w:val="28"/>
          <w:szCs w:val="28"/>
        </w:rPr>
        <w:t xml:space="preserve"> анализ ситуации на поле и прогнозирование ходов противника (ИИ или второго игрока).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Демонстрации возможностей веб-технологий</w:t>
      </w:r>
      <w:proofErr w:type="gramStart"/>
      <w:r w:rsidRPr="00DD0A39">
        <w:rPr>
          <w:sz w:val="28"/>
          <w:szCs w:val="28"/>
        </w:rPr>
        <w:t>: Показывает</w:t>
      </w:r>
      <w:proofErr w:type="gramEnd"/>
      <w:r w:rsidRPr="00DD0A39">
        <w:rPr>
          <w:sz w:val="28"/>
          <w:szCs w:val="28"/>
        </w:rPr>
        <w:t xml:space="preserve">, как HTML5, CSS3 и </w:t>
      </w:r>
      <w:proofErr w:type="spellStart"/>
      <w:r w:rsidRPr="00DD0A39">
        <w:rPr>
          <w:sz w:val="28"/>
          <w:szCs w:val="28"/>
        </w:rPr>
        <w:t>JavaScript</w:t>
      </w:r>
      <w:proofErr w:type="spellEnd"/>
      <w:r w:rsidRPr="00DD0A39">
        <w:rPr>
          <w:sz w:val="28"/>
          <w:szCs w:val="28"/>
        </w:rPr>
        <w:t xml:space="preserve"> могут быть использованы для создания интерактивных игр.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Игра доказывает, что простая концепция (захват клеток через выбор цвета) может быть глубокой и увлекательной благодаря механике ограничения выбора цветов и тактическому взаимодействию.</w:t>
      </w:r>
    </w:p>
    <w:p w:rsidR="00AA1D77" w:rsidRPr="00DD0A39" w:rsidRDefault="00DD0A39" w:rsidP="00AA1D77">
      <w:pPr>
        <w:pStyle w:val="1"/>
        <w:jc w:val="center"/>
        <w:rPr>
          <w:rFonts w:ascii="Times New Roman" w:hAnsi="Times New Roman" w:cs="Times New Roman"/>
          <w:color w:val="auto"/>
          <w:sz w:val="32"/>
          <w:lang w:val="ru-RU"/>
        </w:rPr>
      </w:pPr>
      <w:bookmarkStart w:id="7" w:name="_Toc196393540"/>
      <w:r w:rsidRPr="00DD0A39">
        <w:rPr>
          <w:rFonts w:ascii="Times New Roman" w:hAnsi="Times New Roman" w:cs="Times New Roman"/>
          <w:b w:val="0"/>
          <w:color w:val="auto"/>
          <w:lang w:val="ru-RU"/>
        </w:rPr>
        <w:t>6</w:t>
      </w:r>
      <w:r w:rsidR="00AA1D77" w:rsidRPr="00DD0A39">
        <w:rPr>
          <w:rFonts w:ascii="Times New Roman" w:hAnsi="Times New Roman" w:cs="Times New Roman"/>
          <w:b w:val="0"/>
          <w:color w:val="auto"/>
          <w:lang w:val="ru-RU"/>
        </w:rPr>
        <w:t xml:space="preserve"> Требования к программе</w:t>
      </w:r>
      <w:bookmarkEnd w:id="7"/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8" w:name="_Toc196393541"/>
      <w:r w:rsidRPr="00DD0A39">
        <w:rPr>
          <w:rFonts w:cs="Times New Roman"/>
          <w:sz w:val="28"/>
          <w:szCs w:val="28"/>
          <w:lang w:val="ru-RU"/>
        </w:rPr>
        <w:t>6</w:t>
      </w:r>
      <w:r w:rsidR="00AA1D77" w:rsidRPr="00DD0A39">
        <w:rPr>
          <w:rFonts w:cs="Times New Roman"/>
          <w:sz w:val="28"/>
          <w:szCs w:val="28"/>
          <w:lang w:val="ru-RU"/>
        </w:rPr>
        <w:t>.1 Требования к графическому дизайну</w:t>
      </w:r>
      <w:bookmarkEnd w:id="8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lastRenderedPageBreak/>
        <w:t>Фон страницы</w:t>
      </w:r>
      <w:r w:rsidRPr="00DD0A39">
        <w:rPr>
          <w:sz w:val="28"/>
          <w:szCs w:val="28"/>
        </w:rPr>
        <w:t>: Тёмно-синий (#1e3a5f).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Цвета гексагональных клеток</w:t>
      </w:r>
      <w:r w:rsidRPr="00DD0A39">
        <w:rPr>
          <w:sz w:val="28"/>
          <w:szCs w:val="28"/>
        </w:rPr>
        <w:t>: Четыре цвета (например, красный, синий, зелёный, жёлтый, реализованные как #583E26, #669686, #9C4A1A, #EC9704).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Шрифт</w:t>
      </w:r>
      <w:r w:rsidRPr="00DD0A39">
        <w:rPr>
          <w:sz w:val="28"/>
          <w:szCs w:val="28"/>
        </w:rPr>
        <w:t xml:space="preserve">: </w:t>
      </w:r>
      <w:proofErr w:type="spellStart"/>
      <w:r w:rsidRPr="00DD0A39">
        <w:rPr>
          <w:sz w:val="28"/>
          <w:szCs w:val="28"/>
        </w:rPr>
        <w:t>Arial</w:t>
      </w:r>
      <w:proofErr w:type="spellEnd"/>
      <w:r w:rsidRPr="00DD0A39">
        <w:rPr>
          <w:sz w:val="28"/>
          <w:szCs w:val="28"/>
        </w:rPr>
        <w:t xml:space="preserve">, </w:t>
      </w:r>
      <w:proofErr w:type="spellStart"/>
      <w:r w:rsidRPr="00DD0A39">
        <w:rPr>
          <w:sz w:val="28"/>
          <w:szCs w:val="28"/>
        </w:rPr>
        <w:t>sans-serif</w:t>
      </w:r>
      <w:proofErr w:type="spellEnd"/>
      <w:r w:rsidRPr="00DD0A39">
        <w:rPr>
          <w:sz w:val="28"/>
          <w:szCs w:val="28"/>
        </w:rPr>
        <w:t>, для всех текстовых элементов.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Интерфейс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Минималистичный и интуитивно понятный.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Кнопки с закруглёнными углами (</w:t>
      </w:r>
      <w:proofErr w:type="spellStart"/>
      <w:r w:rsidRPr="00DD0A39">
        <w:rPr>
          <w:sz w:val="28"/>
          <w:szCs w:val="28"/>
        </w:rPr>
        <w:t>border-radius</w:t>
      </w:r>
      <w:proofErr w:type="spellEnd"/>
      <w:r w:rsidRPr="00DD0A39">
        <w:rPr>
          <w:sz w:val="28"/>
          <w:szCs w:val="28"/>
        </w:rPr>
        <w:t>: 5px) и эффектом наведения (изменение цвета фона).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Панели (меню, конец игры, выбор цвета) с полупрозрачным фоном (</w:t>
      </w:r>
      <w:proofErr w:type="spellStart"/>
      <w:proofErr w:type="gramStart"/>
      <w:r w:rsidRPr="00DD0A39">
        <w:rPr>
          <w:sz w:val="28"/>
          <w:szCs w:val="28"/>
        </w:rPr>
        <w:t>rgba</w:t>
      </w:r>
      <w:proofErr w:type="spellEnd"/>
      <w:r w:rsidRPr="00DD0A39">
        <w:rPr>
          <w:sz w:val="28"/>
          <w:szCs w:val="28"/>
        </w:rPr>
        <w:t>(</w:t>
      </w:r>
      <w:proofErr w:type="gramEnd"/>
      <w:r w:rsidRPr="00DD0A39">
        <w:rPr>
          <w:sz w:val="28"/>
          <w:szCs w:val="28"/>
        </w:rPr>
        <w:t>0, 0, 0, 0.8)) и скруглёнными углами.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Плавные анимации при захвате клеток (500 </w:t>
      </w:r>
      <w:proofErr w:type="spellStart"/>
      <w:r w:rsidRPr="00DD0A39">
        <w:rPr>
          <w:sz w:val="28"/>
          <w:szCs w:val="28"/>
        </w:rPr>
        <w:t>мс</w:t>
      </w:r>
      <w:proofErr w:type="spellEnd"/>
      <w:r w:rsidRPr="00DD0A39">
        <w:rPr>
          <w:sz w:val="28"/>
          <w:szCs w:val="28"/>
        </w:rPr>
        <w:t>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Холст</w:t>
      </w:r>
      <w:r w:rsidRPr="00DD0A39">
        <w:rPr>
          <w:b/>
          <w:sz w:val="28"/>
          <w:szCs w:val="28"/>
        </w:rPr>
        <w:t>:</w:t>
      </w:r>
      <w:r w:rsidRPr="00DD0A39">
        <w:rPr>
          <w:sz w:val="28"/>
          <w:szCs w:val="28"/>
        </w:rPr>
        <w:t xml:space="preserve"> Белая рамка вокруг игрового поля, фон холста — #2e4a7d.</w:t>
      </w:r>
    </w:p>
    <w:p w:rsidR="00AA1D77" w:rsidRPr="00DD0A39" w:rsidRDefault="00AA1D77" w:rsidP="00AA1D77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32"/>
          <w:szCs w:val="28"/>
          <w:lang w:val="ru-RU" w:eastAsia="ru-RU"/>
        </w:rPr>
      </w:pPr>
      <w:r w:rsidRPr="00DD0A39">
        <w:rPr>
          <w:rFonts w:cs="Times New Roman"/>
          <w:sz w:val="32"/>
          <w:szCs w:val="28"/>
          <w:lang w:val="ru-RU"/>
        </w:rPr>
        <w:br w:type="page"/>
      </w:r>
    </w:p>
    <w:p w:rsidR="00AA1D77" w:rsidRPr="00DD0A39" w:rsidRDefault="00DD0A39" w:rsidP="00DD0A39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bookmarkStart w:id="9" w:name="_Toc196393542"/>
      <w:r w:rsidRPr="00DD0A39">
        <w:rPr>
          <w:rFonts w:cs="Times New Roman"/>
          <w:sz w:val="28"/>
          <w:szCs w:val="28"/>
        </w:rPr>
        <w:lastRenderedPageBreak/>
        <w:t>6</w:t>
      </w:r>
      <w:r w:rsidR="00AA1D77" w:rsidRPr="00DD0A39">
        <w:rPr>
          <w:rFonts w:cs="Times New Roman"/>
          <w:sz w:val="28"/>
          <w:szCs w:val="28"/>
          <w:lang w:val="ru-RU"/>
        </w:rPr>
        <w:t>.2 Требования к функциональным характеристикам</w:t>
      </w:r>
      <w:bookmarkEnd w:id="9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Программа должна обеспечивать следующие функции: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Навигация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Переход между главным меню, игровым процессом и экраном завершения игры.</w:t>
      </w:r>
    </w:p>
    <w:p w:rsidR="00AA1D77" w:rsidRPr="00DD0A39" w:rsidRDefault="00AA1D77" w:rsidP="00AA1D77">
      <w:pPr>
        <w:pStyle w:val="aff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Возможность возврата в главное меню в любой момент после окончания партии.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Создание новой игры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Выбор режима: одиночный (против ИИ) или </w:t>
      </w:r>
      <w:proofErr w:type="spellStart"/>
      <w:r w:rsidRPr="00DD0A39">
        <w:rPr>
          <w:sz w:val="28"/>
          <w:szCs w:val="28"/>
        </w:rPr>
        <w:t>Hot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Seat</w:t>
      </w:r>
      <w:proofErr w:type="spellEnd"/>
      <w:r w:rsidRPr="00DD0A39">
        <w:rPr>
          <w:sz w:val="28"/>
          <w:szCs w:val="28"/>
        </w:rPr>
        <w:t xml:space="preserve"> (два игрока).</w:t>
      </w:r>
    </w:p>
    <w:p w:rsidR="00AA1D77" w:rsidRPr="00DD0A39" w:rsidRDefault="00AA1D77" w:rsidP="00AA1D77">
      <w:pPr>
        <w:pStyle w:val="aff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Настройка размера поля (ширина и высота от 5 до 20 клеток).</w:t>
      </w:r>
    </w:p>
    <w:p w:rsidR="00AA1D77" w:rsidRPr="00DD0A39" w:rsidRDefault="00AA1D77" w:rsidP="00AA1D77">
      <w:pPr>
        <w:pStyle w:val="aff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Генерация гексагональной сетки с случайным распределением цветов.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Игровой процесс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Отображение гексагональной сетки с клетками, принадлежащими игрокам (P1, P2) или нейтральными.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Выбор цвета из панели для захвата соседних нейтральных клеток того же цвета.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Ограничение выбора: после хода игрока выбранный цвет блокируется для следующего хода противника.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Подсветка клеток, которые будут захвачены при выборе определённого цвета (при наведении мыши).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Анимация захвата клеток с изменением прозрачности.</w:t>
      </w:r>
    </w:p>
    <w:p w:rsidR="00AA1D77" w:rsidRPr="00DD0A39" w:rsidRDefault="00AA1D77" w:rsidP="00AA1D77">
      <w:pPr>
        <w:pStyle w:val="aff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Отображение текущего хода (в режиме </w:t>
      </w:r>
      <w:proofErr w:type="spellStart"/>
      <w:r w:rsidRPr="00DD0A39">
        <w:rPr>
          <w:sz w:val="28"/>
          <w:szCs w:val="28"/>
        </w:rPr>
        <w:t>Hot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Seat</w:t>
      </w:r>
      <w:proofErr w:type="spellEnd"/>
      <w:r w:rsidRPr="00DD0A39">
        <w:rPr>
          <w:sz w:val="28"/>
          <w:szCs w:val="28"/>
        </w:rPr>
        <w:t>) и таблицы счёта (количество клеток для каждого игрока).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lastRenderedPageBreak/>
        <w:t xml:space="preserve">Ход ИИ в одиночном режиме: выбор цвета, </w:t>
      </w:r>
      <w:proofErr w:type="spellStart"/>
      <w:r w:rsidRPr="00DD0A39">
        <w:rPr>
          <w:sz w:val="28"/>
          <w:szCs w:val="28"/>
        </w:rPr>
        <w:t>максимизирующего</w:t>
      </w:r>
      <w:proofErr w:type="spellEnd"/>
      <w:r w:rsidRPr="00DD0A39">
        <w:rPr>
          <w:sz w:val="28"/>
          <w:szCs w:val="28"/>
        </w:rPr>
        <w:t xml:space="preserve"> захват клеток.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Завершение игры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Определение конца игры, когда нет нейтральных клеток или ни один игрок не может сделать ход.</w:t>
      </w:r>
    </w:p>
    <w:p w:rsidR="00AA1D77" w:rsidRPr="00DD0A39" w:rsidRDefault="00AA1D77" w:rsidP="00AA1D77">
      <w:pPr>
        <w:pStyle w:val="aff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Отображение результатов (победитель, счёт) на экране завершения.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Интерактивные элементы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Всплывающие подсказки (</w:t>
      </w:r>
      <w:proofErr w:type="spellStart"/>
      <w:r w:rsidRPr="00DD0A39">
        <w:rPr>
          <w:sz w:val="28"/>
          <w:szCs w:val="28"/>
        </w:rPr>
        <w:t>tooltips</w:t>
      </w:r>
      <w:proofErr w:type="spellEnd"/>
      <w:r w:rsidRPr="00DD0A39">
        <w:rPr>
          <w:sz w:val="28"/>
          <w:szCs w:val="28"/>
        </w:rPr>
        <w:t>) на панели выбора цвета, показывающие количество клеток, которые будут захвачены.</w:t>
      </w:r>
    </w:p>
    <w:p w:rsidR="00AA1D77" w:rsidRPr="00DD0A39" w:rsidRDefault="00AA1D77" w:rsidP="00AA1D77">
      <w:pPr>
        <w:pStyle w:val="aff8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Обработка ошибок ввода (например, некорректный размер поля) с выводом сообщения.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Отображение информации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Инструкция по игре в главном меню.</w:t>
      </w:r>
    </w:p>
    <w:p w:rsidR="00AA1D77" w:rsidRPr="00DD0A39" w:rsidRDefault="00AA1D77" w:rsidP="00AA1D77">
      <w:pPr>
        <w:pStyle w:val="aff8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Текущий ход и счёт в реальном времени во время игры.</w:t>
      </w:r>
    </w:p>
    <w:p w:rsidR="00AA1D77" w:rsidRPr="00DD0A39" w:rsidRDefault="00AA1D77" w:rsidP="00AA1D77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DD0A39">
        <w:rPr>
          <w:rFonts w:cs="Times New Roman"/>
          <w:sz w:val="28"/>
          <w:szCs w:val="28"/>
          <w:lang w:val="ru-RU"/>
        </w:rPr>
        <w:br w:type="page"/>
      </w:r>
    </w:p>
    <w:p w:rsidR="00AA1D77" w:rsidRPr="00DD0A39" w:rsidRDefault="00DD0A39" w:rsidP="00DD0A39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bookmarkStart w:id="10" w:name="_Toc196393543"/>
      <w:r w:rsidRPr="00DD0A39">
        <w:rPr>
          <w:rFonts w:cs="Times New Roman"/>
          <w:sz w:val="28"/>
          <w:szCs w:val="28"/>
        </w:rPr>
        <w:lastRenderedPageBreak/>
        <w:t>6</w:t>
      </w:r>
      <w:r w:rsidR="00AA1D77" w:rsidRPr="00DD0A39">
        <w:rPr>
          <w:rFonts w:cs="Times New Roman"/>
          <w:sz w:val="28"/>
          <w:szCs w:val="28"/>
          <w:lang w:val="ru-RU"/>
        </w:rPr>
        <w:t>.3 Требования к структуре сайта</w:t>
      </w:r>
      <w:bookmarkEnd w:id="10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Программа состоит из следующих основных разделов, представленных на одной странице с динамическим переключением содержимого: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center"/>
        <w:rPr>
          <w:sz w:val="28"/>
          <w:szCs w:val="28"/>
        </w:rPr>
      </w:pPr>
      <w:r w:rsidRPr="00DD0A39">
        <w:rPr>
          <w:noProof/>
          <w:sz w:val="28"/>
          <w:szCs w:val="28"/>
        </w:rPr>
        <w:drawing>
          <wp:inline distT="0" distB="0" distL="0" distR="0">
            <wp:extent cx="3016250" cy="7260590"/>
            <wp:effectExtent l="0" t="0" r="0" b="0"/>
            <wp:docPr id="1" name="Рисунок 1" descr="bLHDQnDH5DtFhtZBTb4KmKq3jaltRhi9EgN5PbAIwS9TFcWhj3PO5OlOgeWWk9b-JFgQj1FeBpZt7taECwz4KaG3WNdltdlkEVVZBRVJUYlTQcn4xPVhoMQzLM-uHZDfFbzhDHknIrjRSHJ99uqMSOpCTf5XZ6BHuHt6_3x33Gha3jV8SMC7DVeTsXvEKLZ7MOUtGtXQCuQSu09U0OIveTELWoUATq-R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LHDQnDH5DtFhtZBTb4KmKq3jaltRhi9EgN5PbAIwS9TFcWhj3PO5OlOgeWWk9b-JFgQj1FeBpZt7taECwz4KaG3WNdltdlkEVVZBRVJUYlTQcn4xPVhoMQzLM-uHZDfFbzhDHknIrjRSHJ99uqMSOpCTf5XZ6BHuHt6_3x33Gha3jV8SMC7DVeTsXvEKLZ7MOUtGtXQCuQSu09U0OIveTELWoUATq-R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1" w:name="_Toc196393544"/>
      <w:r w:rsidRPr="00DD0A39">
        <w:rPr>
          <w:rFonts w:cs="Times New Roman"/>
          <w:sz w:val="28"/>
          <w:szCs w:val="28"/>
        </w:rPr>
        <w:lastRenderedPageBreak/>
        <w:t>6</w:t>
      </w:r>
      <w:r w:rsidR="00AA1D77" w:rsidRPr="00DD0A39">
        <w:rPr>
          <w:rFonts w:cs="Times New Roman"/>
          <w:sz w:val="28"/>
          <w:szCs w:val="28"/>
          <w:lang w:val="ru-RU"/>
        </w:rPr>
        <w:t>.4 Требования к надежности</w:t>
      </w:r>
      <w:bookmarkEnd w:id="11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Игра должна стабильно работать в браузерах </w:t>
      </w:r>
      <w:proofErr w:type="spellStart"/>
      <w:r w:rsidRPr="00DD0A39">
        <w:rPr>
          <w:sz w:val="28"/>
          <w:szCs w:val="28"/>
        </w:rPr>
        <w:t>Google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Chrome</w:t>
      </w:r>
      <w:proofErr w:type="spellEnd"/>
      <w:r w:rsidRPr="00DD0A39">
        <w:rPr>
          <w:sz w:val="28"/>
          <w:szCs w:val="28"/>
        </w:rPr>
        <w:t xml:space="preserve"> (87+), </w:t>
      </w:r>
      <w:proofErr w:type="spellStart"/>
      <w:r w:rsidRPr="00DD0A39">
        <w:rPr>
          <w:sz w:val="28"/>
          <w:szCs w:val="28"/>
        </w:rPr>
        <w:t>Firefox</w:t>
      </w:r>
      <w:proofErr w:type="spellEnd"/>
      <w:r w:rsidRPr="00DD0A39">
        <w:rPr>
          <w:sz w:val="28"/>
          <w:szCs w:val="28"/>
        </w:rPr>
        <w:t xml:space="preserve"> (78+), </w:t>
      </w:r>
      <w:proofErr w:type="spellStart"/>
      <w:r w:rsidRPr="00DD0A39">
        <w:rPr>
          <w:sz w:val="28"/>
          <w:szCs w:val="28"/>
        </w:rPr>
        <w:t>Safari</w:t>
      </w:r>
      <w:proofErr w:type="spellEnd"/>
      <w:r w:rsidRPr="00DD0A39">
        <w:rPr>
          <w:sz w:val="28"/>
          <w:szCs w:val="28"/>
        </w:rPr>
        <w:t xml:space="preserve"> (14+), </w:t>
      </w:r>
      <w:proofErr w:type="spellStart"/>
      <w:r w:rsidRPr="00DD0A39">
        <w:rPr>
          <w:sz w:val="28"/>
          <w:szCs w:val="28"/>
        </w:rPr>
        <w:t>Edge</w:t>
      </w:r>
      <w:proofErr w:type="spellEnd"/>
      <w:r w:rsidRPr="00DD0A39">
        <w:rPr>
          <w:sz w:val="28"/>
          <w:szCs w:val="28"/>
        </w:rPr>
        <w:t xml:space="preserve"> (20+).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Игровой процесс не должен прерываться при случайных действиях пользователя (например, многократных кликах).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Данные текущей партии (состояние поля, счёт) сохраняются в памяти браузера до завершения игры.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2" w:name="_Toc196393545"/>
      <w:r w:rsidRPr="00DD0A39">
        <w:rPr>
          <w:rFonts w:cs="Times New Roman"/>
          <w:sz w:val="28"/>
          <w:szCs w:val="28"/>
        </w:rPr>
        <w:t>6</w:t>
      </w:r>
      <w:r w:rsidR="00AA1D77" w:rsidRPr="00DD0A39">
        <w:rPr>
          <w:rFonts w:cs="Times New Roman"/>
          <w:sz w:val="28"/>
          <w:szCs w:val="28"/>
          <w:lang w:val="ru-RU"/>
        </w:rPr>
        <w:t>.5 Условия эксплуатации</w:t>
      </w:r>
      <w:bookmarkEnd w:id="12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Пользователи должны иметь базовые навыки работы с </w:t>
      </w:r>
      <w:proofErr w:type="gramStart"/>
      <w:r w:rsidRPr="00DD0A39">
        <w:rPr>
          <w:sz w:val="28"/>
          <w:szCs w:val="28"/>
        </w:rPr>
        <w:t>браузером(</w:t>
      </w:r>
      <w:proofErr w:type="gramEnd"/>
      <w:r w:rsidRPr="00DD0A39">
        <w:rPr>
          <w:sz w:val="28"/>
          <w:szCs w:val="28"/>
        </w:rPr>
        <w:t>навигация, ввод данных).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Техническая поддержка осуществляется администратором, который:</w:t>
      </w:r>
    </w:p>
    <w:p w:rsidR="00AA1D77" w:rsidRPr="00DD0A39" w:rsidRDefault="00AA1D77" w:rsidP="00AA1D77">
      <w:pPr>
        <w:pStyle w:val="aff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Обновляет игру при необходимости.</w:t>
      </w:r>
    </w:p>
    <w:p w:rsidR="00AA1D77" w:rsidRPr="00DD0A39" w:rsidRDefault="00AA1D77" w:rsidP="00AA1D77">
      <w:pPr>
        <w:pStyle w:val="aff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Исправляет ошибки, выявленные пользователями.</w:t>
      </w:r>
    </w:p>
    <w:p w:rsidR="00AA1D77" w:rsidRPr="00DD0A39" w:rsidRDefault="00AA1D77" w:rsidP="00AA1D77">
      <w:pPr>
        <w:pStyle w:val="aff8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Проверяет совместимость с новыми версиями браузеров.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3" w:name="_Toc196393546"/>
      <w:r w:rsidRPr="00DD0A39">
        <w:rPr>
          <w:rFonts w:cs="Times New Roman"/>
          <w:sz w:val="28"/>
          <w:szCs w:val="28"/>
        </w:rPr>
        <w:t>6</w:t>
      </w:r>
      <w:r w:rsidR="00AA1D77" w:rsidRPr="00DD0A39">
        <w:rPr>
          <w:rFonts w:cs="Times New Roman"/>
          <w:sz w:val="28"/>
          <w:szCs w:val="28"/>
          <w:lang w:val="ru-RU"/>
        </w:rPr>
        <w:t>.6 Требования к техническим средствам</w:t>
      </w:r>
      <w:bookmarkEnd w:id="13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Клиентская часть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Разрешение экрана: минимум 1024x768 пикселей.</w:t>
      </w:r>
    </w:p>
    <w:p w:rsidR="00AA1D77" w:rsidRPr="00DD0A39" w:rsidRDefault="00AA1D77" w:rsidP="00AA1D77">
      <w:pPr>
        <w:pStyle w:val="aff8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Устройство ввода: мышь, сенсорный экран или аналог.</w:t>
      </w:r>
    </w:p>
    <w:p w:rsidR="00AA1D77" w:rsidRPr="00DD0A39" w:rsidRDefault="00AA1D77" w:rsidP="00AA1D77">
      <w:pPr>
        <w:pStyle w:val="aff8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Современный браузер с поддержкой HTML5, CSS3 и </w:t>
      </w:r>
      <w:proofErr w:type="spellStart"/>
      <w:r w:rsidRPr="00DD0A39">
        <w:rPr>
          <w:sz w:val="28"/>
          <w:szCs w:val="28"/>
        </w:rPr>
        <w:t>JavaScript</w:t>
      </w:r>
      <w:proofErr w:type="spellEnd"/>
      <w:r w:rsidRPr="00DD0A39">
        <w:rPr>
          <w:sz w:val="28"/>
          <w:szCs w:val="28"/>
        </w:rPr>
        <w:t>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Серверная часть</w:t>
      </w:r>
      <w:proofErr w:type="gramStart"/>
      <w:r w:rsidRPr="00DD0A39">
        <w:rPr>
          <w:sz w:val="28"/>
          <w:szCs w:val="28"/>
        </w:rPr>
        <w:t>: Не</w:t>
      </w:r>
      <w:proofErr w:type="gramEnd"/>
      <w:r w:rsidRPr="00DD0A39">
        <w:rPr>
          <w:sz w:val="28"/>
          <w:szCs w:val="28"/>
        </w:rPr>
        <w:t xml:space="preserve"> требуется, так как игра полностью клиентская.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4" w:name="_Toc196393547"/>
      <w:r w:rsidRPr="00DD0A39">
        <w:rPr>
          <w:rFonts w:cs="Times New Roman"/>
          <w:sz w:val="28"/>
          <w:szCs w:val="28"/>
          <w:lang w:val="ru-RU"/>
        </w:rPr>
        <w:t>6</w:t>
      </w:r>
      <w:r w:rsidR="00AA1D77" w:rsidRPr="00DD0A39">
        <w:rPr>
          <w:rFonts w:cs="Times New Roman"/>
          <w:sz w:val="28"/>
          <w:szCs w:val="28"/>
          <w:lang w:val="ru-RU"/>
        </w:rPr>
        <w:t>.7 Требования к информационной и программной совместимости</w:t>
      </w:r>
      <w:bookmarkEnd w:id="14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D0A39">
        <w:rPr>
          <w:rStyle w:val="af6"/>
          <w:b w:val="0"/>
          <w:sz w:val="28"/>
          <w:szCs w:val="28"/>
        </w:rPr>
        <w:lastRenderedPageBreak/>
        <w:t>Браузеры</w:t>
      </w:r>
      <w:r w:rsidRPr="00DD0A39">
        <w:rPr>
          <w:sz w:val="28"/>
          <w:szCs w:val="28"/>
          <w:lang w:val="en-US"/>
        </w:rPr>
        <w:t>: Google Chrome 87+, Firefox 78+, Safari 14+, Edge 20+.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Технологии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HTML5 для структуры страницы.</w:t>
      </w:r>
    </w:p>
    <w:p w:rsidR="00AA1D77" w:rsidRPr="00DD0A39" w:rsidRDefault="00AA1D77" w:rsidP="00AA1D77">
      <w:pPr>
        <w:pStyle w:val="aff8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CSS3 для стилизации и </w:t>
      </w:r>
      <w:proofErr w:type="spellStart"/>
      <w:r w:rsidRPr="00DD0A39">
        <w:rPr>
          <w:sz w:val="28"/>
          <w:szCs w:val="28"/>
        </w:rPr>
        <w:t>анимаций</w:t>
      </w:r>
      <w:proofErr w:type="spellEnd"/>
      <w:r w:rsidRPr="00DD0A39">
        <w:rPr>
          <w:sz w:val="28"/>
          <w:szCs w:val="28"/>
        </w:rPr>
        <w:t>.</w:t>
      </w:r>
    </w:p>
    <w:p w:rsidR="00AA1D77" w:rsidRPr="00DD0A39" w:rsidRDefault="00AA1D77" w:rsidP="00AA1D77">
      <w:pPr>
        <w:pStyle w:val="aff8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proofErr w:type="spellStart"/>
      <w:r w:rsidRPr="00DD0A39">
        <w:rPr>
          <w:sz w:val="28"/>
          <w:szCs w:val="28"/>
        </w:rPr>
        <w:t>JavaScript</w:t>
      </w:r>
      <w:proofErr w:type="spellEnd"/>
      <w:r w:rsidRPr="00DD0A39">
        <w:rPr>
          <w:sz w:val="28"/>
          <w:szCs w:val="28"/>
        </w:rPr>
        <w:t xml:space="preserve"> (ES6+) для логики игры и взаимодействия с пользователем.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5" w:name="_Toc196393548"/>
      <w:r w:rsidRPr="00DD0A39">
        <w:rPr>
          <w:rFonts w:cs="Times New Roman"/>
          <w:sz w:val="28"/>
          <w:szCs w:val="28"/>
        </w:rPr>
        <w:t>7</w:t>
      </w:r>
      <w:r w:rsidR="00AA1D77" w:rsidRPr="00DD0A39">
        <w:rPr>
          <w:rFonts w:cs="Times New Roman"/>
          <w:sz w:val="28"/>
          <w:szCs w:val="28"/>
          <w:lang w:val="ru-RU"/>
        </w:rPr>
        <w:t xml:space="preserve"> Стадии и этапы разработки</w:t>
      </w:r>
      <w:bookmarkEnd w:id="15"/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Техническое задание</w:t>
      </w:r>
      <w:r w:rsidRPr="00DD0A39">
        <w:rPr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Постановка задачи и определение требований.</w:t>
      </w:r>
    </w:p>
    <w:p w:rsidR="00AA1D77" w:rsidRPr="00DD0A39" w:rsidRDefault="00AA1D77" w:rsidP="00AA1D77">
      <w:pPr>
        <w:pStyle w:val="aff8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Согласование ТЗ с заинтересованными сторонами.</w:t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  <w:sz w:val="28"/>
          <w:szCs w:val="28"/>
        </w:rPr>
      </w:pPr>
      <w:r w:rsidRPr="00DD0A39">
        <w:rPr>
          <w:rStyle w:val="af6"/>
          <w:b w:val="0"/>
          <w:sz w:val="28"/>
          <w:szCs w:val="28"/>
        </w:rPr>
        <w:t>Разработка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Создание гексагональной сетки и игровой логики.</w:t>
      </w:r>
    </w:p>
    <w:p w:rsidR="00AA1D77" w:rsidRPr="00DD0A39" w:rsidRDefault="00AA1D77" w:rsidP="00AA1D77">
      <w:pPr>
        <w:pStyle w:val="aff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Реализация интерфейса (меню, игровое поле, экран завершения).</w:t>
      </w:r>
    </w:p>
    <w:p w:rsidR="00AA1D77" w:rsidRPr="00DD0A39" w:rsidRDefault="00AA1D77" w:rsidP="00AA1D77">
      <w:pPr>
        <w:pStyle w:val="aff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Программирование ИИ для одиночного режима.</w:t>
      </w:r>
    </w:p>
    <w:p w:rsidR="00AA1D77" w:rsidRPr="00DD0A39" w:rsidRDefault="00AA1D77" w:rsidP="00AA1D77">
      <w:pPr>
        <w:pStyle w:val="aff8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Тестирование функциональности и совместимости.</w:t>
      </w:r>
    </w:p>
    <w:p w:rsidR="00AA1D77" w:rsidRPr="00DD0A39" w:rsidRDefault="00AA1D77" w:rsidP="00AA1D77">
      <w:pPr>
        <w:rPr>
          <w:rStyle w:val="af6"/>
          <w:rFonts w:eastAsia="Times New Roman" w:cs="Times New Roman"/>
          <w:b w:val="0"/>
          <w:lang w:val="ru-RU" w:eastAsia="ru-RU"/>
        </w:rPr>
      </w:pPr>
      <w:r w:rsidRPr="00DD0A39">
        <w:rPr>
          <w:rFonts w:cs="Times New Roman"/>
          <w:bCs/>
          <w:sz w:val="28"/>
          <w:szCs w:val="28"/>
        </w:rPr>
        <w:br w:type="page"/>
      </w:r>
    </w:p>
    <w:p w:rsidR="00AA1D77" w:rsidRPr="00DD0A39" w:rsidRDefault="00AA1D77" w:rsidP="00AA1D77">
      <w:pPr>
        <w:pStyle w:val="aff8"/>
        <w:spacing w:line="360" w:lineRule="auto"/>
        <w:ind w:firstLine="709"/>
        <w:jc w:val="both"/>
        <w:rPr>
          <w:b/>
        </w:rPr>
      </w:pPr>
      <w:r w:rsidRPr="00DD0A39">
        <w:rPr>
          <w:rStyle w:val="af6"/>
          <w:b w:val="0"/>
          <w:sz w:val="28"/>
          <w:szCs w:val="28"/>
        </w:rPr>
        <w:lastRenderedPageBreak/>
        <w:t>Внедрение</w:t>
      </w:r>
      <w:r w:rsidRPr="00DD0A39">
        <w:rPr>
          <w:b/>
          <w:sz w:val="28"/>
          <w:szCs w:val="28"/>
        </w:rPr>
        <w:t>:</w:t>
      </w:r>
    </w:p>
    <w:p w:rsidR="00AA1D77" w:rsidRPr="00DD0A39" w:rsidRDefault="00AA1D77" w:rsidP="00AA1D77">
      <w:pPr>
        <w:pStyle w:val="aff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Размещение игры на хостинге.</w:t>
      </w:r>
    </w:p>
    <w:p w:rsidR="00AA1D77" w:rsidRPr="00DD0A39" w:rsidRDefault="00AA1D77" w:rsidP="00AA1D77">
      <w:pPr>
        <w:pStyle w:val="aff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Проверка работоспособности в реальных условиях.</w:t>
      </w:r>
    </w:p>
    <w:p w:rsidR="00AA1D77" w:rsidRPr="00DD0A39" w:rsidRDefault="00AA1D77" w:rsidP="00AA1D77">
      <w:pPr>
        <w:pStyle w:val="aff8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Сбор отзывов и устранение недочётов.</w:t>
      </w:r>
    </w:p>
    <w:p w:rsidR="00AA1D77" w:rsidRPr="00DD0A39" w:rsidRDefault="00DD0A39" w:rsidP="00DD0A39">
      <w:pPr>
        <w:jc w:val="center"/>
        <w:rPr>
          <w:rFonts w:cs="Times New Roman"/>
          <w:sz w:val="28"/>
          <w:szCs w:val="28"/>
          <w:lang w:val="ru-RU"/>
        </w:rPr>
      </w:pPr>
      <w:bookmarkStart w:id="16" w:name="_Toc196393549"/>
      <w:r w:rsidRPr="00DD0A39">
        <w:rPr>
          <w:rFonts w:cs="Times New Roman"/>
          <w:sz w:val="28"/>
          <w:szCs w:val="28"/>
        </w:rPr>
        <w:t>8</w:t>
      </w:r>
      <w:r w:rsidR="00AA1D77" w:rsidRPr="00DD0A39">
        <w:rPr>
          <w:rFonts w:cs="Times New Roman"/>
          <w:sz w:val="28"/>
          <w:szCs w:val="28"/>
          <w:lang w:val="ru-RU"/>
        </w:rPr>
        <w:t xml:space="preserve"> Порядок контроля и приемки</w:t>
      </w:r>
      <w:bookmarkEnd w:id="16"/>
    </w:p>
    <w:p w:rsidR="00AA1D77" w:rsidRPr="00DD0A39" w:rsidRDefault="00AA1D77" w:rsidP="00AA1D77">
      <w:pPr>
        <w:pStyle w:val="aff8"/>
        <w:spacing w:line="360" w:lineRule="auto"/>
        <w:ind w:left="1429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Проверка всех функций: </w:t>
      </w:r>
    </w:p>
    <w:p w:rsidR="00AA1D77" w:rsidRPr="00DD0A39" w:rsidRDefault="00AA1D77" w:rsidP="00AA1D77">
      <w:pPr>
        <w:pStyle w:val="aff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создание игры, игровой процесс, завершение, навигация.</w:t>
      </w:r>
    </w:p>
    <w:p w:rsidR="00AA1D77" w:rsidRPr="00DD0A39" w:rsidRDefault="00AA1D77" w:rsidP="00AA1D77">
      <w:pPr>
        <w:pStyle w:val="aff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 xml:space="preserve">Тестирование в браузерах </w:t>
      </w:r>
      <w:proofErr w:type="spellStart"/>
      <w:r w:rsidRPr="00DD0A39">
        <w:rPr>
          <w:sz w:val="28"/>
          <w:szCs w:val="28"/>
        </w:rPr>
        <w:t>Google</w:t>
      </w:r>
      <w:proofErr w:type="spellEnd"/>
      <w:r w:rsidRPr="00DD0A39">
        <w:rPr>
          <w:sz w:val="28"/>
          <w:szCs w:val="28"/>
        </w:rPr>
        <w:t xml:space="preserve"> </w:t>
      </w:r>
      <w:proofErr w:type="spellStart"/>
      <w:r w:rsidRPr="00DD0A39">
        <w:rPr>
          <w:sz w:val="28"/>
          <w:szCs w:val="28"/>
        </w:rPr>
        <w:t>Chrome</w:t>
      </w:r>
      <w:proofErr w:type="spellEnd"/>
      <w:r w:rsidRPr="00DD0A39">
        <w:rPr>
          <w:sz w:val="28"/>
          <w:szCs w:val="28"/>
        </w:rPr>
        <w:t xml:space="preserve">, </w:t>
      </w:r>
      <w:proofErr w:type="spellStart"/>
      <w:r w:rsidRPr="00DD0A39">
        <w:rPr>
          <w:sz w:val="28"/>
          <w:szCs w:val="28"/>
        </w:rPr>
        <w:t>Firefox</w:t>
      </w:r>
      <w:proofErr w:type="spellEnd"/>
      <w:r w:rsidRPr="00DD0A39">
        <w:rPr>
          <w:sz w:val="28"/>
          <w:szCs w:val="28"/>
        </w:rPr>
        <w:t xml:space="preserve">, </w:t>
      </w:r>
      <w:proofErr w:type="spellStart"/>
      <w:r w:rsidRPr="00DD0A39">
        <w:rPr>
          <w:sz w:val="28"/>
          <w:szCs w:val="28"/>
        </w:rPr>
        <w:t>Safari</w:t>
      </w:r>
      <w:proofErr w:type="spellEnd"/>
      <w:r w:rsidRPr="00DD0A39">
        <w:rPr>
          <w:sz w:val="28"/>
          <w:szCs w:val="28"/>
        </w:rPr>
        <w:t xml:space="preserve">, </w:t>
      </w:r>
      <w:proofErr w:type="spellStart"/>
      <w:r w:rsidRPr="00DD0A39">
        <w:rPr>
          <w:sz w:val="28"/>
          <w:szCs w:val="28"/>
        </w:rPr>
        <w:t>Edge</w:t>
      </w:r>
      <w:proofErr w:type="spellEnd"/>
      <w:r w:rsidRPr="00DD0A39">
        <w:rPr>
          <w:sz w:val="28"/>
          <w:szCs w:val="28"/>
        </w:rPr>
        <w:t>.</w:t>
      </w:r>
    </w:p>
    <w:p w:rsidR="00AA1D77" w:rsidRPr="00DD0A39" w:rsidRDefault="00AA1D77" w:rsidP="00AA1D77">
      <w:pPr>
        <w:pStyle w:val="aff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Проверка корректности отображения на устройствах с разными разрешениями экрана.</w:t>
      </w:r>
    </w:p>
    <w:p w:rsidR="00AA1D77" w:rsidRPr="00DD0A39" w:rsidRDefault="00AA1D77" w:rsidP="00AA1D77">
      <w:pPr>
        <w:pStyle w:val="aff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Фиксация результатов в протоколе испытаний.</w:t>
      </w:r>
    </w:p>
    <w:p w:rsidR="00E33A7F" w:rsidRPr="00DD0A39" w:rsidRDefault="00AA1D77" w:rsidP="00AA1D77">
      <w:pPr>
        <w:pStyle w:val="aff8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D0A39">
        <w:rPr>
          <w:sz w:val="28"/>
          <w:szCs w:val="28"/>
        </w:rPr>
        <w:t>Подтверждение соответствия требованиям ТЗ.</w:t>
      </w:r>
    </w:p>
    <w:sectPr w:rsidR="00E33A7F" w:rsidRPr="00DD0A39" w:rsidSect="00DD0A39">
      <w:footerReference w:type="default" r:id="rId9"/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09E" w:rsidRDefault="00AA009E" w:rsidP="00AD7ADD">
      <w:pPr>
        <w:spacing w:after="0" w:line="240" w:lineRule="auto"/>
      </w:pPr>
      <w:r>
        <w:separator/>
      </w:r>
    </w:p>
  </w:endnote>
  <w:endnote w:type="continuationSeparator" w:id="0">
    <w:p w:rsidR="00AA009E" w:rsidRDefault="00AA009E" w:rsidP="00AD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729063"/>
      <w:docPartObj>
        <w:docPartGallery w:val="Page Numbers (Bottom of Page)"/>
        <w:docPartUnique/>
      </w:docPartObj>
    </w:sdtPr>
    <w:sdtContent>
      <w:p w:rsidR="00DD0A39" w:rsidRDefault="00DD0A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AD7ADD" w:rsidRPr="00AD7ADD" w:rsidRDefault="00AD7ADD" w:rsidP="00AD7ADD">
    <w:pPr>
      <w:pStyle w:val="a7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09E" w:rsidRDefault="00AA009E" w:rsidP="00AD7ADD">
      <w:pPr>
        <w:spacing w:after="0" w:line="240" w:lineRule="auto"/>
      </w:pPr>
      <w:r>
        <w:separator/>
      </w:r>
    </w:p>
  </w:footnote>
  <w:footnote w:type="continuationSeparator" w:id="0">
    <w:p w:rsidR="00AA009E" w:rsidRDefault="00AA009E" w:rsidP="00AD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C7B63"/>
    <w:multiLevelType w:val="hybridMultilevel"/>
    <w:tmpl w:val="A0CC3F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ECA1898"/>
    <w:multiLevelType w:val="hybridMultilevel"/>
    <w:tmpl w:val="6B622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3920568"/>
    <w:multiLevelType w:val="hybridMultilevel"/>
    <w:tmpl w:val="4356B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4D6D37"/>
    <w:multiLevelType w:val="hybridMultilevel"/>
    <w:tmpl w:val="412C8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C213A8"/>
    <w:multiLevelType w:val="hybridMultilevel"/>
    <w:tmpl w:val="7B0862D0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>
      <w:start w:val="1"/>
      <w:numFmt w:val="lowerLetter"/>
      <w:lvlText w:val="%2."/>
      <w:lvlJc w:val="left"/>
      <w:pPr>
        <w:ind w:left="3578" w:hanging="360"/>
      </w:pPr>
    </w:lvl>
    <w:lvl w:ilvl="2" w:tplc="0419001B">
      <w:start w:val="1"/>
      <w:numFmt w:val="lowerRoman"/>
      <w:lvlText w:val="%3."/>
      <w:lvlJc w:val="right"/>
      <w:pPr>
        <w:ind w:left="4298" w:hanging="180"/>
      </w:pPr>
    </w:lvl>
    <w:lvl w:ilvl="3" w:tplc="0419000F">
      <w:start w:val="1"/>
      <w:numFmt w:val="decimal"/>
      <w:lvlText w:val="%4."/>
      <w:lvlJc w:val="left"/>
      <w:pPr>
        <w:ind w:left="5018" w:hanging="360"/>
      </w:pPr>
    </w:lvl>
    <w:lvl w:ilvl="4" w:tplc="04190019">
      <w:start w:val="1"/>
      <w:numFmt w:val="lowerLetter"/>
      <w:lvlText w:val="%5."/>
      <w:lvlJc w:val="left"/>
      <w:pPr>
        <w:ind w:left="5738" w:hanging="360"/>
      </w:pPr>
    </w:lvl>
    <w:lvl w:ilvl="5" w:tplc="0419001B">
      <w:start w:val="1"/>
      <w:numFmt w:val="lowerRoman"/>
      <w:lvlText w:val="%6."/>
      <w:lvlJc w:val="right"/>
      <w:pPr>
        <w:ind w:left="6458" w:hanging="180"/>
      </w:pPr>
    </w:lvl>
    <w:lvl w:ilvl="6" w:tplc="0419000F">
      <w:start w:val="1"/>
      <w:numFmt w:val="decimal"/>
      <w:lvlText w:val="%7."/>
      <w:lvlJc w:val="left"/>
      <w:pPr>
        <w:ind w:left="7178" w:hanging="360"/>
      </w:pPr>
    </w:lvl>
    <w:lvl w:ilvl="7" w:tplc="04190019">
      <w:start w:val="1"/>
      <w:numFmt w:val="lowerLetter"/>
      <w:lvlText w:val="%8."/>
      <w:lvlJc w:val="left"/>
      <w:pPr>
        <w:ind w:left="7898" w:hanging="360"/>
      </w:pPr>
    </w:lvl>
    <w:lvl w:ilvl="8" w:tplc="0419001B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30015D9A"/>
    <w:multiLevelType w:val="hybridMultilevel"/>
    <w:tmpl w:val="3DE62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5D6339"/>
    <w:multiLevelType w:val="hybridMultilevel"/>
    <w:tmpl w:val="7DD4C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EB7402"/>
    <w:multiLevelType w:val="hybridMultilevel"/>
    <w:tmpl w:val="A22E66F0"/>
    <w:lvl w:ilvl="0" w:tplc="0419000F">
      <w:start w:val="1"/>
      <w:numFmt w:val="decimal"/>
      <w:lvlText w:val="%1."/>
      <w:lvlJc w:val="left"/>
      <w:pPr>
        <w:ind w:left="3578" w:hanging="360"/>
      </w:pPr>
    </w:lvl>
    <w:lvl w:ilvl="1" w:tplc="04190019">
      <w:start w:val="1"/>
      <w:numFmt w:val="lowerLetter"/>
      <w:lvlText w:val="%2."/>
      <w:lvlJc w:val="left"/>
      <w:pPr>
        <w:ind w:left="4298" w:hanging="360"/>
      </w:pPr>
    </w:lvl>
    <w:lvl w:ilvl="2" w:tplc="0419001B">
      <w:start w:val="1"/>
      <w:numFmt w:val="lowerRoman"/>
      <w:lvlText w:val="%3."/>
      <w:lvlJc w:val="right"/>
      <w:pPr>
        <w:ind w:left="5018" w:hanging="180"/>
      </w:pPr>
    </w:lvl>
    <w:lvl w:ilvl="3" w:tplc="0419000F">
      <w:start w:val="1"/>
      <w:numFmt w:val="decimal"/>
      <w:lvlText w:val="%4."/>
      <w:lvlJc w:val="left"/>
      <w:pPr>
        <w:ind w:left="5738" w:hanging="360"/>
      </w:pPr>
    </w:lvl>
    <w:lvl w:ilvl="4" w:tplc="04190019">
      <w:start w:val="1"/>
      <w:numFmt w:val="lowerLetter"/>
      <w:lvlText w:val="%5."/>
      <w:lvlJc w:val="left"/>
      <w:pPr>
        <w:ind w:left="6458" w:hanging="360"/>
      </w:pPr>
    </w:lvl>
    <w:lvl w:ilvl="5" w:tplc="0419001B">
      <w:start w:val="1"/>
      <w:numFmt w:val="lowerRoman"/>
      <w:lvlText w:val="%6."/>
      <w:lvlJc w:val="right"/>
      <w:pPr>
        <w:ind w:left="7178" w:hanging="180"/>
      </w:pPr>
    </w:lvl>
    <w:lvl w:ilvl="6" w:tplc="0419000F">
      <w:start w:val="1"/>
      <w:numFmt w:val="decimal"/>
      <w:lvlText w:val="%7."/>
      <w:lvlJc w:val="left"/>
      <w:pPr>
        <w:ind w:left="7898" w:hanging="360"/>
      </w:pPr>
    </w:lvl>
    <w:lvl w:ilvl="7" w:tplc="04190019">
      <w:start w:val="1"/>
      <w:numFmt w:val="lowerLetter"/>
      <w:lvlText w:val="%8."/>
      <w:lvlJc w:val="left"/>
      <w:pPr>
        <w:ind w:left="8618" w:hanging="360"/>
      </w:pPr>
    </w:lvl>
    <w:lvl w:ilvl="8" w:tplc="0419001B">
      <w:start w:val="1"/>
      <w:numFmt w:val="lowerRoman"/>
      <w:lvlText w:val="%9."/>
      <w:lvlJc w:val="right"/>
      <w:pPr>
        <w:ind w:left="9338" w:hanging="180"/>
      </w:pPr>
    </w:lvl>
  </w:abstractNum>
  <w:abstractNum w:abstractNumId="17" w15:restartNumberingAfterBreak="0">
    <w:nsid w:val="39EB2C9F"/>
    <w:multiLevelType w:val="hybridMultilevel"/>
    <w:tmpl w:val="0002BCD2"/>
    <w:lvl w:ilvl="0" w:tplc="0419000F">
      <w:start w:val="1"/>
      <w:numFmt w:val="decimal"/>
      <w:lvlText w:val="%1."/>
      <w:lvlJc w:val="left"/>
      <w:pPr>
        <w:ind w:left="3578" w:hanging="360"/>
      </w:pPr>
    </w:lvl>
    <w:lvl w:ilvl="1" w:tplc="04190019">
      <w:start w:val="1"/>
      <w:numFmt w:val="lowerLetter"/>
      <w:lvlText w:val="%2."/>
      <w:lvlJc w:val="left"/>
      <w:pPr>
        <w:ind w:left="4298" w:hanging="360"/>
      </w:pPr>
    </w:lvl>
    <w:lvl w:ilvl="2" w:tplc="0419001B">
      <w:start w:val="1"/>
      <w:numFmt w:val="lowerRoman"/>
      <w:lvlText w:val="%3."/>
      <w:lvlJc w:val="right"/>
      <w:pPr>
        <w:ind w:left="5018" w:hanging="180"/>
      </w:pPr>
    </w:lvl>
    <w:lvl w:ilvl="3" w:tplc="0419000F">
      <w:start w:val="1"/>
      <w:numFmt w:val="decimal"/>
      <w:lvlText w:val="%4."/>
      <w:lvlJc w:val="left"/>
      <w:pPr>
        <w:ind w:left="5738" w:hanging="360"/>
      </w:pPr>
    </w:lvl>
    <w:lvl w:ilvl="4" w:tplc="04190019">
      <w:start w:val="1"/>
      <w:numFmt w:val="lowerLetter"/>
      <w:lvlText w:val="%5."/>
      <w:lvlJc w:val="left"/>
      <w:pPr>
        <w:ind w:left="6458" w:hanging="360"/>
      </w:pPr>
    </w:lvl>
    <w:lvl w:ilvl="5" w:tplc="0419001B">
      <w:start w:val="1"/>
      <w:numFmt w:val="lowerRoman"/>
      <w:lvlText w:val="%6."/>
      <w:lvlJc w:val="right"/>
      <w:pPr>
        <w:ind w:left="7178" w:hanging="180"/>
      </w:pPr>
    </w:lvl>
    <w:lvl w:ilvl="6" w:tplc="0419000F">
      <w:start w:val="1"/>
      <w:numFmt w:val="decimal"/>
      <w:lvlText w:val="%7."/>
      <w:lvlJc w:val="left"/>
      <w:pPr>
        <w:ind w:left="7898" w:hanging="360"/>
      </w:pPr>
    </w:lvl>
    <w:lvl w:ilvl="7" w:tplc="04190019">
      <w:start w:val="1"/>
      <w:numFmt w:val="lowerLetter"/>
      <w:lvlText w:val="%8."/>
      <w:lvlJc w:val="left"/>
      <w:pPr>
        <w:ind w:left="8618" w:hanging="360"/>
      </w:pPr>
    </w:lvl>
    <w:lvl w:ilvl="8" w:tplc="0419001B">
      <w:start w:val="1"/>
      <w:numFmt w:val="lowerRoman"/>
      <w:lvlText w:val="%9."/>
      <w:lvlJc w:val="right"/>
      <w:pPr>
        <w:ind w:left="9338" w:hanging="180"/>
      </w:pPr>
    </w:lvl>
  </w:abstractNum>
  <w:abstractNum w:abstractNumId="18" w15:restartNumberingAfterBreak="0">
    <w:nsid w:val="47170753"/>
    <w:multiLevelType w:val="hybridMultilevel"/>
    <w:tmpl w:val="7B88B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FD0EC8"/>
    <w:multiLevelType w:val="hybridMultilevel"/>
    <w:tmpl w:val="F286B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137CDA"/>
    <w:multiLevelType w:val="hybridMultilevel"/>
    <w:tmpl w:val="134A5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9E7A40"/>
    <w:multiLevelType w:val="hybridMultilevel"/>
    <w:tmpl w:val="8C1A6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314BA0"/>
    <w:multiLevelType w:val="hybridMultilevel"/>
    <w:tmpl w:val="F6108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1001B9"/>
    <w:multiLevelType w:val="hybridMultilevel"/>
    <w:tmpl w:val="8D6CF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CB6EBE"/>
    <w:multiLevelType w:val="hybridMultilevel"/>
    <w:tmpl w:val="62A01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BB025F"/>
    <w:multiLevelType w:val="hybridMultilevel"/>
    <w:tmpl w:val="656E92A6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>
      <w:start w:val="1"/>
      <w:numFmt w:val="lowerLetter"/>
      <w:lvlText w:val="%2."/>
      <w:lvlJc w:val="left"/>
      <w:pPr>
        <w:ind w:left="3578" w:hanging="360"/>
      </w:pPr>
    </w:lvl>
    <w:lvl w:ilvl="2" w:tplc="0419001B">
      <w:start w:val="1"/>
      <w:numFmt w:val="lowerRoman"/>
      <w:lvlText w:val="%3."/>
      <w:lvlJc w:val="right"/>
      <w:pPr>
        <w:ind w:left="4298" w:hanging="180"/>
      </w:pPr>
    </w:lvl>
    <w:lvl w:ilvl="3" w:tplc="0419000F">
      <w:start w:val="1"/>
      <w:numFmt w:val="decimal"/>
      <w:lvlText w:val="%4."/>
      <w:lvlJc w:val="left"/>
      <w:pPr>
        <w:ind w:left="5018" w:hanging="360"/>
      </w:pPr>
    </w:lvl>
    <w:lvl w:ilvl="4" w:tplc="04190019">
      <w:start w:val="1"/>
      <w:numFmt w:val="lowerLetter"/>
      <w:lvlText w:val="%5."/>
      <w:lvlJc w:val="left"/>
      <w:pPr>
        <w:ind w:left="5738" w:hanging="360"/>
      </w:pPr>
    </w:lvl>
    <w:lvl w:ilvl="5" w:tplc="0419001B">
      <w:start w:val="1"/>
      <w:numFmt w:val="lowerRoman"/>
      <w:lvlText w:val="%6."/>
      <w:lvlJc w:val="right"/>
      <w:pPr>
        <w:ind w:left="6458" w:hanging="180"/>
      </w:pPr>
    </w:lvl>
    <w:lvl w:ilvl="6" w:tplc="0419000F">
      <w:start w:val="1"/>
      <w:numFmt w:val="decimal"/>
      <w:lvlText w:val="%7."/>
      <w:lvlJc w:val="left"/>
      <w:pPr>
        <w:ind w:left="7178" w:hanging="360"/>
      </w:pPr>
    </w:lvl>
    <w:lvl w:ilvl="7" w:tplc="04190019">
      <w:start w:val="1"/>
      <w:numFmt w:val="lowerLetter"/>
      <w:lvlText w:val="%8."/>
      <w:lvlJc w:val="left"/>
      <w:pPr>
        <w:ind w:left="7898" w:hanging="360"/>
      </w:pPr>
    </w:lvl>
    <w:lvl w:ilvl="8" w:tplc="0419001B">
      <w:start w:val="1"/>
      <w:numFmt w:val="lowerRoman"/>
      <w:lvlText w:val="%9."/>
      <w:lvlJc w:val="right"/>
      <w:pPr>
        <w:ind w:left="8618" w:hanging="180"/>
      </w:pPr>
    </w:lvl>
  </w:abstractNum>
  <w:abstractNum w:abstractNumId="26" w15:restartNumberingAfterBreak="0">
    <w:nsid w:val="7EEE4720"/>
    <w:multiLevelType w:val="hybridMultilevel"/>
    <w:tmpl w:val="A8D8E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794"/>
    <w:rsid w:val="009D52DE"/>
    <w:rsid w:val="00AA009E"/>
    <w:rsid w:val="00AA1D77"/>
    <w:rsid w:val="00AA1D8D"/>
    <w:rsid w:val="00AD7ADD"/>
    <w:rsid w:val="00B47730"/>
    <w:rsid w:val="00CB0664"/>
    <w:rsid w:val="00DD0A39"/>
    <w:rsid w:val="00E33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31F43"/>
  <w14:defaultImageDpi w14:val="300"/>
  <w15:docId w15:val="{CD0424F3-D951-495D-BC6B-8941F9BF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99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AA1D7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break-words">
    <w:name w:val="break-words"/>
    <w:basedOn w:val="a1"/>
    <w:uiPriority w:val="99"/>
    <w:rsid w:val="00AA1D7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78A26A-21BF-413E-9871-D4775CBC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давид Ханкин</cp:lastModifiedBy>
  <cp:revision>4</cp:revision>
  <dcterms:created xsi:type="dcterms:W3CDTF">2013-12-23T23:15:00Z</dcterms:created>
  <dcterms:modified xsi:type="dcterms:W3CDTF">2025-05-21T06:15:00Z</dcterms:modified>
  <cp:category/>
</cp:coreProperties>
</file>