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무비무비 (MovieMoobee) — 기술 노트</w:t>
      </w:r>
    </w:p>
    <w:p>
      <w:pPr>
        <w:spacing w:after="160"/>
      </w:pPr>
      <w:r>
        <w:rPr>
          <w:color w:val="6B6F76"/>
          <w:sz w:val="19"/>
          <w:szCs w:val="19"/>
        </w:rPr>
        <w:t xml:space="preserve">Technical Notes · 구현·설정·학습 메모 · 로컬 시연 · 작성 2026-06-07</w:t>
      </w:r>
    </w:p>
    <w:p>
      <w:pPr>
        <w:spacing w:after="120"/>
      </w:pPr>
      <w:r>
        <w:rPr>
          <w:i/>
          <w:iCs/>
          <w:color w:val="6B6F76"/>
        </w:rPr>
        <w:t xml:space="preserve">기능 명세서(01)는 “무엇을, 어떻게 동작하나(행위)” 기준 문서다. 이 노트는 “어떤 기술/라이브러리로, 어떻게 구현·설정하나”를 모은다. 라이브러리 목록의 단일 출처이기도 하다. (개념 학습 메모 포함)</w:t>
      </w:r>
    </w:p>
    <w:p>
      <w:pPr>
        <w:pStyle w:val="Heading1"/>
      </w:pPr>
      <w:r>
        <w:t xml:space="preserve">1. 인증 (Authentication)</w:t>
      </w:r>
    </w:p>
    <w:p>
      <w:pPr>
        <w:spacing w:after="80"/>
      </w:pPr>
      <w:r>
        <w:t xml:space="preserve">방식: DRF 토큰 인증 + dj-rest-auth. (스캐폴드 초기값인 SessionAuthentication에서 전환 — 공통 config 변경이라 페어 합의 필요)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회원가입/로그인 시 토큰 발급 → 클라이언트가 매 요청에 Authorization: Token &lt;key&gt; 헤더로 전송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settings: REST_FRAMEWORK.DEFAULT_AUTHENTICATION_CLASSES = TokenAuthentication, INSTALLED_APPS에 rest_framework.authtoken, dj_rest_auth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로그아웃 = 서버에서 토큰 폐기(delete)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토큰 갱신/만료 정책 등 운영 요소는 범위 밖(로컬 시연)</w:t>
      </w:r>
    </w:p>
    <w:p>
      <w:pPr>
        <w:spacing w:after="120"/>
      </w:pPr>
    </w:p>
    <w:p>
      <w:pPr>
        <w:pStyle w:val="Heading2"/>
      </w:pPr>
      <w:r>
        <w:t xml:space="preserve">1.1 권한 (Permissions)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기본 IsAuthenticated. 비로그인 허용 엔드포인트(회원가입/로그인/공개 조회)만 AllowAny로 예외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뷰/뷰셋의 permission_classes로 지정</w:t>
      </w:r>
    </w:p>
    <w:p>
      <w:pPr>
        <w:pStyle w:val="Heading2"/>
      </w:pPr>
      <w:r>
        <w:t xml:space="preserve">1.2 User Customize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커스텀 User 모델(AbstractUser 상속, nickname/프로필 등) — 이미 적용(accounts.User, AUTH_USER_MODEL)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Customize RegisterSerializer: dj-rest-auth 회원가입 입력에 nickname/프로필 이미지 등 추가 필드 반영</w:t>
      </w:r>
    </w:p>
    <w:p>
      <w:pPr>
        <w:pStyle w:val="Heading2"/>
      </w:pPr>
      <w:r>
        <w:t xml:space="preserve">1.3 인증 with Vue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회원가입/로그인 요청 → 응답 토큰 저장(시연 범위: localStorage 등)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axios 인터셉터로 Authorization 헤더 자동 첨부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인증 여부 확인: 토큰 유무 + 보호 라우트 가드(router beforeEach)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로그아웃 시 클라이언트 토큰 삭제 + 서버 토큰 폐기 호출</w:t>
      </w:r>
    </w:p>
    <w:p>
      <w:pPr>
        <w:pStyle w:val="Heading1"/>
      </w:pPr>
      <w:r>
        <w:t xml:space="preserve">2. Django Signals</w:t>
      </w:r>
    </w:p>
    <w:p>
      <w:pPr>
        <w:spacing w:after="80"/>
      </w:pPr>
      <w:r>
        <w:t xml:space="preserve">도메인 이벤트를 한 곳에서 부수효과로 처리. 뷰가 비대해지지 않게 한다.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별점 추가/수정/삭제(WatchRecord 변경) → 사용자 좌표 재계산 트리거 (도메인 불변식: 조회마다 재계산 금지, 변경 시에만)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친구 요청 생성(Friendship) → 수신자에게 알림 생성 / 수락 → 요청자에게 알림 생성 (F-NTF-01)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연결: 각 앱 apps.py의 ready()에서 signals 모듈 import (post_save 등)</w:t>
      </w:r>
    </w:p>
    <w:p>
      <w:pPr>
        <w:spacing w:after="120"/>
      </w:pPr>
      <w:r>
        <w:rPr>
          <w:i/>
          <w:iCs/>
          <w:color w:val="6B6F76"/>
        </w:rPr>
        <w:t xml:space="preserve">주의: 좌표 재계산은 전역 고정 좌표를 다시 fit하지 않는다 — 사용자 좌표(가중 평균)만 갱신.</w:t>
      </w:r>
    </w:p>
    <w:p>
      <w:pPr>
        <w:pStyle w:val="Heading1"/>
      </w:pPr>
      <w:r>
        <w:t xml:space="preserve">3. 환경 변수 (.env)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DJANGO_SECRET_KEY, DJANGO_DEBUG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POSTGRES_DB / USER / PASSWORD / HOST / PORT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TMDB_API_KEY (v4 Read Access Token — Authorization: Bearer 로 사용)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로드: python-dotenv가 레포 루트 .env를 읽음. .env는 커밋 금지(.gitignore), 팀엔 .env.example만 공유</w:t>
      </w:r>
    </w:p>
    <w:p>
      <w:pPr>
        <w:pStyle w:val="Heading1"/>
      </w:pPr>
      <w:r>
        <w:t xml:space="preserve">4. 설치 라이브러리 정리</w:t>
      </w:r>
    </w:p>
    <w:p>
      <w:pPr>
        <w:pStyle w:val="Heading2"/>
      </w:pPr>
      <w:r>
        <w:t xml:space="preserve">4.1 백엔드 — 웹 (requirements.txt)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패키지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용도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Django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웹 프레임워크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5.2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djangorestframework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REST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django-cors-headers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CORS (Vue dev 연동)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psycopg[binary]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PostgreSQL 드라이버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python-dotenv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.env 로드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dj-rest-auth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인증(회원가입/로그인/토큰)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적용 완료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django-allauth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dj-rest-auth 회원가입 의존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적용 완료</w:t>
            </w:r>
          </w:p>
        </w:tc>
      </w:tr>
    </w:tbl>
    <w:p>
      <w:pPr>
        <w:pStyle w:val="Heading2"/>
      </w:pPr>
      <w:r>
        <w:t xml:space="preserve">4.2 백엔드 — 데이터/추천 (requirements-ml.txt)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패키지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용도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numpy / scipy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수치 연산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scikit-learn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TF-IDF 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umap-learn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2D 좌표(UMAP)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build_coords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pandas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데이터 처리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requests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TMDB 호출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import_movies</w:t>
            </w:r>
          </w:p>
        </w:tc>
      </w:tr>
    </w:tbl>
    <w:p>
      <w:pPr>
        <w:pStyle w:val="Heading2"/>
      </w:pPr>
      <w:r>
        <w:t xml:space="preserve">4.3 프론트엔드 (package.json)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360"/>
        <w:gridCol w:w="2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패키지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용도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5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비고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프레임워크(Composition API)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^3.4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vue-router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라우팅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^4.3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axios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 클라이언트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/api 프록시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번들러/dev 서버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^5.2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eslint / eslint-plugin-vue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린트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120"/>
      </w:pPr>
      <w:r>
        <w:rPr>
          <w:i/>
          <w:iCs/>
          <w:color w:val="6B6F76"/>
        </w:rPr>
        <w:t xml:space="preserve">이 표가 라이브러리의 단일 출처다. 기능 명세서엔 “이 기능은 X 사용” 포인터만 두고 버전/목록은 여기서 관리.</w:t>
      </w:r>
    </w:p>
    <w:p>
      <w:pPr>
        <w:pStyle w:val="Heading1"/>
      </w:pPr>
      <w:r>
        <w:t xml:space="preserve">5. 참고 · 메모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인증 방식 전환(Session→Token)은 공통 config·B 담당 영역 → MR + 페어 승인 후 반영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알림은 실시간 push(WebSocket/FCM) 미사용 — REST 조회 + 안 읽음 배지(로컬 시연 범위)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상세 화면 동작은 기능 명세서(01)의 F-AUTH / F-FRD / F-NTF 참조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algun Gothic" w:cs="Malgun Gothic" w:eastAsia="Malgun Gothic" w:hAnsi="Malgun Gothic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F4DD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2026-06-09T07:20:15.214Z</dcterms:created>
  <dcterms:modified xsi:type="dcterms:W3CDTF">2026-06-09T07:20:15.215Z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