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시야(Siya) 테마-종목 매핑 현황 v2</w:t>
      </w:r>
    </w:p>
    <w:p>
      <w:pPr>
        <w:jc w:val="center"/>
      </w:pPr>
      <w:r>
        <w:rPr>
          <w:color w:val="666666"/>
          <w:sz w:val="20"/>
        </w:rPr>
        <w:t>2026년 04월 17일 기준  |  27개 테마 / 6개 카테고리  |  149개 고유 종목  |  197개 매핑</w:t>
      </w:r>
    </w:p>
    <w:p/>
    <w:p>
      <w:pPr>
        <w:pStyle w:val="Heading1"/>
      </w:pPr>
      <w:r>
        <w:t>1. v1 → v2 주요 변경사항</w:t>
      </w:r>
    </w:p>
    <w:p>
      <w:r>
        <w:rPr>
          <w:b/>
        </w:rPr>
        <w:t>📌 카테고리 재편 (5 → 6)</w:t>
      </w:r>
    </w:p>
    <w:p>
      <w:pPr>
        <w:pStyle w:val="ListBullet"/>
      </w:pPr>
      <w:r>
        <w:t>신규 카테고리 「소비재/유통」 추가</w:t>
      </w:r>
    </w:p>
    <w:p>
      <w:pPr>
        <w:pStyle w:val="ListBullet"/>
      </w:pPr>
      <w:r>
        <w:t>「산업/방산」 → 「산업/인프라」 개명</w:t>
      </w:r>
    </w:p>
    <w:p>
      <w:r>
        <w:rPr>
          <w:b/>
        </w:rPr>
        <w:t>📌 테마 확장 (20 → 27)</w:t>
      </w:r>
    </w:p>
    <w:p>
      <w:pPr>
        <w:pStyle w:val="ListBullet"/>
      </w:pPr>
      <w:r>
        <w:t>신규 테마 7개: AI, 자동차/모빌리티, 증권/보험, 화학/정유, 음식료/필수소비재, 유통/무역, 통신/미디어</w:t>
      </w:r>
    </w:p>
    <w:p>
      <w:pPr>
        <w:pStyle w:val="ListBullet"/>
      </w:pPr>
      <w:r>
        <w:t>기존 테마 3개 개명: 「AI/반도체」→「반도체」, 「희토류」→「희토류/비철금속」, 「원자력」→「원자력/전력」</w:t>
      </w:r>
    </w:p>
    <w:p>
      <w:r>
        <w:rPr>
          <w:b/>
        </w:rPr>
        <w:t>📌 매핑 정정</w:t>
      </w:r>
    </w:p>
    <w:p>
      <w:pPr>
        <w:pStyle w:val="ListBullet"/>
      </w:pPr>
      <w:r>
        <w:t>454910 종목 이름 정정: 「레인보우로보틱스」 → 「두산로보틱스」 (v1에서 이름 오기)</w:t>
      </w:r>
    </w:p>
    <w:p>
      <w:pPr>
        <w:pStyle w:val="ListBullet"/>
      </w:pPr>
      <w:r>
        <w:t>실제 레인보우로보틱스(277810) 신규 추가</w:t>
      </w:r>
    </w:p>
    <w:p>
      <w:pPr>
        <w:pStyle w:val="ListBullet"/>
      </w:pPr>
      <w:r>
        <w:t>082740 사명 변경 반영: 「HSD엔진」 → 「한화엔진」</w:t>
      </w:r>
    </w:p>
    <w:p>
      <w:r>
        <w:rPr>
          <w:b/>
        </w:rPr>
        <w:t>📌 매핑 제거</w:t>
      </w:r>
    </w:p>
    <w:p>
      <w:pPr>
        <w:pStyle w:val="ListBullet"/>
      </w:pPr>
      <w:r>
        <w:t>010620 현대미포조선: 2025년 12월 HD현대중공업에 흡수합병되어 상장폐지 → 조선/해운에서 제거</w:t>
      </w:r>
    </w:p>
    <w:p>
      <w:r>
        <w:rPr>
          <w:b/>
        </w:rPr>
        <w:t>📌 매핑 이관</w:t>
      </w:r>
    </w:p>
    <w:p>
      <w:pPr>
        <w:pStyle w:val="ListBullet"/>
      </w:pPr>
      <w:r>
        <w:t>「반도체」(옛 AI/반도체)에서 NAVER/카카오/SK/SKT 제거 → 신규 「AI」 테마로 이관</w:t>
      </w:r>
    </w:p>
    <w:p>
      <w:r>
        <w:rPr>
          <w:b/>
        </w:rPr>
        <w:t>📌 커버리지 확대</w:t>
      </w:r>
    </w:p>
    <w:p>
      <w:pPr>
        <w:pStyle w:val="ListBullet"/>
      </w:pPr>
      <w:r>
        <w:t>시가총액 TOP 100 중 92개 매핑 (나머지 8개는 의도적 제외: 우선주 2, 지주/투자회사 5, 대한항공 1)</w:t>
      </w:r>
    </w:p>
    <w:p>
      <w:pPr>
        <w:pStyle w:val="ListBullet"/>
      </w:pPr>
      <w:r>
        <w:t>총 매핑 수: 149개 → 197개</w:t>
      </w:r>
    </w:p>
    <w:p/>
    <w:p>
      <w:pPr>
        <w:pStyle w:val="Heading1"/>
      </w:pPr>
      <w:r>
        <w:t>2. 카테고리별 테마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EF5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3324"/>
            <w:shd w:fill="E8EEF5"/>
          </w:tcPr>
          <w:p>
            <w:r>
              <w:rPr>
                <w:b/>
              </w:rPr>
              <w:t>테마 수</w:t>
            </w:r>
          </w:p>
        </w:tc>
        <w:tc>
          <w:tcPr>
            <w:tcW w:type="dxa" w:w="3324"/>
            <w:shd w:fill="E8EEF5"/>
          </w:tcPr>
          <w:p>
            <w:r>
              <w:rPr>
                <w:b/>
              </w:rPr>
              <w:t>포함 테마</w:t>
            </w:r>
          </w:p>
        </w:tc>
      </w:tr>
      <w:tr>
        <w:tc>
          <w:tcPr>
            <w:tcW w:type="dxa" w:w="3324"/>
          </w:tcPr>
          <w:p>
            <w:r>
              <w:t>첨단기술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AI, 반도체, 로봇/자동화, 우주항공, 양자컴퓨팅</w:t>
            </w:r>
          </w:p>
        </w:tc>
      </w:tr>
      <w:tr>
        <w:tc>
          <w:tcPr>
            <w:tcW w:type="dxa" w:w="3324"/>
          </w:tcPr>
          <w:p>
            <w:r>
              <w:t>에너지/소재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2차전지, 신재생에너지, 수소경제, 희토류/비철금속, 화학/정유</w:t>
            </w:r>
          </w:p>
        </w:tc>
      </w:tr>
      <w:tr>
        <w:tc>
          <w:tcPr>
            <w:tcW w:type="dxa" w:w="3324"/>
          </w:tcPr>
          <w:p>
            <w:r>
              <w:t>바이오/헬스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바이오/제약, 의료기기, 디지털헬스, 고령화/실버</w:t>
            </w:r>
          </w:p>
        </w:tc>
      </w:tr>
      <w:tr>
        <w:tc>
          <w:tcPr>
            <w:tcW w:type="dxa" w:w="3324"/>
          </w:tcPr>
          <w:p>
            <w:r>
              <w:t>산업/인프라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방위산업, 조선/해운, 건설/인프라, 원자력/전력, 자동차/모빌리티</w:t>
            </w:r>
          </w:p>
        </w:tc>
      </w:tr>
      <w:tr>
        <w:tc>
          <w:tcPr>
            <w:tcW w:type="dxa" w:w="3324"/>
          </w:tcPr>
          <w:p>
            <w:r>
              <w:t>금융/소비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금융/핀테크, 증권/보험, 리츠/부동산, 게임/엔터, 화장품/K뷰티</w:t>
            </w:r>
          </w:p>
        </w:tc>
      </w:tr>
      <w:tr>
        <w:tc>
          <w:tcPr>
            <w:tcW w:type="dxa" w:w="3324"/>
          </w:tcPr>
          <w:p>
            <w:r>
              <w:t>소비재/유통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음식료/필수소비재, 유통/무역, 통신/미디어</w:t>
            </w:r>
          </w:p>
        </w:tc>
      </w:tr>
    </w:tbl>
    <w:p/>
    <w:p>
      <w:pPr>
        <w:pStyle w:val="Heading1"/>
      </w:pPr>
      <w:r>
        <w:t>3. 매핑 원칙</w:t>
      </w:r>
    </w:p>
    <w:p>
      <w:r>
        <w:rPr>
          <w:b/>
        </w:rPr>
        <w:t xml:space="preserve">① 핵심 종목 중심 선별  </w:t>
      </w:r>
      <w:r>
        <w:t>각 테마를 대표하는 핵심 기업만 매핑. 매출 비중이 미미한 종목은 제외하여 신뢰도 높은 시그널 유지.</w:t>
      </w:r>
    </w:p>
    <w:p>
      <w:r>
        <w:rPr>
          <w:b/>
        </w:rPr>
        <w:t xml:space="preserve">② 시가총액 TOP 100 우선 커버  </w:t>
      </w:r>
      <w:r>
        <w:t>대형주는 거래량·수급이 커서 테마 시그널 정확도가 높음. 시총 상위 종목을 체계적으로 커버.</w:t>
      </w:r>
    </w:p>
    <w:p>
      <w:r>
        <w:rPr>
          <w:b/>
        </w:rPr>
        <w:t xml:space="preserve">③ 중복 매핑 허용  </w:t>
      </w:r>
      <w:r>
        <w:t>한 종목이 여러 테마에 속할 수 있음 (예: 삼성전자 → AI + 반도체 + 양자컴퓨팅). 고유 종목 수와 총 매핑 수가 다른 이유.</w:t>
      </w:r>
    </w:p>
    <w:p>
      <w:r>
        <w:rPr>
          <w:b/>
        </w:rPr>
        <w:t xml:space="preserve">④ 의도적 제외  </w:t>
      </w:r>
      <w:r>
        <w:t>우선주는 보통주로 커버. 지주/투자회사 중 사업 내용이 다양한 곳은 자회사 테마에 의존. 단독 매핑 종목(대한항공 등)은 보류.</w:t>
      </w:r>
    </w:p>
    <w:p>
      <w:r>
        <w:rPr>
          <w:b/>
        </w:rPr>
        <w:t xml:space="preserve">⑤ MVP 집중 → 점진적 확대  </w:t>
      </w:r>
      <w:r>
        <w:t>현재 27개 테마 197개 매핑으로 시작. 사용자 피드백 기반으로 테마·종목 확대 예정.</w:t>
      </w:r>
    </w:p>
    <w:p/>
    <w:p>
      <w:pPr>
        <w:pStyle w:val="Heading1"/>
      </w:pPr>
      <w:r>
        <w:t>4. 테마별 종목 매핑 상세</w:t>
      </w:r>
    </w:p>
    <w:p>
      <w:r>
        <w:rPr>
          <w:b/>
          <w:color w:val="1F4E79"/>
          <w:sz w:val="26"/>
        </w:rPr>
        <w:t>【 첨단기술 】</w:t>
      </w:r>
    </w:p>
    <w:p>
      <w:r>
        <w:rPr>
          <w:b/>
          <w:sz w:val="24"/>
        </w:rPr>
        <w:t>1. AI  (9개 종목)</w:t>
      </w:r>
    </w:p>
    <w:p>
      <w:r>
        <w:rPr>
          <w:i/>
          <w:color w:val="777777"/>
          <w:sz w:val="18"/>
        </w:rPr>
        <w:t>AI 서비스·플랫폼, 대형 언어모델, AI 클라우드, AI SI/인프라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삼성전자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반도체 투자 확대, 온디바이스 AI (Galaxy AI)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SK하이닉스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HBM(고대역폭메모리) 세계 1위, NVIDIA GPU용 핵심 공급사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035420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NAVER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플랫폼(하이퍼클로바X), 클라우드 인프라, AI 서비스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035720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카카오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서비스 개발, 카카오브레인 AI 연구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034730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SK그룹 지주사, SK하이닉스·SKT 등 AI 계열사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017670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SK텔레콤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서비스(에이닷), 데이터센터, SK하이닉스 지분 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018260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삼성에스디에스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클라우드·SI, 기업용 생성형 AI 솔루션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007660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이수페타시스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서버용 고다층기판(MLB), AI 인프라 수혜주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066570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LG전자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가전·로봇·TV, 온디바이스 AI, Microsoft AI 협력</w:t>
            </w:r>
          </w:p>
        </w:tc>
      </w:tr>
    </w:tbl>
    <w:p/>
    <w:p>
      <w:r>
        <w:rPr>
          <w:b/>
          <w:sz w:val="24"/>
        </w:rPr>
        <w:t>2. 반도체  (14개 종목)</w:t>
      </w:r>
    </w:p>
    <w:p>
      <w:r>
        <w:rPr>
          <w:i/>
          <w:color w:val="777777"/>
          <w:sz w:val="18"/>
        </w:rPr>
        <w:t>메모리·파운드리·팹리스 + 장비·소재, 반도체 밸류체인 전반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삼성전자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메모리 반도체(DRAM/NAND) 세계 1위, HBM 공급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SK하이닉스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HBM 세계 1위, NVIDIA GPU용 핵심 공급사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042700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한미반도체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후공정 장비(TC 본더) 글로벌 선두, HBM 패키징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403870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HPSP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고압수소 어닐링 장비 독점, 삼성/SK 주요 공급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036930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주성엔지니어링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반도체/디스플레이 증착장비, ALD 장비 국산화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460850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피엔에이치테크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테스트 소켓 전문, HBM 테스트 수요 수혜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357780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솔브레인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공정용 화학소재(식각액, 세정액) 핵심 공급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058470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리노공업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테스트 소켓 글로벌 점유율 1위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240810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원익IPS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증착(CVD/ALD) 장비, 삼성/SK 주요 공급사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039030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이오테크닉스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레이저 반도체 장비, 웨이퍼 마킹/커팅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036540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SFA반도체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후공정(패키징·테스트) 전문 기업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009150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삼성전기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MLCC·반도체 기판·카메라 모듈, 반도체 밸류체인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011070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LG이노텍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카메라 모듈·반도체 기판, LG그룹 전자부품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007660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이수페타시스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서버용 고다층기판(MLB)</w:t>
            </w:r>
          </w:p>
        </w:tc>
      </w:tr>
    </w:tbl>
    <w:p/>
    <w:p>
      <w:r>
        <w:rPr>
          <w:b/>
          <w:sz w:val="24"/>
        </w:rPr>
        <w:t>3. 로봇/자동화  (10개 종목)</w:t>
      </w:r>
    </w:p>
    <w:p>
      <w:r>
        <w:rPr>
          <w:i/>
          <w:color w:val="777777"/>
          <w:sz w:val="18"/>
        </w:rPr>
        <w:t>산업용 로봇, 협동 로봇, 자동화 장비, 스마트팩토리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267260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HD현대일렉트릭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전력기기·산업용 모터, 스마트팩토리 자동화 솔루션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454910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두산로보틱스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협동로봇 국내 1위, 두산그룹 로봇 전문 자회사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277810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레인보우로보틱스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휴머노이드 로봇·협동 로봇 개발, 삼성전자 투자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272110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케이엔제이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장비 부품·자동화 장비 제조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012450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방산 로봇·드론, 산업용 자동화 시스템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효성중공업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산업용 중전기기, 스마트그리드 자동화 시스템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241560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두산밥캣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건설장비·산업용 자동화 장비, 자율주행 건설기계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042660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한화오션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스마트 조선소, 용접 로봇·자동화 생산 시스템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064350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현대로템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방산 무인체계, 산업용 로봇 시스템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267270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HD건설기계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건설기계·자동화 장비, HD현대 계열</w:t>
            </w:r>
          </w:p>
        </w:tc>
      </w:tr>
    </w:tbl>
    <w:p/>
    <w:p>
      <w:r>
        <w:rPr>
          <w:b/>
          <w:sz w:val="24"/>
        </w:rPr>
        <w:t>4. 우주항공  (7개 종목)</w:t>
      </w:r>
    </w:p>
    <w:p>
      <w:r>
        <w:rPr>
          <w:i/>
          <w:color w:val="777777"/>
          <w:sz w:val="18"/>
        </w:rPr>
        <w:t>위성, 발사체, 우주 부품, 항공 MRO, UAM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012450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항공엔진·위성체계, 한국형 발사체 참여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047810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한국항공우주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군용기(KF-21)·헬기·위성 제조, 한국 항공우주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272210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한화시스템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위성통신·항공전자·SAR 위성, 우주인터넷(원웹 투자)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064350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현대로템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방산 차량·우주발사체 지상장비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LS그룹 지주사, 전력·케이블 인프라 (우주 발사대 전력)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082740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한화엔진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선박·발전용 엔진, 추진 시스템 기술 (항공 연계) — 구 HSD엔진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103590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일진다이아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산업용 다이아몬드·초경합금, 우주·항공 소재</w:t>
            </w:r>
          </w:p>
        </w:tc>
      </w:tr>
    </w:tbl>
    <w:p/>
    <w:p>
      <w:r>
        <w:rPr>
          <w:b/>
          <w:sz w:val="24"/>
        </w:rPr>
        <w:t>5. 양자컴퓨팅  (8개 종목)</w:t>
      </w:r>
    </w:p>
    <w:p>
      <w:r>
        <w:rPr>
          <w:i/>
          <w:color w:val="777777"/>
          <w:sz w:val="18"/>
        </w:rPr>
        <w:t>양자 프로세서, 양자 암호, 양자 센서, 관련 소재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삼성전자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양자컴퓨팅 연구개발, 양자점 디스플레이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SK하이닉스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차세대 메모리 기술, 양자컴퓨터 호환 메모리 연구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017670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SK텔레콤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양자암호통신 상용화, IDQ 양자 보안 자회사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030200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KT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양자암호통신 인프라 구축, 통신 보안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032640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LG유플러스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양자내성암호(PQC) 도입, 통신 보안 강화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035420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NAVER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클라우드 인프라, 양자컴퓨팅 활용 AI 연구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357780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솔브레인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반도체 화학소재, 양자컴퓨터 칩 제조 공정 소재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036930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주성엔지니어링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증착장비, 차세대 양자칩 제조 장비 잠재력</w:t>
            </w:r>
          </w:p>
        </w:tc>
      </w:tr>
    </w:tbl>
    <w:p/>
    <w:p>
      <w:r>
        <w:rPr>
          <w:b/>
          <w:color w:val="1F4E79"/>
          <w:sz w:val="26"/>
        </w:rPr>
        <w:t>【 에너지/소재 】</w:t>
      </w:r>
    </w:p>
    <w:p>
      <w:r>
        <w:rPr>
          <w:b/>
          <w:sz w:val="24"/>
        </w:rPr>
        <w:t>6. 2차전지  (9개 종목)</w:t>
      </w:r>
    </w:p>
    <w:p>
      <w:r>
        <w:rPr>
          <w:i/>
          <w:color w:val="777777"/>
          <w:sz w:val="18"/>
        </w:rPr>
        <w:t>배터리 셀, 양극재, 음극재, 전해질, 분리막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373220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LG에너지솔루션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배터리 셀 글로벌 2위, 전기차·ESS 배터리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006400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삼성SDI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배터리 셀·소재, 전고체 배터리 개발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051910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LG화학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양극재·분리막 등 배터리 소재, LG에너솔 모회사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086520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에코프로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에코프로비엠 모회사, 양극재 밸류체인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247540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에코프로비엠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하이니켈 양극재 글로벌 선두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003670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포스코퓨처엠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양극재·음극재 동시 생산, POSCO 계열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066970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엘앤에프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양극재 전문, NCMA 기술력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005490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POSCO홀딩스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리튬·니켈 등 배터리 원재료 확보, 소재 밸류체인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006110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삼아알미늄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배터리 알루미늄 파우치·포일 공급</w:t>
            </w:r>
          </w:p>
        </w:tc>
      </w:tr>
    </w:tbl>
    <w:p/>
    <w:p>
      <w:r>
        <w:rPr>
          <w:b/>
          <w:sz w:val="24"/>
        </w:rPr>
        <w:t>7. 신재생에너지  (7개 종목)</w:t>
      </w:r>
    </w:p>
    <w:p>
      <w:r>
        <w:rPr>
          <w:i/>
          <w:color w:val="777777"/>
          <w:sz w:val="18"/>
        </w:rPr>
        <w:t>태양광, 풍력, ESS, 전력 변환 장치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322000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HD현대에너지솔루션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태양광 모듈 제조, 한국 태양광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효성중공업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풍력발전 변압기·ESS, 전력기기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034020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두산에너빌리티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풍력터빈·가스터빈, 에너지 전환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009830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한화솔루션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태양광 셀·모듈(Q셀), 수소 사업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336260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두산퓨얼셀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연료전지 발전, 분산전원 ESS 연계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015760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한국전력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신재생에너지 전력 송배전, 전력망 인프라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전력 케이블·변압기, 신재생 연결 인프라</w:t>
            </w:r>
          </w:p>
        </w:tc>
      </w:tr>
    </w:tbl>
    <w:p/>
    <w:p>
      <w:r>
        <w:rPr>
          <w:b/>
          <w:sz w:val="24"/>
        </w:rPr>
        <w:t>8. 수소경제  (5개 종목)</w:t>
      </w:r>
    </w:p>
    <w:p>
      <w:r>
        <w:rPr>
          <w:i/>
          <w:color w:val="777777"/>
          <w:sz w:val="18"/>
        </w:rPr>
        <w:t>수소 생산, 저장, 운송, 연료전지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336260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두산퓨얼셀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수소연료전지 발전 국내 1위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효성중공업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수소 충전 인프라, 액화수소 플랜트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009830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한화솔루션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그린수소 생산, 수전해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034020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두산에너빌리티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수소터빈, 수소 혼소 발전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117580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대성에너지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수소 유통·충전소 인프라</w:t>
            </w:r>
          </w:p>
        </w:tc>
      </w:tr>
    </w:tbl>
    <w:p/>
    <w:p>
      <w:r>
        <w:rPr>
          <w:b/>
          <w:sz w:val="24"/>
        </w:rPr>
        <w:t>9. 희토류/비철금속  (7개 종목)</w:t>
      </w:r>
    </w:p>
    <w:p>
      <w:r>
        <w:rPr>
          <w:i/>
          <w:color w:val="777777"/>
          <w:sz w:val="18"/>
        </w:rPr>
        <w:t>희토류·비철금속(아연·구리 등) 채굴·가공, 영구자석, 특수합금 소재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005490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POSCO홀딩스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희토류·리튬 등 핵심광물 확보 전략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003670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포스코퓨처엠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이차전지 소재, 희토류 가공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004020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현대제철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특수강·합금강, 희토류 함유 소재 활용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001230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동국제강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특수강 제조, 희토류 첨가 합금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103590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일진다이아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산업용 다이아몬드·초경합금, 희귀 소재 가공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104700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한국철강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특수강·합금 제조, 희토류 소재 관련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010130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고려아연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아연·은 등 비철금속 세계 1위, 니켈·리튬 확장</w:t>
            </w:r>
          </w:p>
        </w:tc>
      </w:tr>
    </w:tbl>
    <w:p/>
    <w:p>
      <w:r>
        <w:rPr>
          <w:b/>
          <w:sz w:val="24"/>
        </w:rPr>
        <w:t>10. 화학/정유  (2개 종목)</w:t>
      </w:r>
    </w:p>
    <w:p>
      <w:r>
        <w:rPr>
          <w:i/>
          <w:color w:val="777777"/>
          <w:sz w:val="18"/>
        </w:rPr>
        <w:t>석유 정제·화학, 특수가스, 정밀화학 등 전통 화학 섹터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096770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SK이노베이션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1위 정유, SK에너지·SK온 등 자회사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010950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S-Oil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정유 4사 중 하나, 아람코 자회사</w:t>
            </w:r>
          </w:p>
        </w:tc>
      </w:tr>
    </w:tbl>
    <w:p/>
    <w:p>
      <w:r>
        <w:rPr>
          <w:b/>
          <w:color w:val="1F4E79"/>
          <w:sz w:val="26"/>
        </w:rPr>
        <w:t>【 바이오/헬스 】</w:t>
      </w:r>
    </w:p>
    <w:p>
      <w:r>
        <w:rPr>
          <w:b/>
          <w:sz w:val="24"/>
        </w:rPr>
        <w:t>11. 바이오/제약  (17개 종목)</w:t>
      </w:r>
    </w:p>
    <w:p>
      <w:r>
        <w:rPr>
          <w:i/>
          <w:color w:val="777777"/>
          <w:sz w:val="18"/>
        </w:rPr>
        <w:t>신약 개발, 바이오시밀러, CMO/CDMO, 임상시험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207940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삼성바이오로직스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바이오의약품 CMO/CDMO 세계 1위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068270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셀트리온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바이오시밀러 글로벌 선두, 자체 신약 개발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128940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한미약품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기술수출 강자, NASH·비만 치료제 파이프라인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302440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SK바이오사이언스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백신 CMO, 자체 백신 개발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326030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SK바이오팜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뇌질환 신약(세노바메이트) 글로벌 출시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196170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알테오젠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피하주사 플랫폼 기술, 글로벌 기술이전 다수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145020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휴젤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보톡스·필러, 미용 바이오 글로벌 확대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195940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HK이노엔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소화기 전문 제약, 케이캡 등 자체 신약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000100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유한양행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레이저티닙(폐암 표적치료제) 글로벌 임상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185750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종근당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대형 제약사, 자체 신약 파이프라인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006280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녹십자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혈액제제·백신, 글로벌 혈장 분획 사업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003060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에이치엘비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항암제(리보세라닙) 개발, 바이오 투자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000250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삼천당제약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점안제·안과용 제약 전문, 인슐린 바이오시밀러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298380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에이비엘바이오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이중항체 플랫폼, 파킨슨병 치료제 개발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950160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코오롱티슈진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세포·유전자 치료제(인보사), 글로벌 임상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028300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HLB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항암제 리보세라닙 개발, 글로벌 임상 진행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141080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리가켐바이오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항체약물접합체(ADC) 플랫폼 기술</w:t>
            </w:r>
          </w:p>
        </w:tc>
      </w:tr>
    </w:tbl>
    <w:p/>
    <w:p>
      <w:r>
        <w:rPr>
          <w:b/>
          <w:sz w:val="24"/>
        </w:rPr>
        <w:t>12. 의료기기  (5개 종목)</w:t>
      </w:r>
    </w:p>
    <w:p>
      <w:r>
        <w:rPr>
          <w:i/>
          <w:color w:val="777777"/>
          <w:sz w:val="18"/>
        </w:rPr>
        <w:t>진단기기, 치료기기, 체외진단, 의료 영상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043150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바텍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치과용 X-ray·CT 장비, 글로벌 수출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041830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인바디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체성분 분석기 세계 1위, 의료/피트니스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253840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수젠텍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체외진단(IVD) 키트, 감염병 진단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290650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엘앤씨바이오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인체조직 기반 의료제품, 재생의학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046210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파나진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분자진단 기술, 유전자 검사 키트</w:t>
            </w:r>
          </w:p>
        </w:tc>
      </w:tr>
    </w:tbl>
    <w:p/>
    <w:p>
      <w:r>
        <w:rPr>
          <w:b/>
          <w:sz w:val="24"/>
        </w:rPr>
        <w:t>13. 디지털헬스  (4개 종목)</w:t>
      </w:r>
    </w:p>
    <w:p>
      <w:r>
        <w:rPr>
          <w:i/>
          <w:color w:val="777777"/>
          <w:sz w:val="18"/>
        </w:rPr>
        <w:t>원격의료, 디지털 치료제, 헬스케어 AI, 웨어러블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035420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NAVER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네이버 헬스케어 플랫폼, AI 기반 건강관리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035720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카카오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카카오헬스케어, 디지털 건강관리 서비스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041830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인바디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IoT 연동 체성분 분석, 디지털 헬스 데이터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263750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펄어비스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AI·메타버스 기술의 헬스케어 적용 잠재력</w:t>
            </w:r>
          </w:p>
        </w:tc>
      </w:tr>
    </w:tbl>
    <w:p/>
    <w:p>
      <w:r>
        <w:rPr>
          <w:b/>
          <w:sz w:val="24"/>
        </w:rPr>
        <w:t>14. 고령화/실버  (7개 종목)</w:t>
      </w:r>
    </w:p>
    <w:p>
      <w:r>
        <w:rPr>
          <w:i/>
          <w:color w:val="777777"/>
          <w:sz w:val="18"/>
        </w:rPr>
        <w:t>요양, 실버타운, 시니어 케어, 보청기, 임플란트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128940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한미약품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만성질환(당뇨·고혈압) 치료제, 고령 환자 수요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185750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종근당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만성질환 전문 제약, 노인 의약품 포트폴리오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006280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녹십자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혈액제제·면역글로불린, 고령 환자 필수 의약품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145020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휴젤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미용·재활 보톡스, 고령화 미용 수요 증가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000100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유한양행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노인성 질환 치료제, 국내 대형 제약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041830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인바디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노인 건강관리용 체성분 측정, 실버 헬스케어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290650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엘앤씨바이오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인체조직 재생, 고령자 관절·피부 재생 의료</w:t>
            </w:r>
          </w:p>
        </w:tc>
      </w:tr>
    </w:tbl>
    <w:p/>
    <w:p>
      <w:r>
        <w:rPr>
          <w:b/>
          <w:color w:val="1F4E79"/>
          <w:sz w:val="26"/>
        </w:rPr>
        <w:t>【 산업/인프라 】</w:t>
      </w:r>
    </w:p>
    <w:p>
      <w:r>
        <w:rPr>
          <w:b/>
          <w:sz w:val="24"/>
        </w:rPr>
        <w:t>15. 방위산업  (9개 종목)</w:t>
      </w:r>
    </w:p>
    <w:p>
      <w:r>
        <w:rPr>
          <w:i/>
          <w:color w:val="777777"/>
          <w:sz w:val="18"/>
        </w:rPr>
        <w:t>K-방산, 무기체계, 전자전, 방산 수출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012450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K9 자주포·항공엔진, K-방산 수출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047810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한국항공우주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KF-21 전투기·수리온 헬기, 항공 방산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272210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한화시스템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레이더·전자전·지휘통제 시스템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064350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현대로템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K2 전차·장갑차, 지상 방산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042660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한화오션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해군 함정 건조, 잠수함·호위함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000880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한화그룹 지주, 방산 계열사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003570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SNT다이나믹스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방산 부품(변속기·유압), K2 전차 핵심 부품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329180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해군 함정·잠수함 건조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079550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LIG디펜스앤에어로스페이스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유도무기·정밀무기 전문, LIG넥스원 계열</w:t>
            </w:r>
          </w:p>
        </w:tc>
      </w:tr>
    </w:tbl>
    <w:p/>
    <w:p>
      <w:r>
        <w:rPr>
          <w:b/>
          <w:sz w:val="24"/>
        </w:rPr>
        <w:t>16. 조선/해운  (9개 종목)</w:t>
      </w:r>
    </w:p>
    <w:p>
      <w:r>
        <w:rPr>
          <w:i/>
          <w:color w:val="777777"/>
          <w:sz w:val="18"/>
        </w:rPr>
        <w:t>선박 건조, LNG선, 해운 물류, 해양플랜트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329180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세계 1위 조선소, LNG선·컨테이너선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042660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한화오션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LNG선·해군함정 건조, 구 대우조선해양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082740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한화엔진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선박용 엔진 제조, 한화오션 계열 (구 HSD엔진)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011200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컨테이너 해운 국내 1위, 글로벌 해운 동맹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028670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팬오션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벌크 해운, 원자재 운송 전문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267250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HD현대그룹 지주, 조선·해양 계열사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009540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HD한국조선해양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조선 중간지주, HD현대중공업·미포 계열사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010140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LNG선·해양플랜트, 조선 빅3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443060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HD현대마린솔루션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선박 AS·유지보수(MRO), HD현대 계열</w:t>
            </w:r>
          </w:p>
        </w:tc>
      </w:tr>
    </w:tbl>
    <w:p/>
    <w:p>
      <w:r>
        <w:rPr>
          <w:b/>
          <w:sz w:val="24"/>
        </w:rPr>
        <w:t>17. 건설/인프라  (7개 종목)</w:t>
      </w:r>
    </w:p>
    <w:p>
      <w:r>
        <w:rPr>
          <w:i/>
          <w:color w:val="777777"/>
          <w:sz w:val="18"/>
        </w:rPr>
        <w:t>건설, SOC, 스마트시티, 모듈러 건축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000720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현대건설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건설 1위, 해외 플랜트·인프라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047040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대우건설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주택·토목·플랜트 건설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006360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GS건설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주택(자이 브랜드)·플랜트·인프라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000210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DL그룹 지주사, DL이앤씨(건설) 지배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012630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HDC현대산업개발(아이파크) 모회사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004980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성신양회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시멘트·레미콘, 건설 인프라 소재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028050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삼성E&amp;A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해외 플랜트·엔지니어링, 구 삼성엔지니어링</w:t>
            </w:r>
          </w:p>
        </w:tc>
      </w:tr>
    </w:tbl>
    <w:p/>
    <w:p>
      <w:r>
        <w:rPr>
          <w:b/>
          <w:sz w:val="24"/>
        </w:rPr>
        <w:t>18. 원자력/전력  (7개 종목)</w:t>
      </w:r>
    </w:p>
    <w:p>
      <w:r>
        <w:rPr>
          <w:i/>
          <w:color w:val="777777"/>
          <w:sz w:val="18"/>
        </w:rPr>
        <w:t>원전·SMR·핵연료 + 전력기기·변압기·케이블, 전력 인프라 전반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034020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두산에너빌리티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원전 기자재 국내 독점, SMR(소형모듈원전) 개발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015760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한국전력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원전 운영(한수원 모회사), 전력 송배전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효성중공업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원전용 변압기·전력기기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원전용 케이블·전력 인프라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267260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HD현대일렉트릭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원전용 변압기·차단기, 전력 설비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010120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LS ELECTRIC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전력 인프라·산업 자동화, LS그룹 전력 계열사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001440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대한전선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전력용 케이블 전문, 전력망·해저케이블</w:t>
            </w:r>
          </w:p>
        </w:tc>
      </w:tr>
    </w:tbl>
    <w:p/>
    <w:p>
      <w:r>
        <w:rPr>
          <w:b/>
          <w:sz w:val="24"/>
        </w:rPr>
        <w:t>19. 자동차/모빌리티  (7개 종목)</w:t>
      </w:r>
    </w:p>
    <w:p>
      <w:r>
        <w:rPr>
          <w:i/>
          <w:color w:val="777777"/>
          <w:sz w:val="18"/>
        </w:rPr>
        <w:t>완성차·부품·타이어, 전기차·자율주행, 모빌리티 SW·물류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005380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글로벌 완성차 3위, 전기차·수소차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000270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기아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현대차그룹 완성차, EV 라인업 확대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012330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현대모비스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자동차 핵심 부품, 자율주행 기술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086280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현대글로비스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자동차 물류·해운, 현대차그룹 SCM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307950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현대오토에버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차량 소프트웨어·인포테인먼트, 현대차그룹 SW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161390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한국타이어앤테크놀로지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1위 타이어, 글로벌 수출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066570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LG전자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VS(전장) 사업부, 차량용 인포테인먼트</w:t>
            </w:r>
          </w:p>
        </w:tc>
      </w:tr>
    </w:tbl>
    <w:p/>
    <w:p>
      <w:r>
        <w:rPr>
          <w:b/>
          <w:color w:val="1F4E79"/>
          <w:sz w:val="26"/>
        </w:rPr>
        <w:t>【 금융/소비 】</w:t>
      </w:r>
    </w:p>
    <w:p>
      <w:r>
        <w:rPr>
          <w:b/>
          <w:sz w:val="24"/>
        </w:rPr>
        <w:t>20. 금융/핀테크  (9개 종목)</w:t>
      </w:r>
    </w:p>
    <w:p>
      <w:r>
        <w:rPr>
          <w:i/>
          <w:color w:val="777777"/>
          <w:sz w:val="18"/>
        </w:rPr>
        <w:t>디지털 금융, 간편결제, 인슈어테크, 블록체인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105560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KB금융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1위 금융지주, 디지털 금융 전환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055550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신한지주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종합 금융그룹, 모바일 뱅킹·핀테크 투자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086790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하나금융지주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종합 금융그룹, 디지털 전환 추진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316140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우리금융지주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종합 금융그룹, 디지털 뱅킹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024110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기업은행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중소기업 특화 금융, 디지털 금융 확대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377300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카카오페이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간편결제·송금·보험, 핀테크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323410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카카오뱅크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인터넷전문은행, 모바일 뱅킹 혁신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138930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BNK금융지주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부산·경남 지역 금융, 디지털 전환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175330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JB금융지주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전북·광주 지역 금융, 디지털 확대</w:t>
            </w:r>
          </w:p>
        </w:tc>
      </w:tr>
    </w:tbl>
    <w:p/>
    <w:p>
      <w:r>
        <w:rPr>
          <w:b/>
          <w:sz w:val="24"/>
        </w:rPr>
        <w:t>21. 증권/보험  (9개 종목)</w:t>
      </w:r>
    </w:p>
    <w:p>
      <w:r>
        <w:rPr>
          <w:i/>
          <w:color w:val="777777"/>
          <w:sz w:val="18"/>
        </w:rPr>
        <w:t>증권·자산운용, 생명·손해보험, 종합금융지주 (은행 중심 금융/핀테크와 구분)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032830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삼성생명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1위 생명보험, 삼성그룹 금융 지주 역할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000810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삼성화재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1위 손해보험, 자동차·상해보험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DB손해보험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2위 손해보험, DB그룹 금융 핵심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006800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미래에셋증권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대형 증권, 해외 IB·자산운용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005940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NH투자증권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농협 계열 증권, WM·IB 강자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039490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키움증권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개인투자자 점유율 1위, 리테일 특화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016360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삼성증권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삼성그룹 증권, 고액자산가 WM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138040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메리츠금융지주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메리츠증권·화재·캐피탈 지주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071050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한국금융지주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한국투자증권·저축은행 등 지주</w:t>
            </w:r>
          </w:p>
        </w:tc>
      </w:tr>
    </w:tbl>
    <w:p/>
    <w:p>
      <w:r>
        <w:rPr>
          <w:b/>
          <w:sz w:val="24"/>
        </w:rPr>
        <w:t>22. 리츠/부동산  (6개 종목)</w:t>
      </w:r>
    </w:p>
    <w:p>
      <w:r>
        <w:rPr>
          <w:i/>
          <w:color w:val="777777"/>
          <w:sz w:val="18"/>
        </w:rPr>
        <w:t>REITs, 부동산 투자, 자산운용, 프롭테크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395400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SK 계열 오피스·물류센터 리츠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330590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롯데리츠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롯데 계열 리테일·호텔 자산 리츠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432320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KB스타리츠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KB금융 계열 해외 오피스 리츠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365550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ESR켄달스퀘어리츠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물류센터 전문 리츠, e커머스 수혜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334890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이지스밸류리츠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오피스 자산 리츠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357120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코람코라이프인프라리츠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생활 인프라(주유소·마트) 리츠</w:t>
            </w:r>
          </w:p>
        </w:tc>
      </w:tr>
    </w:tbl>
    <w:p/>
    <w:p>
      <w:r>
        <w:rPr>
          <w:b/>
          <w:sz w:val="24"/>
        </w:rPr>
        <w:t>23. 게임/엔터  (9개 종목)</w:t>
      </w:r>
    </w:p>
    <w:p>
      <w:r>
        <w:rPr>
          <w:i/>
          <w:color w:val="777777"/>
          <w:sz w:val="18"/>
        </w:rPr>
        <w:t>게임 개발, K-콘텐츠, 엔터테인먼트, 메타버스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259960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크래프톤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배틀그라운드 개발사, 글로벌 게임 IP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036570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엔씨소프트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리니지 시리즈, MMORPG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251270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넷마블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모바일 게임 글로벌 퍼블리셔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263750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펄어비스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검은사막 개발, 오픈월드 게임 기술력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112040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위메이드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미르 시리즈, 블록체인 게임(위믹스)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041510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에스엠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K-POP 엔터(SM), 아이돌·콘텐츠 IP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352820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하이브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BTS 소속사, 글로벌 K-POP 대표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122870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YG엔터테인먼트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블랙핑크 소속사, 글로벌 K-POP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293490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카카오게임즈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게임 퍼블리싱, 카카오 플랫폼 연계</w:t>
            </w:r>
          </w:p>
        </w:tc>
      </w:tr>
    </w:tbl>
    <w:p/>
    <w:p>
      <w:r>
        <w:rPr>
          <w:b/>
          <w:sz w:val="24"/>
        </w:rPr>
        <w:t>24. 화장품/K뷰티  (7개 종목)</w:t>
      </w:r>
    </w:p>
    <w:p>
      <w:r>
        <w:rPr>
          <w:i/>
          <w:color w:val="777777"/>
          <w:sz w:val="18"/>
        </w:rPr>
        <w:t>K-뷰티, 화장품 ODM/OEM, 뷰티 디바이스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090430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아모레퍼시픽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설화수·라네즈 등 K-뷰티 대표 브랜드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002790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아모레G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아모레퍼시픽 지주사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051900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LG생활건강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후·숨37 등 럭셔리 뷰티, 생활용품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192820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코스맥스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화장품 ODM 세계 1위, 글로벌 브랜드 생산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044820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코스맥스비티아이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코스맥스 계열, 화장품 원료·소재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950170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한국콜마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화장품 ODM/OEM, 제약 위탁생산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278470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에이피알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뷰티 디바이스·화장품(메디큐브), 글로벌 확장</w:t>
            </w:r>
          </w:p>
        </w:tc>
      </w:tr>
    </w:tbl>
    <w:p/>
    <w:p>
      <w:r>
        <w:rPr>
          <w:b/>
          <w:color w:val="1F4E79"/>
          <w:sz w:val="26"/>
        </w:rPr>
        <w:t>【 소비재/유통 】</w:t>
      </w:r>
    </w:p>
    <w:p>
      <w:r>
        <w:rPr>
          <w:b/>
          <w:sz w:val="24"/>
        </w:rPr>
        <w:t>25. 음식료/필수소비재  (2개 종목)</w:t>
      </w:r>
    </w:p>
    <w:p>
      <w:r>
        <w:rPr>
          <w:i/>
          <w:color w:val="777777"/>
          <w:sz w:val="18"/>
        </w:rPr>
        <w:t>식품·음료·담배 등 필수소비재, K-푸드 글로벌 확장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033780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KT&amp;G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담배 1위, 글로벌 궐련 수출 + 인삼공사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003230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삼양식품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불닭볶음면 글로벌 히트, K-푸드 대표</w:t>
            </w:r>
          </w:p>
        </w:tc>
      </w:tr>
    </w:tbl>
    <w:p/>
    <w:p>
      <w:r>
        <w:rPr>
          <w:b/>
          <w:sz w:val="24"/>
        </w:rPr>
        <w:t>26. 유통/무역  (2개 종목)</w:t>
      </w:r>
    </w:p>
    <w:p>
      <w:r>
        <w:rPr>
          <w:i/>
          <w:color w:val="777777"/>
          <w:sz w:val="18"/>
        </w:rPr>
        <w:t>종합상사·무역, 대형 유통, e커머스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028260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삼성물산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종합상사·패션·리조트, 삼성그룹 지주 역할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047050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포스코인터내셔널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종합상사, 에너지·식량·철강 트레이딩</w:t>
            </w:r>
          </w:p>
        </w:tc>
      </w:tr>
    </w:tbl>
    <w:p/>
    <w:p>
      <w:r>
        <w:rPr>
          <w:b/>
          <w:sz w:val="24"/>
        </w:rPr>
        <w:t>27. 통신/미디어  (3개 종목)</w:t>
      </w:r>
    </w:p>
    <w:p>
      <w:r>
        <w:rPr>
          <w:i/>
          <w:color w:val="777777"/>
          <w:sz w:val="18"/>
        </w:rPr>
        <w:t>이동통신 3사, 미디어·콘텐츠 플랫폼 (양자암호 테마와는 별개)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  <w:sz w:val="18"/>
              </w:rPr>
              <w:t>매칭 이유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017670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SK텔레콤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이동통신 1위, AI·데이터센터 확장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030200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KT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이동통신 2위, 통신·미디어·클라우드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032640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LG유플러스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국내 이동통신 3위, 5G·콘텐츠</w:t>
            </w:r>
          </w:p>
        </w:tc>
      </w:tr>
    </w:tbl>
    <w:p/>
    <w:p>
      <w:pPr>
        <w:pStyle w:val="Heading1"/>
      </w:pPr>
      <w:r>
        <w:t>5. 시가총액 TOP 100 중 미매핑 종목 (8개)</w:t>
      </w:r>
    </w:p>
    <w:p>
      <w:r>
        <w:t>아래 8개 종목은 시가총액 TOP 100에 속하지만 테마에 매핑되지 않았습니다. 모두 의도적 제외이며 현재 버전에서는 스크리너 모드로 분석됩니다.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</w:rPr>
              <w:t>종목코드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</w:rPr>
              <w:t>종목명</w:t>
            </w:r>
          </w:p>
        </w:tc>
        <w:tc>
          <w:tcPr>
            <w:tcW w:type="dxa" w:w="2493"/>
            <w:shd w:fill="E8EEF5"/>
          </w:tcPr>
          <w:p>
            <w:r>
              <w:rPr>
                <w:b/>
              </w:rPr>
              <w:t>제외 사유</w:t>
            </w:r>
          </w:p>
        </w:tc>
      </w:tr>
      <w:tr>
        <w:tc>
          <w:tcPr>
            <w:tcW w:type="dxa" w:w="2493"/>
          </w:tcPr>
          <w:p>
            <w:r>
              <w:t>우선주</w:t>
            </w:r>
          </w:p>
        </w:tc>
        <w:tc>
          <w:tcPr>
            <w:tcW w:type="dxa" w:w="2493"/>
          </w:tcPr>
          <w:p>
            <w:r>
              <w:t>005935</w:t>
            </w:r>
          </w:p>
        </w:tc>
        <w:tc>
          <w:tcPr>
            <w:tcW w:type="dxa" w:w="2493"/>
          </w:tcPr>
          <w:p>
            <w:r>
              <w:t>삼성전자우</w:t>
            </w:r>
          </w:p>
        </w:tc>
        <w:tc>
          <w:tcPr>
            <w:tcW w:type="dxa" w:w="2493"/>
          </w:tcPr>
          <w:p>
            <w:r>
              <w:t>보통주(005930) 매핑으로 커버</w:t>
            </w:r>
          </w:p>
        </w:tc>
      </w:tr>
      <w:tr>
        <w:tc>
          <w:tcPr>
            <w:tcW w:type="dxa" w:w="2493"/>
          </w:tcPr>
          <w:p>
            <w:r>
              <w:t>우선주</w:t>
            </w:r>
          </w:p>
        </w:tc>
        <w:tc>
          <w:tcPr>
            <w:tcW w:type="dxa" w:w="2493"/>
          </w:tcPr>
          <w:p>
            <w:r>
              <w:t>005387</w:t>
            </w:r>
          </w:p>
        </w:tc>
        <w:tc>
          <w:tcPr>
            <w:tcW w:type="dxa" w:w="2493"/>
          </w:tcPr>
          <w:p>
            <w:r>
              <w:t>현대차2우B</w:t>
            </w:r>
          </w:p>
        </w:tc>
        <w:tc>
          <w:tcPr>
            <w:tcW w:type="dxa" w:w="2493"/>
          </w:tcPr>
          <w:p>
            <w:r>
              <w:t>보통주(005380) 매핑으로 커버</w:t>
            </w:r>
          </w:p>
        </w:tc>
      </w:tr>
      <w:tr>
        <w:tc>
          <w:tcPr>
            <w:tcW w:type="dxa" w:w="2493"/>
          </w:tcPr>
          <w:p>
            <w:r>
              <w:t>지주/투자회사</w:t>
            </w:r>
          </w:p>
        </w:tc>
        <w:tc>
          <w:tcPr>
            <w:tcW w:type="dxa" w:w="2493"/>
          </w:tcPr>
          <w:p>
            <w:r>
              <w:t>402340</w:t>
            </w:r>
          </w:p>
        </w:tc>
        <w:tc>
          <w:tcPr>
            <w:tcW w:type="dxa" w:w="2493"/>
          </w:tcPr>
          <w:p>
            <w:r>
              <w:t>SK스퀘어</w:t>
            </w:r>
          </w:p>
        </w:tc>
        <w:tc>
          <w:tcPr>
            <w:tcW w:type="dxa" w:w="2493"/>
          </w:tcPr>
          <w:p>
            <w:r>
              <w:t>투자회사 특성상 테마 매핑 실효성 낮음</w:t>
            </w:r>
          </w:p>
        </w:tc>
      </w:tr>
      <w:tr>
        <w:tc>
          <w:tcPr>
            <w:tcW w:type="dxa" w:w="2493"/>
          </w:tcPr>
          <w:p>
            <w:r>
              <w:t>지주/투자회사</w:t>
            </w:r>
          </w:p>
        </w:tc>
        <w:tc>
          <w:tcPr>
            <w:tcW w:type="dxa" w:w="2493"/>
          </w:tcPr>
          <w:p>
            <w:r>
              <w:t>000150</w:t>
            </w:r>
          </w:p>
        </w:tc>
        <w:tc>
          <w:tcPr>
            <w:tcW w:type="dxa" w:w="2493"/>
          </w:tcPr>
          <w:p>
            <w:r>
              <w:t>두산</w:t>
            </w:r>
          </w:p>
        </w:tc>
        <w:tc>
          <w:tcPr>
            <w:tcW w:type="dxa" w:w="2493"/>
          </w:tcPr>
          <w:p>
            <w:r>
              <w:t>그룹 지주, 자회사(두산에너빌리티 등)가 원자력/전력 등에 매핑됨</w:t>
            </w:r>
          </w:p>
        </w:tc>
      </w:tr>
      <w:tr>
        <w:tc>
          <w:tcPr>
            <w:tcW w:type="dxa" w:w="2493"/>
          </w:tcPr>
          <w:p>
            <w:r>
              <w:t>지주/투자회사</w:t>
            </w:r>
          </w:p>
        </w:tc>
        <w:tc>
          <w:tcPr>
            <w:tcW w:type="dxa" w:w="2493"/>
          </w:tcPr>
          <w:p>
            <w:r>
              <w:t>003550</w:t>
            </w:r>
          </w:p>
        </w:tc>
        <w:tc>
          <w:tcPr>
            <w:tcW w:type="dxa" w:w="2493"/>
          </w:tcPr>
          <w:p>
            <w:r>
              <w:t>LG</w:t>
            </w:r>
          </w:p>
        </w:tc>
        <w:tc>
          <w:tcPr>
            <w:tcW w:type="dxa" w:w="2493"/>
          </w:tcPr>
          <w:p>
            <w:r>
              <w:t>그룹 지주, 자회사(LG전자/LG화학 등)가 개별 테마에 매핑됨</w:t>
            </w:r>
          </w:p>
        </w:tc>
      </w:tr>
      <w:tr>
        <w:tc>
          <w:tcPr>
            <w:tcW w:type="dxa" w:w="2493"/>
          </w:tcPr>
          <w:p>
            <w:r>
              <w:t>지주/투자회사</w:t>
            </w:r>
          </w:p>
        </w:tc>
        <w:tc>
          <w:tcPr>
            <w:tcW w:type="dxa" w:w="2493"/>
          </w:tcPr>
          <w:p>
            <w:r>
              <w:t>0126Z0</w:t>
            </w:r>
          </w:p>
        </w:tc>
        <w:tc>
          <w:tcPr>
            <w:tcW w:type="dxa" w:w="2493"/>
          </w:tcPr>
          <w:p>
            <w:r>
              <w:t>삼성에피스홀딩스</w:t>
            </w:r>
          </w:p>
        </w:tc>
        <w:tc>
          <w:tcPr>
            <w:tcW w:type="dxa" w:w="2493"/>
          </w:tcPr>
          <w:p>
            <w:r>
              <w:t>투자지주 성격</w:t>
            </w:r>
          </w:p>
        </w:tc>
      </w:tr>
      <w:tr>
        <w:tc>
          <w:tcPr>
            <w:tcW w:type="dxa" w:w="2493"/>
          </w:tcPr>
          <w:p>
            <w:r>
              <w:t>지주/투자회사</w:t>
            </w:r>
          </w:p>
        </w:tc>
        <w:tc>
          <w:tcPr>
            <w:tcW w:type="dxa" w:w="2493"/>
          </w:tcPr>
          <w:p>
            <w:r>
              <w:t>180640</w:t>
            </w:r>
          </w:p>
        </w:tc>
        <w:tc>
          <w:tcPr>
            <w:tcW w:type="dxa" w:w="2493"/>
          </w:tcPr>
          <w:p>
            <w:r>
              <w:t>한진칼</w:t>
            </w:r>
          </w:p>
        </w:tc>
        <w:tc>
          <w:tcPr>
            <w:tcW w:type="dxa" w:w="2493"/>
          </w:tcPr>
          <w:p>
            <w:r>
              <w:t>한진그룹 지주</w:t>
            </w:r>
          </w:p>
        </w:tc>
      </w:tr>
      <w:tr>
        <w:tc>
          <w:tcPr>
            <w:tcW w:type="dxa" w:w="2493"/>
          </w:tcPr>
          <w:p>
            <w:r>
              <w:t>단독 보류</w:t>
            </w:r>
          </w:p>
        </w:tc>
        <w:tc>
          <w:tcPr>
            <w:tcW w:type="dxa" w:w="2493"/>
          </w:tcPr>
          <w:p>
            <w:r>
              <w:t>003490</w:t>
            </w:r>
          </w:p>
        </w:tc>
        <w:tc>
          <w:tcPr>
            <w:tcW w:type="dxa" w:w="2493"/>
          </w:tcPr>
          <w:p>
            <w:r>
              <w:t>대한항공</w:t>
            </w:r>
          </w:p>
        </w:tc>
        <w:tc>
          <w:tcPr>
            <w:tcW w:type="dxa" w:w="2493"/>
          </w:tcPr>
          <w:p>
            <w:r>
              <w:t>운송/항공 테마 신설 보류 (단독 종목)</w:t>
            </w:r>
          </w:p>
        </w:tc>
      </w:tr>
    </w:tbl>
    <w:p/>
    <w:p>
      <w:pPr>
        <w:pStyle w:val="Heading1"/>
      </w:pPr>
      <w:r>
        <w:t>6. 관련 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/>
          </w:tcPr>
          <w:p>
            <w:r>
              <w:rPr>
                <w:b/>
              </w:rPr>
              <w:t>파일 경로</w:t>
            </w:r>
          </w:p>
        </w:tc>
        <w:tc>
          <w:tcPr>
            <w:tcW w:type="dxa" w:w="4986"/>
            <w:shd w:fill="E8EEF5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4986"/>
          </w:tcPr>
          <w:p>
            <w:r>
              <w:t>docs/migrate_themes_v2.sql</w:t>
            </w:r>
          </w:p>
        </w:tc>
        <w:tc>
          <w:tcPr>
            <w:tcW w:type="dxa" w:w="4986"/>
          </w:tcPr>
          <w:p>
            <w:r>
              <w:t>v1 → v2 마이그레이션 SQL (테마 추가/개명 + 신규 매핑)</w:t>
            </w:r>
          </w:p>
        </w:tc>
      </w:tr>
      <w:tr>
        <w:tc>
          <w:tcPr>
            <w:tcW w:type="dxa" w:w="4986"/>
          </w:tcPr>
          <w:p>
            <w:r>
              <w:t>docs/migrate_themes_v2_patch.sql</w:t>
            </w:r>
          </w:p>
        </w:tc>
        <w:tc>
          <w:tcPr>
            <w:tcW w:type="dxa" w:w="4986"/>
          </w:tcPr>
          <w:p>
            <w:r>
              <w:t>전자부품 보완 패치 (삼성전기, LG이노텍, 이수페타시스, LG전자)</w:t>
            </w:r>
          </w:p>
        </w:tc>
      </w:tr>
      <w:tr>
        <w:tc>
          <w:tcPr>
            <w:tcW w:type="dxa" w:w="4986"/>
          </w:tcPr>
          <w:p>
            <w:r>
              <w:t>docs/migrate_themes_v2_rollback.sql</w:t>
            </w:r>
          </w:p>
        </w:tc>
        <w:tc>
          <w:tcPr>
            <w:tcW w:type="dxa" w:w="4986"/>
          </w:tcPr>
          <w:p>
            <w:r>
              <w:t>문제 발생 시 롤백 SQL</w:t>
            </w:r>
          </w:p>
        </w:tc>
      </w:tr>
      <w:tr>
        <w:tc>
          <w:tcPr>
            <w:tcW w:type="dxa" w:w="4986"/>
          </w:tcPr>
          <w:p>
            <w:r>
              <w:t>scripts/analyze_top100.py</w:t>
            </w:r>
          </w:p>
        </w:tc>
        <w:tc>
          <w:tcPr>
            <w:tcW w:type="dxa" w:w="4986"/>
          </w:tcPr>
          <w:p>
            <w:r>
              <w:t>시총 TOP 100 매핑 현황 분석 스크립트</w:t>
            </w:r>
          </w:p>
        </w:tc>
      </w:tr>
      <w:tr>
        <w:tc>
          <w:tcPr>
            <w:tcW w:type="dxa" w:w="4986"/>
          </w:tcPr>
          <w:p>
            <w:r>
              <w:t>scripts/top100_analysis.md</w:t>
            </w:r>
          </w:p>
        </w:tc>
        <w:tc>
          <w:tcPr>
            <w:tcW w:type="dxa" w:w="4986"/>
          </w:tcPr>
          <w:p>
            <w:r>
              <w:t>최근 분석 결과 (재실행 시 덮어씀)</w:t>
            </w:r>
          </w:p>
        </w:tc>
      </w:tr>
      <w:tr>
        <w:tc>
          <w:tcPr>
            <w:tcW w:type="dxa" w:w="4986"/>
          </w:tcPr>
          <w:p>
            <w:r>
              <w:t>docs/시야_테마종목_매핑현황.docx</w:t>
            </w:r>
          </w:p>
        </w:tc>
        <w:tc>
          <w:tcPr>
            <w:tcW w:type="dxa" w:w="4986"/>
          </w:tcPr>
          <w:p>
            <w:r>
              <w:t>v1 문서 (참고용)</w:t>
            </w:r>
          </w:p>
        </w:tc>
      </w:tr>
      <w:tr>
        <w:tc>
          <w:tcPr>
            <w:tcW w:type="dxa" w:w="4986"/>
          </w:tcPr>
          <w:p>
            <w:r>
              <w:t>docs/시야_테마종목_매핑현황_v2.docx</w:t>
            </w:r>
          </w:p>
        </w:tc>
        <w:tc>
          <w:tcPr>
            <w:tcW w:type="dxa" w:w="4986"/>
          </w:tcPr>
          <w:p>
            <w:r>
              <w:t>현재 문서 (v2)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