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161B6" w14:textId="32930687" w:rsidR="00CE3CDE" w:rsidRDefault="00CE3CDE" w:rsidP="00CE3CDE">
      <w:pPr>
        <w:pStyle w:val="Standard"/>
      </w:pPr>
      <w:r>
        <w:t xml:space="preserve">Caso de uso: </w:t>
      </w:r>
      <w:r w:rsidR="00976F74">
        <w:t>Transferência de valores entre contas correntes bancárias</w:t>
      </w:r>
    </w:p>
    <w:p w14:paraId="486E31CC" w14:textId="2AE92563" w:rsidR="00CE3CDE" w:rsidRDefault="00CE3CDE" w:rsidP="00CE3CDE">
      <w:pPr>
        <w:pStyle w:val="Standard"/>
      </w:pPr>
      <w:r>
        <w:t xml:space="preserve">Atores: Cliente (Iniciador), </w:t>
      </w:r>
      <w:r w:rsidR="00602A3E">
        <w:t>Banco</w:t>
      </w:r>
    </w:p>
    <w:p w14:paraId="46793F2B" w14:textId="6DEC775B" w:rsidR="00CE3CDE" w:rsidRDefault="00CE3CDE" w:rsidP="00CE3CDE">
      <w:pPr>
        <w:pStyle w:val="Standard"/>
      </w:pPr>
      <w:r>
        <w:t xml:space="preserve">Propósito: </w:t>
      </w:r>
      <w:r w:rsidR="00DC5759">
        <w:t>Mostrar as ações necessárias para um cliente realizar uma transferência entre contas correntes por um caixa eletrônico</w:t>
      </w:r>
      <w:r>
        <w:t>.</w:t>
      </w:r>
    </w:p>
    <w:p w14:paraId="34792937" w14:textId="298DFEB6" w:rsidR="00CE3CDE" w:rsidRPr="00B25100" w:rsidRDefault="00CE3CDE" w:rsidP="00CE3CDE">
      <w:pPr>
        <w:pStyle w:val="Standard"/>
        <w:rPr>
          <w:u w:val="single"/>
        </w:rPr>
      </w:pPr>
      <w:r>
        <w:t xml:space="preserve">Descrição: </w:t>
      </w:r>
      <w:r w:rsidR="00DC5759">
        <w:t xml:space="preserve">Um cliente </w:t>
      </w:r>
      <w:r w:rsidR="00B25100">
        <w:t>vai até um caixa eletrônico do seu banco</w:t>
      </w:r>
      <w:r>
        <w:t>.</w:t>
      </w:r>
      <w:r w:rsidR="00E6432D">
        <w:t xml:space="preserve"> Ele insere o seu cartão e digita a senha. Seleciona a opção de transferência e coloca os dados da conta de destino. </w:t>
      </w:r>
      <w:r w:rsidR="00602A3E">
        <w:t>Após confirmar</w:t>
      </w:r>
      <w:r w:rsidR="00A17818">
        <w:t>,</w:t>
      </w:r>
      <w:r w:rsidR="00602A3E">
        <w:t xml:space="preserve"> o banco completa a transferência.</w:t>
      </w:r>
    </w:p>
    <w:p w14:paraId="272EFF98" w14:textId="77777777" w:rsidR="00CE3CDE" w:rsidRDefault="00CE3CDE" w:rsidP="00CE3CDE">
      <w:pPr>
        <w:pStyle w:val="Standard"/>
      </w:pPr>
      <w:r>
        <w:t>Tipo:  primário e essencial</w:t>
      </w:r>
    </w:p>
    <w:p w14:paraId="5110312D" w14:textId="10390F35" w:rsidR="00CE3CDE" w:rsidRDefault="00CE3CDE" w:rsidP="00CE3CDE">
      <w:pPr>
        <w:pStyle w:val="Standard"/>
      </w:pPr>
      <w:r>
        <w:t xml:space="preserve">Referência: Funções: </w:t>
      </w:r>
    </w:p>
    <w:p w14:paraId="753B65B5" w14:textId="77777777" w:rsidR="00CE3CDE" w:rsidRDefault="00CE3CDE" w:rsidP="00CE3CDE">
      <w:pPr>
        <w:pStyle w:val="Standard"/>
      </w:pPr>
    </w:p>
    <w:tbl>
      <w:tblPr>
        <w:tblW w:w="9972" w:type="dxa"/>
        <w:tblInd w:w="-7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CE3CDE" w14:paraId="16349F5D" w14:textId="77777777" w:rsidTr="00E6432D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B9D335" w14:textId="77777777" w:rsidR="00CE3CDE" w:rsidRDefault="00CE3CDE" w:rsidP="00E8614D">
            <w:pPr>
              <w:pStyle w:val="TableContents"/>
              <w:jc w:val="center"/>
            </w:pPr>
            <w:r>
              <w:t>Típica Sequência de Eventos</w:t>
            </w:r>
          </w:p>
          <w:p w14:paraId="2DE854DF" w14:textId="77777777" w:rsidR="00CE3CDE" w:rsidRDefault="00CE3CDE" w:rsidP="00E8614D">
            <w:pPr>
              <w:pStyle w:val="TableContents"/>
              <w:jc w:val="center"/>
            </w:pPr>
            <w:r>
              <w:t>Ação do Ator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0CC6D4" w14:textId="77777777" w:rsidR="00CE3CDE" w:rsidRDefault="00CE3CDE" w:rsidP="00E8614D">
            <w:pPr>
              <w:pStyle w:val="TableContents"/>
              <w:jc w:val="center"/>
            </w:pPr>
            <w:r>
              <w:t>Resposta do Sistema</w:t>
            </w:r>
          </w:p>
        </w:tc>
      </w:tr>
      <w:tr w:rsidR="00CE3CDE" w14:paraId="5E6175F6" w14:textId="77777777" w:rsidTr="00E6432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D27F49" w14:textId="04053777" w:rsidR="00CE3CDE" w:rsidRDefault="00CE3CDE" w:rsidP="00E8614D">
            <w:pPr>
              <w:pStyle w:val="TableContents"/>
            </w:pPr>
            <w:r>
              <w:t xml:space="preserve">1. Este caso de uso começa quando um Cliente </w:t>
            </w:r>
            <w:r w:rsidR="00602A3E">
              <w:t>chega em um caixa eletrônico</w:t>
            </w:r>
            <w:r>
              <w:t>.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69FED1" w14:textId="77777777" w:rsidR="00CE3CDE" w:rsidRDefault="00CE3CDE" w:rsidP="00E8614D">
            <w:pPr>
              <w:pStyle w:val="TableContents"/>
            </w:pPr>
          </w:p>
        </w:tc>
      </w:tr>
      <w:tr w:rsidR="00CE3CDE" w14:paraId="7C331FC8" w14:textId="77777777" w:rsidTr="00E6432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F736A2" w14:textId="347662E2" w:rsidR="00CE3CDE" w:rsidRDefault="00A17818" w:rsidP="00E8614D">
            <w:pPr>
              <w:pStyle w:val="TableContents"/>
            </w:pPr>
            <w:r>
              <w:t>2. O Cliente insere o seu cartão.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F7BDA4" w14:textId="5C3B33B2" w:rsidR="00CE3CDE" w:rsidRDefault="00A17818" w:rsidP="00E8614D">
            <w:pPr>
              <w:pStyle w:val="TableContents"/>
            </w:pPr>
            <w:r>
              <w:t xml:space="preserve">3. </w:t>
            </w:r>
            <w:r w:rsidR="00C90374">
              <w:t>C</w:t>
            </w:r>
            <w:r>
              <w:t>onfirma que o cartão é de uma conta válida</w:t>
            </w:r>
            <w:r w:rsidR="00AB01B1">
              <w:t>. P</w:t>
            </w:r>
            <w:r>
              <w:t>ede a senha.</w:t>
            </w:r>
          </w:p>
        </w:tc>
      </w:tr>
      <w:tr w:rsidR="00CE3CDE" w14:paraId="47274CE8" w14:textId="77777777" w:rsidTr="00E6432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572860" w14:textId="686BB9A5" w:rsidR="00CE3CDE" w:rsidRDefault="00A17818" w:rsidP="00E8614D">
            <w:pPr>
              <w:pStyle w:val="TableContents"/>
            </w:pPr>
            <w:r>
              <w:t>4. O Cliente preenche a senha.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B4DA4B" w14:textId="6E17FA0F" w:rsidR="00CE3CDE" w:rsidRDefault="00C90374" w:rsidP="00E8614D">
            <w:pPr>
              <w:pStyle w:val="TableContents"/>
            </w:pPr>
            <w:r>
              <w:t>5</w:t>
            </w:r>
            <w:r w:rsidR="00A17818">
              <w:t xml:space="preserve">. </w:t>
            </w:r>
            <w:r>
              <w:t>Valida a senha</w:t>
            </w:r>
            <w:r w:rsidR="00AB01B1">
              <w:t>. P</w:t>
            </w:r>
            <w:r>
              <w:t>ermite o acesso a conta.</w:t>
            </w:r>
          </w:p>
        </w:tc>
      </w:tr>
      <w:tr w:rsidR="00CE3CDE" w14:paraId="5860D35F" w14:textId="77777777" w:rsidTr="00E6432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BE3C11" w14:textId="5AC84912" w:rsidR="00CE3CDE" w:rsidRDefault="00C90374" w:rsidP="00E8614D">
            <w:pPr>
              <w:pStyle w:val="TableContents"/>
            </w:pPr>
            <w:r>
              <w:t>6. O Cliente seleciona a opção de transferência e coloca os dados da conta de destino.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134593" w14:textId="110A5DF1" w:rsidR="00CE3CDE" w:rsidRDefault="00C90374" w:rsidP="00E8614D">
            <w:pPr>
              <w:pStyle w:val="TableContents"/>
            </w:pPr>
            <w:r>
              <w:t>7. Verifica se a conta de destino existe</w:t>
            </w:r>
            <w:r w:rsidR="00AB01B1">
              <w:t>. Pede o valor.</w:t>
            </w:r>
          </w:p>
        </w:tc>
      </w:tr>
      <w:tr w:rsidR="00CE3CDE" w14:paraId="0F9B5346" w14:textId="77777777" w:rsidTr="00E6432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99BB7B" w14:textId="6B906771" w:rsidR="00CE3CDE" w:rsidRDefault="00AB01B1" w:rsidP="00E8614D">
            <w:pPr>
              <w:pStyle w:val="TableContents"/>
            </w:pPr>
            <w:r>
              <w:t>8. O Cliente digita o valor</w:t>
            </w:r>
            <w:r w:rsidR="00A54C2A">
              <w:t xml:space="preserve"> e confirma</w:t>
            </w:r>
            <w:r>
              <w:t>.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4209BE" w14:textId="70D291D4" w:rsidR="00045863" w:rsidRDefault="00AB01B1" w:rsidP="00045863">
            <w:pPr>
              <w:pStyle w:val="TableContents"/>
            </w:pPr>
            <w:r>
              <w:t xml:space="preserve">9. Confere se a conta do Cliente possui saldo. </w:t>
            </w:r>
            <w:r w:rsidR="00045863">
              <w:t xml:space="preserve">Pede </w:t>
            </w:r>
            <w:r w:rsidR="002E12D6">
              <w:t xml:space="preserve">a senha </w:t>
            </w:r>
            <w:r w:rsidR="00045863">
              <w:t>de transferência</w:t>
            </w:r>
            <w:r w:rsidR="002E12D6">
              <w:t xml:space="preserve"> e confirmação</w:t>
            </w:r>
            <w:r w:rsidR="00045863">
              <w:t>.</w:t>
            </w:r>
          </w:p>
          <w:p w14:paraId="45BA1A9A" w14:textId="7788C18A" w:rsidR="00AB01B1" w:rsidRDefault="00AB01B1" w:rsidP="00E8614D">
            <w:pPr>
              <w:pStyle w:val="TableContents"/>
            </w:pPr>
          </w:p>
        </w:tc>
      </w:tr>
      <w:tr w:rsidR="00045863" w14:paraId="2FCD5034" w14:textId="77777777" w:rsidTr="00E6432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F47DD2" w14:textId="0A1EFF5F" w:rsidR="00045863" w:rsidRDefault="00045863" w:rsidP="00E8614D">
            <w:pPr>
              <w:pStyle w:val="TableContents"/>
            </w:pPr>
            <w:r>
              <w:t xml:space="preserve">10. O Cliente </w:t>
            </w:r>
            <w:r w:rsidR="002E12D6">
              <w:t xml:space="preserve">digita a senha e </w:t>
            </w:r>
            <w:r>
              <w:t>confirma transferência.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3B8E4D" w14:textId="14AAE0B9" w:rsidR="00045863" w:rsidRDefault="00045863" w:rsidP="00045863">
            <w:pPr>
              <w:pStyle w:val="TableContents"/>
            </w:pPr>
            <w:r>
              <w:t>11. Subtrai do saldo. Envia para o banco do destinatário a conta de destino com o valor.</w:t>
            </w:r>
          </w:p>
          <w:p w14:paraId="748BBC8D" w14:textId="53CEEE46" w:rsidR="00045863" w:rsidRDefault="00045863" w:rsidP="00045863">
            <w:pPr>
              <w:pStyle w:val="TableContents"/>
            </w:pPr>
            <w:r>
              <w:t>Emite um recibo e termina a operação. Pergunta se quer fazer outra ação.</w:t>
            </w:r>
          </w:p>
        </w:tc>
      </w:tr>
      <w:tr w:rsidR="00CE3CDE" w14:paraId="3EEDD0AA" w14:textId="77777777" w:rsidTr="00E6432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D6694A" w14:textId="7B036042" w:rsidR="00CE3CDE" w:rsidRDefault="00B2755B" w:rsidP="00E8614D">
            <w:pPr>
              <w:pStyle w:val="TableContents"/>
            </w:pPr>
            <w:r>
              <w:t>1</w:t>
            </w:r>
            <w:r w:rsidR="00045863">
              <w:t>2</w:t>
            </w:r>
            <w:r>
              <w:t>. Retira o recibo. Cancela e vai embora.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9212F3" w14:textId="0E2DF97D" w:rsidR="00CE3CDE" w:rsidRDefault="00CE3CDE" w:rsidP="00E8614D">
            <w:pPr>
              <w:pStyle w:val="TableContents"/>
            </w:pPr>
          </w:p>
        </w:tc>
      </w:tr>
    </w:tbl>
    <w:p w14:paraId="328441BD" w14:textId="77777777" w:rsidR="00CE3CDE" w:rsidRDefault="00CE3CDE" w:rsidP="00CE3CDE">
      <w:pPr>
        <w:pStyle w:val="Standard"/>
      </w:pPr>
    </w:p>
    <w:p w14:paraId="16DAB19A" w14:textId="77777777" w:rsidR="00CE3CDE" w:rsidRDefault="00CE3CDE" w:rsidP="00CE3CDE">
      <w:pPr>
        <w:pStyle w:val="Standard"/>
        <w:rPr>
          <w:b/>
          <w:bCs/>
        </w:rPr>
      </w:pPr>
      <w:r>
        <w:rPr>
          <w:b/>
          <w:bCs/>
        </w:rPr>
        <w:t>Sequências Alternativas</w:t>
      </w:r>
    </w:p>
    <w:p w14:paraId="47D801BD" w14:textId="65DC9CD8" w:rsidR="00E449E2" w:rsidRDefault="00CE3CDE" w:rsidP="00CE3CDE">
      <w:r>
        <w:t xml:space="preserve">• Linha 2: </w:t>
      </w:r>
      <w:r w:rsidR="005A2A62">
        <w:t>O cartão não é reconhecido</w:t>
      </w:r>
      <w:r>
        <w:t xml:space="preserve">. </w:t>
      </w:r>
      <w:r w:rsidR="005A2A62">
        <w:t>Mostrar erro</w:t>
      </w:r>
      <w:r>
        <w:t>.</w:t>
      </w:r>
    </w:p>
    <w:p w14:paraId="46763598" w14:textId="5791B364" w:rsidR="005A2A62" w:rsidRDefault="005A2A62" w:rsidP="005A2A62">
      <w:r>
        <w:t>• Linha 3: A senha está errada. Mostrar erro.</w:t>
      </w:r>
    </w:p>
    <w:p w14:paraId="767D80E9" w14:textId="6172E0C8" w:rsidR="005A2A62" w:rsidRDefault="005A2A62" w:rsidP="005A2A62">
      <w:r>
        <w:t>• Linha 4: A conta não existe.</w:t>
      </w:r>
      <w:r w:rsidR="00045863">
        <w:t xml:space="preserve"> Mostrar erro</w:t>
      </w:r>
      <w:r>
        <w:t>.</w:t>
      </w:r>
    </w:p>
    <w:p w14:paraId="486BD84C" w14:textId="26E1E1ED" w:rsidR="00045863" w:rsidRDefault="00045863" w:rsidP="00045863">
      <w:r>
        <w:t>• Linha 5: O saldo é insuficiente. Cancela</w:t>
      </w:r>
      <w:r w:rsidR="002E12D6">
        <w:t>r</w:t>
      </w:r>
      <w:r>
        <w:t xml:space="preserve"> transferência.</w:t>
      </w:r>
    </w:p>
    <w:p w14:paraId="63D8F0E0" w14:textId="2E648BC8" w:rsidR="002E12D6" w:rsidRDefault="002E12D6" w:rsidP="00045863">
      <w:r>
        <w:t xml:space="preserve">• Linha 6: O Cliente </w:t>
      </w:r>
      <w:r>
        <w:t>digita a senha incorreta</w:t>
      </w:r>
      <w:r>
        <w:t>. Cancela</w:t>
      </w:r>
      <w:r>
        <w:t>r</w:t>
      </w:r>
      <w:r>
        <w:t xml:space="preserve"> transferência.</w:t>
      </w:r>
    </w:p>
    <w:p w14:paraId="7CD00DE0" w14:textId="4FF95E09" w:rsidR="00045863" w:rsidRDefault="00045863" w:rsidP="00045863">
      <w:r>
        <w:t>• Linha 6: O Cliente cancela a transferência. Cancela</w:t>
      </w:r>
      <w:r w:rsidR="002E12D6">
        <w:t>r</w:t>
      </w:r>
      <w:r>
        <w:t xml:space="preserve"> transferência.</w:t>
      </w:r>
    </w:p>
    <w:p w14:paraId="0CD6DE0C" w14:textId="77777777" w:rsidR="00045863" w:rsidRDefault="00045863" w:rsidP="00045863"/>
    <w:p w14:paraId="0F26392B" w14:textId="77777777" w:rsidR="00045863" w:rsidRDefault="00045863" w:rsidP="005A2A62"/>
    <w:p w14:paraId="0B9BE3C4" w14:textId="77777777" w:rsidR="005A2A62" w:rsidRDefault="005A2A62" w:rsidP="005A2A62"/>
    <w:p w14:paraId="7AEBE326" w14:textId="77777777" w:rsidR="005A2A62" w:rsidRDefault="005A2A62" w:rsidP="00CE3CDE"/>
    <w:sectPr w:rsidR="005A2A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CDE"/>
    <w:rsid w:val="00045863"/>
    <w:rsid w:val="002E12D6"/>
    <w:rsid w:val="0049224E"/>
    <w:rsid w:val="005A2A62"/>
    <w:rsid w:val="00602A3E"/>
    <w:rsid w:val="00976F74"/>
    <w:rsid w:val="00A17818"/>
    <w:rsid w:val="00A54C2A"/>
    <w:rsid w:val="00AB01B1"/>
    <w:rsid w:val="00B25100"/>
    <w:rsid w:val="00B2755B"/>
    <w:rsid w:val="00C90374"/>
    <w:rsid w:val="00CE3CDE"/>
    <w:rsid w:val="00DC5759"/>
    <w:rsid w:val="00DE2864"/>
    <w:rsid w:val="00E6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21D49"/>
  <w15:chartTrackingRefBased/>
  <w15:docId w15:val="{33B8809C-1584-456D-B867-E7BA3F04B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CD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E3CD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CE3CD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31183-9524-4E71-A0C3-048C4A1D0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272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elizeu v</dc:creator>
  <cp:keywords/>
  <dc:description/>
  <cp:lastModifiedBy>elizeu v</cp:lastModifiedBy>
  <cp:revision>5</cp:revision>
  <dcterms:created xsi:type="dcterms:W3CDTF">2022-06-14T23:51:00Z</dcterms:created>
  <dcterms:modified xsi:type="dcterms:W3CDTF">2022-06-15T00:56:00Z</dcterms:modified>
</cp:coreProperties>
</file>