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fjst16yn6k6" w:id="0"/>
      <w:bookmarkEnd w:id="0"/>
      <w:r w:rsidDel="00000000" w:rsidR="00000000" w:rsidRPr="00000000">
        <w:rPr>
          <w:rtl w:val="0"/>
        </w:rPr>
        <w:t xml:space="preserve">Design de Software dos requisitos não-funcionais - Empréstimo de livros.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Operacionais</w:t>
            </w:r>
            <w:r w:rsidDel="00000000" w:rsidR="00000000" w:rsidRPr="00000000">
              <w:rPr>
                <w:rtl w:val="0"/>
              </w:rPr>
              <w:t xml:space="preserve">: avalia as características e imposições dos requisitos de negócio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ambiente técnico</w:t>
            </w:r>
            <w:r w:rsidDel="00000000" w:rsidR="00000000" w:rsidRPr="00000000">
              <w:rPr>
                <w:rtl w:val="0"/>
              </w:rPr>
              <w:t xml:space="preserve">: é necessário no mínimo um processador i5 ou equivalente, 4gb de RAM e acesso à internet caso seja feito o backup do banco de dados na nuvem;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integração dos sistemas</w:t>
            </w:r>
            <w:r w:rsidDel="00000000" w:rsidR="00000000" w:rsidRPr="00000000">
              <w:rPr>
                <w:rtl w:val="0"/>
              </w:rPr>
              <w:t xml:space="preserve">: não é necessário a interação com outros sistemas;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portabilidade</w:t>
            </w:r>
            <w:r w:rsidDel="00000000" w:rsidR="00000000" w:rsidRPr="00000000">
              <w:rPr>
                <w:rtl w:val="0"/>
              </w:rPr>
              <w:t xml:space="preserve">: não é necessário a interação com outros ambientes;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manutenção</w:t>
            </w:r>
            <w:r w:rsidDel="00000000" w:rsidR="00000000" w:rsidRPr="00000000">
              <w:rPr>
                <w:rtl w:val="0"/>
              </w:rPr>
              <w:t xml:space="preserve">: após manutenções na aplicação, novas versões do sistema ficaram disponíveis para download.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de Desempenho</w:t>
            </w:r>
            <w:r w:rsidDel="00000000" w:rsidR="00000000" w:rsidRPr="00000000">
              <w:rPr>
                <w:rtl w:val="0"/>
              </w:rPr>
              <w:t xml:space="preserve">: avalia as características de tempo de resposta, capacidade e confiabilidade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velocidade</w:t>
            </w:r>
            <w:r w:rsidDel="00000000" w:rsidR="00000000" w:rsidRPr="00000000">
              <w:rPr>
                <w:rtl w:val="0"/>
              </w:rPr>
              <w:t xml:space="preserve">: o sistema deve ter um tempo de resposta de menos de 5 segundos;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capacidade: </w:t>
            </w:r>
            <w:r w:rsidDel="00000000" w:rsidR="00000000" w:rsidRPr="00000000">
              <w:rPr>
                <w:rtl w:val="0"/>
              </w:rPr>
              <w:t xml:space="preserve">o sistema deve ser capaz de lidar com picos de tráfego durante períodos de alta demanda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disponibilidade e confiabilidade: o sistema deve garantir disponibilidade de, no mínimo, 99,9% do tempo durante horário comercial.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de Segurança</w:t>
            </w:r>
            <w:r w:rsidDel="00000000" w:rsidR="00000000" w:rsidRPr="00000000">
              <w:rPr>
                <w:rtl w:val="0"/>
              </w:rPr>
              <w:t xml:space="preserve">: avalia a capacidade de proteger o sistema contra interrupções e perda de dados, causados por ação intencional (invasão hacker) ou acontecimento aleatório (falha no disco, terremoto, tempestade)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Estimativas do valor do sistema</w:t>
            </w:r>
            <w:r w:rsidDel="00000000" w:rsidR="00000000" w:rsidRPr="00000000">
              <w:rPr>
                <w:rtl w:val="0"/>
              </w:rPr>
              <w:t xml:space="preserve">: custo de uma interrupção a ser estimado;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controle de acesso</w:t>
            </w:r>
            <w:r w:rsidDel="00000000" w:rsidR="00000000" w:rsidRPr="00000000">
              <w:rPr>
                <w:rtl w:val="0"/>
              </w:rPr>
              <w:t xml:space="preserve">: o usuário somente pode acessar dados do empréstimo e o administrador tem acesso a todas as funcionalidades;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criptografia e autenticação</w:t>
            </w:r>
            <w:r w:rsidDel="00000000" w:rsidR="00000000" w:rsidRPr="00000000">
              <w:rPr>
                <w:rtl w:val="0"/>
              </w:rPr>
              <w:t xml:space="preserve">: o acesso às informações sensíveis deve ser restrito por níveis de permissão;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controle de vírus</w:t>
            </w:r>
            <w:r w:rsidDel="00000000" w:rsidR="00000000" w:rsidRPr="00000000">
              <w:rPr>
                <w:rtl w:val="0"/>
              </w:rPr>
              <w:t xml:space="preserve">: a maquina de acesso deve ter um antivírus instalado;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Culturais e Políticos</w:t>
            </w:r>
            <w:r w:rsidDel="00000000" w:rsidR="00000000" w:rsidRPr="00000000">
              <w:rPr>
                <w:rtl w:val="0"/>
              </w:rPr>
              <w:t xml:space="preserve">: avalia o sistema cultural e político onde o sistema será utilizado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multilíngues:</w:t>
            </w:r>
            <w:r w:rsidDel="00000000" w:rsidR="00000000" w:rsidRPr="00000000">
              <w:rPr>
                <w:rtl w:val="0"/>
              </w:rPr>
              <w:t xml:space="preserve"> o programa deve ser feito em português brasileiro;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de personalização:</w:t>
            </w:r>
            <w:r w:rsidDel="00000000" w:rsidR="00000000" w:rsidRPr="00000000">
              <w:rPr>
                <w:rtl w:val="0"/>
              </w:rPr>
              <w:t xml:space="preserve"> a interface do usuário deve ser intuitiva e amigável para garantir facilidade de uso por usuários de todos os níveis;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Explicitação de normas:</w:t>
            </w:r>
            <w:r w:rsidDel="00000000" w:rsidR="00000000" w:rsidRPr="00000000">
              <w:rPr>
                <w:rtl w:val="0"/>
              </w:rPr>
              <w:t xml:space="preserve"> o sistema deve estar em conforme com as normas brasileiras;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Requisitos legais:</w:t>
            </w:r>
            <w:r w:rsidDel="00000000" w:rsidR="00000000" w:rsidRPr="00000000">
              <w:rPr>
                <w:rtl w:val="0"/>
              </w:rPr>
              <w:t xml:space="preserve"> o sistema deve atender aos requisitos da Lei Geral de Proteção de Dados Pessoais (LGPD).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ho8kckb0eu5" w:id="1"/>
      <w:bookmarkEnd w:id="1"/>
      <w:r w:rsidDel="00000000" w:rsidR="00000000" w:rsidRPr="00000000">
        <w:rPr>
          <w:rtl w:val="0"/>
        </w:rPr>
        <w:t xml:space="preserve">Especificação de hardware e software para software em N camadas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835"/>
        <w:gridCol w:w="2775"/>
        <w:tblGridChange w:id="0">
          <w:tblGrid>
            <w:gridCol w:w="2700"/>
            <w:gridCol w:w="283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de Banco de Dados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Windows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N.A.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Oracle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Unidade de Disco de 250 GB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Processador Quad Core Intel Core i5-7500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Monitor LCD 19”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Unidade de Disco de 1 TB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RAID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Banda Larga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Ethernet Dual 100 Mbps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