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8"/>
                                <w:szCs w:val="48"/>
                              </w:rPr>
                              <w:t>Marriage Certificate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Dauphin" w:hAnsi="Dauphin" w:cs="Arial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  <w:t>${grooms_name}</w:t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  <w:t>${brides_name}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Son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 xml:space="preserve"> ${grooms_father}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Daughter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${brides_father}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${grooms_mother}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${brides_mother}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Of age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${grooms_age}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Of age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${brides_age}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has received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  <w:t>The Holy Sacrament of Matrimony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according to the rite of the Roman Catholic Church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on the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 xml:space="preserve"> ${marriage_date}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By the Rev.</w:t>
                            </w:r>
                            <w:r>
                              <w:rPr>
                                <w:rFonts w:ascii="Dauphin" w:hAnsi="Dauphin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FR. ROMEO TANDOC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sponsors being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${sponsors}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highlight w:val="yellow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appears on the Matrimonial Register No. 11 Page 124 Line 10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Date Issued: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${date_issued}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Purpose: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FOR GENERAL PURPOSES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8"/>
                          <w:szCs w:val="48"/>
                        </w:rPr>
                        <w:t>Marriage Certificate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This is to certify that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Dauphin" w:hAnsi="Dauphin" w:cs="Arial"/>
                          <w:b/>
                          <w:bCs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default" w:ascii="Dauphin" w:hAnsi="Dauphin" w:cs="Arial"/>
                          <w:b/>
                          <w:bCs/>
                          <w:sz w:val="32"/>
                          <w:szCs w:val="32"/>
                          <w:lang w:val="en-PH"/>
                        </w:rPr>
                        <w:t>${grooms_name}</w:t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default" w:ascii="Dauphin" w:hAnsi="Dauphin" w:cs="Arial"/>
                          <w:b/>
                          <w:bCs/>
                          <w:sz w:val="32"/>
                          <w:szCs w:val="32"/>
                          <w:lang w:val="en-PH"/>
                        </w:rPr>
                        <w:t>${brides_name}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Son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 xml:space="preserve"> ${grooms_father}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Daughter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${brides_father}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${grooms_mother}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${brides_mother}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Of age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${grooms_age}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Of age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${brides_age}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has received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  <w:t>The Holy Sacrament of Matrimony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according to the rite of the Roman Catholic Church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on the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 xml:space="preserve"> ${marriage_date}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By the Rev.</w:t>
                      </w:r>
                      <w:r>
                        <w:rPr>
                          <w:rFonts w:ascii="Dauphin" w:hAnsi="Dauphin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FR. ROMEO TANDOC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sponsors being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${sponsors}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highlight w:val="yellow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appears on the Matrimonial Register No. 11 Page 124 Line 10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Date Issued: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${date_issued}</w:t>
                      </w:r>
                    </w:p>
                    <w:p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Purpose: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FOR GENERAL PURPOSES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818AB"/>
    <w:rsid w:val="000D5853"/>
    <w:rsid w:val="00146E13"/>
    <w:rsid w:val="001A131F"/>
    <w:rsid w:val="00250B97"/>
    <w:rsid w:val="002A00DF"/>
    <w:rsid w:val="003427A0"/>
    <w:rsid w:val="00370E34"/>
    <w:rsid w:val="00482BE8"/>
    <w:rsid w:val="004A7E0C"/>
    <w:rsid w:val="004F7617"/>
    <w:rsid w:val="00504C76"/>
    <w:rsid w:val="00525CE6"/>
    <w:rsid w:val="005E3128"/>
    <w:rsid w:val="0071073E"/>
    <w:rsid w:val="00833975"/>
    <w:rsid w:val="008A4BBB"/>
    <w:rsid w:val="008D7FEE"/>
    <w:rsid w:val="00980AC8"/>
    <w:rsid w:val="00A52C9D"/>
    <w:rsid w:val="00AB479E"/>
    <w:rsid w:val="00AF2DEE"/>
    <w:rsid w:val="00C41081"/>
    <w:rsid w:val="00C73709"/>
    <w:rsid w:val="00D039E4"/>
    <w:rsid w:val="00D04924"/>
    <w:rsid w:val="00E83EA8"/>
    <w:rsid w:val="00E864FB"/>
    <w:rsid w:val="00E9581C"/>
    <w:rsid w:val="00F367C7"/>
    <w:rsid w:val="00F468DA"/>
    <w:rsid w:val="00F76F1E"/>
    <w:rsid w:val="0F0C411C"/>
    <w:rsid w:val="372346C0"/>
    <w:rsid w:val="4DA3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2023-10-17T13:56:00Z</dcterms:created>
  <dc:creator>Jeanne Galvan</dc:creator>
  <cp:lastModifiedBy>Jericho</cp:lastModifiedBy>
  <dcterms:modified xsi:type="dcterms:W3CDTF">2023-11-19T14:54:37Z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15115362CBBD4AD1A6ABB7D820D63B3A_12</vt:lpwstr>
  </property>
</Properties>
</file>