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[핵심 요약]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SOA(자가 최적화 아카이빙) 모델의 가장 단순한 본질은 **'해소된 데이터가 시스템의 지능으로 환원되는 무한 피드백 루프'**입니다.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데이터를 쌓아두는 '창고형 보관소'가 아니라, 현재의 자극을 즉각적으로 치워내는 행위(Action) 자체가 미래의 정보 처리 속도와 AI 예측력을 강화하는 연산 자원(가중치)으로 쓰이는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순환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[개념도: SOA 모델의 핵심 피드백 루프]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시각적 복잡성을 모두 제거하고, 데이터가 어떻게 유입되어 지능으로 진화하는지 보여주는 가장 직관적인 핵심 구조도입니다.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┌─────────────────────────────────────────────────────────────┐</w:t>
        <w:br w:type="textWrapping"/>
        <w:t xml:space="preserve"> │                                                             │</w:t>
        <w:br w:type="textWrapping"/>
        <w:t xml:space="preserve"> │   [1. 유입] 비정형 복합 자극 (Next)                         │</w:t>
        <w:br w:type="textWrapping"/>
        <w:t xml:space="preserve"> │      │                                                      │</w:t>
        <w:br w:type="textWrapping"/>
        <w:t xml:space="preserve"> │      ▼                                                      │</w:t>
        <w:br w:type="textWrapping"/>
        <w:t xml:space="preserve"> │   [2. 활성] 단일 사유 공간 (Play Field) ──(임시 격리)──&gt; [Hold]</w:t>
        <w:br w:type="textWrapping"/>
        <w:t xml:space="preserve"> │      │  (즉각적 조율 및 배치)                               │</w:t>
        <w:br w:type="textWrapping"/>
        <w:t xml:space="preserve"> │      │                                                      │</w:t>
        <w:br w:type="textWrapping"/>
        <w:t xml:space="preserve"> │      ▼                                                      │</w:t>
        <w:br w:type="textWrapping"/>
        <w:t xml:space="preserve"> │   [3. 해소] 라인 클리어 및 은닉 (DoD 충족)                  │</w:t>
        <w:br w:type="textWrapping"/>
        <w:t xml:space="preserve"> │      │  (여유 공간 100% 복원)                               │</w:t>
        <w:br w:type="textWrapping"/>
        <w:t xml:space="preserve"> │      │                                                      │</w:t>
        <w:br w:type="textWrapping"/>
        <w:t xml:space="preserve"> │      ▼                                                      │</w:t>
        <w:br w:type="textWrapping"/>
        <w:t xml:space="preserve"> │   [4. 자산화] AI 가중치 업데이트 (Score)                    │</w:t>
        <w:br w:type="textWrapping"/>
        <w:t xml:space="preserve"> │      │  (단순 보관이 아닌 배경주파수로 편입)                │</w:t>
        <w:br w:type="textWrapping"/>
        <w:t xml:space="preserve"> │      │                                                      │</w:t>
        <w:br w:type="textWrapping"/>
        <w:t xml:space="preserve"> │      ▼                                                      │</w:t>
        <w:br w:type="textWrapping"/>
        <w:t xml:space="preserve"> │   [5. 진화] 자가 최적화 완료 (Level Up)                     │</w:t>
        <w:br w:type="textWrapping"/>
        <w:t xml:space="preserve"> │      │  (격상된 시스템 예측력 및 주체 역량 확보)            │</w:t>
        <w:br w:type="textWrapping"/>
        <w:t xml:space="preserve"> │      │                                                      │</w:t>
        <w:br w:type="textWrapping"/>
        <w:t xml:space="preserve"> └──────┴────────────────( 진화적 피드백 )───────────────────────┘</w:t>
        <w:br w:type="textWrapping"/>
        <w:t xml:space="preserve">         * 다음 유입 시, 더 적은 에너지로 더 정밀한 처리 가능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[세부 근거: 각 단계별 순수 처리 원리]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개념도를 구성하는 5가지 핵심 노드의 객관적 기능은 다음과 같습니다.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유입 (Raw Data Input):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분류되지 않은 일상의 비정형 데이터가 시스템으로 들어오는 진입점입니다. 여기서 선행 분류는 철저히 배제됩니다.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활성 (Active Processing):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쪼개지지 않은 '단일 대시보드'에서 유입된 데이터를 현재의 빈틈 구조에 즉시 꽂아 넣습니다. 당장 처리가 불가능한 악성 데이터는 과부하를 막기 위해 'Hold'로 즉시 배제합니다.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해소 (Resolution &amp; Clearance):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데이터가 빈틈없이 결합되어 완결 조건(DoD)을 충족하면, 화면에서 즉각적으로 지워집니다(은닉). 이는 시스템이 정체되지 않고 상시적으로 빈 공간을 유지하게 만드는 핵심 평형 유지 기제입니다.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자산화 (Weight Conversion):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SOA 모델의 존재 이유입니다. 화면에서 지워진 데이터는 단순 저장되는 것이 아니라, AI 엔진의 추론 근거(가중치/Score)로 형태를 변환하여 로컬 데이터베이스에 흡수됩니다.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진화 (Self-Optimization):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흡수된 가중치를 바탕으로 AI는 주체의 맥락과 논리 구조를 더 깊이 이해하게 됩니다. 이 피드백 루프를 통해 다음번 자극(1번)이 유입될 때는 과거보다 훨씬 더 빠르고 정확하게 데이터를 처리할 수 있는 상위 차원의 환경(Level)이 구축됩니다.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