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7AA9" w:rsidRPr="00727AA9" w:rsidRDefault="00727AA9" w:rsidP="00727AA9">
      <w:r w:rsidRPr="00727AA9">
        <w:t>Documento de Requerimientos del Proyecto (PRD) - PACTA</w:t>
      </w:r>
    </w:p>
    <w:p w:rsidR="00727AA9" w:rsidRPr="00727AA9" w:rsidRDefault="00727AA9" w:rsidP="00727AA9">
      <w:r w:rsidRPr="00727AA9">
        <w:t xml:space="preserve">.1 </w:t>
      </w:r>
      <w:proofErr w:type="spellStart"/>
      <w:r w:rsidRPr="00727AA9">
        <w:t>Overview</w:t>
      </w:r>
      <w:proofErr w:type="spellEnd"/>
      <w:r w:rsidRPr="00727AA9">
        <w:br/>
        <w:t>Título del Proyecto: PACTA - Plataforma de Automatización y Control de Contratos Empresariales</w:t>
      </w:r>
      <w:r w:rsidRPr="00727AA9">
        <w:br/>
        <w:t>Fecha: 08 de abril de 2025</w:t>
      </w:r>
      <w:r w:rsidRPr="00727AA9">
        <w:br/>
        <w:t>Autor: [Tu Nombre]</w:t>
      </w:r>
      <w:r w:rsidRPr="00727AA9">
        <w:br/>
        <w:t xml:space="preserve">Resumen: PACTA es una aplicación de escritorio instalable localmente diseñada para optimizar la gestión de contratos en empresas grandes. Su objetivo es centralizar, organizar y automatizar el seguimiento de contratos, garantizando el cumplimiento de plazos y minimizando riesgos legales. La aplicación funciona tanto en entornos con conexión a internet como sin ella, utilizando una base de datos SQLite local y Prisma como ORM. PACTA se distribuye como un instalador .exe que ejecuta tanto el </w:t>
      </w:r>
      <w:proofErr w:type="spellStart"/>
      <w:r w:rsidRPr="00727AA9">
        <w:t>frontend</w:t>
      </w:r>
      <w:proofErr w:type="spellEnd"/>
      <w:r w:rsidRPr="00727AA9">
        <w:t xml:space="preserve"> como el </w:t>
      </w:r>
      <w:proofErr w:type="spellStart"/>
      <w:r w:rsidRPr="00727AA9">
        <w:t>backend</w:t>
      </w:r>
      <w:proofErr w:type="spellEnd"/>
      <w:r w:rsidRPr="00727AA9">
        <w:t xml:space="preserve"> localmente, con dos modos de acceso: público (sin autenticación) y privado (requiere inicio de sesión). Los usuarios se crean únicamente desde el módulo de perfiles, con roles predefinidos (RA y </w:t>
      </w:r>
      <w:proofErr w:type="spellStart"/>
      <w:r w:rsidRPr="00727AA9">
        <w:t>Admin</w:t>
      </w:r>
      <w:proofErr w:type="spellEnd"/>
      <w:r w:rsidRPr="00727AA9">
        <w:t>).</w:t>
      </w:r>
    </w:p>
    <w:p w:rsidR="00727AA9" w:rsidRPr="00727AA9" w:rsidRDefault="00727AA9" w:rsidP="00727AA9">
      <w:r w:rsidRPr="00727AA9">
        <w:t xml:space="preserve">Objetivos Principales: </w:t>
      </w:r>
    </w:p>
    <w:p w:rsidR="00727AA9" w:rsidRPr="00727AA9" w:rsidRDefault="00727AA9" w:rsidP="00727AA9">
      <w:pPr>
        <w:numPr>
          <w:ilvl w:val="0"/>
          <w:numId w:val="7"/>
        </w:numPr>
      </w:pPr>
      <w:r w:rsidRPr="00727AA9">
        <w:t xml:space="preserve">Reducir errores en la gestión de contratos mediante automatización. </w:t>
      </w:r>
    </w:p>
    <w:p w:rsidR="00727AA9" w:rsidRPr="00727AA9" w:rsidRDefault="00727AA9" w:rsidP="00727AA9">
      <w:pPr>
        <w:numPr>
          <w:ilvl w:val="0"/>
          <w:numId w:val="7"/>
        </w:numPr>
      </w:pPr>
      <w:r w:rsidRPr="00727AA9">
        <w:t xml:space="preserve">Centralizar la documentación contractual en un repositorio seguro. </w:t>
      </w:r>
    </w:p>
    <w:p w:rsidR="00727AA9" w:rsidRPr="00727AA9" w:rsidRDefault="00727AA9" w:rsidP="00727AA9">
      <w:pPr>
        <w:numPr>
          <w:ilvl w:val="0"/>
          <w:numId w:val="7"/>
        </w:numPr>
      </w:pPr>
      <w:r w:rsidRPr="00727AA9">
        <w:t xml:space="preserve">Proporcionar alertas proactivas para evitar vencimientos no detectados. </w:t>
      </w:r>
    </w:p>
    <w:p w:rsidR="00727AA9" w:rsidRPr="00727AA9" w:rsidRDefault="00727AA9" w:rsidP="00727AA9">
      <w:pPr>
        <w:numPr>
          <w:ilvl w:val="0"/>
          <w:numId w:val="7"/>
        </w:numPr>
      </w:pPr>
      <w:r w:rsidRPr="00727AA9">
        <w:t xml:space="preserve">Ofrecer un </w:t>
      </w:r>
      <w:proofErr w:type="spellStart"/>
      <w:r w:rsidRPr="00727AA9">
        <w:t>dashboard</w:t>
      </w:r>
      <w:proofErr w:type="spellEnd"/>
      <w:r w:rsidRPr="00727AA9">
        <w:t xml:space="preserve"> intuitivo con estadísticas avanzadas y acciones rápidas.</w:t>
      </w:r>
    </w:p>
    <w:p w:rsidR="00727AA9" w:rsidRPr="00727AA9" w:rsidRDefault="00727AA9" w:rsidP="00727AA9">
      <w:r w:rsidRPr="00727AA9">
        <w:t xml:space="preserve">.2 Target </w:t>
      </w:r>
      <w:proofErr w:type="spellStart"/>
      <w:r w:rsidRPr="00727AA9">
        <w:t>Audience</w:t>
      </w:r>
      <w:proofErr w:type="spellEnd"/>
      <w:r w:rsidRPr="00727AA9">
        <w:t xml:space="preserve"> </w:t>
      </w:r>
    </w:p>
    <w:p w:rsidR="00727AA9" w:rsidRPr="00727AA9" w:rsidRDefault="00727AA9" w:rsidP="00727AA9">
      <w:pPr>
        <w:numPr>
          <w:ilvl w:val="0"/>
          <w:numId w:val="8"/>
        </w:numPr>
      </w:pPr>
      <w:r w:rsidRPr="00727AA9">
        <w:t xml:space="preserve">Empresas Grandes: Departamentos legales, financieros y de operaciones que gestionan múltiples contratos con clientes y proveedores. </w:t>
      </w:r>
    </w:p>
    <w:p w:rsidR="00727AA9" w:rsidRPr="00727AA9" w:rsidRDefault="00727AA9" w:rsidP="00727AA9">
      <w:pPr>
        <w:numPr>
          <w:ilvl w:val="0"/>
          <w:numId w:val="8"/>
        </w:numPr>
      </w:pPr>
      <w:r w:rsidRPr="00727AA9">
        <w:t xml:space="preserve">Usuarios Específicos: </w:t>
      </w:r>
    </w:p>
    <w:p w:rsidR="00727AA9" w:rsidRPr="00727AA9" w:rsidRDefault="00727AA9" w:rsidP="00727AA9">
      <w:pPr>
        <w:numPr>
          <w:ilvl w:val="1"/>
          <w:numId w:val="8"/>
        </w:numPr>
      </w:pPr>
      <w:r w:rsidRPr="00727AA9">
        <w:t xml:space="preserve">RA (Desarrollador): Gestiona configuraciones técnicas y usuarios del sistema. </w:t>
      </w:r>
    </w:p>
    <w:p w:rsidR="00727AA9" w:rsidRPr="00727AA9" w:rsidRDefault="00727AA9" w:rsidP="00727AA9">
      <w:pPr>
        <w:numPr>
          <w:ilvl w:val="1"/>
          <w:numId w:val="8"/>
        </w:numPr>
      </w:pPr>
      <w:proofErr w:type="spellStart"/>
      <w:r w:rsidRPr="00727AA9">
        <w:t>Admin</w:t>
      </w:r>
      <w:proofErr w:type="spellEnd"/>
      <w:r w:rsidRPr="00727AA9">
        <w:t xml:space="preserve"> (Administrativo): Gestiona contratos, suplementos y estadísticas. </w:t>
      </w:r>
    </w:p>
    <w:p w:rsidR="00727AA9" w:rsidRPr="00727AA9" w:rsidRDefault="00727AA9" w:rsidP="00727AA9">
      <w:pPr>
        <w:numPr>
          <w:ilvl w:val="1"/>
          <w:numId w:val="8"/>
        </w:numPr>
      </w:pPr>
      <w:r w:rsidRPr="00727AA9">
        <w:t xml:space="preserve">Manager, </w:t>
      </w:r>
      <w:proofErr w:type="spellStart"/>
      <w:r w:rsidRPr="00727AA9">
        <w:t>User</w:t>
      </w:r>
      <w:proofErr w:type="spellEnd"/>
      <w:r w:rsidRPr="00727AA9">
        <w:t xml:space="preserve">, </w:t>
      </w:r>
      <w:proofErr w:type="spellStart"/>
      <w:r w:rsidRPr="00727AA9">
        <w:t>Viewer</w:t>
      </w:r>
      <w:proofErr w:type="spellEnd"/>
      <w:r w:rsidRPr="00727AA9">
        <w:t>: Roles adicionales para escalabilidad futura.</w:t>
      </w:r>
    </w:p>
    <w:p w:rsidR="00727AA9" w:rsidRPr="00727AA9" w:rsidRDefault="00727AA9" w:rsidP="00727AA9">
      <w:pPr>
        <w:numPr>
          <w:ilvl w:val="0"/>
          <w:numId w:val="8"/>
        </w:numPr>
      </w:pPr>
      <w:r w:rsidRPr="00727AA9">
        <w:t>Contexto de Uso: Empresas que necesitan una solución offline para entornos con conectividad limitada, con un enfoque en seguridad y accesibilidad.</w:t>
      </w:r>
    </w:p>
    <w:p w:rsidR="00727AA9" w:rsidRPr="00727AA9" w:rsidRDefault="00727AA9" w:rsidP="00727AA9">
      <w:r w:rsidRPr="00727AA9">
        <w:t xml:space="preserve">.3 </w:t>
      </w:r>
      <w:proofErr w:type="spellStart"/>
      <w:r w:rsidRPr="00727AA9">
        <w:t>User</w:t>
      </w:r>
      <w:proofErr w:type="spellEnd"/>
      <w:r w:rsidRPr="00727AA9">
        <w:t xml:space="preserve"> Flow </w:t>
      </w:r>
    </w:p>
    <w:p w:rsidR="00727AA9" w:rsidRPr="00727AA9" w:rsidRDefault="00727AA9" w:rsidP="00727AA9">
      <w:pPr>
        <w:numPr>
          <w:ilvl w:val="0"/>
          <w:numId w:val="9"/>
        </w:numPr>
      </w:pPr>
      <w:r w:rsidRPr="00727AA9">
        <w:t xml:space="preserve">Modo Público: </w:t>
      </w:r>
    </w:p>
    <w:p w:rsidR="00727AA9" w:rsidRPr="00727AA9" w:rsidRDefault="00727AA9" w:rsidP="00727AA9">
      <w:pPr>
        <w:numPr>
          <w:ilvl w:val="1"/>
          <w:numId w:val="9"/>
        </w:numPr>
      </w:pPr>
      <w:r w:rsidRPr="00727AA9">
        <w:lastRenderedPageBreak/>
        <w:t xml:space="preserve">Acceso a información general (ej. estadísticas anónimas, descripción de la app). </w:t>
      </w:r>
    </w:p>
    <w:p w:rsidR="00727AA9" w:rsidRPr="00727AA9" w:rsidRDefault="00727AA9" w:rsidP="00727AA9">
      <w:pPr>
        <w:numPr>
          <w:ilvl w:val="1"/>
          <w:numId w:val="9"/>
        </w:numPr>
      </w:pPr>
      <w:r w:rsidRPr="00727AA9">
        <w:t>Opción para iniciar sesión.</w:t>
      </w:r>
    </w:p>
    <w:p w:rsidR="00727AA9" w:rsidRPr="00727AA9" w:rsidRDefault="00727AA9" w:rsidP="00727AA9">
      <w:pPr>
        <w:numPr>
          <w:ilvl w:val="0"/>
          <w:numId w:val="9"/>
        </w:numPr>
      </w:pPr>
      <w:r w:rsidRPr="00727AA9">
        <w:t xml:space="preserve">Modo Privado (Post-Autenticación): </w:t>
      </w:r>
    </w:p>
    <w:p w:rsidR="00727AA9" w:rsidRPr="00727AA9" w:rsidRDefault="00727AA9" w:rsidP="00727AA9">
      <w:pPr>
        <w:numPr>
          <w:ilvl w:val="1"/>
          <w:numId w:val="9"/>
        </w:numPr>
      </w:pPr>
      <w:proofErr w:type="spellStart"/>
      <w:r w:rsidRPr="00727AA9">
        <w:t>Dashboard</w:t>
      </w:r>
      <w:proofErr w:type="spellEnd"/>
      <w:r w:rsidRPr="00727AA9">
        <w:t xml:space="preserve"> Principal: Vista de estadísticas, contratos próximos a vencer, acciones rápidas (crear contrato, ver estadísticas). </w:t>
      </w:r>
    </w:p>
    <w:p w:rsidR="00727AA9" w:rsidRPr="00727AA9" w:rsidRDefault="00727AA9" w:rsidP="00727AA9">
      <w:pPr>
        <w:numPr>
          <w:ilvl w:val="1"/>
          <w:numId w:val="9"/>
        </w:numPr>
      </w:pPr>
      <w:r w:rsidRPr="00727AA9">
        <w:t xml:space="preserve">Gestión de Contratos: Filtrar, buscar, ver detalles, añadir suplementos. </w:t>
      </w:r>
    </w:p>
    <w:p w:rsidR="00727AA9" w:rsidRPr="00727AA9" w:rsidRDefault="00727AA9" w:rsidP="00727AA9">
      <w:pPr>
        <w:numPr>
          <w:ilvl w:val="1"/>
          <w:numId w:val="9"/>
        </w:numPr>
      </w:pPr>
      <w:r w:rsidRPr="00727AA9">
        <w:t xml:space="preserve">Estadísticas Avanzadas: Análisis detallado con gráficos y reportes exportables. </w:t>
      </w:r>
    </w:p>
    <w:p w:rsidR="00727AA9" w:rsidRPr="00727AA9" w:rsidRDefault="00727AA9" w:rsidP="00727AA9">
      <w:pPr>
        <w:numPr>
          <w:ilvl w:val="1"/>
          <w:numId w:val="9"/>
        </w:numPr>
      </w:pPr>
      <w:r w:rsidRPr="00727AA9">
        <w:t xml:space="preserve">Perfil de Usuario: Gestionar datos personales, contraseñas y notificaciones. </w:t>
      </w:r>
    </w:p>
    <w:p w:rsidR="00727AA9" w:rsidRPr="00727AA9" w:rsidRDefault="00727AA9" w:rsidP="00727AA9">
      <w:pPr>
        <w:numPr>
          <w:ilvl w:val="1"/>
          <w:numId w:val="9"/>
        </w:numPr>
      </w:pPr>
      <w:r w:rsidRPr="00727AA9">
        <w:t>Administración de Usuarios (RA/</w:t>
      </w:r>
      <w:proofErr w:type="spellStart"/>
      <w:r w:rsidRPr="00727AA9">
        <w:t>Admin</w:t>
      </w:r>
      <w:proofErr w:type="spellEnd"/>
      <w:r w:rsidRPr="00727AA9">
        <w:t>): Crear nuevos usuarios con roles específicos.</w:t>
      </w:r>
    </w:p>
    <w:p w:rsidR="00727AA9" w:rsidRPr="00727AA9" w:rsidRDefault="00727AA9" w:rsidP="00727AA9">
      <w:r w:rsidRPr="00727AA9">
        <w:t xml:space="preserve">.4 </w:t>
      </w:r>
      <w:proofErr w:type="spellStart"/>
      <w:r w:rsidRPr="00727AA9">
        <w:t>Tech</w:t>
      </w:r>
      <w:proofErr w:type="spellEnd"/>
      <w:r w:rsidRPr="00727AA9">
        <w:t xml:space="preserve"> </w:t>
      </w:r>
      <w:proofErr w:type="spellStart"/>
      <w:r w:rsidRPr="00727AA9">
        <w:t>Stack</w:t>
      </w:r>
      <w:proofErr w:type="spellEnd"/>
      <w:r w:rsidRPr="00727AA9">
        <w:t xml:space="preserve"> </w:t>
      </w:r>
    </w:p>
    <w:p w:rsidR="00727AA9" w:rsidRPr="00727AA9" w:rsidRDefault="00727AA9" w:rsidP="00727AA9">
      <w:pPr>
        <w:numPr>
          <w:ilvl w:val="0"/>
          <w:numId w:val="10"/>
        </w:numPr>
      </w:pPr>
      <w:proofErr w:type="spellStart"/>
      <w:r w:rsidRPr="00727AA9">
        <w:t>Frontend</w:t>
      </w:r>
      <w:proofErr w:type="spellEnd"/>
      <w:r w:rsidRPr="00727AA9">
        <w:t xml:space="preserve">: </w:t>
      </w:r>
    </w:p>
    <w:p w:rsidR="00727AA9" w:rsidRPr="00727AA9" w:rsidRDefault="00727AA9" w:rsidP="00727AA9">
      <w:pPr>
        <w:numPr>
          <w:ilvl w:val="1"/>
          <w:numId w:val="10"/>
        </w:numPr>
      </w:pPr>
      <w:r w:rsidRPr="00727AA9">
        <w:t xml:space="preserve">Framework: </w:t>
      </w:r>
      <w:proofErr w:type="spellStart"/>
      <w:r w:rsidRPr="00727AA9">
        <w:t>React</w:t>
      </w:r>
      <w:proofErr w:type="spellEnd"/>
      <w:r w:rsidRPr="00727AA9">
        <w:t xml:space="preserve"> (con </w:t>
      </w:r>
      <w:proofErr w:type="spellStart"/>
      <w:r w:rsidRPr="00727AA9">
        <w:t>Electron</w:t>
      </w:r>
      <w:proofErr w:type="spellEnd"/>
      <w:r w:rsidRPr="00727AA9">
        <w:t xml:space="preserve"> para escritorio). </w:t>
      </w:r>
    </w:p>
    <w:p w:rsidR="00727AA9" w:rsidRPr="00727AA9" w:rsidRDefault="00727AA9" w:rsidP="00727AA9">
      <w:pPr>
        <w:numPr>
          <w:ilvl w:val="1"/>
          <w:numId w:val="10"/>
        </w:numPr>
      </w:pPr>
      <w:r w:rsidRPr="00727AA9">
        <w:t>Librerías: Ver lista proporcionada (</w:t>
      </w:r>
      <w:proofErr w:type="spellStart"/>
      <w:r w:rsidRPr="00727AA9">
        <w:t>Shadcn</w:t>
      </w:r>
      <w:proofErr w:type="spellEnd"/>
      <w:r w:rsidRPr="00727AA9">
        <w:t xml:space="preserve"> UI, </w:t>
      </w:r>
      <w:proofErr w:type="spellStart"/>
      <w:r w:rsidRPr="00727AA9">
        <w:t>TailwindCSS</w:t>
      </w:r>
      <w:proofErr w:type="spellEnd"/>
      <w:r w:rsidRPr="00727AA9">
        <w:t xml:space="preserve">, </w:t>
      </w:r>
      <w:proofErr w:type="spellStart"/>
      <w:r w:rsidRPr="00727AA9">
        <w:t>Recharts</w:t>
      </w:r>
      <w:proofErr w:type="spellEnd"/>
      <w:r w:rsidRPr="00727AA9">
        <w:t>, etc.).</w:t>
      </w:r>
    </w:p>
    <w:p w:rsidR="00727AA9" w:rsidRPr="00727AA9" w:rsidRDefault="00727AA9" w:rsidP="00727AA9">
      <w:pPr>
        <w:numPr>
          <w:ilvl w:val="0"/>
          <w:numId w:val="10"/>
        </w:numPr>
      </w:pPr>
      <w:proofErr w:type="spellStart"/>
      <w:r w:rsidRPr="00727AA9">
        <w:t>Backend</w:t>
      </w:r>
      <w:proofErr w:type="spellEnd"/>
      <w:r w:rsidRPr="00727AA9">
        <w:t xml:space="preserve">: </w:t>
      </w:r>
    </w:p>
    <w:p w:rsidR="00727AA9" w:rsidRPr="00727AA9" w:rsidRDefault="00727AA9" w:rsidP="00727AA9">
      <w:pPr>
        <w:numPr>
          <w:ilvl w:val="1"/>
          <w:numId w:val="10"/>
        </w:numPr>
      </w:pPr>
      <w:r w:rsidRPr="00727AA9">
        <w:t xml:space="preserve">Framework: Node.js con Express. </w:t>
      </w:r>
    </w:p>
    <w:p w:rsidR="00727AA9" w:rsidRPr="00727AA9" w:rsidRDefault="00727AA9" w:rsidP="00727AA9">
      <w:pPr>
        <w:numPr>
          <w:ilvl w:val="1"/>
          <w:numId w:val="10"/>
        </w:numPr>
      </w:pPr>
      <w:r w:rsidRPr="00727AA9">
        <w:t xml:space="preserve">Base de Datos: SQLite con Prisma ORM. </w:t>
      </w:r>
    </w:p>
    <w:p w:rsidR="00727AA9" w:rsidRPr="00727AA9" w:rsidRDefault="00727AA9" w:rsidP="00727AA9">
      <w:pPr>
        <w:numPr>
          <w:ilvl w:val="1"/>
          <w:numId w:val="10"/>
        </w:numPr>
      </w:pPr>
      <w:r w:rsidRPr="00727AA9">
        <w:t>Autenticación: Auth.js.</w:t>
      </w:r>
    </w:p>
    <w:p w:rsidR="00727AA9" w:rsidRPr="00727AA9" w:rsidRDefault="00727AA9" w:rsidP="00727AA9">
      <w:pPr>
        <w:numPr>
          <w:ilvl w:val="0"/>
          <w:numId w:val="10"/>
        </w:numPr>
      </w:pPr>
      <w:r w:rsidRPr="00727AA9">
        <w:t xml:space="preserve">Distribución: </w:t>
      </w:r>
      <w:proofErr w:type="spellStart"/>
      <w:r w:rsidRPr="00727AA9">
        <w:t>Electron</w:t>
      </w:r>
      <w:proofErr w:type="spellEnd"/>
      <w:r w:rsidRPr="00727AA9">
        <w:t xml:space="preserve"> para empaquetar la app como un instalador .exe.</w:t>
      </w:r>
    </w:p>
    <w:p w:rsidR="00727AA9" w:rsidRPr="00727AA9" w:rsidRDefault="00727AA9" w:rsidP="00727AA9">
      <w:r w:rsidRPr="00727AA9">
        <w:t xml:space="preserve">.5 Core </w:t>
      </w:r>
      <w:proofErr w:type="spellStart"/>
      <w:r w:rsidRPr="00727AA9">
        <w:t>Features</w:t>
      </w:r>
      <w:proofErr w:type="spellEnd"/>
      <w:r w:rsidRPr="00727AA9">
        <w:t xml:space="preserve"> </w:t>
      </w:r>
    </w:p>
    <w:p w:rsidR="00727AA9" w:rsidRPr="00727AA9" w:rsidRDefault="00727AA9" w:rsidP="00727AA9">
      <w:pPr>
        <w:numPr>
          <w:ilvl w:val="0"/>
          <w:numId w:val="11"/>
        </w:numPr>
      </w:pPr>
      <w:proofErr w:type="spellStart"/>
      <w:r w:rsidRPr="00727AA9">
        <w:t>Dashboard</w:t>
      </w:r>
      <w:proofErr w:type="spellEnd"/>
      <w:r w:rsidRPr="00727AA9">
        <w:t xml:space="preserve"> Estadístico: Resumen visual con gráficos, alertas y acciones rápidas. </w:t>
      </w:r>
    </w:p>
    <w:p w:rsidR="00727AA9" w:rsidRPr="00727AA9" w:rsidRDefault="00727AA9" w:rsidP="00727AA9">
      <w:pPr>
        <w:numPr>
          <w:ilvl w:val="0"/>
          <w:numId w:val="11"/>
        </w:numPr>
      </w:pPr>
      <w:r w:rsidRPr="00727AA9">
        <w:t xml:space="preserve">Gestión de Contratos: Filtrado avanzado, búsqueda, historial de suplementos. </w:t>
      </w:r>
    </w:p>
    <w:p w:rsidR="00727AA9" w:rsidRPr="00727AA9" w:rsidRDefault="00727AA9" w:rsidP="00727AA9">
      <w:pPr>
        <w:numPr>
          <w:ilvl w:val="0"/>
          <w:numId w:val="11"/>
        </w:numPr>
      </w:pPr>
      <w:r w:rsidRPr="00727AA9">
        <w:t xml:space="preserve">Notificaciones: Alertas automáticas para vencimientos y acciones pendientes. </w:t>
      </w:r>
    </w:p>
    <w:p w:rsidR="00727AA9" w:rsidRPr="00727AA9" w:rsidRDefault="00727AA9" w:rsidP="00727AA9">
      <w:pPr>
        <w:numPr>
          <w:ilvl w:val="0"/>
          <w:numId w:val="11"/>
        </w:numPr>
      </w:pPr>
      <w:r w:rsidRPr="00727AA9">
        <w:t xml:space="preserve">Perfiles de Usuario: Gestión de roles (RA, </w:t>
      </w:r>
      <w:proofErr w:type="spellStart"/>
      <w:r w:rsidRPr="00727AA9">
        <w:t>Admin</w:t>
      </w:r>
      <w:proofErr w:type="spellEnd"/>
      <w:r w:rsidRPr="00727AA9">
        <w:t xml:space="preserve">) y contraseñas. </w:t>
      </w:r>
    </w:p>
    <w:p w:rsidR="00727AA9" w:rsidRPr="00727AA9" w:rsidRDefault="00727AA9" w:rsidP="00727AA9">
      <w:pPr>
        <w:numPr>
          <w:ilvl w:val="0"/>
          <w:numId w:val="11"/>
        </w:numPr>
      </w:pPr>
      <w:r w:rsidRPr="00727AA9">
        <w:t xml:space="preserve">Estadísticas Avanzadas: Métricas detalladas con gráficos exportables. </w:t>
      </w:r>
    </w:p>
    <w:p w:rsidR="00727AA9" w:rsidRPr="00727AA9" w:rsidRDefault="00727AA9" w:rsidP="00727AA9">
      <w:pPr>
        <w:numPr>
          <w:ilvl w:val="0"/>
          <w:numId w:val="11"/>
        </w:numPr>
      </w:pPr>
      <w:r w:rsidRPr="00727AA9">
        <w:lastRenderedPageBreak/>
        <w:t>Ciclo de Vida de Contratos: Automatización de estados (Activo, Vencido, etc.).</w:t>
      </w:r>
    </w:p>
    <w:p w:rsidR="00727AA9" w:rsidRPr="00727AA9" w:rsidRDefault="00727AA9" w:rsidP="00727AA9">
      <w:r w:rsidRPr="00727AA9">
        <w:t xml:space="preserve">.6 </w:t>
      </w:r>
      <w:proofErr w:type="spellStart"/>
      <w:r w:rsidRPr="00727AA9">
        <w:t>Scope</w:t>
      </w:r>
      <w:proofErr w:type="spellEnd"/>
      <w:r w:rsidRPr="00727AA9">
        <w:t xml:space="preserve"> </w:t>
      </w:r>
      <w:proofErr w:type="spellStart"/>
      <w:r w:rsidRPr="00727AA9">
        <w:t>of</w:t>
      </w:r>
      <w:proofErr w:type="spellEnd"/>
      <w:r w:rsidRPr="00727AA9">
        <w:t xml:space="preserve"> </w:t>
      </w:r>
      <w:proofErr w:type="spellStart"/>
      <w:r w:rsidRPr="00727AA9">
        <w:t>Work</w:t>
      </w:r>
      <w:proofErr w:type="spellEnd"/>
      <w:r w:rsidRPr="00727AA9">
        <w:t xml:space="preserve"> </w:t>
      </w:r>
    </w:p>
    <w:p w:rsidR="00727AA9" w:rsidRPr="00727AA9" w:rsidRDefault="00727AA9" w:rsidP="00727AA9">
      <w:pPr>
        <w:numPr>
          <w:ilvl w:val="0"/>
          <w:numId w:val="12"/>
        </w:numPr>
      </w:pPr>
      <w:r w:rsidRPr="00727AA9">
        <w:t xml:space="preserve">Fase 1 (Semanas 1-2): Configuración del entorno, diseño inicial del </w:t>
      </w:r>
      <w:proofErr w:type="spellStart"/>
      <w:r w:rsidRPr="00727AA9">
        <w:t>dashboard</w:t>
      </w:r>
      <w:proofErr w:type="spellEnd"/>
      <w:r w:rsidRPr="00727AA9">
        <w:t xml:space="preserve"> y autenticación. </w:t>
      </w:r>
    </w:p>
    <w:p w:rsidR="00727AA9" w:rsidRPr="00727AA9" w:rsidRDefault="00727AA9" w:rsidP="00727AA9">
      <w:pPr>
        <w:numPr>
          <w:ilvl w:val="0"/>
          <w:numId w:val="12"/>
        </w:numPr>
      </w:pPr>
      <w:r w:rsidRPr="00727AA9">
        <w:t xml:space="preserve">Fase 2 (Semanas 3-4): Desarrollo de gestión de contratos y estadísticas. </w:t>
      </w:r>
    </w:p>
    <w:p w:rsidR="00727AA9" w:rsidRPr="00727AA9" w:rsidRDefault="00727AA9" w:rsidP="00727AA9">
      <w:pPr>
        <w:numPr>
          <w:ilvl w:val="0"/>
          <w:numId w:val="12"/>
        </w:numPr>
      </w:pPr>
      <w:r w:rsidRPr="00727AA9">
        <w:t xml:space="preserve">Fase 3 (Semanas 5-6): Implementación de notificaciones, perfiles y suplementos. </w:t>
      </w:r>
    </w:p>
    <w:p w:rsidR="00727AA9" w:rsidRPr="00727AA9" w:rsidRDefault="00727AA9" w:rsidP="00727AA9">
      <w:pPr>
        <w:numPr>
          <w:ilvl w:val="0"/>
          <w:numId w:val="12"/>
        </w:numPr>
      </w:pPr>
      <w:r w:rsidRPr="00727AA9">
        <w:t xml:space="preserve">Fase 4 (Semanas 7-8): Pruebas, optimización y empaquetado como .exe. </w:t>
      </w:r>
    </w:p>
    <w:p w:rsidR="00727AA9" w:rsidRPr="00727AA9" w:rsidRDefault="00727AA9" w:rsidP="00727AA9">
      <w:pPr>
        <w:numPr>
          <w:ilvl w:val="0"/>
          <w:numId w:val="12"/>
        </w:numPr>
      </w:pPr>
      <w:r w:rsidRPr="00727AA9">
        <w:t>Entregables: Aplicación instalable, documentación técnica, guía de usuario.</w:t>
      </w:r>
    </w:p>
    <w:p w:rsidR="00035915" w:rsidRPr="00727AA9" w:rsidRDefault="00035915" w:rsidP="00727AA9"/>
    <w:sectPr w:rsidR="00035915" w:rsidRPr="00727AA9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6872" w:rsidRDefault="00E56872">
      <w:pPr>
        <w:spacing w:after="0" w:line="240" w:lineRule="auto"/>
      </w:pPr>
      <w:r>
        <w:separator/>
      </w:r>
    </w:p>
  </w:endnote>
  <w:endnote w:type="continuationSeparator" w:id="0">
    <w:p w:rsidR="00E56872" w:rsidRDefault="00E56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6872" w:rsidRDefault="00E5687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E56872" w:rsidRDefault="00E56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D7B"/>
    <w:multiLevelType w:val="multilevel"/>
    <w:tmpl w:val="A8A6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0DBE"/>
    <w:multiLevelType w:val="multilevel"/>
    <w:tmpl w:val="AAAC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F3AD3"/>
    <w:multiLevelType w:val="multilevel"/>
    <w:tmpl w:val="C8D0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8254D"/>
    <w:multiLevelType w:val="multilevel"/>
    <w:tmpl w:val="895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860F7"/>
    <w:multiLevelType w:val="multilevel"/>
    <w:tmpl w:val="690C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F03B9"/>
    <w:multiLevelType w:val="multilevel"/>
    <w:tmpl w:val="E154E04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3B7379E2"/>
    <w:multiLevelType w:val="multilevel"/>
    <w:tmpl w:val="40F0AF4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3BF571DD"/>
    <w:multiLevelType w:val="multilevel"/>
    <w:tmpl w:val="D5CA3EC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420D3ED3"/>
    <w:multiLevelType w:val="multilevel"/>
    <w:tmpl w:val="E7FA05E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428B167E"/>
    <w:multiLevelType w:val="multilevel"/>
    <w:tmpl w:val="4558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90660"/>
    <w:multiLevelType w:val="multilevel"/>
    <w:tmpl w:val="64160AC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780949BE"/>
    <w:multiLevelType w:val="multilevel"/>
    <w:tmpl w:val="6A14F51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017346418">
    <w:abstractNumId w:val="7"/>
  </w:num>
  <w:num w:numId="2" w16cid:durableId="910849528">
    <w:abstractNumId w:val="6"/>
  </w:num>
  <w:num w:numId="3" w16cid:durableId="2109497721">
    <w:abstractNumId w:val="10"/>
  </w:num>
  <w:num w:numId="4" w16cid:durableId="2020963786">
    <w:abstractNumId w:val="5"/>
  </w:num>
  <w:num w:numId="5" w16cid:durableId="1951694689">
    <w:abstractNumId w:val="11"/>
  </w:num>
  <w:num w:numId="6" w16cid:durableId="703098654">
    <w:abstractNumId w:val="8"/>
  </w:num>
  <w:num w:numId="7" w16cid:durableId="1133905923">
    <w:abstractNumId w:val="3"/>
  </w:num>
  <w:num w:numId="8" w16cid:durableId="775632768">
    <w:abstractNumId w:val="9"/>
  </w:num>
  <w:num w:numId="9" w16cid:durableId="369763303">
    <w:abstractNumId w:val="0"/>
  </w:num>
  <w:num w:numId="10" w16cid:durableId="1735809789">
    <w:abstractNumId w:val="4"/>
  </w:num>
  <w:num w:numId="11" w16cid:durableId="1488472939">
    <w:abstractNumId w:val="1"/>
  </w:num>
  <w:num w:numId="12" w16cid:durableId="1171019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35915"/>
    <w:rsid w:val="00035915"/>
    <w:rsid w:val="00727AA9"/>
    <w:rsid w:val="00E56872"/>
    <w:rsid w:val="00F5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D9F32E-89F0-4F87-994E-7F64DEA7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sz w:val="24"/>
        <w:szCs w:val="24"/>
        <w:lang w:val="es-ES" w:eastAsia="en-US" w:bidi="ar-SA"/>
      </w:rPr>
    </w:rPrDefault>
    <w:pPrDefault>
      <w:pPr>
        <w:autoSpaceDN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4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95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912714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730903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271296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290545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64396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409637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63101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675158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677918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240867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951336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37812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610645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931065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48996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755460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013446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1495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12899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97968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944783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71817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467885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982377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953746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083016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535340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544923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489373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08995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37659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267459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49928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322087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134024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1421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24536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618943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707551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881140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280893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833785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34941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339747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41826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5501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321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07284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17245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419190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92183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030738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909364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645483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254428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219225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505835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5597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613044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671496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217842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7877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065904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0936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3529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570280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23649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88031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178944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542395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06672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704054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724236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217567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547470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144422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22099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010322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76992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711282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44522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388361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002249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68735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455313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202814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245429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343075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667722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250026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094112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510901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Jelvys Triana Castro</dc:creator>
  <dc:description/>
  <cp:lastModifiedBy>Jelvys Triana Castro</cp:lastModifiedBy>
  <cp:revision>2</cp:revision>
  <dcterms:created xsi:type="dcterms:W3CDTF">2025-04-08T18:21:00Z</dcterms:created>
  <dcterms:modified xsi:type="dcterms:W3CDTF">2025-04-08T18:21:00Z</dcterms:modified>
</cp:coreProperties>
</file>