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38" w:rsidRPr="000A0798" w:rsidRDefault="00F90038" w:rsidP="00F9003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Marc </w:t>
      </w:r>
      <w:proofErr w:type="spellStart"/>
      <w:r w:rsidRPr="000A0798">
        <w:rPr>
          <w:rFonts w:ascii="Times New Roman" w:hAnsi="Times New Roman" w:cs="Times New Roman"/>
          <w:sz w:val="24"/>
          <w:szCs w:val="24"/>
        </w:rPr>
        <w:t>Woolliscroft</w:t>
      </w:r>
      <w:proofErr w:type="spellEnd"/>
    </w:p>
    <w:p w:rsidR="00F90038" w:rsidRPr="000A0798" w:rsidRDefault="00F90038" w:rsidP="00F9003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November 30, 2012</w:t>
      </w:r>
    </w:p>
    <w:p w:rsidR="00F90038" w:rsidRPr="000A0798" w:rsidRDefault="00F90038" w:rsidP="00F9003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NA 599 056</w:t>
      </w:r>
    </w:p>
    <w:p w:rsidR="00F90038" w:rsidRDefault="00F90038" w:rsidP="00F9003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Homework </w:t>
      </w:r>
      <w:r>
        <w:rPr>
          <w:rFonts w:ascii="Times New Roman" w:hAnsi="Times New Roman" w:cs="Times New Roman"/>
          <w:sz w:val="24"/>
          <w:szCs w:val="24"/>
        </w:rPr>
        <w:t>8</w:t>
      </w:r>
    </w:p>
    <w:p w:rsidR="00927BEB" w:rsidRDefault="00F90038" w:rsidP="00F9003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VELOCITY PROFILE</w:t>
      </w:r>
    </w:p>
    <w:p w:rsidR="00F90038" w:rsidRDefault="00F90038" w:rsidP="00F90038">
      <w:pPr>
        <w:spacing w:after="0" w:line="240" w:lineRule="auto"/>
        <w:jc w:val="both"/>
        <w:rPr>
          <w:rFonts w:ascii="Times New Roman" w:hAnsi="Times New Roman" w:cs="Times New Roman"/>
          <w:sz w:val="24"/>
          <w:szCs w:val="24"/>
        </w:rPr>
      </w:pPr>
    </w:p>
    <w:p w:rsidR="00F90038" w:rsidRPr="00F90038" w:rsidRDefault="00F90038" w:rsidP="00F900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two plots present velocity profiles of flow over a flat at a location 75% the length of the plate downstream from the leading edge.</w:t>
      </w:r>
      <w:r w:rsidR="003834CD">
        <w:rPr>
          <w:rFonts w:ascii="Times New Roman" w:hAnsi="Times New Roman" w:cs="Times New Roman"/>
          <w:sz w:val="24"/>
          <w:szCs w:val="24"/>
        </w:rPr>
        <w:t xml:space="preserve"> All solutions implemented the linear upwind scheme for the divergence approximation.</w:t>
      </w:r>
      <w:r>
        <w:rPr>
          <w:rFonts w:ascii="Times New Roman" w:hAnsi="Times New Roman" w:cs="Times New Roman"/>
          <w:sz w:val="24"/>
          <w:szCs w:val="24"/>
        </w:rPr>
        <w:t xml:space="preserve"> Four sets of numerical data are shown corresponding to four grids each with a different y</w:t>
      </w:r>
      <w:r>
        <w:rPr>
          <w:rFonts w:ascii="Times New Roman" w:hAnsi="Times New Roman" w:cs="Times New Roman"/>
          <w:sz w:val="24"/>
          <w:szCs w:val="24"/>
          <w:vertAlign w:val="superscript"/>
        </w:rPr>
        <w:t>+</w:t>
      </w:r>
      <w:r>
        <w:rPr>
          <w:rFonts w:ascii="Times New Roman" w:hAnsi="Times New Roman" w:cs="Times New Roman"/>
          <w:sz w:val="24"/>
          <w:szCs w:val="24"/>
        </w:rPr>
        <w:t xml:space="preserve"> value at the plate.</w:t>
      </w:r>
      <w:r w:rsidR="004241FA">
        <w:rPr>
          <w:rFonts w:ascii="Times New Roman" w:hAnsi="Times New Roman" w:cs="Times New Roman"/>
          <w:sz w:val="24"/>
          <w:szCs w:val="24"/>
        </w:rPr>
        <w:t xml:space="preserve"> Theoretical curves may also be shown.</w:t>
      </w:r>
      <w:r>
        <w:rPr>
          <w:rFonts w:ascii="Times New Roman" w:hAnsi="Times New Roman" w:cs="Times New Roman"/>
          <w:sz w:val="24"/>
          <w:szCs w:val="24"/>
        </w:rPr>
        <w:t xml:space="preserve"> Below is a table showing the average y</w:t>
      </w:r>
      <w:r>
        <w:rPr>
          <w:rFonts w:ascii="Times New Roman" w:hAnsi="Times New Roman" w:cs="Times New Roman"/>
          <w:sz w:val="24"/>
          <w:szCs w:val="24"/>
          <w:vertAlign w:val="superscript"/>
        </w:rPr>
        <w:t>+</w:t>
      </w:r>
      <w:r w:rsidR="004241FA">
        <w:rPr>
          <w:rFonts w:ascii="Times New Roman" w:hAnsi="Times New Roman" w:cs="Times New Roman"/>
          <w:sz w:val="24"/>
          <w:szCs w:val="24"/>
        </w:rPr>
        <w:t xml:space="preserve"> values for a converged solution on the grids</w:t>
      </w:r>
      <w:r>
        <w:rPr>
          <w:rFonts w:ascii="Times New Roman" w:hAnsi="Times New Roman" w:cs="Times New Roman"/>
          <w:sz w:val="24"/>
          <w:szCs w:val="24"/>
        </w:rPr>
        <w:t xml:space="preserve">. These values were obtained by running the </w:t>
      </w:r>
      <w:proofErr w:type="spellStart"/>
      <w:r w:rsidRPr="00F90038">
        <w:rPr>
          <w:rFonts w:ascii="Courier New" w:hAnsi="Courier New" w:cs="Courier New"/>
          <w:sz w:val="24"/>
          <w:szCs w:val="24"/>
        </w:rPr>
        <w:t>yPlusRAS</w:t>
      </w:r>
      <w:proofErr w:type="spellEnd"/>
      <w:r>
        <w:rPr>
          <w:rFonts w:ascii="Times New Roman" w:hAnsi="Times New Roman" w:cs="Times New Roman"/>
          <w:sz w:val="24"/>
          <w:szCs w:val="24"/>
        </w:rPr>
        <w:t xml:space="preserve"> utility.</w:t>
      </w:r>
    </w:p>
    <w:p w:rsidR="00F90038" w:rsidRDefault="00F90038" w:rsidP="00F90038">
      <w:pPr>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30"/>
        <w:gridCol w:w="756"/>
        <w:gridCol w:w="636"/>
        <w:gridCol w:w="756"/>
        <w:gridCol w:w="876"/>
      </w:tblGrid>
      <w:tr w:rsidR="00F90038" w:rsidTr="002A2A38">
        <w:trPr>
          <w:jc w:val="center"/>
        </w:trPr>
        <w:tc>
          <w:tcPr>
            <w:tcW w:w="830" w:type="dxa"/>
            <w:vAlign w:val="center"/>
          </w:tcPr>
          <w:p w:rsidR="00F90038" w:rsidRPr="00F90038" w:rsidRDefault="00F90038" w:rsidP="00F90038">
            <w:pPr>
              <w:jc w:val="center"/>
              <w:rPr>
                <w:rFonts w:ascii="Times New Roman" w:hAnsi="Times New Roman" w:cs="Times New Roman"/>
                <w:b/>
                <w:sz w:val="24"/>
                <w:szCs w:val="24"/>
              </w:rPr>
            </w:pPr>
            <w:r w:rsidRPr="00F90038">
              <w:rPr>
                <w:rFonts w:ascii="Times New Roman" w:hAnsi="Times New Roman" w:cs="Times New Roman"/>
                <w:b/>
                <w:sz w:val="24"/>
                <w:szCs w:val="24"/>
              </w:rPr>
              <w:t>Grid</w:t>
            </w:r>
          </w:p>
        </w:tc>
        <w:tc>
          <w:tcPr>
            <w:tcW w:w="756" w:type="dxa"/>
            <w:vAlign w:val="center"/>
          </w:tcPr>
          <w:p w:rsidR="00F90038" w:rsidRDefault="00F90038" w:rsidP="00F90038">
            <w:pPr>
              <w:jc w:val="center"/>
              <w:rPr>
                <w:rFonts w:ascii="Times New Roman" w:hAnsi="Times New Roman" w:cs="Times New Roman"/>
                <w:sz w:val="24"/>
                <w:szCs w:val="24"/>
              </w:rPr>
            </w:pPr>
            <w:r>
              <w:rPr>
                <w:rFonts w:ascii="Times New Roman" w:hAnsi="Times New Roman" w:cs="Times New Roman"/>
                <w:sz w:val="24"/>
                <w:szCs w:val="24"/>
              </w:rPr>
              <w:t>1</w:t>
            </w:r>
          </w:p>
        </w:tc>
        <w:tc>
          <w:tcPr>
            <w:tcW w:w="636" w:type="dxa"/>
            <w:vAlign w:val="center"/>
          </w:tcPr>
          <w:p w:rsidR="00F90038" w:rsidRDefault="00F90038" w:rsidP="00F90038">
            <w:pPr>
              <w:jc w:val="center"/>
              <w:rPr>
                <w:rFonts w:ascii="Times New Roman" w:hAnsi="Times New Roman" w:cs="Times New Roman"/>
                <w:sz w:val="24"/>
                <w:szCs w:val="24"/>
              </w:rPr>
            </w:pPr>
            <w:r>
              <w:rPr>
                <w:rFonts w:ascii="Times New Roman" w:hAnsi="Times New Roman" w:cs="Times New Roman"/>
                <w:sz w:val="24"/>
                <w:szCs w:val="24"/>
              </w:rPr>
              <w:t>2</w:t>
            </w:r>
          </w:p>
        </w:tc>
        <w:tc>
          <w:tcPr>
            <w:tcW w:w="756" w:type="dxa"/>
            <w:vAlign w:val="center"/>
          </w:tcPr>
          <w:p w:rsidR="00F90038" w:rsidRDefault="00F90038" w:rsidP="00F90038">
            <w:pPr>
              <w:jc w:val="center"/>
              <w:rPr>
                <w:rFonts w:ascii="Times New Roman" w:hAnsi="Times New Roman" w:cs="Times New Roman"/>
                <w:sz w:val="24"/>
                <w:szCs w:val="24"/>
              </w:rPr>
            </w:pPr>
            <w:r>
              <w:rPr>
                <w:rFonts w:ascii="Times New Roman" w:hAnsi="Times New Roman" w:cs="Times New Roman"/>
                <w:sz w:val="24"/>
                <w:szCs w:val="24"/>
              </w:rPr>
              <w:t>3</w:t>
            </w:r>
          </w:p>
        </w:tc>
        <w:tc>
          <w:tcPr>
            <w:tcW w:w="876" w:type="dxa"/>
            <w:vAlign w:val="center"/>
          </w:tcPr>
          <w:p w:rsidR="00F90038" w:rsidRDefault="00F90038" w:rsidP="00F90038">
            <w:pPr>
              <w:jc w:val="center"/>
              <w:rPr>
                <w:rFonts w:ascii="Times New Roman" w:hAnsi="Times New Roman" w:cs="Times New Roman"/>
                <w:sz w:val="24"/>
                <w:szCs w:val="24"/>
              </w:rPr>
            </w:pPr>
            <w:r>
              <w:rPr>
                <w:rFonts w:ascii="Times New Roman" w:hAnsi="Times New Roman" w:cs="Times New Roman"/>
                <w:sz w:val="24"/>
                <w:szCs w:val="24"/>
              </w:rPr>
              <w:t>4</w:t>
            </w:r>
          </w:p>
        </w:tc>
      </w:tr>
      <w:tr w:rsidR="00F90038" w:rsidTr="002A2A38">
        <w:trPr>
          <w:jc w:val="center"/>
        </w:trPr>
        <w:tc>
          <w:tcPr>
            <w:tcW w:w="830" w:type="dxa"/>
            <w:vAlign w:val="center"/>
          </w:tcPr>
          <w:p w:rsidR="00F90038" w:rsidRPr="00F90038" w:rsidRDefault="00F90038" w:rsidP="00F90038">
            <w:pPr>
              <w:jc w:val="center"/>
              <w:rPr>
                <w:rFonts w:ascii="Times New Roman" w:hAnsi="Times New Roman" w:cs="Times New Roman"/>
                <w:b/>
                <w:sz w:val="24"/>
                <w:szCs w:val="24"/>
                <w:vertAlign w:val="superscript"/>
              </w:rPr>
            </w:pPr>
            <w:r w:rsidRPr="00F90038">
              <w:rPr>
                <w:rFonts w:ascii="Times New Roman" w:hAnsi="Times New Roman" w:cs="Times New Roman"/>
                <w:b/>
                <w:sz w:val="24"/>
                <w:szCs w:val="24"/>
              </w:rPr>
              <w:t>y</w:t>
            </w:r>
            <w:r w:rsidRPr="00F90038">
              <w:rPr>
                <w:rFonts w:ascii="Times New Roman" w:hAnsi="Times New Roman" w:cs="Times New Roman"/>
                <w:b/>
                <w:sz w:val="24"/>
                <w:szCs w:val="24"/>
                <w:vertAlign w:val="superscript"/>
              </w:rPr>
              <w:t>+</w:t>
            </w:r>
          </w:p>
        </w:tc>
        <w:tc>
          <w:tcPr>
            <w:tcW w:w="756" w:type="dxa"/>
            <w:vAlign w:val="center"/>
          </w:tcPr>
          <w:p w:rsidR="00F90038" w:rsidRDefault="00F90038" w:rsidP="00F90038">
            <w:pPr>
              <w:jc w:val="center"/>
              <w:rPr>
                <w:rFonts w:ascii="Times New Roman" w:hAnsi="Times New Roman" w:cs="Times New Roman"/>
                <w:sz w:val="24"/>
                <w:szCs w:val="24"/>
              </w:rPr>
            </w:pPr>
            <w:r>
              <w:rPr>
                <w:rFonts w:ascii="Times New Roman" w:hAnsi="Times New Roman" w:cs="Times New Roman"/>
                <w:sz w:val="24"/>
                <w:szCs w:val="24"/>
              </w:rPr>
              <w:t>0.5</w:t>
            </w:r>
            <w:r w:rsidR="004241FA">
              <w:rPr>
                <w:rFonts w:ascii="Times New Roman" w:hAnsi="Times New Roman" w:cs="Times New Roman"/>
                <w:sz w:val="24"/>
                <w:szCs w:val="24"/>
              </w:rPr>
              <w:t>5</w:t>
            </w:r>
          </w:p>
        </w:tc>
        <w:tc>
          <w:tcPr>
            <w:tcW w:w="636" w:type="dxa"/>
            <w:vAlign w:val="center"/>
          </w:tcPr>
          <w:p w:rsidR="00F90038" w:rsidRDefault="00F90038" w:rsidP="00F90038">
            <w:pPr>
              <w:jc w:val="center"/>
              <w:rPr>
                <w:rFonts w:ascii="Times New Roman" w:hAnsi="Times New Roman" w:cs="Times New Roman"/>
                <w:sz w:val="24"/>
                <w:szCs w:val="24"/>
              </w:rPr>
            </w:pPr>
            <w:r>
              <w:rPr>
                <w:rFonts w:ascii="Times New Roman" w:hAnsi="Times New Roman" w:cs="Times New Roman"/>
                <w:sz w:val="24"/>
                <w:szCs w:val="24"/>
              </w:rPr>
              <w:t>5</w:t>
            </w:r>
            <w:r w:rsidR="004241FA">
              <w:rPr>
                <w:rFonts w:ascii="Times New Roman" w:hAnsi="Times New Roman" w:cs="Times New Roman"/>
                <w:sz w:val="24"/>
                <w:szCs w:val="24"/>
              </w:rPr>
              <w:t>.2</w:t>
            </w:r>
          </w:p>
        </w:tc>
        <w:tc>
          <w:tcPr>
            <w:tcW w:w="756" w:type="dxa"/>
            <w:vAlign w:val="center"/>
          </w:tcPr>
          <w:p w:rsidR="00F90038" w:rsidRDefault="004241FA" w:rsidP="00F90038">
            <w:pPr>
              <w:jc w:val="center"/>
              <w:rPr>
                <w:rFonts w:ascii="Times New Roman" w:hAnsi="Times New Roman" w:cs="Times New Roman"/>
                <w:sz w:val="24"/>
                <w:szCs w:val="24"/>
              </w:rPr>
            </w:pPr>
            <w:r>
              <w:rPr>
                <w:rFonts w:ascii="Times New Roman" w:hAnsi="Times New Roman" w:cs="Times New Roman"/>
                <w:sz w:val="24"/>
                <w:szCs w:val="24"/>
              </w:rPr>
              <w:t>47.0</w:t>
            </w:r>
          </w:p>
        </w:tc>
        <w:tc>
          <w:tcPr>
            <w:tcW w:w="876" w:type="dxa"/>
            <w:vAlign w:val="center"/>
          </w:tcPr>
          <w:p w:rsidR="00F90038" w:rsidRDefault="004241FA" w:rsidP="00F90038">
            <w:pPr>
              <w:jc w:val="center"/>
              <w:rPr>
                <w:rFonts w:ascii="Times New Roman" w:hAnsi="Times New Roman" w:cs="Times New Roman"/>
                <w:sz w:val="24"/>
                <w:szCs w:val="24"/>
              </w:rPr>
            </w:pPr>
            <w:r>
              <w:rPr>
                <w:rFonts w:ascii="Times New Roman" w:hAnsi="Times New Roman" w:cs="Times New Roman"/>
                <w:sz w:val="24"/>
                <w:szCs w:val="24"/>
              </w:rPr>
              <w:t>501.1</w:t>
            </w:r>
          </w:p>
        </w:tc>
      </w:tr>
    </w:tbl>
    <w:p w:rsidR="00F90038" w:rsidRDefault="00F90038" w:rsidP="00F90038">
      <w:pPr>
        <w:spacing w:after="0" w:line="240" w:lineRule="auto"/>
        <w:jc w:val="both"/>
        <w:rPr>
          <w:rFonts w:ascii="Times New Roman" w:hAnsi="Times New Roman" w:cs="Times New Roman"/>
          <w:sz w:val="24"/>
          <w:szCs w:val="24"/>
        </w:rPr>
      </w:pPr>
    </w:p>
    <w:p w:rsidR="004241FA" w:rsidRPr="002A2A38" w:rsidRDefault="004241FA" w:rsidP="00F900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Below, the first plot shows the velocity profiles in terms of non-dimensional vertical position and horizontal velocity (y</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u</w:t>
      </w:r>
      <w:r>
        <w:rPr>
          <w:rFonts w:ascii="Times New Roman" w:hAnsi="Times New Roman" w:cs="Times New Roman"/>
          <w:sz w:val="24"/>
          <w:szCs w:val="24"/>
          <w:vertAlign w:val="superscript"/>
        </w:rPr>
        <w:t>+</w:t>
      </w:r>
      <w:r w:rsidR="002A2A38">
        <w:rPr>
          <w:rFonts w:ascii="Times New Roman" w:hAnsi="Times New Roman" w:cs="Times New Roman"/>
          <w:sz w:val="24"/>
          <w:szCs w:val="24"/>
        </w:rPr>
        <w:t>,</w:t>
      </w:r>
      <w:r>
        <w:rPr>
          <w:rFonts w:ascii="Times New Roman" w:hAnsi="Times New Roman" w:cs="Times New Roman"/>
          <w:sz w:val="24"/>
          <w:szCs w:val="24"/>
        </w:rPr>
        <w:t xml:space="preserve"> respectively). In addition, the theoretical log-of-wall and log-law curves are shown. As can be seen, the grid corresponding to a y</w:t>
      </w:r>
      <w:r>
        <w:rPr>
          <w:rFonts w:ascii="Times New Roman" w:hAnsi="Times New Roman" w:cs="Times New Roman"/>
          <w:sz w:val="24"/>
          <w:szCs w:val="24"/>
          <w:vertAlign w:val="superscript"/>
        </w:rPr>
        <w:t>+</w:t>
      </w:r>
      <w:r>
        <w:rPr>
          <w:rFonts w:ascii="Times New Roman" w:hAnsi="Times New Roman" w:cs="Times New Roman"/>
          <w:sz w:val="24"/>
          <w:szCs w:val="24"/>
        </w:rPr>
        <w:t xml:space="preserve"> of approximately 0.5 was the only grid that was able to capture the velocity profile of the portion of the boundary layer closest to the plate. This</w:t>
      </w:r>
      <w:r w:rsidR="002A2A38">
        <w:rPr>
          <w:rFonts w:ascii="Times New Roman" w:hAnsi="Times New Roman" w:cs="Times New Roman"/>
          <w:sz w:val="24"/>
          <w:szCs w:val="24"/>
        </w:rPr>
        <w:t xml:space="preserve"> viscous sub-layer</w:t>
      </w:r>
      <w:r>
        <w:rPr>
          <w:rFonts w:ascii="Times New Roman" w:hAnsi="Times New Roman" w:cs="Times New Roman"/>
          <w:sz w:val="24"/>
          <w:szCs w:val="24"/>
        </w:rPr>
        <w:t xml:space="preserve"> section matches well with the theoretical law-of-wall curve. For the most part, the other grids </w:t>
      </w:r>
      <w:r w:rsidR="002A2A38">
        <w:rPr>
          <w:rFonts w:ascii="Times New Roman" w:hAnsi="Times New Roman" w:cs="Times New Roman"/>
          <w:sz w:val="24"/>
          <w:szCs w:val="24"/>
        </w:rPr>
        <w:t>do not capture the viscous sub-layer. They correspond relatively well with the log-law, so they do capture some characteristics of the boundary layer. However, the grids with the two largest y</w:t>
      </w:r>
      <w:r w:rsidR="002A2A38">
        <w:rPr>
          <w:rFonts w:ascii="Times New Roman" w:hAnsi="Times New Roman" w:cs="Times New Roman"/>
          <w:sz w:val="24"/>
          <w:szCs w:val="24"/>
          <w:vertAlign w:val="superscript"/>
        </w:rPr>
        <w:t>+</w:t>
      </w:r>
      <w:r w:rsidR="002A2A38">
        <w:rPr>
          <w:rFonts w:ascii="Times New Roman" w:hAnsi="Times New Roman" w:cs="Times New Roman"/>
          <w:sz w:val="24"/>
          <w:szCs w:val="24"/>
        </w:rPr>
        <w:t xml:space="preserve"> values have few points in this region.</w:t>
      </w:r>
    </w:p>
    <w:p w:rsidR="004241FA" w:rsidRDefault="004241FA" w:rsidP="00F90038">
      <w:pPr>
        <w:spacing w:after="0" w:line="240" w:lineRule="auto"/>
        <w:jc w:val="both"/>
        <w:rPr>
          <w:rFonts w:ascii="Times New Roman" w:hAnsi="Times New Roman" w:cs="Times New Roman"/>
          <w:sz w:val="24"/>
          <w:szCs w:val="24"/>
        </w:rPr>
      </w:pPr>
    </w:p>
    <w:p w:rsidR="00F90038" w:rsidRDefault="00F90038" w:rsidP="00F90038">
      <w:pPr>
        <w:spacing w:after="0" w:line="240" w:lineRule="auto"/>
        <w:ind w:hanging="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67331"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1Prob1.jpg"/>
                    <pic:cNvPicPr/>
                  </pic:nvPicPr>
                  <pic:blipFill>
                    <a:blip r:embed="rId6">
                      <a:extLst>
                        <a:ext uri="{28A0092B-C50C-407E-A947-70E740481C1C}">
                          <a14:useLocalDpi xmlns:a14="http://schemas.microsoft.com/office/drawing/2010/main" val="0"/>
                        </a:ext>
                      </a:extLst>
                    </a:blip>
                    <a:stretch>
                      <a:fillRect/>
                    </a:stretch>
                  </pic:blipFill>
                  <pic:spPr>
                    <a:xfrm>
                      <a:off x="0" y="0"/>
                      <a:ext cx="6778146" cy="3176894"/>
                    </a:xfrm>
                    <a:prstGeom prst="rect">
                      <a:avLst/>
                    </a:prstGeom>
                  </pic:spPr>
                </pic:pic>
              </a:graphicData>
            </a:graphic>
          </wp:inline>
        </w:drawing>
      </w:r>
    </w:p>
    <w:p w:rsidR="00F90038" w:rsidRDefault="00F90038" w:rsidP="00F90038">
      <w:pPr>
        <w:spacing w:after="0" w:line="240" w:lineRule="auto"/>
        <w:jc w:val="both"/>
        <w:rPr>
          <w:rFonts w:ascii="Times New Roman" w:hAnsi="Times New Roman" w:cs="Times New Roman"/>
          <w:sz w:val="24"/>
          <w:szCs w:val="24"/>
        </w:rPr>
      </w:pPr>
    </w:p>
    <w:p w:rsidR="00F90038" w:rsidRDefault="00F90038" w:rsidP="00F90038">
      <w:pPr>
        <w:spacing w:after="0" w:line="240" w:lineRule="auto"/>
        <w:jc w:val="both"/>
        <w:rPr>
          <w:rFonts w:ascii="Times New Roman" w:hAnsi="Times New Roman" w:cs="Times New Roman"/>
          <w:sz w:val="24"/>
          <w:szCs w:val="24"/>
        </w:rPr>
      </w:pPr>
    </w:p>
    <w:p w:rsidR="002A2A38" w:rsidRDefault="002A2A38" w:rsidP="00F90038">
      <w:pPr>
        <w:spacing w:after="0" w:line="240" w:lineRule="auto"/>
        <w:jc w:val="both"/>
        <w:rPr>
          <w:rFonts w:ascii="Times New Roman" w:hAnsi="Times New Roman" w:cs="Times New Roman"/>
          <w:sz w:val="24"/>
          <w:szCs w:val="24"/>
        </w:rPr>
      </w:pPr>
    </w:p>
    <w:p w:rsidR="002A2A38" w:rsidRDefault="002A2A38" w:rsidP="00F90038">
      <w:pPr>
        <w:spacing w:after="0" w:line="240" w:lineRule="auto"/>
        <w:jc w:val="both"/>
        <w:rPr>
          <w:rFonts w:ascii="Times New Roman" w:hAnsi="Times New Roman" w:cs="Times New Roman"/>
          <w:sz w:val="24"/>
          <w:szCs w:val="24"/>
        </w:rPr>
      </w:pPr>
    </w:p>
    <w:p w:rsidR="002A2A38" w:rsidRPr="00C551CA" w:rsidRDefault="002A2A38" w:rsidP="00F90038">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 second plot, below, shows the velocity profiles from the four grids in terms of dimensional vertical position and horizontal velocity (y and u, respectively).</w:t>
      </w:r>
      <w:proofErr w:type="gramEnd"/>
      <w:r>
        <w:rPr>
          <w:rFonts w:ascii="Times New Roman" w:hAnsi="Times New Roman" w:cs="Times New Roman"/>
          <w:sz w:val="24"/>
          <w:szCs w:val="24"/>
        </w:rPr>
        <w:t xml:space="preserve"> It is somewhat interesting to look at these profiles, as each grid produces roughly the same shape of the profile curve. Yet, one can still see that</w:t>
      </w:r>
      <w:r w:rsidR="00C551CA">
        <w:rPr>
          <w:rFonts w:ascii="Times New Roman" w:hAnsi="Times New Roman" w:cs="Times New Roman"/>
          <w:sz w:val="24"/>
          <w:szCs w:val="24"/>
        </w:rPr>
        <w:t xml:space="preserve"> the</w:t>
      </w:r>
      <w:r>
        <w:rPr>
          <w:rFonts w:ascii="Times New Roman" w:hAnsi="Times New Roman" w:cs="Times New Roman"/>
          <w:sz w:val="24"/>
          <w:szCs w:val="24"/>
        </w:rPr>
        <w:t xml:space="preserve"> grid with a y</w:t>
      </w:r>
      <w:r>
        <w:rPr>
          <w:rFonts w:ascii="Times New Roman" w:hAnsi="Times New Roman" w:cs="Times New Roman"/>
          <w:sz w:val="24"/>
          <w:szCs w:val="24"/>
          <w:vertAlign w:val="superscript"/>
        </w:rPr>
        <w:t>+</w:t>
      </w:r>
      <w:r>
        <w:rPr>
          <w:rFonts w:ascii="Times New Roman" w:hAnsi="Times New Roman" w:cs="Times New Roman"/>
          <w:sz w:val="24"/>
          <w:szCs w:val="24"/>
        </w:rPr>
        <w:t xml:space="preserve"> value of approximately 0.5 contains many more points very close to the plate (where the profile is nearly vertical in this plot) than any other grid</w:t>
      </w:r>
      <w:r w:rsidR="00C551CA">
        <w:rPr>
          <w:rFonts w:ascii="Times New Roman" w:hAnsi="Times New Roman" w:cs="Times New Roman"/>
          <w:sz w:val="24"/>
          <w:szCs w:val="24"/>
        </w:rPr>
        <w:t>. In fact, for the grid with y</w:t>
      </w:r>
      <w:r w:rsidR="00C551CA">
        <w:rPr>
          <w:rFonts w:ascii="Times New Roman" w:hAnsi="Times New Roman" w:cs="Times New Roman"/>
          <w:sz w:val="24"/>
          <w:szCs w:val="24"/>
          <w:vertAlign w:val="superscript"/>
        </w:rPr>
        <w:t>+</w:t>
      </w:r>
      <w:r w:rsidR="00C551CA">
        <w:rPr>
          <w:rFonts w:ascii="Times New Roman" w:hAnsi="Times New Roman" w:cs="Times New Roman"/>
          <w:sz w:val="24"/>
          <w:szCs w:val="24"/>
        </w:rPr>
        <w:t xml:space="preserve"> of approximately 500, there are only four points total in the boundary layer (where the profile is not horizontal in this plot).</w:t>
      </w:r>
    </w:p>
    <w:p w:rsidR="002A2A38" w:rsidRDefault="002A2A38" w:rsidP="00F90038">
      <w:pPr>
        <w:spacing w:after="0" w:line="240" w:lineRule="auto"/>
        <w:jc w:val="both"/>
        <w:rPr>
          <w:rFonts w:ascii="Times New Roman" w:hAnsi="Times New Roman" w:cs="Times New Roman"/>
          <w:sz w:val="24"/>
          <w:szCs w:val="24"/>
        </w:rPr>
      </w:pPr>
    </w:p>
    <w:p w:rsidR="002A2A38" w:rsidRDefault="002A2A38" w:rsidP="002A2A38">
      <w:pPr>
        <w:spacing w:after="0" w:line="240" w:lineRule="auto"/>
        <w:ind w:hanging="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96100" cy="32321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2Prob1.jpg"/>
                    <pic:cNvPicPr/>
                  </pic:nvPicPr>
                  <pic:blipFill>
                    <a:blip r:embed="rId7">
                      <a:extLst>
                        <a:ext uri="{28A0092B-C50C-407E-A947-70E740481C1C}">
                          <a14:useLocalDpi xmlns:a14="http://schemas.microsoft.com/office/drawing/2010/main" val="0"/>
                        </a:ext>
                      </a:extLst>
                    </a:blip>
                    <a:stretch>
                      <a:fillRect/>
                    </a:stretch>
                  </pic:blipFill>
                  <pic:spPr>
                    <a:xfrm>
                      <a:off x="0" y="0"/>
                      <a:ext cx="6896100" cy="3232179"/>
                    </a:xfrm>
                    <a:prstGeom prst="rect">
                      <a:avLst/>
                    </a:prstGeom>
                  </pic:spPr>
                </pic:pic>
              </a:graphicData>
            </a:graphic>
          </wp:inline>
        </w:drawing>
      </w:r>
    </w:p>
    <w:p w:rsidR="00C551CA" w:rsidRDefault="00C551CA" w:rsidP="00C551C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 WALL SHEAR STRESS</w:t>
      </w:r>
    </w:p>
    <w:p w:rsidR="00C551CA" w:rsidRDefault="00C551CA" w:rsidP="00C551CA">
      <w:pPr>
        <w:spacing w:after="0" w:line="240" w:lineRule="auto"/>
        <w:jc w:val="both"/>
        <w:rPr>
          <w:rFonts w:ascii="Times New Roman" w:hAnsi="Times New Roman" w:cs="Times New Roman"/>
          <w:sz w:val="24"/>
          <w:szCs w:val="24"/>
        </w:rPr>
      </w:pPr>
    </w:p>
    <w:p w:rsidR="00C551CA" w:rsidRDefault="00C551CA" w:rsidP="00C551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plot shows the coefficient of friction computed with the formula below for the four grids.</w:t>
      </w:r>
    </w:p>
    <w:p w:rsidR="00C551CA" w:rsidRDefault="00C551CA" w:rsidP="00C551CA">
      <w:pPr>
        <w:spacing w:after="0" w:line="240" w:lineRule="auto"/>
        <w:jc w:val="both"/>
        <w:rPr>
          <w:rFonts w:ascii="Times New Roman" w:hAnsi="Times New Roman" w:cs="Times New Roman"/>
          <w:sz w:val="24"/>
          <w:szCs w:val="24"/>
        </w:rPr>
      </w:pPr>
    </w:p>
    <w:p w:rsidR="00C551CA" w:rsidRPr="00C551CA" w:rsidRDefault="00791C94" w:rsidP="00C551CA">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m:t>
                  </m:r>
                </m:sub>
              </m:sSub>
            </m:num>
            <m:den>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oMath>
      </m:oMathPara>
    </w:p>
    <w:p w:rsidR="00C551CA" w:rsidRDefault="00C551CA" w:rsidP="00C551CA">
      <w:pPr>
        <w:spacing w:after="0" w:line="240" w:lineRule="auto"/>
        <w:jc w:val="both"/>
        <w:rPr>
          <w:rFonts w:ascii="Times New Roman" w:eastAsiaTheme="minorEastAsia" w:hAnsi="Times New Roman" w:cs="Times New Roman"/>
          <w:sz w:val="24"/>
          <w:szCs w:val="24"/>
        </w:rPr>
      </w:pPr>
    </w:p>
    <w:p w:rsidR="00C551CA" w:rsidRDefault="00C551CA" w:rsidP="00C551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are also plotted with </w:t>
      </w:r>
      <w:r w:rsidR="005E4DA4">
        <w:rPr>
          <w:rFonts w:ascii="Times New Roman" w:hAnsi="Times New Roman" w:cs="Times New Roman"/>
          <w:sz w:val="24"/>
          <w:szCs w:val="24"/>
        </w:rPr>
        <w:t>the estimate from White, which wa</w:t>
      </w:r>
      <w:r>
        <w:rPr>
          <w:rFonts w:ascii="Times New Roman" w:hAnsi="Times New Roman" w:cs="Times New Roman"/>
          <w:sz w:val="24"/>
          <w:szCs w:val="24"/>
        </w:rPr>
        <w:t>s computed with the formula below.</w:t>
      </w:r>
    </w:p>
    <w:p w:rsidR="00C551CA" w:rsidRDefault="00C551CA" w:rsidP="00C551CA">
      <w:pPr>
        <w:spacing w:after="0" w:line="240" w:lineRule="auto"/>
        <w:jc w:val="both"/>
        <w:rPr>
          <w:rFonts w:ascii="Times New Roman" w:hAnsi="Times New Roman" w:cs="Times New Roman"/>
          <w:sz w:val="24"/>
          <w:szCs w:val="24"/>
        </w:rPr>
      </w:pPr>
    </w:p>
    <w:p w:rsidR="00C551CA" w:rsidRPr="00C551CA" w:rsidRDefault="00791C94" w:rsidP="00C551CA">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0.455</m:t>
              </m:r>
            </m:num>
            <m:den>
              <m:sSup>
                <m:sSupPr>
                  <m:ctrlPr>
                    <w:rPr>
                      <w:rFonts w:ascii="Cambria Math" w:hAnsi="Cambria Math" w:cs="Times New Roman"/>
                      <w:i/>
                      <w:sz w:val="24"/>
                      <w:szCs w:val="24"/>
                    </w:rPr>
                  </m:ctrlPr>
                </m:sSupPr>
                <m:e>
                  <m:r>
                    <w:rPr>
                      <w:rFonts w:ascii="Cambria Math" w:hAnsi="Cambria Math" w:cs="Times New Roman"/>
                      <w:sz w:val="24"/>
                      <w:szCs w:val="24"/>
                    </w:rPr>
                    <m:t>ln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0.06</m:t>
                  </m:r>
                  <m:sSub>
                    <m:sSubPr>
                      <m:ctrlPr>
                        <w:rPr>
                          <w:rFonts w:ascii="Cambria Math" w:hAnsi="Cambria Math" w:cs="Times New Roman"/>
                          <w:i/>
                          <w:sz w:val="24"/>
                          <w:szCs w:val="24"/>
                        </w:rPr>
                      </m:ctrlPr>
                    </m:sSubPr>
                    <m:e>
                      <m:r>
                        <w:rPr>
                          <w:rFonts w:ascii="Cambria Math" w:hAnsi="Cambria Math" w:cs="Times New Roman"/>
                          <w:sz w:val="24"/>
                          <w:szCs w:val="24"/>
                        </w:rPr>
                        <m:t>Re</m:t>
                      </m:r>
                    </m:e>
                    <m:sub>
                      <m:r>
                        <w:rPr>
                          <w:rFonts w:ascii="Cambria Math" w:hAnsi="Cambria Math" w:cs="Times New Roman"/>
                          <w:sz w:val="24"/>
                          <w:szCs w:val="24"/>
                        </w:rPr>
                        <m:t>x</m:t>
                      </m:r>
                    </m:sub>
                  </m:sSub>
                </m:e>
              </m:d>
            </m:den>
          </m:f>
        </m:oMath>
      </m:oMathPara>
    </w:p>
    <w:p w:rsidR="00C551CA" w:rsidRDefault="00C551CA" w:rsidP="00C551CA">
      <w:pPr>
        <w:spacing w:after="0" w:line="240" w:lineRule="auto"/>
        <w:jc w:val="both"/>
        <w:rPr>
          <w:rFonts w:ascii="Times New Roman" w:eastAsiaTheme="minorEastAsia" w:hAnsi="Times New Roman" w:cs="Times New Roman"/>
          <w:sz w:val="24"/>
          <w:szCs w:val="24"/>
        </w:rPr>
      </w:pPr>
    </w:p>
    <w:p w:rsidR="00C551CA" w:rsidRDefault="00C551CA" w:rsidP="00C551CA">
      <w:pPr>
        <w:spacing w:after="0" w:line="240" w:lineRule="auto"/>
        <w:jc w:val="both"/>
        <w:rPr>
          <w:rFonts w:ascii="Times New Roman" w:hAnsi="Times New Roman" w:cs="Times New Roman"/>
          <w:sz w:val="24"/>
          <w:szCs w:val="24"/>
        </w:rPr>
      </w:pPr>
    </w:p>
    <w:p w:rsidR="002E56A6" w:rsidRDefault="002E56A6" w:rsidP="00C551CA">
      <w:pPr>
        <w:spacing w:after="0" w:line="240" w:lineRule="auto"/>
        <w:jc w:val="both"/>
        <w:rPr>
          <w:rFonts w:ascii="Times New Roman" w:hAnsi="Times New Roman" w:cs="Times New Roman"/>
          <w:sz w:val="24"/>
          <w:szCs w:val="24"/>
        </w:rPr>
      </w:pPr>
    </w:p>
    <w:p w:rsidR="002E56A6" w:rsidRDefault="002E56A6" w:rsidP="00C551CA">
      <w:pPr>
        <w:spacing w:after="0" w:line="240" w:lineRule="auto"/>
        <w:jc w:val="both"/>
        <w:rPr>
          <w:rFonts w:ascii="Times New Roman" w:hAnsi="Times New Roman" w:cs="Times New Roman"/>
          <w:sz w:val="24"/>
          <w:szCs w:val="24"/>
        </w:rPr>
      </w:pPr>
    </w:p>
    <w:p w:rsidR="002E56A6" w:rsidRDefault="002E56A6" w:rsidP="00C551CA">
      <w:pPr>
        <w:spacing w:after="0" w:line="240" w:lineRule="auto"/>
        <w:jc w:val="both"/>
        <w:rPr>
          <w:rFonts w:ascii="Times New Roman" w:hAnsi="Times New Roman" w:cs="Times New Roman"/>
          <w:sz w:val="24"/>
          <w:szCs w:val="24"/>
        </w:rPr>
      </w:pPr>
    </w:p>
    <w:p w:rsidR="002E56A6" w:rsidRDefault="002E56A6" w:rsidP="00C551CA">
      <w:pPr>
        <w:spacing w:after="0" w:line="240" w:lineRule="auto"/>
        <w:jc w:val="both"/>
        <w:rPr>
          <w:rFonts w:ascii="Times New Roman" w:hAnsi="Times New Roman" w:cs="Times New Roman"/>
          <w:sz w:val="24"/>
          <w:szCs w:val="24"/>
        </w:rPr>
      </w:pPr>
    </w:p>
    <w:p w:rsidR="002E56A6" w:rsidRDefault="002E56A6" w:rsidP="00C551CA">
      <w:pPr>
        <w:spacing w:after="0" w:line="240" w:lineRule="auto"/>
        <w:jc w:val="both"/>
        <w:rPr>
          <w:rFonts w:ascii="Times New Roman" w:hAnsi="Times New Roman" w:cs="Times New Roman"/>
          <w:sz w:val="24"/>
          <w:szCs w:val="24"/>
        </w:rPr>
      </w:pPr>
    </w:p>
    <w:p w:rsidR="002E56A6" w:rsidRDefault="002E56A6" w:rsidP="00C551CA">
      <w:pPr>
        <w:spacing w:after="0" w:line="240" w:lineRule="auto"/>
        <w:jc w:val="both"/>
        <w:rPr>
          <w:rFonts w:ascii="Times New Roman" w:hAnsi="Times New Roman" w:cs="Times New Roman"/>
          <w:sz w:val="24"/>
          <w:szCs w:val="24"/>
        </w:rPr>
      </w:pPr>
    </w:p>
    <w:p w:rsidR="002E56A6" w:rsidRPr="002E56A6" w:rsidRDefault="002E56A6" w:rsidP="00C551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interesting to see that, despite only one grid successfully capturing the viscous sub-layer, the grid with a y</w:t>
      </w:r>
      <w:r>
        <w:rPr>
          <w:rFonts w:ascii="Times New Roman" w:hAnsi="Times New Roman" w:cs="Times New Roman"/>
          <w:sz w:val="24"/>
          <w:szCs w:val="24"/>
          <w:vertAlign w:val="superscript"/>
        </w:rPr>
        <w:t>+</w:t>
      </w:r>
      <w:r>
        <w:rPr>
          <w:rFonts w:ascii="Times New Roman" w:hAnsi="Times New Roman" w:cs="Times New Roman"/>
          <w:sz w:val="24"/>
          <w:szCs w:val="24"/>
        </w:rPr>
        <w:t xml:space="preserve"> of approximately 50 corresponds best to the estimate from White. Granted, this is still an estimate and it would be worthwhile to investigate White’s procedure in creating it. In addition, no grid convergence</w:t>
      </w:r>
      <w:r w:rsidR="003834CD">
        <w:rPr>
          <w:rFonts w:ascii="Times New Roman" w:hAnsi="Times New Roman" w:cs="Times New Roman"/>
          <w:sz w:val="24"/>
          <w:szCs w:val="24"/>
        </w:rPr>
        <w:t xml:space="preserve"> study was performed, and many steps implemented before arriving at these solutions were chosen based on experience and not a rigorous analysis. Among others, these include grid sizes, boundary conditions, turbulence modeling, under-relaxation, and </w:t>
      </w:r>
      <w:r w:rsidR="00791C94">
        <w:rPr>
          <w:rFonts w:ascii="Times New Roman" w:hAnsi="Times New Roman" w:cs="Times New Roman"/>
          <w:sz w:val="24"/>
          <w:szCs w:val="24"/>
        </w:rPr>
        <w:t xml:space="preserve">discretization </w:t>
      </w:r>
      <w:bookmarkStart w:id="0" w:name="_GoBack"/>
      <w:bookmarkEnd w:id="0"/>
      <w:r w:rsidR="003834CD">
        <w:rPr>
          <w:rFonts w:ascii="Times New Roman" w:hAnsi="Times New Roman" w:cs="Times New Roman"/>
          <w:sz w:val="24"/>
          <w:szCs w:val="24"/>
        </w:rPr>
        <w:t>schemes.</w:t>
      </w:r>
    </w:p>
    <w:p w:rsidR="002E56A6" w:rsidRDefault="002E56A6" w:rsidP="00C551CA">
      <w:pPr>
        <w:spacing w:after="0" w:line="240" w:lineRule="auto"/>
        <w:jc w:val="both"/>
        <w:rPr>
          <w:rFonts w:ascii="Times New Roman" w:hAnsi="Times New Roman" w:cs="Times New Roman"/>
          <w:sz w:val="24"/>
          <w:szCs w:val="24"/>
        </w:rPr>
      </w:pPr>
    </w:p>
    <w:p w:rsidR="00C551CA" w:rsidRPr="00C551CA" w:rsidRDefault="00C551CA" w:rsidP="00C551CA">
      <w:pPr>
        <w:spacing w:after="0" w:line="240" w:lineRule="auto"/>
        <w:ind w:hanging="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72300" cy="32678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Comparison.jpg"/>
                    <pic:cNvPicPr/>
                  </pic:nvPicPr>
                  <pic:blipFill>
                    <a:blip r:embed="rId8">
                      <a:extLst>
                        <a:ext uri="{28A0092B-C50C-407E-A947-70E740481C1C}">
                          <a14:useLocalDpi xmlns:a14="http://schemas.microsoft.com/office/drawing/2010/main" val="0"/>
                        </a:ext>
                      </a:extLst>
                    </a:blip>
                    <a:stretch>
                      <a:fillRect/>
                    </a:stretch>
                  </pic:blipFill>
                  <pic:spPr>
                    <a:xfrm>
                      <a:off x="0" y="0"/>
                      <a:ext cx="6972300" cy="3267893"/>
                    </a:xfrm>
                    <a:prstGeom prst="rect">
                      <a:avLst/>
                    </a:prstGeom>
                  </pic:spPr>
                </pic:pic>
              </a:graphicData>
            </a:graphic>
          </wp:inline>
        </w:drawing>
      </w:r>
    </w:p>
    <w:sectPr w:rsidR="00C551CA" w:rsidRPr="00C55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7"/>
    <w:rsid w:val="00102D7A"/>
    <w:rsid w:val="002A2A38"/>
    <w:rsid w:val="002E56A6"/>
    <w:rsid w:val="003379AE"/>
    <w:rsid w:val="003834CD"/>
    <w:rsid w:val="004241FA"/>
    <w:rsid w:val="005E4DA4"/>
    <w:rsid w:val="00791C94"/>
    <w:rsid w:val="00927BEB"/>
    <w:rsid w:val="00C012F7"/>
    <w:rsid w:val="00C551CA"/>
    <w:rsid w:val="00F21FE2"/>
    <w:rsid w:val="00F9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038"/>
    <w:rPr>
      <w:rFonts w:ascii="Tahoma" w:hAnsi="Tahoma" w:cs="Tahoma"/>
      <w:sz w:val="16"/>
      <w:szCs w:val="16"/>
    </w:rPr>
  </w:style>
  <w:style w:type="table" w:styleId="TableGrid">
    <w:name w:val="Table Grid"/>
    <w:basedOn w:val="TableNormal"/>
    <w:uiPriority w:val="59"/>
    <w:rsid w:val="00F90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1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038"/>
    <w:rPr>
      <w:rFonts w:ascii="Tahoma" w:hAnsi="Tahoma" w:cs="Tahoma"/>
      <w:sz w:val="16"/>
      <w:szCs w:val="16"/>
    </w:rPr>
  </w:style>
  <w:style w:type="table" w:styleId="TableGrid">
    <w:name w:val="Table Grid"/>
    <w:basedOn w:val="TableNormal"/>
    <w:uiPriority w:val="59"/>
    <w:rsid w:val="00F90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EEE80-D00D-4ECB-BD75-6D6317E6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5BEEB264</Template>
  <TotalTime>69</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Woolliscroft, Marc</dc:creator>
  <cp:keywords/>
  <dc:description/>
  <cp:lastModifiedBy>Woolliscroft, Marc</cp:lastModifiedBy>
  <cp:revision>5</cp:revision>
  <dcterms:created xsi:type="dcterms:W3CDTF">2012-11-30T15:35:00Z</dcterms:created>
  <dcterms:modified xsi:type="dcterms:W3CDTF">2012-11-30T16:58:00Z</dcterms:modified>
</cp:coreProperties>
</file>