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601D" w14:textId="14FFF4A8" w:rsidR="007437E0" w:rsidRDefault="002A7B85">
      <w:r>
        <w:t>June 21</w:t>
      </w:r>
      <w:r w:rsidRPr="002A7B85">
        <w:rPr>
          <w:vertAlign w:val="superscript"/>
        </w:rPr>
        <w:t>st</w:t>
      </w:r>
      <w:proofErr w:type="gramStart"/>
      <w:r>
        <w:t xml:space="preserve"> 2024</w:t>
      </w:r>
      <w:proofErr w:type="gramEnd"/>
    </w:p>
    <w:p w14:paraId="190EEBF3" w14:textId="3B4FAAC2" w:rsidR="002A7B85" w:rsidRDefault="002A7B85">
      <w:r>
        <w:t>Heather Kelly</w:t>
      </w:r>
    </w:p>
    <w:p w14:paraId="66C6D4FF" w14:textId="7B516FEC" w:rsidR="002A7B85" w:rsidRDefault="002A7B85">
      <w:r>
        <w:t xml:space="preserve">RE: </w:t>
      </w:r>
      <w:r>
        <w:tab/>
        <w:t>Public Records Request Received 06172024</w:t>
      </w:r>
    </w:p>
    <w:p w14:paraId="122456F6" w14:textId="27A73A78" w:rsidR="002A7B85" w:rsidRDefault="002A7B85">
      <w:r>
        <w:tab/>
        <w:t>File Number FPDRR-2024-0005</w:t>
      </w:r>
    </w:p>
    <w:p w14:paraId="621F77C5" w14:textId="77777777" w:rsidR="002A7B85" w:rsidRDefault="002A7B85"/>
    <w:p w14:paraId="5301EFC1" w14:textId="7804A997" w:rsidR="002A7B85" w:rsidRDefault="002A7B85">
      <w:r>
        <w:t xml:space="preserve">Dear Heather </w:t>
      </w:r>
      <w:proofErr w:type="gramStart"/>
      <w:r>
        <w:t>Kelly;</w:t>
      </w:r>
      <w:proofErr w:type="gramEnd"/>
    </w:p>
    <w:p w14:paraId="03294CA6" w14:textId="4077E4CB" w:rsidR="002A7B85" w:rsidRDefault="002A7B85">
      <w:r>
        <w:t xml:space="preserve">This letter is to acknowledge your public records request dated 06172024 which was received by the Forks Police Department on 06172024. </w:t>
      </w:r>
      <w:proofErr w:type="gramStart"/>
      <w:r>
        <w:t>You</w:t>
      </w:r>
      <w:proofErr w:type="gramEnd"/>
      <w:r>
        <w:t xml:space="preserve"> request has been assigned the above file number and we ask that you please reference that number on any future correspondence regarding this request. You requested the Following:</w:t>
      </w:r>
    </w:p>
    <w:p w14:paraId="21CC1578" w14:textId="6B131B9C" w:rsidR="002A7B85" w:rsidRDefault="002A7B85" w:rsidP="000076AC">
      <w:pPr>
        <w:pStyle w:val="ListParagraph"/>
        <w:numPr>
          <w:ilvl w:val="0"/>
          <w:numId w:val="2"/>
        </w:numPr>
      </w:pPr>
      <w:r>
        <w:t>A list of all vehicle pursuit incidents that your agency was involved in from 2019 through 2023, as a line-level data extract from your records management system (RMS), including incident date, report number, and any/all other RMS data fields that are not required to be redacted by law;</w:t>
      </w:r>
      <w:r>
        <w:br/>
      </w:r>
      <w:r>
        <w:br/>
        <w:t>2) Policy manuals, rules, and regulations for your agency relating to vehicle pursuits, including record-keeping and data collection on pursuits, that were in effect between 2019 and 2023;</w:t>
      </w:r>
      <w:r>
        <w:br/>
      </w:r>
      <w:r>
        <w:br/>
        <w:t>3) Summaries of vehicle pursuit data for your agency, such as what may be contained in internal and/or external publications (annual reports, newsletters, presentations to government officials, etc.) produced between 2019 through 2023.</w:t>
      </w:r>
    </w:p>
    <w:p w14:paraId="3F76796C" w14:textId="3789CBED" w:rsidR="002A7B85" w:rsidRDefault="002A7B85" w:rsidP="002A7B85">
      <w:r>
        <w:t>We are searching our records to determine the location,</w:t>
      </w:r>
      <w:r w:rsidR="000076AC">
        <w:t xml:space="preserve"> </w:t>
      </w:r>
      <w:r>
        <w:t xml:space="preserve">nature, and </w:t>
      </w:r>
      <w:proofErr w:type="gramStart"/>
      <w:r>
        <w:t>amount</w:t>
      </w:r>
      <w:proofErr w:type="gramEnd"/>
      <w:r>
        <w:t xml:space="preserve"> of records, if any, that may be responsive to your request. If responsive records are found, we estimate that an installment of records responsive to your request will be available on or before August 1</w:t>
      </w:r>
      <w:r w:rsidRPr="002A7B85">
        <w:rPr>
          <w:vertAlign w:val="superscript"/>
        </w:rPr>
        <w:t>st</w:t>
      </w:r>
      <w:proofErr w:type="gramStart"/>
      <w:r>
        <w:t xml:space="preserve"> 2024</w:t>
      </w:r>
      <w:proofErr w:type="gramEnd"/>
      <w:r>
        <w:t xml:space="preserve">. If records are ready prior to that time, we will notify you. If this time assessment requires adjustment, we will also </w:t>
      </w:r>
      <w:r w:rsidR="000076AC">
        <w:t>advise</w:t>
      </w:r>
      <w:r>
        <w:t xml:space="preserve"> you of that.</w:t>
      </w:r>
    </w:p>
    <w:p w14:paraId="752CCE85" w14:textId="65F96739" w:rsidR="000076AC" w:rsidRDefault="000076AC" w:rsidP="002A7B85">
      <w:r>
        <w:t xml:space="preserve">Pleas contact me thorough email at </w:t>
      </w:r>
      <w:hyperlink r:id="rId5" w:history="1">
        <w:r w:rsidRPr="0068239C">
          <w:rPr>
            <w:rStyle w:val="Hyperlink"/>
          </w:rPr>
          <w:t>BrandonL@Forkswashington.org</w:t>
        </w:r>
      </w:hyperlink>
      <w:r>
        <w:t xml:space="preserve"> or via mail at Forks Police Department 500 E Division Forks, WA 98331 if you have any questions. Thank you for allowing us to assist you.</w:t>
      </w:r>
    </w:p>
    <w:p w14:paraId="2D423580" w14:textId="44A5F2B3" w:rsidR="000076AC" w:rsidRDefault="000076AC" w:rsidP="002A7B85">
      <w:r>
        <w:t>Sincerely,</w:t>
      </w:r>
    </w:p>
    <w:p w14:paraId="4DAFC63F" w14:textId="77777777" w:rsidR="000076AC" w:rsidRDefault="000076AC" w:rsidP="002A7B85">
      <w:r>
        <w:t xml:space="preserve">Brandon Leask </w:t>
      </w:r>
    </w:p>
    <w:p w14:paraId="5137954C" w14:textId="20AA2D84" w:rsidR="000076AC" w:rsidRDefault="000076AC" w:rsidP="002A7B85">
      <w:r>
        <w:t xml:space="preserve">Records </w:t>
      </w:r>
    </w:p>
    <w:p w14:paraId="25D6DC8E" w14:textId="5C223E68" w:rsidR="000076AC" w:rsidRDefault="000076AC" w:rsidP="002A7B85">
      <w:r>
        <w:t>Forks Police Dept</w:t>
      </w:r>
    </w:p>
    <w:sectPr w:rsidR="0000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237D5"/>
    <w:multiLevelType w:val="hybridMultilevel"/>
    <w:tmpl w:val="17187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4F26"/>
    <w:multiLevelType w:val="hybridMultilevel"/>
    <w:tmpl w:val="4FDE5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322575">
    <w:abstractNumId w:val="1"/>
  </w:num>
  <w:num w:numId="2" w16cid:durableId="91339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5"/>
    <w:rsid w:val="000076AC"/>
    <w:rsid w:val="002A7B85"/>
    <w:rsid w:val="006F2CC6"/>
    <w:rsid w:val="007437E0"/>
    <w:rsid w:val="007F5D77"/>
    <w:rsid w:val="00B646E0"/>
    <w:rsid w:val="00F4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DD9"/>
  <w15:chartTrackingRefBased/>
  <w15:docId w15:val="{AA3868E9-A254-41F3-A1BB-14136057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6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onL@Forkswashingt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290</Words>
  <Characters>1545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Leask</dc:creator>
  <cp:keywords/>
  <dc:description/>
  <cp:lastModifiedBy>Brandon Leask</cp:lastModifiedBy>
  <cp:revision>1</cp:revision>
  <cp:lastPrinted>2024-06-21T19:35:00Z</cp:lastPrinted>
  <dcterms:created xsi:type="dcterms:W3CDTF">2024-06-21T19:22:00Z</dcterms:created>
  <dcterms:modified xsi:type="dcterms:W3CDTF">2024-06-21T22:12:00Z</dcterms:modified>
</cp:coreProperties>
</file>