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009</w:t>
      </w:r>
    </w:p>
    <w:sectPr>
      <w:pgSz w:h="15840" w:w="12240" w:orient="portrait"/>
      <w:pgMar w:bottom="15306.0888671875" w:top="333.9111328125" w:left="11194.69970703125" w:right="728.1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